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F" w:rsidRDefault="00AB5D4F">
      <w:pPr>
        <w:pStyle w:val="ConsPlusTitle"/>
        <w:jc w:val="center"/>
        <w:outlineLvl w:val="0"/>
      </w:pPr>
      <w:bookmarkStart w:id="0" w:name="_GoBack"/>
      <w:bookmarkEnd w:id="0"/>
      <w:r>
        <w:t>ПРАВИТЕЛЬСТВО БЕЛГОРОДСКОЙ ОБЛАСТИ</w:t>
      </w:r>
    </w:p>
    <w:p w:rsidR="00AB5D4F" w:rsidRDefault="00AB5D4F">
      <w:pPr>
        <w:pStyle w:val="ConsPlusTitle"/>
        <w:jc w:val="center"/>
      </w:pPr>
    </w:p>
    <w:p w:rsidR="00AB5D4F" w:rsidRDefault="00AB5D4F">
      <w:pPr>
        <w:pStyle w:val="ConsPlusTitle"/>
        <w:jc w:val="center"/>
      </w:pPr>
      <w:r>
        <w:t>ПОСТАНОВЛЕНИЕ</w:t>
      </w:r>
    </w:p>
    <w:p w:rsidR="00AB5D4F" w:rsidRDefault="00AB5D4F">
      <w:pPr>
        <w:pStyle w:val="ConsPlusTitle"/>
        <w:jc w:val="center"/>
      </w:pPr>
      <w:r>
        <w:t>от 28 октября 2013 г. N 441-пп</w:t>
      </w:r>
    </w:p>
    <w:p w:rsidR="00AB5D4F" w:rsidRDefault="00AB5D4F">
      <w:pPr>
        <w:pStyle w:val="ConsPlusTitle"/>
        <w:jc w:val="center"/>
      </w:pPr>
    </w:p>
    <w:p w:rsidR="00AB5D4F" w:rsidRDefault="00AB5D4F">
      <w:pPr>
        <w:pStyle w:val="ConsPlusTitle"/>
        <w:jc w:val="center"/>
      </w:pPr>
      <w:r>
        <w:t>ОБ УТВЕРЖДЕНИИ ГОСУДАРСТВЕННОЙ ПРОГРАММЫ БЕЛГОРОДСКОЙ</w:t>
      </w:r>
    </w:p>
    <w:p w:rsidR="00AB5D4F" w:rsidRDefault="00AB5D4F">
      <w:pPr>
        <w:pStyle w:val="ConsPlusTitle"/>
        <w:jc w:val="center"/>
      </w:pPr>
      <w:r>
        <w:t>ОБЛАСТИ "ОБЕСПЕЧЕНИЕ ДОСТУПНЫМ И КОМФОРТНЫМ ЖИЛЬЕМ И</w:t>
      </w:r>
    </w:p>
    <w:p w:rsidR="00AB5D4F" w:rsidRDefault="00AB5D4F">
      <w:pPr>
        <w:pStyle w:val="ConsPlusTitle"/>
        <w:jc w:val="center"/>
      </w:pPr>
      <w:r>
        <w:t>КОММУНАЛЬНЫМИ УСЛУГАМИ ЖИТЕЛЕЙ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(в ред. постановлений Правительства Белгородской области</w:t>
            </w:r>
          </w:p>
          <w:p w:rsidR="00AB5D4F" w:rsidRDefault="00AB5D4F">
            <w:pPr>
              <w:pStyle w:val="ConsPlusNormal"/>
              <w:jc w:val="center"/>
            </w:pPr>
            <w:r>
              <w:rPr>
                <w:color w:val="392C69"/>
              </w:rPr>
              <w:t xml:space="preserve">от 24.03.2014 </w:t>
            </w:r>
            <w:hyperlink r:id="rId5" w:history="1">
              <w:r>
                <w:rPr>
                  <w:color w:val="0000FF"/>
                </w:rPr>
                <w:t>N 101-пп</w:t>
              </w:r>
            </w:hyperlink>
            <w:r>
              <w:rPr>
                <w:color w:val="392C69"/>
              </w:rPr>
              <w:t xml:space="preserve">, от 19.05.2014 </w:t>
            </w:r>
            <w:hyperlink r:id="rId6" w:history="1">
              <w:r>
                <w:rPr>
                  <w:color w:val="0000FF"/>
                </w:rPr>
                <w:t>N 195-пп</w:t>
              </w:r>
            </w:hyperlink>
            <w:r>
              <w:rPr>
                <w:color w:val="392C69"/>
              </w:rPr>
              <w:t xml:space="preserve">, от 15.07.2014 </w:t>
            </w:r>
            <w:hyperlink r:id="rId7" w:history="1">
              <w:r>
                <w:rPr>
                  <w:color w:val="0000FF"/>
                </w:rPr>
                <w:t>N 247-пп</w:t>
              </w:r>
            </w:hyperlink>
            <w:r>
              <w:rPr>
                <w:color w:val="392C69"/>
              </w:rPr>
              <w:t>,</w:t>
            </w:r>
          </w:p>
          <w:p w:rsidR="00AB5D4F" w:rsidRDefault="00AB5D4F">
            <w:pPr>
              <w:pStyle w:val="ConsPlusNormal"/>
              <w:jc w:val="center"/>
            </w:pPr>
            <w:r>
              <w:rPr>
                <w:color w:val="392C69"/>
              </w:rPr>
              <w:t xml:space="preserve">от 25.08.2014 </w:t>
            </w:r>
            <w:hyperlink r:id="rId8" w:history="1">
              <w:r>
                <w:rPr>
                  <w:color w:val="0000FF"/>
                </w:rPr>
                <w:t>N 318-пп</w:t>
              </w:r>
            </w:hyperlink>
            <w:r>
              <w:rPr>
                <w:color w:val="392C69"/>
              </w:rPr>
              <w:t xml:space="preserve">, от 22.12.2014 </w:t>
            </w:r>
            <w:hyperlink r:id="rId9" w:history="1">
              <w:r>
                <w:rPr>
                  <w:color w:val="0000FF"/>
                </w:rPr>
                <w:t>N 479-пп</w:t>
              </w:r>
            </w:hyperlink>
            <w:r>
              <w:rPr>
                <w:color w:val="392C69"/>
              </w:rPr>
              <w:t xml:space="preserve">, от 22.12.2014 </w:t>
            </w:r>
            <w:hyperlink r:id="rId10" w:history="1">
              <w:r>
                <w:rPr>
                  <w:color w:val="0000FF"/>
                </w:rPr>
                <w:t>N 482-пп</w:t>
              </w:r>
            </w:hyperlink>
            <w:r>
              <w:rPr>
                <w:color w:val="392C69"/>
              </w:rPr>
              <w:t>,</w:t>
            </w:r>
          </w:p>
          <w:p w:rsidR="00AB5D4F" w:rsidRDefault="00AB5D4F">
            <w:pPr>
              <w:pStyle w:val="ConsPlusNormal"/>
              <w:jc w:val="center"/>
            </w:pPr>
            <w:r>
              <w:rPr>
                <w:color w:val="392C69"/>
              </w:rPr>
              <w:t xml:space="preserve">от 22.12.2014 </w:t>
            </w:r>
            <w:hyperlink r:id="rId11" w:history="1">
              <w:r>
                <w:rPr>
                  <w:color w:val="0000FF"/>
                </w:rPr>
                <w:t>N 495-пп</w:t>
              </w:r>
            </w:hyperlink>
            <w:r>
              <w:rPr>
                <w:color w:val="392C69"/>
              </w:rPr>
              <w:t xml:space="preserve">, от 16.03.2015 </w:t>
            </w:r>
            <w:hyperlink r:id="rId12" w:history="1">
              <w:r>
                <w:rPr>
                  <w:color w:val="0000FF"/>
                </w:rPr>
                <w:t>N 97-пп</w:t>
              </w:r>
            </w:hyperlink>
            <w:r>
              <w:rPr>
                <w:color w:val="392C69"/>
              </w:rPr>
              <w:t xml:space="preserve">, от 23.03.2015 </w:t>
            </w:r>
            <w:hyperlink r:id="rId13" w:history="1">
              <w:r>
                <w:rPr>
                  <w:color w:val="0000FF"/>
                </w:rPr>
                <w:t>N 113-пп</w:t>
              </w:r>
            </w:hyperlink>
            <w:r>
              <w:rPr>
                <w:color w:val="392C69"/>
              </w:rPr>
              <w:t>,</w:t>
            </w:r>
          </w:p>
          <w:p w:rsidR="00AB5D4F" w:rsidRDefault="00AB5D4F">
            <w:pPr>
              <w:pStyle w:val="ConsPlusNormal"/>
              <w:jc w:val="center"/>
            </w:pPr>
            <w:r>
              <w:rPr>
                <w:color w:val="392C69"/>
              </w:rPr>
              <w:t xml:space="preserve">от 14.12.2015 </w:t>
            </w:r>
            <w:hyperlink r:id="rId14" w:history="1">
              <w:r>
                <w:rPr>
                  <w:color w:val="0000FF"/>
                </w:rPr>
                <w:t>N 462-пп</w:t>
              </w:r>
            </w:hyperlink>
            <w:r>
              <w:rPr>
                <w:color w:val="392C69"/>
              </w:rPr>
              <w:t xml:space="preserve">, от 21.06.2016 </w:t>
            </w:r>
            <w:hyperlink r:id="rId15" w:history="1">
              <w:r>
                <w:rPr>
                  <w:color w:val="0000FF"/>
                </w:rPr>
                <w:t>N 218-пп</w:t>
              </w:r>
            </w:hyperlink>
            <w:r>
              <w:rPr>
                <w:color w:val="392C69"/>
              </w:rPr>
              <w:t xml:space="preserve">, от 26.12.2016 </w:t>
            </w:r>
            <w:hyperlink r:id="rId16" w:history="1">
              <w:r>
                <w:rPr>
                  <w:color w:val="0000FF"/>
                </w:rPr>
                <w:t>N 482-пп</w:t>
              </w:r>
            </w:hyperlink>
            <w:r>
              <w:rPr>
                <w:color w:val="392C69"/>
              </w:rPr>
              <w:t>,</w:t>
            </w:r>
          </w:p>
          <w:p w:rsidR="00AB5D4F" w:rsidRDefault="00AB5D4F">
            <w:pPr>
              <w:pStyle w:val="ConsPlusNormal"/>
              <w:jc w:val="center"/>
            </w:pPr>
            <w:r>
              <w:rPr>
                <w:color w:val="392C69"/>
              </w:rPr>
              <w:t xml:space="preserve">от 06.03.2017 </w:t>
            </w:r>
            <w:hyperlink r:id="rId17" w:history="1">
              <w:r>
                <w:rPr>
                  <w:color w:val="0000FF"/>
                </w:rPr>
                <w:t>N 83-пп</w:t>
              </w:r>
            </w:hyperlink>
            <w:r>
              <w:rPr>
                <w:color w:val="392C69"/>
              </w:rPr>
              <w:t xml:space="preserve">, от 18.12.2017 </w:t>
            </w:r>
            <w:hyperlink r:id="rId18" w:history="1">
              <w:r>
                <w:rPr>
                  <w:color w:val="0000FF"/>
                </w:rPr>
                <w:t>N 470-пп</w:t>
              </w:r>
            </w:hyperlink>
            <w:r>
              <w:rPr>
                <w:color w:val="392C69"/>
              </w:rPr>
              <w:t xml:space="preserve">, от 16.04.2018 </w:t>
            </w:r>
            <w:hyperlink r:id="rId19" w:history="1">
              <w:r>
                <w:rPr>
                  <w:color w:val="0000FF"/>
                </w:rPr>
                <w:t>N 131-пп</w:t>
              </w:r>
            </w:hyperlink>
            <w:r>
              <w:rPr>
                <w:color w:val="392C69"/>
              </w:rPr>
              <w:t>,</w:t>
            </w:r>
          </w:p>
          <w:p w:rsidR="00AB5D4F" w:rsidRDefault="00AB5D4F">
            <w:pPr>
              <w:pStyle w:val="ConsPlusNormal"/>
              <w:jc w:val="center"/>
            </w:pPr>
            <w:r>
              <w:rPr>
                <w:color w:val="392C69"/>
              </w:rPr>
              <w:t xml:space="preserve">от 13.06.2018 </w:t>
            </w:r>
            <w:hyperlink r:id="rId20" w:history="1">
              <w:r>
                <w:rPr>
                  <w:color w:val="0000FF"/>
                </w:rPr>
                <w:t>N 220-пп</w:t>
              </w:r>
            </w:hyperlink>
            <w:r>
              <w:rPr>
                <w:color w:val="392C69"/>
              </w:rPr>
              <w:t xml:space="preserve">, от 15.10.2018 </w:t>
            </w:r>
            <w:hyperlink r:id="rId21" w:history="1">
              <w:r>
                <w:rPr>
                  <w:color w:val="0000FF"/>
                </w:rPr>
                <w:t>N 381-пп</w:t>
              </w:r>
            </w:hyperlink>
            <w:r>
              <w:rPr>
                <w:color w:val="392C69"/>
              </w:rPr>
              <w:t xml:space="preserve">, от 19.11.2018 </w:t>
            </w:r>
            <w:hyperlink r:id="rId22" w:history="1">
              <w:r>
                <w:rPr>
                  <w:color w:val="0000FF"/>
                </w:rPr>
                <w:t>N 418-пп</w:t>
              </w:r>
            </w:hyperlink>
            <w:r>
              <w:rPr>
                <w:color w:val="392C69"/>
              </w:rPr>
              <w:t>,</w:t>
            </w:r>
          </w:p>
          <w:p w:rsidR="00AB5D4F" w:rsidRDefault="00AB5D4F">
            <w:pPr>
              <w:pStyle w:val="ConsPlusNormal"/>
              <w:jc w:val="center"/>
            </w:pPr>
            <w:r>
              <w:rPr>
                <w:color w:val="392C69"/>
              </w:rPr>
              <w:t xml:space="preserve">от 04.02.2019 </w:t>
            </w:r>
            <w:hyperlink r:id="rId23" w:history="1">
              <w:r>
                <w:rPr>
                  <w:color w:val="0000FF"/>
                </w:rPr>
                <w:t>N 59-пп</w:t>
              </w:r>
            </w:hyperlink>
            <w:r>
              <w:rPr>
                <w:color w:val="392C69"/>
              </w:rPr>
              <w:t xml:space="preserve">, от 29.07.2019 </w:t>
            </w:r>
            <w:hyperlink r:id="rId24" w:history="1">
              <w:r>
                <w:rPr>
                  <w:color w:val="0000FF"/>
                </w:rPr>
                <w:t>N 330-пп</w:t>
              </w:r>
            </w:hyperlink>
            <w:r>
              <w:rPr>
                <w:color w:val="392C69"/>
              </w:rPr>
              <w:t xml:space="preserve">, от 29.07.2019 </w:t>
            </w:r>
            <w:hyperlink r:id="rId25" w:history="1">
              <w:r>
                <w:rPr>
                  <w:color w:val="0000FF"/>
                </w:rPr>
                <w:t>N 336-пп</w:t>
              </w:r>
            </w:hyperlink>
            <w:r>
              <w:rPr>
                <w:color w:val="392C69"/>
              </w:rPr>
              <w:t>,</w:t>
            </w:r>
          </w:p>
          <w:p w:rsidR="00AB5D4F" w:rsidRDefault="00AB5D4F">
            <w:pPr>
              <w:pStyle w:val="ConsPlusNormal"/>
              <w:jc w:val="center"/>
            </w:pPr>
            <w:r>
              <w:rPr>
                <w:color w:val="392C69"/>
              </w:rPr>
              <w:t xml:space="preserve">от 30.12.2019 </w:t>
            </w:r>
            <w:hyperlink r:id="rId26" w:history="1">
              <w:r>
                <w:rPr>
                  <w:color w:val="0000FF"/>
                </w:rPr>
                <w:t>N 612-пп</w:t>
              </w:r>
            </w:hyperlink>
            <w:r>
              <w:rPr>
                <w:color w:val="392C69"/>
              </w:rPr>
              <w:t xml:space="preserve">, от 30.12.2019 </w:t>
            </w:r>
            <w:hyperlink r:id="rId27" w:history="1">
              <w:r>
                <w:rPr>
                  <w:color w:val="0000FF"/>
                </w:rPr>
                <w:t>N 620-пп</w:t>
              </w:r>
            </w:hyperlink>
            <w:r>
              <w:rPr>
                <w:color w:val="392C69"/>
              </w:rPr>
              <w:t xml:space="preserve">, от 18.05.2020 </w:t>
            </w:r>
            <w:hyperlink r:id="rId28" w:history="1">
              <w:r>
                <w:rPr>
                  <w:color w:val="0000FF"/>
                </w:rPr>
                <w:t>N 188-пп</w:t>
              </w:r>
            </w:hyperlink>
            <w:r>
              <w:rPr>
                <w:color w:val="392C69"/>
              </w:rPr>
              <w:t>,</w:t>
            </w:r>
          </w:p>
          <w:p w:rsidR="00AB5D4F" w:rsidRDefault="00AB5D4F">
            <w:pPr>
              <w:pStyle w:val="ConsPlusNormal"/>
              <w:jc w:val="center"/>
            </w:pPr>
            <w:r>
              <w:rPr>
                <w:color w:val="392C69"/>
              </w:rPr>
              <w:t xml:space="preserve">от 03.08.2020 </w:t>
            </w:r>
            <w:hyperlink r:id="rId29" w:history="1">
              <w:r>
                <w:rPr>
                  <w:color w:val="0000FF"/>
                </w:rPr>
                <w:t>N 353-пп</w:t>
              </w:r>
            </w:hyperlink>
            <w:r>
              <w:rPr>
                <w:color w:val="392C69"/>
              </w:rPr>
              <w:t xml:space="preserve">, от 23.11.2020 </w:t>
            </w:r>
            <w:hyperlink r:id="rId30" w:history="1">
              <w:r>
                <w:rPr>
                  <w:color w:val="0000FF"/>
                </w:rPr>
                <w:t>N 491-пп</w:t>
              </w:r>
            </w:hyperlink>
            <w:r>
              <w:rPr>
                <w:color w:val="392C69"/>
              </w:rPr>
              <w:t xml:space="preserve">, от 28.12.2020 </w:t>
            </w:r>
            <w:hyperlink r:id="rId31" w:history="1">
              <w:r>
                <w:rPr>
                  <w:color w:val="0000FF"/>
                </w:rPr>
                <w:t>N 613-пп</w:t>
              </w:r>
            </w:hyperlink>
            <w:r>
              <w:rPr>
                <w:color w:val="392C69"/>
              </w:rPr>
              <w:t>,</w:t>
            </w:r>
          </w:p>
          <w:p w:rsidR="00AB5D4F" w:rsidRDefault="00AB5D4F">
            <w:pPr>
              <w:pStyle w:val="ConsPlusNormal"/>
              <w:jc w:val="center"/>
            </w:pPr>
            <w:r>
              <w:rPr>
                <w:color w:val="392C69"/>
              </w:rPr>
              <w:t xml:space="preserve">от 22.03.2021 </w:t>
            </w:r>
            <w:hyperlink r:id="rId32" w:history="1">
              <w:r>
                <w:rPr>
                  <w:color w:val="0000FF"/>
                </w:rPr>
                <w:t>N 101-пп</w:t>
              </w:r>
            </w:hyperlink>
            <w:r>
              <w:rPr>
                <w:color w:val="392C69"/>
              </w:rPr>
              <w:t xml:space="preserve">, от 24.05.2021 </w:t>
            </w:r>
            <w:hyperlink r:id="rId33" w:history="1">
              <w:r>
                <w:rPr>
                  <w:color w:val="0000FF"/>
                </w:rPr>
                <w:t>N 182-пп</w:t>
              </w:r>
            </w:hyperlink>
            <w:r>
              <w:rPr>
                <w:color w:val="392C69"/>
              </w:rPr>
              <w:t xml:space="preserve">, от 09.08.2021 </w:t>
            </w:r>
            <w:hyperlink r:id="rId34" w:history="1">
              <w:r>
                <w:rPr>
                  <w:color w:val="0000FF"/>
                </w:rPr>
                <w:t>N 324-пп</w:t>
              </w:r>
            </w:hyperlink>
            <w:r>
              <w:rPr>
                <w:color w:val="392C69"/>
              </w:rPr>
              <w:t>,</w:t>
            </w:r>
          </w:p>
          <w:p w:rsidR="00AB5D4F" w:rsidRDefault="00AB5D4F">
            <w:pPr>
              <w:pStyle w:val="ConsPlusNormal"/>
              <w:jc w:val="center"/>
            </w:pPr>
            <w:r>
              <w:rPr>
                <w:color w:val="392C69"/>
              </w:rPr>
              <w:t xml:space="preserve">от 18.10.2021 </w:t>
            </w:r>
            <w:hyperlink r:id="rId35" w:history="1">
              <w:r>
                <w:rPr>
                  <w:color w:val="0000FF"/>
                </w:rPr>
                <w:t>N 478-пп</w:t>
              </w:r>
            </w:hyperlink>
            <w:r>
              <w:rPr>
                <w:color w:val="392C69"/>
              </w:rPr>
              <w:t xml:space="preserve">, от 27.12.2021 </w:t>
            </w:r>
            <w:hyperlink r:id="rId36" w:history="1">
              <w:r>
                <w:rPr>
                  <w:color w:val="0000FF"/>
                </w:rPr>
                <w:t>N 681-пп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center"/>
      </w:pPr>
    </w:p>
    <w:p w:rsidR="00AB5D4F" w:rsidRDefault="00AB5D4F">
      <w:pPr>
        <w:pStyle w:val="ConsPlusNormal"/>
        <w:ind w:firstLine="540"/>
        <w:jc w:val="both"/>
      </w:pPr>
      <w:r>
        <w:t xml:space="preserve">В целях выполнения Федерального </w:t>
      </w:r>
      <w:hyperlink r:id="rId37" w:history="1">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постановлений Правительства Белгородской области от 27 мая 2013 года </w:t>
      </w:r>
      <w:hyperlink r:id="rId38"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39"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40" w:history="1">
        <w:r>
          <w:rPr>
            <w:color w:val="0000FF"/>
          </w:rPr>
          <w:t>N 401-пп</w:t>
        </w:r>
      </w:hyperlink>
      <w:r>
        <w:t xml:space="preserve"> "Об утверждении перечня государственных программ Белгородской области" и в связи с переходом на программный бюджет Правительство Белгородской области постановляет:</w:t>
      </w:r>
    </w:p>
    <w:p w:rsidR="00AB5D4F" w:rsidRDefault="00AB5D4F">
      <w:pPr>
        <w:pStyle w:val="ConsPlusNormal"/>
        <w:jc w:val="both"/>
      </w:pPr>
      <w:r>
        <w:t xml:space="preserve">(преамбула в ред. </w:t>
      </w:r>
      <w:hyperlink r:id="rId41" w:history="1">
        <w:r>
          <w:rPr>
            <w:color w:val="0000FF"/>
          </w:rPr>
          <w:t>постановления</w:t>
        </w:r>
      </w:hyperlink>
      <w:r>
        <w:t xml:space="preserve"> Правительства Белгородской области от 21.06.2016 N 218-пп)</w:t>
      </w:r>
    </w:p>
    <w:p w:rsidR="00AB5D4F" w:rsidRDefault="00AB5D4F">
      <w:pPr>
        <w:pStyle w:val="ConsPlusNormal"/>
        <w:ind w:firstLine="540"/>
        <w:jc w:val="both"/>
      </w:pPr>
    </w:p>
    <w:p w:rsidR="00AB5D4F" w:rsidRDefault="00AB5D4F">
      <w:pPr>
        <w:pStyle w:val="ConsPlusNormal"/>
        <w:ind w:firstLine="540"/>
        <w:jc w:val="both"/>
      </w:pPr>
      <w:r>
        <w:t xml:space="preserve">1. Утвердить прилагаемую государственную </w:t>
      </w:r>
      <w:hyperlink w:anchor="P60" w:history="1">
        <w:r>
          <w:rPr>
            <w:color w:val="0000FF"/>
          </w:rPr>
          <w:t>программу</w:t>
        </w:r>
      </w:hyperlink>
      <w:r>
        <w:t xml:space="preserve"> Белгородской области "Обеспечение доступным и комфортным жильем и коммунальными услугами жителей Белгородской области" (далее - государственная программа).</w:t>
      </w:r>
    </w:p>
    <w:p w:rsidR="00AB5D4F" w:rsidRDefault="00AB5D4F">
      <w:pPr>
        <w:pStyle w:val="ConsPlusNormal"/>
        <w:jc w:val="both"/>
      </w:pPr>
      <w:r>
        <w:t xml:space="preserve">(в ред. </w:t>
      </w:r>
      <w:hyperlink r:id="rId42" w:history="1">
        <w:r>
          <w:rPr>
            <w:color w:val="0000FF"/>
          </w:rPr>
          <w:t>постановления</w:t>
        </w:r>
      </w:hyperlink>
      <w:r>
        <w:t xml:space="preserve"> Правительства Белгородской области от 04.02.2019 N 59-пп)</w:t>
      </w:r>
    </w:p>
    <w:p w:rsidR="00AB5D4F" w:rsidRDefault="00AB5D4F">
      <w:pPr>
        <w:pStyle w:val="ConsPlusNormal"/>
        <w:ind w:firstLine="540"/>
        <w:jc w:val="both"/>
      </w:pPr>
    </w:p>
    <w:p w:rsidR="00AB5D4F" w:rsidRDefault="00AB5D4F">
      <w:pPr>
        <w:pStyle w:val="ConsPlusNormal"/>
        <w:ind w:firstLine="540"/>
        <w:jc w:val="both"/>
      </w:pPr>
      <w:r>
        <w:t>2. Департаменту финансов и бюджетной политики области (Боровик В.Ф.) при формировании проекта областного бюджета на 2014 - 2025 годы ежегодно предусматривать денежные средства на реализацию мероприятий государственной программы.</w:t>
      </w:r>
    </w:p>
    <w:p w:rsidR="00AB5D4F" w:rsidRDefault="00AB5D4F">
      <w:pPr>
        <w:pStyle w:val="ConsPlusNormal"/>
        <w:jc w:val="both"/>
      </w:pPr>
      <w:r>
        <w:t xml:space="preserve">(в ред. </w:t>
      </w:r>
      <w:hyperlink r:id="rId43" w:history="1">
        <w:r>
          <w:rPr>
            <w:color w:val="0000FF"/>
          </w:rPr>
          <w:t>постановления</w:t>
        </w:r>
      </w:hyperlink>
      <w:r>
        <w:t xml:space="preserve"> Правительства Белгородской области от 04.02.2019 N 59-пп)</w:t>
      </w:r>
    </w:p>
    <w:p w:rsidR="00AB5D4F" w:rsidRDefault="00AB5D4F">
      <w:pPr>
        <w:pStyle w:val="ConsPlusNormal"/>
        <w:ind w:firstLine="540"/>
        <w:jc w:val="both"/>
      </w:pPr>
    </w:p>
    <w:p w:rsidR="00AB5D4F" w:rsidRDefault="00AB5D4F">
      <w:pPr>
        <w:pStyle w:val="ConsPlusNormal"/>
        <w:ind w:firstLine="540"/>
        <w:jc w:val="both"/>
      </w:pPr>
      <w:r>
        <w:t>3. Департаментам строительства и транспорта (Базаров В.В.), жилищно-коммунального хозяйства (Полежаев К.А.) области обеспечить реализацию мероприятий Программы.</w:t>
      </w:r>
    </w:p>
    <w:p w:rsidR="00AB5D4F" w:rsidRDefault="00AB5D4F">
      <w:pPr>
        <w:pStyle w:val="ConsPlusNormal"/>
        <w:jc w:val="both"/>
      </w:pPr>
      <w:r>
        <w:t xml:space="preserve">(п. 3 введен </w:t>
      </w:r>
      <w:hyperlink r:id="rId44" w:history="1">
        <w:r>
          <w:rPr>
            <w:color w:val="0000FF"/>
          </w:rPr>
          <w:t>постановлением</w:t>
        </w:r>
      </w:hyperlink>
      <w:r>
        <w:t xml:space="preserve"> Правительства Белгородской области от 14.12.2015 N 462-пп; в ред. постановлений Правительства Белгородской области от 21.06.2016 </w:t>
      </w:r>
      <w:hyperlink r:id="rId45" w:history="1">
        <w:r>
          <w:rPr>
            <w:color w:val="0000FF"/>
          </w:rPr>
          <w:t>N 218-пп</w:t>
        </w:r>
      </w:hyperlink>
      <w:r>
        <w:t xml:space="preserve">, от 22.03.2021 </w:t>
      </w:r>
      <w:hyperlink r:id="rId46" w:history="1">
        <w:r>
          <w:rPr>
            <w:color w:val="0000FF"/>
          </w:rPr>
          <w:t>N 101-пп</w:t>
        </w:r>
      </w:hyperlink>
      <w:r>
        <w:t xml:space="preserve">, от 18.10.2021 </w:t>
      </w:r>
      <w:hyperlink r:id="rId47" w:history="1">
        <w:r>
          <w:rPr>
            <w:color w:val="0000FF"/>
          </w:rPr>
          <w:t>N 478-пп</w:t>
        </w:r>
      </w:hyperlink>
      <w:r>
        <w:t>)</w:t>
      </w:r>
    </w:p>
    <w:p w:rsidR="00AB5D4F" w:rsidRDefault="00AB5D4F">
      <w:pPr>
        <w:pStyle w:val="ConsPlusNormal"/>
        <w:ind w:firstLine="540"/>
        <w:jc w:val="both"/>
      </w:pPr>
    </w:p>
    <w:p w:rsidR="00AB5D4F" w:rsidRDefault="00AB5D4F">
      <w:pPr>
        <w:pStyle w:val="ConsPlusNormal"/>
        <w:ind w:firstLine="540"/>
        <w:jc w:val="both"/>
      </w:pPr>
      <w:hyperlink r:id="rId48" w:history="1">
        <w:r>
          <w:rPr>
            <w:color w:val="0000FF"/>
          </w:rPr>
          <w:t>4</w:t>
        </w:r>
      </w:hyperlink>
      <w:r>
        <w:t xml:space="preserve">. Рекомендовать администрациям муниципальных районов и городских округов разработать и утвердить муниципальные программы обеспечения доступным и комфортным жильем и коммунальными услугами жителей Белгородской области с учетом положений </w:t>
      </w:r>
      <w:r>
        <w:lastRenderedPageBreak/>
        <w:t>государственной программы.</w:t>
      </w:r>
    </w:p>
    <w:p w:rsidR="00AB5D4F" w:rsidRDefault="00AB5D4F">
      <w:pPr>
        <w:pStyle w:val="ConsPlusNormal"/>
        <w:ind w:firstLine="540"/>
        <w:jc w:val="both"/>
      </w:pPr>
    </w:p>
    <w:p w:rsidR="00AB5D4F" w:rsidRDefault="00AB5D4F">
      <w:pPr>
        <w:pStyle w:val="ConsPlusNormal"/>
        <w:ind w:firstLine="540"/>
        <w:jc w:val="both"/>
      </w:pPr>
      <w:hyperlink r:id="rId49" w:history="1">
        <w:r>
          <w:rPr>
            <w:color w:val="0000FF"/>
          </w:rPr>
          <w:t>5</w:t>
        </w:r>
      </w:hyperlink>
      <w:r>
        <w:t>. Признать утратившими силу с 1 января 2014 года постановления Правительства области:</w:t>
      </w:r>
    </w:p>
    <w:p w:rsidR="00AB5D4F" w:rsidRDefault="00AB5D4F">
      <w:pPr>
        <w:pStyle w:val="ConsPlusNormal"/>
        <w:spacing w:before="220"/>
        <w:ind w:firstLine="540"/>
        <w:jc w:val="both"/>
      </w:pPr>
      <w:r>
        <w:t xml:space="preserve">- от 14 марта 2011 года </w:t>
      </w:r>
      <w:hyperlink r:id="rId50" w:history="1">
        <w:r>
          <w:rPr>
            <w:color w:val="0000FF"/>
          </w:rPr>
          <w:t>N 97-пп</w:t>
        </w:r>
      </w:hyperlink>
      <w:r>
        <w:t xml:space="preserve"> "Об утверждении долгосрочной целевой программы "Стимулирование развития жилищного строительства на территории Белгородской области в 2011 - 2015 годах";</w:t>
      </w:r>
    </w:p>
    <w:p w:rsidR="00AB5D4F" w:rsidRDefault="00AB5D4F">
      <w:pPr>
        <w:pStyle w:val="ConsPlusNormal"/>
        <w:spacing w:before="220"/>
        <w:ind w:firstLine="540"/>
        <w:jc w:val="both"/>
      </w:pPr>
      <w:r>
        <w:t xml:space="preserve">- от 12 марта 2012 года </w:t>
      </w:r>
      <w:hyperlink r:id="rId51" w:history="1">
        <w:r>
          <w:rPr>
            <w:color w:val="0000FF"/>
          </w:rPr>
          <w:t>N 106-пп</w:t>
        </w:r>
      </w:hyperlink>
      <w:r>
        <w:t xml:space="preserve"> "Об утверждении долгосрочной целевой программы "Инженерное обустройство микрорайонов массовой застройки индивидуального жилищного строительства в Белгородской области на 2012 - 2015 годы";</w:t>
      </w:r>
    </w:p>
    <w:p w:rsidR="00AB5D4F" w:rsidRDefault="00AB5D4F">
      <w:pPr>
        <w:pStyle w:val="ConsPlusNormal"/>
        <w:spacing w:before="220"/>
        <w:ind w:firstLine="540"/>
        <w:jc w:val="both"/>
      </w:pPr>
      <w:r>
        <w:t xml:space="preserve">- от 27 мая 2013 года </w:t>
      </w:r>
      <w:hyperlink r:id="rId52" w:history="1">
        <w:r>
          <w:rPr>
            <w:color w:val="0000FF"/>
          </w:rPr>
          <w:t>N 203-пп</w:t>
        </w:r>
      </w:hyperlink>
      <w:r>
        <w:t xml:space="preserve"> "Об утверждении долгосрочной целевой программы обеспечения жилыми помещениями детей-сирот, детей, оставшихся без попечения родителей, и лиц из их числа на 2013 - 2015 годы".</w:t>
      </w:r>
    </w:p>
    <w:p w:rsidR="00AB5D4F" w:rsidRDefault="00AB5D4F">
      <w:pPr>
        <w:pStyle w:val="ConsPlusNormal"/>
        <w:ind w:firstLine="540"/>
        <w:jc w:val="both"/>
      </w:pPr>
    </w:p>
    <w:p w:rsidR="00AB5D4F" w:rsidRDefault="00AB5D4F">
      <w:pPr>
        <w:pStyle w:val="ConsPlusNormal"/>
        <w:ind w:firstLine="540"/>
        <w:jc w:val="both"/>
      </w:pPr>
      <w:hyperlink r:id="rId53" w:history="1">
        <w:r>
          <w:rPr>
            <w:color w:val="0000FF"/>
          </w:rPr>
          <w:t>6</w:t>
        </w:r>
      </w:hyperlink>
      <w:r>
        <w:t>.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AB5D4F" w:rsidRDefault="00AB5D4F">
      <w:pPr>
        <w:pStyle w:val="ConsPlusNormal"/>
        <w:ind w:firstLine="540"/>
        <w:jc w:val="both"/>
      </w:pPr>
    </w:p>
    <w:p w:rsidR="00AB5D4F" w:rsidRDefault="00AB5D4F">
      <w:pPr>
        <w:pStyle w:val="ConsPlusNormal"/>
        <w:ind w:firstLine="540"/>
        <w:jc w:val="both"/>
      </w:pPr>
      <w:hyperlink r:id="rId54" w:history="1">
        <w:r>
          <w:rPr>
            <w:color w:val="0000FF"/>
          </w:rPr>
          <w:t>7</w:t>
        </w:r>
      </w:hyperlink>
      <w:r>
        <w:t>. Контроль за исполнением постановления возложить на департаменты строительства и транспорта (Базаров В.В.), жилищно-коммунального хозяйства (Полежаев К.А.) области.</w:t>
      </w:r>
    </w:p>
    <w:p w:rsidR="00AB5D4F" w:rsidRDefault="00AB5D4F">
      <w:pPr>
        <w:pStyle w:val="ConsPlusNormal"/>
        <w:jc w:val="both"/>
      </w:pPr>
      <w:r>
        <w:t xml:space="preserve">(в ред. постановлений Правительства Белгородской области от 14.12.2015 </w:t>
      </w:r>
      <w:hyperlink r:id="rId55" w:history="1">
        <w:r>
          <w:rPr>
            <w:color w:val="0000FF"/>
          </w:rPr>
          <w:t>N 462-пп</w:t>
        </w:r>
      </w:hyperlink>
      <w:r>
        <w:t xml:space="preserve">, от 21.06.2016 </w:t>
      </w:r>
      <w:hyperlink r:id="rId56" w:history="1">
        <w:r>
          <w:rPr>
            <w:color w:val="0000FF"/>
          </w:rPr>
          <w:t>N 218-пп</w:t>
        </w:r>
      </w:hyperlink>
      <w:r>
        <w:t xml:space="preserve">, от 22.03.2021 </w:t>
      </w:r>
      <w:hyperlink r:id="rId57" w:history="1">
        <w:r>
          <w:rPr>
            <w:color w:val="0000FF"/>
          </w:rPr>
          <w:t>N 101-пп</w:t>
        </w:r>
      </w:hyperlink>
      <w:r>
        <w:t xml:space="preserve">, от 18.10.2021 </w:t>
      </w:r>
      <w:hyperlink r:id="rId58" w:history="1">
        <w:r>
          <w:rPr>
            <w:color w:val="0000FF"/>
          </w:rPr>
          <w:t>N 478-пп</w:t>
        </w:r>
      </w:hyperlink>
      <w:r>
        <w:t>)</w:t>
      </w:r>
    </w:p>
    <w:p w:rsidR="00AB5D4F" w:rsidRDefault="00AB5D4F">
      <w:pPr>
        <w:pStyle w:val="ConsPlusNormal"/>
        <w:spacing w:before="220"/>
        <w:ind w:firstLine="540"/>
        <w:jc w:val="both"/>
      </w:pPr>
      <w:r>
        <w:t>Об исполнении постановления информировать ежегодно к 15 апреля года, следующего за отчетным, начиная с 2015 года.</w:t>
      </w:r>
    </w:p>
    <w:p w:rsidR="00AB5D4F" w:rsidRDefault="00AB5D4F">
      <w:pPr>
        <w:pStyle w:val="ConsPlusNormal"/>
        <w:ind w:firstLine="540"/>
        <w:jc w:val="both"/>
      </w:pPr>
    </w:p>
    <w:p w:rsidR="00AB5D4F" w:rsidRDefault="00AB5D4F">
      <w:pPr>
        <w:pStyle w:val="ConsPlusNormal"/>
        <w:jc w:val="right"/>
      </w:pPr>
      <w:r>
        <w:t>Губернатор Белгородской области</w:t>
      </w:r>
    </w:p>
    <w:p w:rsidR="00AB5D4F" w:rsidRDefault="00AB5D4F">
      <w:pPr>
        <w:pStyle w:val="ConsPlusNormal"/>
        <w:jc w:val="right"/>
      </w:pPr>
      <w:r>
        <w:t>Е.САВЧЕНКО</w:t>
      </w: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jc w:val="right"/>
        <w:outlineLvl w:val="0"/>
      </w:pPr>
      <w:r>
        <w:t>Утверждена</w:t>
      </w:r>
    </w:p>
    <w:p w:rsidR="00AB5D4F" w:rsidRDefault="00AB5D4F">
      <w:pPr>
        <w:pStyle w:val="ConsPlusNormal"/>
        <w:jc w:val="right"/>
      </w:pPr>
      <w:r>
        <w:t>постановлением</w:t>
      </w:r>
    </w:p>
    <w:p w:rsidR="00AB5D4F" w:rsidRDefault="00AB5D4F">
      <w:pPr>
        <w:pStyle w:val="ConsPlusNormal"/>
        <w:jc w:val="right"/>
      </w:pPr>
      <w:r>
        <w:t>Правительства Белгородской области</w:t>
      </w:r>
    </w:p>
    <w:p w:rsidR="00AB5D4F" w:rsidRDefault="00AB5D4F">
      <w:pPr>
        <w:pStyle w:val="ConsPlusNormal"/>
        <w:jc w:val="right"/>
      </w:pPr>
      <w:r>
        <w:t>от 28 октября 2013 г. N 441-пп</w:t>
      </w:r>
    </w:p>
    <w:p w:rsidR="00AB5D4F" w:rsidRDefault="00AB5D4F">
      <w:pPr>
        <w:pStyle w:val="ConsPlusNormal"/>
        <w:ind w:firstLine="540"/>
        <w:jc w:val="both"/>
      </w:pPr>
    </w:p>
    <w:p w:rsidR="00AB5D4F" w:rsidRDefault="00AB5D4F">
      <w:pPr>
        <w:pStyle w:val="ConsPlusTitle"/>
        <w:jc w:val="center"/>
      </w:pPr>
      <w:bookmarkStart w:id="1" w:name="P60"/>
      <w:bookmarkEnd w:id="1"/>
      <w:r>
        <w:t>ГОСУДАРСТВЕННАЯ ПРОГРАММА</w:t>
      </w:r>
    </w:p>
    <w:p w:rsidR="00AB5D4F" w:rsidRDefault="00AB5D4F">
      <w:pPr>
        <w:pStyle w:val="ConsPlusTitle"/>
        <w:jc w:val="center"/>
      </w:pPr>
      <w:r>
        <w:t>"ОБЕСПЕЧЕНИЕ ДОСТУПНЫМ И КОМФОРТНЫМ ЖИЛЬЕМ И КОММУНАЛЬНЫМИ</w:t>
      </w:r>
    </w:p>
    <w:p w:rsidR="00AB5D4F" w:rsidRDefault="00AB5D4F">
      <w:pPr>
        <w:pStyle w:val="ConsPlusTitle"/>
        <w:jc w:val="center"/>
      </w:pPr>
      <w:r>
        <w:t>УСЛУГАМИ ЖИТЕЛЕЙ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(в ред. постановлений Правительства Белгородской области</w:t>
            </w:r>
          </w:p>
          <w:p w:rsidR="00AB5D4F" w:rsidRDefault="00AB5D4F">
            <w:pPr>
              <w:pStyle w:val="ConsPlusNormal"/>
              <w:jc w:val="center"/>
            </w:pPr>
            <w:r>
              <w:rPr>
                <w:color w:val="392C69"/>
              </w:rPr>
              <w:t xml:space="preserve">от 04.02.2019 </w:t>
            </w:r>
            <w:hyperlink r:id="rId59" w:history="1">
              <w:r>
                <w:rPr>
                  <w:color w:val="0000FF"/>
                </w:rPr>
                <w:t>N 59-пп</w:t>
              </w:r>
            </w:hyperlink>
            <w:r>
              <w:rPr>
                <w:color w:val="392C69"/>
              </w:rPr>
              <w:t xml:space="preserve">, от 29.07.2019 </w:t>
            </w:r>
            <w:hyperlink r:id="rId60" w:history="1">
              <w:r>
                <w:rPr>
                  <w:color w:val="0000FF"/>
                </w:rPr>
                <w:t>N 330-пп</w:t>
              </w:r>
            </w:hyperlink>
            <w:r>
              <w:rPr>
                <w:color w:val="392C69"/>
              </w:rPr>
              <w:t xml:space="preserve">, от 29.07.2019 </w:t>
            </w:r>
            <w:hyperlink r:id="rId61" w:history="1">
              <w:r>
                <w:rPr>
                  <w:color w:val="0000FF"/>
                </w:rPr>
                <w:t>N 336-пп</w:t>
              </w:r>
            </w:hyperlink>
            <w:r>
              <w:rPr>
                <w:color w:val="392C69"/>
              </w:rPr>
              <w:t>,</w:t>
            </w:r>
          </w:p>
          <w:p w:rsidR="00AB5D4F" w:rsidRDefault="00AB5D4F">
            <w:pPr>
              <w:pStyle w:val="ConsPlusNormal"/>
              <w:jc w:val="center"/>
            </w:pPr>
            <w:r>
              <w:rPr>
                <w:color w:val="392C69"/>
              </w:rPr>
              <w:t xml:space="preserve">от 30.12.2019 </w:t>
            </w:r>
            <w:hyperlink r:id="rId62" w:history="1">
              <w:r>
                <w:rPr>
                  <w:color w:val="0000FF"/>
                </w:rPr>
                <w:t>N 612-пп</w:t>
              </w:r>
            </w:hyperlink>
            <w:r>
              <w:rPr>
                <w:color w:val="392C69"/>
              </w:rPr>
              <w:t xml:space="preserve">, от 30.12.2019 </w:t>
            </w:r>
            <w:hyperlink r:id="rId63" w:history="1">
              <w:r>
                <w:rPr>
                  <w:color w:val="0000FF"/>
                </w:rPr>
                <w:t>N 620-пп</w:t>
              </w:r>
            </w:hyperlink>
            <w:r>
              <w:rPr>
                <w:color w:val="392C69"/>
              </w:rPr>
              <w:t xml:space="preserve">, от 18.05.2020 </w:t>
            </w:r>
            <w:hyperlink r:id="rId64" w:history="1">
              <w:r>
                <w:rPr>
                  <w:color w:val="0000FF"/>
                </w:rPr>
                <w:t>N 188-пп</w:t>
              </w:r>
            </w:hyperlink>
            <w:r>
              <w:rPr>
                <w:color w:val="392C69"/>
              </w:rPr>
              <w:t>,</w:t>
            </w:r>
          </w:p>
          <w:p w:rsidR="00AB5D4F" w:rsidRDefault="00AB5D4F">
            <w:pPr>
              <w:pStyle w:val="ConsPlusNormal"/>
              <w:jc w:val="center"/>
            </w:pPr>
            <w:r>
              <w:rPr>
                <w:color w:val="392C69"/>
              </w:rPr>
              <w:t xml:space="preserve">от 03.08.2020 </w:t>
            </w:r>
            <w:hyperlink r:id="rId65" w:history="1">
              <w:r>
                <w:rPr>
                  <w:color w:val="0000FF"/>
                </w:rPr>
                <w:t>N 353-пп</w:t>
              </w:r>
            </w:hyperlink>
            <w:r>
              <w:rPr>
                <w:color w:val="392C69"/>
              </w:rPr>
              <w:t xml:space="preserve">, от 23.11.2020 </w:t>
            </w:r>
            <w:hyperlink r:id="rId66" w:history="1">
              <w:r>
                <w:rPr>
                  <w:color w:val="0000FF"/>
                </w:rPr>
                <w:t>N 491-пп</w:t>
              </w:r>
            </w:hyperlink>
            <w:r>
              <w:rPr>
                <w:color w:val="392C69"/>
              </w:rPr>
              <w:t xml:space="preserve">, от 28.12.2020 </w:t>
            </w:r>
            <w:hyperlink r:id="rId67" w:history="1">
              <w:r>
                <w:rPr>
                  <w:color w:val="0000FF"/>
                </w:rPr>
                <w:t>N 613-пп</w:t>
              </w:r>
            </w:hyperlink>
            <w:r>
              <w:rPr>
                <w:color w:val="392C69"/>
              </w:rPr>
              <w:t>,</w:t>
            </w:r>
          </w:p>
          <w:p w:rsidR="00AB5D4F" w:rsidRDefault="00AB5D4F">
            <w:pPr>
              <w:pStyle w:val="ConsPlusNormal"/>
              <w:jc w:val="center"/>
            </w:pPr>
            <w:r>
              <w:rPr>
                <w:color w:val="392C69"/>
              </w:rPr>
              <w:t xml:space="preserve">от 22.03.2021 </w:t>
            </w:r>
            <w:hyperlink r:id="rId68" w:history="1">
              <w:r>
                <w:rPr>
                  <w:color w:val="0000FF"/>
                </w:rPr>
                <w:t>N 101-пп</w:t>
              </w:r>
            </w:hyperlink>
            <w:r>
              <w:rPr>
                <w:color w:val="392C69"/>
              </w:rPr>
              <w:t xml:space="preserve">, от 24.05.2021 </w:t>
            </w:r>
            <w:hyperlink r:id="rId69" w:history="1">
              <w:r>
                <w:rPr>
                  <w:color w:val="0000FF"/>
                </w:rPr>
                <w:t>N 182-пп</w:t>
              </w:r>
            </w:hyperlink>
            <w:r>
              <w:rPr>
                <w:color w:val="392C69"/>
              </w:rPr>
              <w:t xml:space="preserve">, от 09.08.2021 </w:t>
            </w:r>
            <w:hyperlink r:id="rId70" w:history="1">
              <w:r>
                <w:rPr>
                  <w:color w:val="0000FF"/>
                </w:rPr>
                <w:t>N 324-пп</w:t>
              </w:r>
            </w:hyperlink>
            <w:r>
              <w:rPr>
                <w:color w:val="392C69"/>
              </w:rPr>
              <w:t>,</w:t>
            </w:r>
          </w:p>
          <w:p w:rsidR="00AB5D4F" w:rsidRDefault="00AB5D4F">
            <w:pPr>
              <w:pStyle w:val="ConsPlusNormal"/>
              <w:jc w:val="center"/>
            </w:pPr>
            <w:r>
              <w:rPr>
                <w:color w:val="392C69"/>
              </w:rPr>
              <w:t xml:space="preserve">от 18.10.2021 </w:t>
            </w:r>
            <w:hyperlink r:id="rId71" w:history="1">
              <w:r>
                <w:rPr>
                  <w:color w:val="0000FF"/>
                </w:rPr>
                <w:t>N 478-пп</w:t>
              </w:r>
            </w:hyperlink>
            <w:r>
              <w:rPr>
                <w:color w:val="392C69"/>
              </w:rPr>
              <w:t xml:space="preserve">, от 27.12.2021 </w:t>
            </w:r>
            <w:hyperlink r:id="rId72" w:history="1">
              <w:r>
                <w:rPr>
                  <w:color w:val="0000FF"/>
                </w:rPr>
                <w:t>N 681-пп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Title"/>
        <w:jc w:val="center"/>
        <w:outlineLvl w:val="1"/>
      </w:pPr>
      <w:r>
        <w:t>Паспорт</w:t>
      </w:r>
    </w:p>
    <w:p w:rsidR="00AB5D4F" w:rsidRDefault="00AB5D4F">
      <w:pPr>
        <w:pStyle w:val="ConsPlusTitle"/>
        <w:jc w:val="center"/>
      </w:pPr>
      <w:r>
        <w:t>государственной программы</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tcPr>
          <w:p w:rsidR="00AB5D4F" w:rsidRDefault="00AB5D4F">
            <w:pPr>
              <w:pStyle w:val="ConsPlusNormal"/>
              <w:jc w:val="both"/>
            </w:pPr>
            <w:r>
              <w:t>Наименование государственной программы: "Обеспечение доступным и комфортным жильем и коммунальными услугами жителей Белгородской области" (далее - государственная программа)</w:t>
            </w:r>
          </w:p>
        </w:tc>
      </w:tr>
      <w:tr w:rsidR="00AB5D4F">
        <w:tc>
          <w:tcPr>
            <w:tcW w:w="454" w:type="dxa"/>
          </w:tcPr>
          <w:p w:rsidR="00AB5D4F" w:rsidRDefault="00AB5D4F">
            <w:pPr>
              <w:pStyle w:val="ConsPlusNormal"/>
            </w:pPr>
            <w:r>
              <w:t>1</w:t>
            </w:r>
          </w:p>
        </w:tc>
        <w:tc>
          <w:tcPr>
            <w:tcW w:w="2098" w:type="dxa"/>
          </w:tcPr>
          <w:p w:rsidR="00AB5D4F" w:rsidRDefault="00AB5D4F">
            <w:pPr>
              <w:pStyle w:val="ConsPlusNormal"/>
            </w:pPr>
            <w:r>
              <w:t>Ответственный исполнитель государственной программы</w:t>
            </w:r>
          </w:p>
        </w:tc>
        <w:tc>
          <w:tcPr>
            <w:tcW w:w="6463" w:type="dxa"/>
          </w:tcPr>
          <w:p w:rsidR="00AB5D4F" w:rsidRDefault="00AB5D4F">
            <w:pPr>
              <w:pStyle w:val="ConsPlusNormal"/>
              <w:jc w:val="both"/>
            </w:pPr>
            <w:r>
              <w:t>Департамент строительства и транспорта Белгородской области</w:t>
            </w:r>
          </w:p>
        </w:tc>
      </w:tr>
      <w:tr w:rsidR="00AB5D4F">
        <w:tc>
          <w:tcPr>
            <w:tcW w:w="454" w:type="dxa"/>
          </w:tcPr>
          <w:p w:rsidR="00AB5D4F" w:rsidRDefault="00AB5D4F">
            <w:pPr>
              <w:pStyle w:val="ConsPlusNormal"/>
            </w:pPr>
            <w:r>
              <w:t>2</w:t>
            </w:r>
          </w:p>
        </w:tc>
        <w:tc>
          <w:tcPr>
            <w:tcW w:w="2098" w:type="dxa"/>
          </w:tcPr>
          <w:p w:rsidR="00AB5D4F" w:rsidRDefault="00AB5D4F">
            <w:pPr>
              <w:pStyle w:val="ConsPlusNormal"/>
            </w:pPr>
            <w:r>
              <w:t>Соисполнители государственной программы</w:t>
            </w:r>
          </w:p>
        </w:tc>
        <w:tc>
          <w:tcPr>
            <w:tcW w:w="6463" w:type="dxa"/>
          </w:tcPr>
          <w:p w:rsidR="00AB5D4F" w:rsidRDefault="00AB5D4F">
            <w:pPr>
              <w:pStyle w:val="ConsPlusNormal"/>
              <w:jc w:val="both"/>
            </w:pPr>
            <w:r>
              <w:t>Департамент строительства и транспорта Белгородской области, департамент жилищно-коммунального хозяйства Белгородской области</w:t>
            </w:r>
          </w:p>
        </w:tc>
      </w:tr>
      <w:tr w:rsidR="00AB5D4F">
        <w:tblPrEx>
          <w:tblBorders>
            <w:insideH w:val="nil"/>
          </w:tblBorders>
        </w:tblPrEx>
        <w:tc>
          <w:tcPr>
            <w:tcW w:w="454" w:type="dxa"/>
            <w:tcBorders>
              <w:bottom w:val="nil"/>
            </w:tcBorders>
          </w:tcPr>
          <w:p w:rsidR="00AB5D4F" w:rsidRDefault="00AB5D4F">
            <w:pPr>
              <w:pStyle w:val="ConsPlusNormal"/>
            </w:pPr>
            <w:r>
              <w:t>3</w:t>
            </w:r>
          </w:p>
        </w:tc>
        <w:tc>
          <w:tcPr>
            <w:tcW w:w="2098" w:type="dxa"/>
            <w:tcBorders>
              <w:bottom w:val="nil"/>
            </w:tcBorders>
          </w:tcPr>
          <w:p w:rsidR="00AB5D4F" w:rsidRDefault="00AB5D4F">
            <w:pPr>
              <w:pStyle w:val="ConsPlusNormal"/>
            </w:pPr>
            <w:r>
              <w:t>Участники государственной программы</w:t>
            </w:r>
          </w:p>
        </w:tc>
        <w:tc>
          <w:tcPr>
            <w:tcW w:w="6463" w:type="dxa"/>
            <w:tcBorders>
              <w:bottom w:val="nil"/>
            </w:tcBorders>
          </w:tcPr>
          <w:p w:rsidR="00AB5D4F" w:rsidRDefault="00AB5D4F">
            <w:pPr>
              <w:pStyle w:val="ConsPlusNormal"/>
              <w:jc w:val="both"/>
            </w:pPr>
            <w:r>
              <w:t>Департамент строительства и транспорта Белгородской области, департамент жилищно-коммунального хозяйства Белгородской области, департамент социальной защиты населения и труда Белгородской области, управление государственного жилищного надзора Белгородской области, Управление Федеральной службы по надзору в сфере защиты прав потребителей и благополучия человека по Белгородской области, органы местного самоуправления муниципальных районов и городских округов</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(в ред. постановлений Правительства Белгородской области от 29.07.2019 </w:t>
            </w:r>
            <w:hyperlink r:id="rId73" w:history="1">
              <w:r>
                <w:rPr>
                  <w:color w:val="0000FF"/>
                </w:rPr>
                <w:t>N 330-пп</w:t>
              </w:r>
            </w:hyperlink>
            <w:r>
              <w:t xml:space="preserve">, от 29.07.2019 </w:t>
            </w:r>
            <w:hyperlink r:id="rId74" w:history="1">
              <w:r>
                <w:rPr>
                  <w:color w:val="0000FF"/>
                </w:rPr>
                <w:t>N 336-пп</w:t>
              </w:r>
            </w:hyperlink>
            <w:r>
              <w:t xml:space="preserve">, от 22.03.2021 </w:t>
            </w:r>
            <w:hyperlink r:id="rId75" w:history="1">
              <w:r>
                <w:rPr>
                  <w:color w:val="0000FF"/>
                </w:rPr>
                <w:t>N 101-пп</w:t>
              </w:r>
            </w:hyperlink>
            <w:r>
              <w:t>)</w:t>
            </w:r>
          </w:p>
        </w:tc>
      </w:tr>
      <w:tr w:rsidR="00AB5D4F">
        <w:tblPrEx>
          <w:tblBorders>
            <w:insideH w:val="nil"/>
          </w:tblBorders>
        </w:tblPrEx>
        <w:tc>
          <w:tcPr>
            <w:tcW w:w="454" w:type="dxa"/>
            <w:tcBorders>
              <w:bottom w:val="nil"/>
            </w:tcBorders>
          </w:tcPr>
          <w:p w:rsidR="00AB5D4F" w:rsidRDefault="00AB5D4F">
            <w:pPr>
              <w:pStyle w:val="ConsPlusNormal"/>
            </w:pPr>
            <w:r>
              <w:t>4</w:t>
            </w:r>
          </w:p>
        </w:tc>
        <w:tc>
          <w:tcPr>
            <w:tcW w:w="2098" w:type="dxa"/>
            <w:tcBorders>
              <w:bottom w:val="nil"/>
            </w:tcBorders>
          </w:tcPr>
          <w:p w:rsidR="00AB5D4F" w:rsidRDefault="00AB5D4F">
            <w:pPr>
              <w:pStyle w:val="ConsPlusNormal"/>
            </w:pPr>
            <w:r>
              <w:t>Подпрограммы государственной программы</w:t>
            </w:r>
          </w:p>
        </w:tc>
        <w:tc>
          <w:tcPr>
            <w:tcW w:w="6463" w:type="dxa"/>
            <w:tcBorders>
              <w:bottom w:val="nil"/>
            </w:tcBorders>
          </w:tcPr>
          <w:p w:rsidR="00AB5D4F" w:rsidRDefault="00AB5D4F">
            <w:pPr>
              <w:pStyle w:val="ConsPlusNormal"/>
              <w:jc w:val="both"/>
            </w:pPr>
            <w:r>
              <w:t xml:space="preserve">1. </w:t>
            </w:r>
            <w:hyperlink w:anchor="P510" w:history="1">
              <w:r>
                <w:rPr>
                  <w:color w:val="0000FF"/>
                </w:rPr>
                <w:t>Стимулирование</w:t>
              </w:r>
            </w:hyperlink>
            <w:r>
              <w:t xml:space="preserve"> развития жилищного строительства на территории Белгородской области.</w:t>
            </w:r>
          </w:p>
          <w:p w:rsidR="00AB5D4F" w:rsidRDefault="00AB5D4F">
            <w:pPr>
              <w:pStyle w:val="ConsPlusNormal"/>
              <w:jc w:val="both"/>
            </w:pPr>
            <w:r>
              <w:t xml:space="preserve">2. </w:t>
            </w:r>
            <w:hyperlink w:anchor="P1615" w:history="1">
              <w:r>
                <w:rPr>
                  <w:color w:val="0000FF"/>
                </w:rPr>
                <w:t>Создание условий</w:t>
              </w:r>
            </w:hyperlink>
            <w:r>
              <w:t xml:space="preserve"> для обеспечения населения качественными услугами жилищно-коммунального хозяйства.</w:t>
            </w:r>
          </w:p>
          <w:p w:rsidR="00AB5D4F" w:rsidRDefault="00AB5D4F">
            <w:pPr>
              <w:pStyle w:val="ConsPlusNormal"/>
              <w:jc w:val="both"/>
            </w:pPr>
            <w:r>
              <w:t xml:space="preserve">3. </w:t>
            </w:r>
            <w:hyperlink w:anchor="P2167" w:history="1">
              <w:r>
                <w:rPr>
                  <w:color w:val="0000FF"/>
                </w:rPr>
                <w:t>Обеспечение реализации</w:t>
              </w:r>
            </w:hyperlink>
            <w:r>
              <w:t xml:space="preserve">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jc w:val="both"/>
            </w:pPr>
            <w:r>
              <w:t xml:space="preserve">4. </w:t>
            </w:r>
            <w:hyperlink w:anchor="P2285" w:history="1">
              <w:r>
                <w:rPr>
                  <w:color w:val="0000FF"/>
                </w:rPr>
                <w:t>Развитие и модернизация</w:t>
              </w:r>
            </w:hyperlink>
            <w:r>
              <w:t xml:space="preserve"> коммунального комплекса Белгородской области.</w:t>
            </w:r>
          </w:p>
          <w:p w:rsidR="00AB5D4F" w:rsidRDefault="00AB5D4F">
            <w:pPr>
              <w:pStyle w:val="ConsPlusNormal"/>
              <w:jc w:val="both"/>
            </w:pPr>
            <w:r>
              <w:t xml:space="preserve">5. </w:t>
            </w:r>
            <w:hyperlink w:anchor="P2617" w:history="1">
              <w:r>
                <w:rPr>
                  <w:color w:val="0000FF"/>
                </w:rPr>
                <w:t>Повышение качества питьевой</w:t>
              </w:r>
            </w:hyperlink>
            <w:r>
              <w:t xml:space="preserve"> воды для населения Белгородской области на 2019 - 2024 годы</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(п. 5 введен </w:t>
            </w:r>
            <w:hyperlink r:id="rId76" w:history="1">
              <w:r>
                <w:rPr>
                  <w:color w:val="0000FF"/>
                </w:rPr>
                <w:t>постановлением</w:t>
              </w:r>
            </w:hyperlink>
            <w:r>
              <w:t xml:space="preserve"> Правительства Белгородской области от 29.07.2019 N 336-пп)</w:t>
            </w:r>
          </w:p>
        </w:tc>
      </w:tr>
      <w:tr w:rsidR="00AB5D4F">
        <w:tc>
          <w:tcPr>
            <w:tcW w:w="454" w:type="dxa"/>
          </w:tcPr>
          <w:p w:rsidR="00AB5D4F" w:rsidRDefault="00AB5D4F">
            <w:pPr>
              <w:pStyle w:val="ConsPlusNormal"/>
            </w:pPr>
            <w:r>
              <w:t>5</w:t>
            </w:r>
          </w:p>
        </w:tc>
        <w:tc>
          <w:tcPr>
            <w:tcW w:w="2098" w:type="dxa"/>
          </w:tcPr>
          <w:p w:rsidR="00AB5D4F" w:rsidRDefault="00AB5D4F">
            <w:pPr>
              <w:pStyle w:val="ConsPlusNormal"/>
            </w:pPr>
            <w:r>
              <w:t>Цель (цели) государственной программы</w:t>
            </w:r>
          </w:p>
        </w:tc>
        <w:tc>
          <w:tcPr>
            <w:tcW w:w="6463" w:type="dxa"/>
          </w:tcPr>
          <w:p w:rsidR="00AB5D4F" w:rsidRDefault="00AB5D4F">
            <w:pPr>
              <w:pStyle w:val="ConsPlusNormal"/>
              <w:jc w:val="both"/>
            </w:pPr>
            <w:r>
              <w:t>Создание условий для комплексного развития жилищной сферы, повышения доступности жилья и обеспечения качественными жилищно-коммунальными услугами в Белгородской области</w:t>
            </w:r>
          </w:p>
        </w:tc>
      </w:tr>
      <w:tr w:rsidR="00AB5D4F">
        <w:tblPrEx>
          <w:tblBorders>
            <w:insideH w:val="nil"/>
          </w:tblBorders>
        </w:tblPrEx>
        <w:tc>
          <w:tcPr>
            <w:tcW w:w="454" w:type="dxa"/>
            <w:tcBorders>
              <w:bottom w:val="nil"/>
            </w:tcBorders>
          </w:tcPr>
          <w:p w:rsidR="00AB5D4F" w:rsidRDefault="00AB5D4F">
            <w:pPr>
              <w:pStyle w:val="ConsPlusNormal"/>
            </w:pPr>
            <w:r>
              <w:t>6</w:t>
            </w:r>
          </w:p>
        </w:tc>
        <w:tc>
          <w:tcPr>
            <w:tcW w:w="2098" w:type="dxa"/>
            <w:tcBorders>
              <w:bottom w:val="nil"/>
            </w:tcBorders>
          </w:tcPr>
          <w:p w:rsidR="00AB5D4F" w:rsidRDefault="00AB5D4F">
            <w:pPr>
              <w:pStyle w:val="ConsPlusNormal"/>
            </w:pPr>
            <w:r>
              <w:t>Задачи государственной программы</w:t>
            </w:r>
          </w:p>
        </w:tc>
        <w:tc>
          <w:tcPr>
            <w:tcW w:w="6463" w:type="dxa"/>
            <w:tcBorders>
              <w:bottom w:val="nil"/>
            </w:tcBorders>
          </w:tcPr>
          <w:p w:rsidR="00AB5D4F" w:rsidRDefault="00AB5D4F">
            <w:pPr>
              <w:pStyle w:val="ConsPlusNormal"/>
              <w:jc w:val="both"/>
            </w:pPr>
            <w:r>
              <w:t>1. Повышение уровня доступности и качества жилья для населения.</w:t>
            </w:r>
          </w:p>
          <w:p w:rsidR="00AB5D4F" w:rsidRDefault="00AB5D4F">
            <w:pPr>
              <w:pStyle w:val="ConsPlusNormal"/>
              <w:jc w:val="both"/>
            </w:pPr>
            <w:r>
              <w:t>2. Повышение качества и надежности предоставления жилищно-коммунальных услуг в Белгородской области.</w:t>
            </w:r>
          </w:p>
          <w:p w:rsidR="00AB5D4F" w:rsidRDefault="00AB5D4F">
            <w:pPr>
              <w:pStyle w:val="ConsPlusNormal"/>
              <w:jc w:val="both"/>
            </w:pPr>
            <w:r>
              <w:t>3. Обеспечение эффективной и результативной деятельности органов государственной и исполнительной власти Белгородской области в сфере развития жилищного строительства и жилищно-коммунального хозяйства.</w:t>
            </w:r>
          </w:p>
          <w:p w:rsidR="00AB5D4F" w:rsidRDefault="00AB5D4F">
            <w:pPr>
              <w:pStyle w:val="ConsPlusNormal"/>
              <w:jc w:val="both"/>
            </w:pPr>
            <w:r>
              <w:t>4. Повышение надежности работы системы водоснабжения и водоотведения в соответствии с нормативными требованиями.</w:t>
            </w:r>
          </w:p>
          <w:p w:rsidR="00AB5D4F" w:rsidRDefault="00AB5D4F">
            <w:pPr>
              <w:pStyle w:val="ConsPlusNormal"/>
              <w:jc w:val="both"/>
            </w:pPr>
            <w:r>
              <w:lastRenderedPageBreak/>
              <w:t>5. Повышение качества питьевой воды для населения Белгородской области</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(п. 5 введен </w:t>
            </w:r>
            <w:hyperlink r:id="rId77" w:history="1">
              <w:r>
                <w:rPr>
                  <w:color w:val="0000FF"/>
                </w:rPr>
                <w:t>постановлением</w:t>
              </w:r>
            </w:hyperlink>
            <w:r>
              <w:t xml:space="preserve"> Правительства Белгородской области от 29.07.2019 N 336-пп)</w:t>
            </w:r>
          </w:p>
        </w:tc>
      </w:tr>
      <w:tr w:rsidR="00AB5D4F">
        <w:tc>
          <w:tcPr>
            <w:tcW w:w="454" w:type="dxa"/>
          </w:tcPr>
          <w:p w:rsidR="00AB5D4F" w:rsidRDefault="00AB5D4F">
            <w:pPr>
              <w:pStyle w:val="ConsPlusNormal"/>
            </w:pPr>
            <w:r>
              <w:t>7</w:t>
            </w:r>
          </w:p>
        </w:tc>
        <w:tc>
          <w:tcPr>
            <w:tcW w:w="2098" w:type="dxa"/>
          </w:tcPr>
          <w:p w:rsidR="00AB5D4F" w:rsidRDefault="00AB5D4F">
            <w:pPr>
              <w:pStyle w:val="ConsPlusNormal"/>
            </w:pPr>
            <w:r>
              <w:t>Сроки и этапы реализации государственной программы</w:t>
            </w:r>
          </w:p>
        </w:tc>
        <w:tc>
          <w:tcPr>
            <w:tcW w:w="6463" w:type="dxa"/>
          </w:tcPr>
          <w:p w:rsidR="00AB5D4F" w:rsidRDefault="00AB5D4F">
            <w:pPr>
              <w:pStyle w:val="ConsPlusNormal"/>
              <w:jc w:val="both"/>
            </w:pPr>
            <w:r>
              <w:t>Реализация государственной программы осуществляется в 2 этапа:</w:t>
            </w:r>
          </w:p>
          <w:p w:rsidR="00AB5D4F" w:rsidRDefault="00AB5D4F">
            <w:pPr>
              <w:pStyle w:val="ConsPlusNormal"/>
              <w:jc w:val="both"/>
            </w:pPr>
            <w:r>
              <w:t>1 этап: 2014 - 2020 годы;</w:t>
            </w:r>
          </w:p>
          <w:p w:rsidR="00AB5D4F" w:rsidRDefault="00AB5D4F">
            <w:pPr>
              <w:pStyle w:val="ConsPlusNormal"/>
              <w:jc w:val="both"/>
            </w:pPr>
            <w:r>
              <w:t>2 этап: 2021 - 2025 годы</w:t>
            </w:r>
          </w:p>
        </w:tc>
      </w:tr>
      <w:tr w:rsidR="00AB5D4F">
        <w:tblPrEx>
          <w:tblBorders>
            <w:insideH w:val="nil"/>
          </w:tblBorders>
        </w:tblPrEx>
        <w:tc>
          <w:tcPr>
            <w:tcW w:w="454" w:type="dxa"/>
            <w:tcBorders>
              <w:bottom w:val="nil"/>
            </w:tcBorders>
          </w:tcPr>
          <w:p w:rsidR="00AB5D4F" w:rsidRDefault="00AB5D4F">
            <w:pPr>
              <w:pStyle w:val="ConsPlusNormal"/>
            </w:pPr>
            <w:r>
              <w:t>8</w:t>
            </w:r>
          </w:p>
        </w:tc>
        <w:tc>
          <w:tcPr>
            <w:tcW w:w="2098" w:type="dxa"/>
            <w:tcBorders>
              <w:bottom w:val="nil"/>
            </w:tcBorders>
          </w:tcPr>
          <w:p w:rsidR="00AB5D4F" w:rsidRDefault="00AB5D4F">
            <w:pPr>
              <w:pStyle w:val="ConsPlusNormal"/>
            </w:pPr>
            <w:r>
              <w:t>Объемы бюджетных ассигнований государственной программы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t>Планируемый общий объем финансирования государственной программы в 2014 - 2025 годах за счет всех источников финансирования составит 596047848,9 тыс. рублей.</w:t>
            </w:r>
          </w:p>
          <w:p w:rsidR="00AB5D4F" w:rsidRDefault="00AB5D4F">
            <w:pPr>
              <w:pStyle w:val="ConsPlusNormal"/>
              <w:jc w:val="both"/>
            </w:pPr>
            <w:r>
              <w:t>Объем финансирования государственной программы в 2014 - 2025 годах за счет средств областного бюджета составит 61458696,6 тыс. рублей, в том числе по годам:</w:t>
            </w:r>
          </w:p>
          <w:p w:rsidR="00AB5D4F" w:rsidRDefault="00AB5D4F">
            <w:pPr>
              <w:pStyle w:val="ConsPlusNormal"/>
              <w:jc w:val="both"/>
            </w:pPr>
            <w:r>
              <w:t>2014 год - 1183201,74 тыс. рублей;</w:t>
            </w:r>
          </w:p>
          <w:p w:rsidR="00AB5D4F" w:rsidRDefault="00AB5D4F">
            <w:pPr>
              <w:pStyle w:val="ConsPlusNormal"/>
              <w:jc w:val="both"/>
            </w:pPr>
            <w:r>
              <w:t>2015 год - 1078805,52 тыс. рублей;</w:t>
            </w:r>
          </w:p>
          <w:p w:rsidR="00AB5D4F" w:rsidRDefault="00AB5D4F">
            <w:pPr>
              <w:pStyle w:val="ConsPlusNormal"/>
              <w:jc w:val="both"/>
            </w:pPr>
            <w:r>
              <w:t>2016 год - 894346,35 тыс. рублей;</w:t>
            </w:r>
          </w:p>
          <w:p w:rsidR="00AB5D4F" w:rsidRDefault="00AB5D4F">
            <w:pPr>
              <w:pStyle w:val="ConsPlusNormal"/>
              <w:jc w:val="both"/>
            </w:pPr>
            <w:r>
              <w:t>2017 год - 1343290,63 тыс. рублей;</w:t>
            </w:r>
          </w:p>
          <w:p w:rsidR="00AB5D4F" w:rsidRDefault="00AB5D4F">
            <w:pPr>
              <w:pStyle w:val="ConsPlusNormal"/>
              <w:jc w:val="both"/>
            </w:pPr>
            <w:r>
              <w:t>2018 год - 2021505,94 тыс. рублей;</w:t>
            </w:r>
          </w:p>
          <w:p w:rsidR="00AB5D4F" w:rsidRDefault="00AB5D4F">
            <w:pPr>
              <w:pStyle w:val="ConsPlusNormal"/>
              <w:jc w:val="both"/>
            </w:pPr>
            <w:r>
              <w:t>2019 год - 4207513,24 тыс. рублей;</w:t>
            </w:r>
          </w:p>
          <w:p w:rsidR="00AB5D4F" w:rsidRDefault="00AB5D4F">
            <w:pPr>
              <w:pStyle w:val="ConsPlusNormal"/>
              <w:jc w:val="both"/>
            </w:pPr>
            <w:r>
              <w:t>2020 год - 3690478,4 тыс. рублей;</w:t>
            </w:r>
          </w:p>
          <w:p w:rsidR="00AB5D4F" w:rsidRDefault="00AB5D4F">
            <w:pPr>
              <w:pStyle w:val="ConsPlusNormal"/>
              <w:jc w:val="both"/>
            </w:pPr>
            <w:r>
              <w:t>2021 год - 8296251,4 тыс. рублей;</w:t>
            </w:r>
          </w:p>
          <w:p w:rsidR="00AB5D4F" w:rsidRDefault="00AB5D4F">
            <w:pPr>
              <w:pStyle w:val="ConsPlusNormal"/>
              <w:jc w:val="both"/>
            </w:pPr>
            <w:r>
              <w:t>2022 год - 19210592,7 тыс. рублей;</w:t>
            </w:r>
          </w:p>
          <w:p w:rsidR="00AB5D4F" w:rsidRDefault="00AB5D4F">
            <w:pPr>
              <w:pStyle w:val="ConsPlusNormal"/>
              <w:jc w:val="both"/>
            </w:pPr>
            <w:r>
              <w:t>2023 год - 10379434,7 тыс. рублей;</w:t>
            </w:r>
          </w:p>
          <w:p w:rsidR="00AB5D4F" w:rsidRDefault="00AB5D4F">
            <w:pPr>
              <w:pStyle w:val="ConsPlusNormal"/>
              <w:jc w:val="both"/>
            </w:pPr>
            <w:r>
              <w:t>2024 год - 5863292,8 тыс. рублей;</w:t>
            </w:r>
          </w:p>
          <w:p w:rsidR="00AB5D4F" w:rsidRDefault="00AB5D4F">
            <w:pPr>
              <w:pStyle w:val="ConsPlusNormal"/>
              <w:jc w:val="both"/>
            </w:pPr>
            <w:r>
              <w:t>2025 год - 3289983,1 тыс. рублей.</w:t>
            </w:r>
          </w:p>
          <w:p w:rsidR="00AB5D4F" w:rsidRDefault="00AB5D4F">
            <w:pPr>
              <w:pStyle w:val="ConsPlusNormal"/>
              <w:jc w:val="both"/>
            </w:pPr>
            <w:r>
              <w:t>Планируемый объем финансирования государственной программы в 2014 - 2025 годах за счет средств федерального бюджета составит 14246617,1 тыс. рублей.</w:t>
            </w:r>
          </w:p>
          <w:p w:rsidR="00AB5D4F" w:rsidRDefault="00AB5D4F">
            <w:pPr>
              <w:pStyle w:val="ConsPlusNormal"/>
              <w:jc w:val="both"/>
            </w:pPr>
            <w:r>
              <w:t>Планируемый объем финансирования государственной программы в 2014 - 2025 годах за счет средств консолидированного бюджета муниципальных образований - 7518580,8 тыс. рублей.</w:t>
            </w:r>
          </w:p>
          <w:p w:rsidR="00AB5D4F" w:rsidRDefault="00AB5D4F">
            <w:pPr>
              <w:pStyle w:val="ConsPlusNormal"/>
              <w:jc w:val="both"/>
            </w:pPr>
            <w:r>
              <w:t>Планируемый объем финансирования государственной программы в 2014 - 2025 годах за счет средств иных источников составит 512823954,5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(раздел 8 в ред. </w:t>
            </w:r>
            <w:hyperlink r:id="rId78" w:history="1">
              <w:r>
                <w:rPr>
                  <w:color w:val="0000FF"/>
                </w:rPr>
                <w:t>постановления</w:t>
              </w:r>
            </w:hyperlink>
            <w:r>
              <w:t xml:space="preserve"> Правительства Белгородской области от 27.12.2021 N 681-пп)</w:t>
            </w:r>
          </w:p>
        </w:tc>
      </w:tr>
      <w:tr w:rsidR="00AB5D4F">
        <w:tblPrEx>
          <w:tblBorders>
            <w:insideH w:val="nil"/>
          </w:tblBorders>
        </w:tblPrEx>
        <w:tc>
          <w:tcPr>
            <w:tcW w:w="454" w:type="dxa"/>
            <w:tcBorders>
              <w:bottom w:val="nil"/>
            </w:tcBorders>
          </w:tcPr>
          <w:p w:rsidR="00AB5D4F" w:rsidRDefault="00AB5D4F">
            <w:pPr>
              <w:pStyle w:val="ConsPlusNormal"/>
            </w:pPr>
            <w:r>
              <w:t>9</w:t>
            </w:r>
          </w:p>
        </w:tc>
        <w:tc>
          <w:tcPr>
            <w:tcW w:w="2098" w:type="dxa"/>
            <w:tcBorders>
              <w:bottom w:val="nil"/>
            </w:tcBorders>
          </w:tcPr>
          <w:p w:rsidR="00AB5D4F" w:rsidRDefault="00AB5D4F">
            <w:pPr>
              <w:pStyle w:val="ConsPlusNormal"/>
            </w:pPr>
            <w:r>
              <w:t>Конечные результаты реализации государственной программы</w:t>
            </w:r>
          </w:p>
        </w:tc>
        <w:tc>
          <w:tcPr>
            <w:tcW w:w="6463" w:type="dxa"/>
            <w:tcBorders>
              <w:bottom w:val="nil"/>
            </w:tcBorders>
          </w:tcPr>
          <w:p w:rsidR="00AB5D4F" w:rsidRDefault="00AB5D4F">
            <w:pPr>
              <w:pStyle w:val="ConsPlusNormal"/>
              <w:jc w:val="both"/>
            </w:pPr>
            <w:r>
              <w:t>К 2025 году планируется достичь следующих целевых показателей:</w:t>
            </w:r>
          </w:p>
          <w:p w:rsidR="00AB5D4F" w:rsidRDefault="00AB5D4F">
            <w:pPr>
              <w:pStyle w:val="ConsPlusNormal"/>
              <w:jc w:val="both"/>
            </w:pPr>
            <w:r>
              <w:t>1. Увеличение объема ввода жилья за 2014 - 2025 годы - 19047 тыс. кв. метров общей площади.</w:t>
            </w:r>
          </w:p>
          <w:p w:rsidR="00AB5D4F" w:rsidRDefault="00AB5D4F">
            <w:pPr>
              <w:pStyle w:val="ConsPlusNormal"/>
              <w:jc w:val="both"/>
            </w:pPr>
            <w:r>
              <w:t>2. Увеличение обеспеченности населения жильем - не менее 37 кв. метров на одного жителя.</w:t>
            </w:r>
          </w:p>
          <w:p w:rsidR="00AB5D4F" w:rsidRDefault="00AB5D4F">
            <w:pPr>
              <w:pStyle w:val="ConsPlusNormal"/>
              <w:jc w:val="both"/>
            </w:pPr>
            <w:r>
              <w:t>3.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40 процентов.</w:t>
            </w:r>
          </w:p>
          <w:p w:rsidR="00AB5D4F" w:rsidRDefault="00AB5D4F">
            <w:pPr>
              <w:pStyle w:val="ConsPlusNormal"/>
              <w:jc w:val="both"/>
            </w:pPr>
            <w:r>
              <w:t xml:space="preserve">4. Увеличение доли населения, обеспеченного доброкачественной питьевой водой, отвечающей требованиям безопасности, от общего количества населения области до 90,7 процента к 2024 </w:t>
            </w:r>
            <w:r>
              <w:lastRenderedPageBreak/>
              <w:t>году</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(п. 4 в ред. </w:t>
            </w:r>
            <w:hyperlink r:id="rId79" w:history="1">
              <w:r>
                <w:rPr>
                  <w:color w:val="0000FF"/>
                </w:rPr>
                <w:t>постановления</w:t>
              </w:r>
            </w:hyperlink>
            <w:r>
              <w:t xml:space="preserve"> Правительства Белгородской области от 18.05.2020 N 188-пп)</w:t>
            </w:r>
          </w:p>
        </w:tc>
      </w:tr>
    </w:tbl>
    <w:p w:rsidR="00AB5D4F" w:rsidRDefault="00AB5D4F">
      <w:pPr>
        <w:pStyle w:val="ConsPlusNormal"/>
        <w:jc w:val="both"/>
      </w:pPr>
    </w:p>
    <w:p w:rsidR="00AB5D4F" w:rsidRDefault="00AB5D4F">
      <w:pPr>
        <w:pStyle w:val="ConsPlusTitle"/>
        <w:jc w:val="center"/>
        <w:outlineLvl w:val="1"/>
      </w:pPr>
      <w:r>
        <w:t>1. Общая характеристика сферы реализации государственной</w:t>
      </w:r>
    </w:p>
    <w:p w:rsidR="00AB5D4F" w:rsidRDefault="00AB5D4F">
      <w:pPr>
        <w:pStyle w:val="ConsPlusTitle"/>
        <w:jc w:val="center"/>
      </w:pPr>
      <w:r>
        <w:t>программы, в том числе формулировки основных проблем</w:t>
      </w:r>
    </w:p>
    <w:p w:rsidR="00AB5D4F" w:rsidRDefault="00AB5D4F">
      <w:pPr>
        <w:pStyle w:val="ConsPlusTitle"/>
        <w:jc w:val="center"/>
      </w:pPr>
      <w:r>
        <w:t>в указанной сфере и прогноз ее развития</w:t>
      </w:r>
    </w:p>
    <w:p w:rsidR="00AB5D4F" w:rsidRDefault="00AB5D4F">
      <w:pPr>
        <w:pStyle w:val="ConsPlusNormal"/>
        <w:jc w:val="both"/>
      </w:pPr>
    </w:p>
    <w:p w:rsidR="00AB5D4F" w:rsidRDefault="00AB5D4F">
      <w:pPr>
        <w:pStyle w:val="ConsPlusNormal"/>
        <w:ind w:firstLine="540"/>
        <w:jc w:val="both"/>
      </w:pPr>
      <w:r>
        <w:t>Наличие собственного благоустроенного жилья является одной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Это источник уверенности людей в завтрашнем дне и опора стабильности в обществе.</w:t>
      </w:r>
    </w:p>
    <w:p w:rsidR="00AB5D4F" w:rsidRDefault="00AB5D4F">
      <w:pPr>
        <w:pStyle w:val="ConsPlusNormal"/>
        <w:spacing w:before="220"/>
        <w:ind w:firstLine="540"/>
        <w:jc w:val="both"/>
      </w:pPr>
      <w: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AB5D4F" w:rsidRDefault="00AB5D4F">
      <w:pPr>
        <w:pStyle w:val="ConsPlusNormal"/>
        <w:spacing w:before="220"/>
        <w:ind w:firstLine="540"/>
        <w:jc w:val="both"/>
      </w:pPr>
      <w:r>
        <w:t>Жилищная политика области направлена на создание условий для обеспечения всех категорий населения доступным, качественным и благоустроенным жильем. В рамках Стратегии социально-экономического развития Белгородской области на период до 2025 года разработаны и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AB5D4F" w:rsidRDefault="00AB5D4F">
      <w:pPr>
        <w:pStyle w:val="ConsPlusNormal"/>
        <w:spacing w:before="220"/>
        <w:ind w:firstLine="540"/>
        <w:jc w:val="both"/>
      </w:pPr>
      <w:r>
        <w:t>За период реализации программных мероприятий объемы строительства жилья в области значительно возросли: общий ввод жилья увеличился в 1,4 раза, ввод индивидуальных жилых домов - в 2 раза. С 2007 года в области ежегодно вводится в эксплуатацию более 1 млн кв. метров жилья.</w:t>
      </w:r>
    </w:p>
    <w:p w:rsidR="00AB5D4F" w:rsidRDefault="00AB5D4F">
      <w:pPr>
        <w:pStyle w:val="ConsPlusNormal"/>
        <w:spacing w:before="220"/>
        <w:ind w:firstLine="540"/>
        <w:jc w:val="both"/>
      </w:pPr>
      <w:r>
        <w:t>Прирост общей площади введенного в 2004 году жилья по сравнению с предыдущим годом составил 50 процентов, в 2005 году - 46 процентов, в 2006 году - 29 процентов, в 2007 году - 14 процентов, в 2008 году - 9 процентов, в 2009 году - 11 процентов, в 2010 году - 10 процентов, в 2011 году - 6 процентов, в 2012 году - 5,8 процента.</w:t>
      </w:r>
    </w:p>
    <w:p w:rsidR="00AB5D4F" w:rsidRDefault="00AB5D4F">
      <w:pPr>
        <w:pStyle w:val="ConsPlusNormal"/>
        <w:spacing w:before="220"/>
        <w:ind w:firstLine="540"/>
        <w:jc w:val="both"/>
      </w:pPr>
      <w:r>
        <w:t>В 2012 году объем ввода жилья составил 1215,2 тыс. кв. метров, что на 1,3 процента выше планируемого объема (1199,0 тыс. кв. метров). Индивидуального жилья построено 1030,0 тыс. кв. метров, в том числе населением за счет собственных и заемных средств - 995,8 тыс. кв. метров. Ввод индивидуального жилья составил 85 процентов от общего ввода.</w:t>
      </w:r>
    </w:p>
    <w:p w:rsidR="00AB5D4F" w:rsidRDefault="00AB5D4F">
      <w:pPr>
        <w:pStyle w:val="ConsPlusNormal"/>
        <w:jc w:val="both"/>
      </w:pPr>
    </w:p>
    <w:p w:rsidR="00AB5D4F" w:rsidRDefault="00AB5D4F">
      <w:pPr>
        <w:pStyle w:val="ConsPlusTitle"/>
        <w:jc w:val="center"/>
        <w:outlineLvl w:val="2"/>
      </w:pPr>
      <w:r>
        <w:t>Рисунок 1. Ввод жилья на территории</w:t>
      </w:r>
    </w:p>
    <w:p w:rsidR="00AB5D4F" w:rsidRDefault="00AB5D4F">
      <w:pPr>
        <w:pStyle w:val="ConsPlusTitle"/>
        <w:jc w:val="center"/>
      </w:pPr>
      <w:r>
        <w:t>Белгородской области в 2004 - 2012 годах</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В 2017 году объем ввода жилья составил 1300,5 тыс. кв. метров. Населением за счет собственных и заемных средств индивидуального жилья построено 1055,9 тыс. кв. метров. Ввод индивидуального жилья составил 81 процент от общего ввода.</w:t>
      </w:r>
    </w:p>
    <w:p w:rsidR="00AB5D4F" w:rsidRDefault="00AB5D4F">
      <w:pPr>
        <w:pStyle w:val="ConsPlusNormal"/>
        <w:spacing w:before="220"/>
        <w:ind w:firstLine="540"/>
        <w:jc w:val="both"/>
      </w:pPr>
      <w:r>
        <w:t>Объем введенного жилья в расчете на 1 жителя области составил 0,79 кв. метров на душу населения области, что на 5,3 процента выше показателя за 2011 год (0,75 кв. метров на душу населения).</w:t>
      </w:r>
    </w:p>
    <w:p w:rsidR="00AB5D4F" w:rsidRDefault="00AB5D4F">
      <w:pPr>
        <w:pStyle w:val="ConsPlusNormal"/>
        <w:spacing w:before="220"/>
        <w:ind w:firstLine="540"/>
        <w:jc w:val="both"/>
      </w:pPr>
      <w:r>
        <w:t>По объему введенного жилья в расчете на 1000 человек населения Белгородская область на протяжении ряда лет входит в лидирующую десятку регионов Российской Федерации.</w:t>
      </w:r>
    </w:p>
    <w:p w:rsidR="00AB5D4F" w:rsidRDefault="00AB5D4F">
      <w:pPr>
        <w:pStyle w:val="ConsPlusNormal"/>
        <w:spacing w:before="220"/>
        <w:ind w:firstLine="540"/>
        <w:jc w:val="both"/>
      </w:pPr>
      <w:r>
        <w:lastRenderedPageBreak/>
        <w:t>В 2018 году введено 1215,5 тыс. кв. метров жилья. Населением за счет собственных и заемных средств введено 1033,6 тыс. кв. метров жилья.</w:t>
      </w:r>
    </w:p>
    <w:p w:rsidR="00AB5D4F" w:rsidRDefault="00AB5D4F">
      <w:pPr>
        <w:pStyle w:val="ConsPlusNormal"/>
        <w:spacing w:before="220"/>
        <w:ind w:firstLine="540"/>
        <w:jc w:val="both"/>
      </w:pPr>
      <w:r>
        <w:t xml:space="preserve">В соответствии с </w:t>
      </w:r>
      <w:hyperlink r:id="rId8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Правительством Российской Федерации утверждены паспорта федеральных проектов "Ипотека", "Жилье", "Формирование комфортной городской среды", "Обеспечение устойчивого сокращения непригодного для проживания жилищного фонда", входящих в состав национального проекта "Жилье и городская среда".</w:t>
      </w:r>
    </w:p>
    <w:p w:rsidR="00AB5D4F" w:rsidRDefault="00AB5D4F">
      <w:pPr>
        <w:pStyle w:val="ConsPlusNormal"/>
        <w:spacing w:before="220"/>
        <w:ind w:firstLine="540"/>
        <w:jc w:val="both"/>
      </w:pPr>
      <w:r>
        <w:t>В соответствии с федеральным проектом "Жилье" на территории области разработан и утвержден региональный проект "Жилье".</w:t>
      </w:r>
    </w:p>
    <w:p w:rsidR="00AB5D4F" w:rsidRDefault="00AB5D4F">
      <w:pPr>
        <w:pStyle w:val="ConsPlusNormal"/>
        <w:spacing w:before="220"/>
        <w:ind w:firstLine="540"/>
        <w:jc w:val="both"/>
      </w:pPr>
      <w:r>
        <w:t>По уровню обеспеченности на душу населения Белгородская область находится на 3-м месте в стране и данный показатель составляет 30,6 кв. метров на 1 человека.</w:t>
      </w:r>
    </w:p>
    <w:p w:rsidR="00AB5D4F" w:rsidRDefault="00AB5D4F">
      <w:pPr>
        <w:pStyle w:val="ConsPlusNormal"/>
        <w:spacing w:before="220"/>
        <w:ind w:firstLine="540"/>
        <w:jc w:val="both"/>
      </w:pPr>
      <w:r>
        <w:t>Обеспеченность Белгородской области в соответствии с паспортом регионального проекта к концу 2024 года составит 38,1 кв. метров/чел.</w:t>
      </w:r>
    </w:p>
    <w:p w:rsidR="00AB5D4F" w:rsidRDefault="00AB5D4F">
      <w:pPr>
        <w:pStyle w:val="ConsPlusNormal"/>
        <w:jc w:val="both"/>
      </w:pPr>
    </w:p>
    <w:p w:rsidR="00AB5D4F" w:rsidRDefault="00AB5D4F">
      <w:pPr>
        <w:pStyle w:val="ConsPlusTitle"/>
        <w:jc w:val="center"/>
        <w:outlineLvl w:val="2"/>
      </w:pPr>
      <w:r>
        <w:t>Рисунок 2. Ввод жилья на территории Белгородской области</w:t>
      </w:r>
    </w:p>
    <w:p w:rsidR="00AB5D4F" w:rsidRDefault="00AB5D4F">
      <w:pPr>
        <w:pStyle w:val="ConsPlusTitle"/>
        <w:jc w:val="center"/>
      </w:pPr>
      <w:r>
        <w:t>в 2013 - 2018 годах</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Положительное влияние на развитие жилищного строительства на территории области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AB5D4F" w:rsidRDefault="00AB5D4F">
      <w:pPr>
        <w:pStyle w:val="ConsPlusNormal"/>
        <w:spacing w:before="220"/>
        <w:ind w:firstLine="540"/>
        <w:jc w:val="both"/>
      </w:pPr>
      <w:r>
        <w:t>В настоящее время на территории Белгородской области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области, увеличению объемов жилищного строительства.</w:t>
      </w:r>
    </w:p>
    <w:p w:rsidR="00AB5D4F" w:rsidRDefault="00AB5D4F">
      <w:pPr>
        <w:pStyle w:val="ConsPlusNormal"/>
        <w:spacing w:before="220"/>
        <w:ind w:firstLine="540"/>
        <w:jc w:val="both"/>
      </w:pPr>
      <w:r>
        <w:t>Объем жилищного фонда в Белгородской области на начало 2012 года составил 40,4 млн кв. метров, в том числе:</w:t>
      </w:r>
    </w:p>
    <w:p w:rsidR="00AB5D4F" w:rsidRDefault="00AB5D4F">
      <w:pPr>
        <w:pStyle w:val="ConsPlusNormal"/>
        <w:spacing w:before="220"/>
        <w:ind w:firstLine="540"/>
        <w:jc w:val="both"/>
      </w:pPr>
      <w:r>
        <w:t>- частный - 38189,0 тыс. кв. метров, или 94,5 процента;</w:t>
      </w:r>
    </w:p>
    <w:p w:rsidR="00AB5D4F" w:rsidRDefault="00AB5D4F">
      <w:pPr>
        <w:pStyle w:val="ConsPlusNormal"/>
        <w:spacing w:before="220"/>
        <w:ind w:firstLine="540"/>
        <w:jc w:val="both"/>
      </w:pPr>
      <w:r>
        <w:t>- государственный - 358,3 тыс. кв. метров, или 0,9 процента;</w:t>
      </w:r>
    </w:p>
    <w:p w:rsidR="00AB5D4F" w:rsidRDefault="00AB5D4F">
      <w:pPr>
        <w:pStyle w:val="ConsPlusNormal"/>
        <w:spacing w:before="220"/>
        <w:ind w:firstLine="540"/>
        <w:jc w:val="both"/>
      </w:pPr>
      <w:r>
        <w:t>- муниципальный - 1874,1 тыс. кв. метров, или 4,6 процента;</w:t>
      </w:r>
    </w:p>
    <w:p w:rsidR="00AB5D4F" w:rsidRDefault="00AB5D4F">
      <w:pPr>
        <w:pStyle w:val="ConsPlusNormal"/>
        <w:spacing w:before="220"/>
        <w:ind w:firstLine="540"/>
        <w:jc w:val="both"/>
      </w:pPr>
      <w:r>
        <w:t>- другие формы собственности - 0,6 тыс. кв. метров.</w:t>
      </w:r>
    </w:p>
    <w:p w:rsidR="00AB5D4F" w:rsidRDefault="00AB5D4F">
      <w:pPr>
        <w:pStyle w:val="ConsPlusNormal"/>
        <w:spacing w:before="220"/>
        <w:ind w:firstLine="540"/>
        <w:jc w:val="both"/>
      </w:pPr>
      <w:r>
        <w:t>По сравнению с 2007 годом жилищный фонд увеличился на 4,1 млн кв. метров, или на 11,3 процента.</w:t>
      </w:r>
    </w:p>
    <w:p w:rsidR="00AB5D4F" w:rsidRDefault="00AB5D4F">
      <w:pPr>
        <w:pStyle w:val="ConsPlusNormal"/>
        <w:spacing w:before="220"/>
        <w:ind w:firstLine="540"/>
        <w:jc w:val="both"/>
      </w:pPr>
      <w:r>
        <w:t>Средняя обеспеченность населения области жильем на одного проживающего на начало 2012 года составила 26,3 кв. метров общей площади жилья, что на 10 процентов выше, чем на 1 января 2007 года.</w:t>
      </w:r>
    </w:p>
    <w:p w:rsidR="00AB5D4F" w:rsidRDefault="00AB5D4F">
      <w:pPr>
        <w:pStyle w:val="ConsPlusNormal"/>
        <w:spacing w:before="220"/>
        <w:ind w:firstLine="540"/>
        <w:jc w:val="both"/>
      </w:pPr>
      <w:r>
        <w:t>На начало 2018 года обеспеченность населения жильем на одного жителя составила 30,6 кв. метров общей площади, что на 16 процентов выше, чем на 1 января 2012 года.</w:t>
      </w:r>
    </w:p>
    <w:p w:rsidR="00AB5D4F" w:rsidRDefault="00AB5D4F">
      <w:pPr>
        <w:pStyle w:val="ConsPlusNormal"/>
        <w:spacing w:before="220"/>
        <w:ind w:firstLine="540"/>
        <w:jc w:val="both"/>
      </w:pPr>
      <w:r>
        <w:lastRenderedPageBreak/>
        <w:t>На 1 января 2013 года в области насчитывается 340,0 тыс. жилых домов, из них 321,8 тыс. жилых индивидуально-определенных зданий, 18,2 тыс. - многоквартирных жилых домов.</w:t>
      </w:r>
    </w:p>
    <w:p w:rsidR="00AB5D4F" w:rsidRDefault="00AB5D4F">
      <w:pPr>
        <w:pStyle w:val="ConsPlusNormal"/>
        <w:spacing w:before="220"/>
        <w:ind w:firstLine="540"/>
        <w:jc w:val="both"/>
      </w:pPr>
      <w:r>
        <w:t>Общее количество квартир в жилищном фонде области составило 685,2 тыс., в том числе:</w:t>
      </w:r>
    </w:p>
    <w:p w:rsidR="00AB5D4F" w:rsidRDefault="00AB5D4F">
      <w:pPr>
        <w:pStyle w:val="ConsPlusNormal"/>
        <w:spacing w:before="220"/>
        <w:ind w:firstLine="540"/>
        <w:jc w:val="both"/>
      </w:pPr>
      <w:r>
        <w:t>в индивидуальных домах - 321,8 тыс. квартир;</w:t>
      </w:r>
    </w:p>
    <w:p w:rsidR="00AB5D4F" w:rsidRDefault="00AB5D4F">
      <w:pPr>
        <w:pStyle w:val="ConsPlusNormal"/>
        <w:spacing w:before="220"/>
        <w:ind w:firstLine="540"/>
        <w:jc w:val="both"/>
      </w:pPr>
      <w:r>
        <w:t>в многоквартирных - 363,4 тыс. квартир.</w:t>
      </w:r>
    </w:p>
    <w:p w:rsidR="00AB5D4F" w:rsidRDefault="00AB5D4F">
      <w:pPr>
        <w:pStyle w:val="ConsPlusNormal"/>
        <w:spacing w:before="220"/>
        <w:ind w:firstLine="540"/>
        <w:jc w:val="both"/>
      </w:pPr>
      <w:r>
        <w:t>В 2012 году на 1 тыс. жителей области приходилось 445 жилых помещений. По г. Москве этот показатель составлял 337 помещений.</w:t>
      </w:r>
    </w:p>
    <w:p w:rsidR="00AB5D4F" w:rsidRDefault="00AB5D4F">
      <w:pPr>
        <w:pStyle w:val="ConsPlusNormal"/>
        <w:spacing w:before="220"/>
        <w:ind w:firstLine="540"/>
        <w:jc w:val="both"/>
      </w:pPr>
      <w:r>
        <w:t>На сложившиеся положительные тенденции на рынке жилья области отрицательное влияние оказал мировой финансовый кризис, начавшийся в конце 2008 года. В связи с падением покупательского спроса на жилые квартиры и недостаточностью финансовых средств у застройщиков строительство ряда объектов было приостановлено либо велось замедленными темпами.</w:t>
      </w:r>
    </w:p>
    <w:p w:rsidR="00AB5D4F" w:rsidRDefault="00AB5D4F">
      <w:pPr>
        <w:pStyle w:val="ConsPlusNormal"/>
        <w:spacing w:before="220"/>
        <w:ind w:firstLine="540"/>
        <w:jc w:val="both"/>
      </w:pPr>
      <w:r>
        <w:t>Несмотря на снижение инвестиционной активности, отрасль сохранила лидирующие позиции по объему жилищного строительства. Государственная поддержка строительной отрасли как сектора экономики, способного обеспечить спрос на продукцию предприятий, загрузку производств и занятость в целом ряде смежных отраслей (металлургии, добывающих производствах, машиностроении), стала одним из важнейших антикризисных инструментов. Строительство жилья обладает синергетическим эффектом привлечения инвестиций и в ряд других отраслей - банковский сектор, легкую промышленность, торговлю, которые своими услугами закрывают возникающие потребности новых собственников (нанимателей) жилой недвижимости.</w:t>
      </w:r>
    </w:p>
    <w:p w:rsidR="00AB5D4F" w:rsidRDefault="00AB5D4F">
      <w:pPr>
        <w:pStyle w:val="ConsPlusNormal"/>
        <w:spacing w:before="220"/>
        <w:ind w:firstLine="540"/>
        <w:jc w:val="both"/>
      </w:pPr>
      <w:r>
        <w:t>Инвестиции в основной капитал на жилищное строительство в 2012 году использованы в объеме 47444,1 млн рублей, их доля в общем объеме инвестиций в основной капитал составила 34,8 процента против 23 процентов в 2011 году.</w:t>
      </w:r>
    </w:p>
    <w:p w:rsidR="00AB5D4F" w:rsidRDefault="00AB5D4F">
      <w:pPr>
        <w:pStyle w:val="ConsPlusNormal"/>
        <w:jc w:val="both"/>
      </w:pPr>
    </w:p>
    <w:p w:rsidR="00AB5D4F" w:rsidRDefault="00AB5D4F">
      <w:pPr>
        <w:pStyle w:val="ConsPlusNormal"/>
        <w:jc w:val="right"/>
      </w:pPr>
      <w:r>
        <w:t>Таблица 1</w:t>
      </w:r>
    </w:p>
    <w:p w:rsidR="00AB5D4F" w:rsidRDefault="00AB5D4F">
      <w:pPr>
        <w:pStyle w:val="ConsPlusNormal"/>
        <w:jc w:val="both"/>
      </w:pPr>
    </w:p>
    <w:p w:rsidR="00AB5D4F" w:rsidRDefault="00AB5D4F">
      <w:pPr>
        <w:pStyle w:val="ConsPlusNormal"/>
        <w:jc w:val="center"/>
      </w:pPr>
      <w:r>
        <w:t>Инвестиции в основной капитал на жилищное строительство</w:t>
      </w:r>
    </w:p>
    <w:p w:rsidR="00AB5D4F" w:rsidRDefault="00AB5D4F">
      <w:pPr>
        <w:pStyle w:val="ConsPlusNormal"/>
        <w:jc w:val="center"/>
      </w:pPr>
      <w:r>
        <w:t>на территории Белгородской области в 2004 - 2012 годах</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04"/>
        <w:gridCol w:w="604"/>
        <w:gridCol w:w="604"/>
        <w:gridCol w:w="604"/>
        <w:gridCol w:w="604"/>
        <w:gridCol w:w="604"/>
        <w:gridCol w:w="604"/>
        <w:gridCol w:w="604"/>
        <w:gridCol w:w="604"/>
      </w:tblGrid>
      <w:tr w:rsidR="00AB5D4F">
        <w:tc>
          <w:tcPr>
            <w:tcW w:w="3628" w:type="dxa"/>
          </w:tcPr>
          <w:p w:rsidR="00AB5D4F" w:rsidRDefault="00AB5D4F">
            <w:pPr>
              <w:pStyle w:val="ConsPlusNormal"/>
            </w:pPr>
          </w:p>
        </w:tc>
        <w:tc>
          <w:tcPr>
            <w:tcW w:w="604" w:type="dxa"/>
          </w:tcPr>
          <w:p w:rsidR="00AB5D4F" w:rsidRDefault="00AB5D4F">
            <w:pPr>
              <w:pStyle w:val="ConsPlusNormal"/>
              <w:jc w:val="center"/>
            </w:pPr>
            <w:r>
              <w:t>2004 г.</w:t>
            </w:r>
          </w:p>
        </w:tc>
        <w:tc>
          <w:tcPr>
            <w:tcW w:w="604" w:type="dxa"/>
          </w:tcPr>
          <w:p w:rsidR="00AB5D4F" w:rsidRDefault="00AB5D4F">
            <w:pPr>
              <w:pStyle w:val="ConsPlusNormal"/>
              <w:jc w:val="center"/>
            </w:pPr>
            <w:r>
              <w:t>2005 г.</w:t>
            </w:r>
          </w:p>
        </w:tc>
        <w:tc>
          <w:tcPr>
            <w:tcW w:w="604" w:type="dxa"/>
          </w:tcPr>
          <w:p w:rsidR="00AB5D4F" w:rsidRDefault="00AB5D4F">
            <w:pPr>
              <w:pStyle w:val="ConsPlusNormal"/>
              <w:jc w:val="center"/>
            </w:pPr>
            <w:r>
              <w:t>2006 г.</w:t>
            </w:r>
          </w:p>
        </w:tc>
        <w:tc>
          <w:tcPr>
            <w:tcW w:w="604" w:type="dxa"/>
          </w:tcPr>
          <w:p w:rsidR="00AB5D4F" w:rsidRDefault="00AB5D4F">
            <w:pPr>
              <w:pStyle w:val="ConsPlusNormal"/>
              <w:jc w:val="center"/>
            </w:pPr>
            <w:r>
              <w:t>2007 г.</w:t>
            </w:r>
          </w:p>
        </w:tc>
        <w:tc>
          <w:tcPr>
            <w:tcW w:w="604" w:type="dxa"/>
          </w:tcPr>
          <w:p w:rsidR="00AB5D4F" w:rsidRDefault="00AB5D4F">
            <w:pPr>
              <w:pStyle w:val="ConsPlusNormal"/>
              <w:jc w:val="center"/>
            </w:pPr>
            <w:r>
              <w:t>2008 г.</w:t>
            </w:r>
          </w:p>
        </w:tc>
        <w:tc>
          <w:tcPr>
            <w:tcW w:w="604" w:type="dxa"/>
          </w:tcPr>
          <w:p w:rsidR="00AB5D4F" w:rsidRDefault="00AB5D4F">
            <w:pPr>
              <w:pStyle w:val="ConsPlusNormal"/>
              <w:jc w:val="center"/>
            </w:pPr>
            <w:r>
              <w:t>2009 г.</w:t>
            </w:r>
          </w:p>
        </w:tc>
        <w:tc>
          <w:tcPr>
            <w:tcW w:w="604" w:type="dxa"/>
          </w:tcPr>
          <w:p w:rsidR="00AB5D4F" w:rsidRDefault="00AB5D4F">
            <w:pPr>
              <w:pStyle w:val="ConsPlusNormal"/>
              <w:jc w:val="center"/>
            </w:pPr>
            <w:r>
              <w:t>2010 г.</w:t>
            </w:r>
          </w:p>
        </w:tc>
        <w:tc>
          <w:tcPr>
            <w:tcW w:w="604" w:type="dxa"/>
          </w:tcPr>
          <w:p w:rsidR="00AB5D4F" w:rsidRDefault="00AB5D4F">
            <w:pPr>
              <w:pStyle w:val="ConsPlusNormal"/>
              <w:jc w:val="center"/>
            </w:pPr>
            <w:r>
              <w:t>2011 г.</w:t>
            </w:r>
          </w:p>
        </w:tc>
        <w:tc>
          <w:tcPr>
            <w:tcW w:w="604" w:type="dxa"/>
          </w:tcPr>
          <w:p w:rsidR="00AB5D4F" w:rsidRDefault="00AB5D4F">
            <w:pPr>
              <w:pStyle w:val="ConsPlusNormal"/>
              <w:jc w:val="center"/>
            </w:pPr>
            <w:r>
              <w:t>2012 г.</w:t>
            </w:r>
          </w:p>
        </w:tc>
      </w:tr>
      <w:tr w:rsidR="00AB5D4F">
        <w:tc>
          <w:tcPr>
            <w:tcW w:w="3628" w:type="dxa"/>
          </w:tcPr>
          <w:p w:rsidR="00AB5D4F" w:rsidRDefault="00AB5D4F">
            <w:pPr>
              <w:pStyle w:val="ConsPlusNormal"/>
            </w:pPr>
            <w:r>
              <w:t>Млрд рублей</w:t>
            </w:r>
          </w:p>
        </w:tc>
        <w:tc>
          <w:tcPr>
            <w:tcW w:w="604" w:type="dxa"/>
          </w:tcPr>
          <w:p w:rsidR="00AB5D4F" w:rsidRDefault="00AB5D4F">
            <w:pPr>
              <w:pStyle w:val="ConsPlusNormal"/>
              <w:jc w:val="center"/>
            </w:pPr>
            <w:r>
              <w:t>2,8</w:t>
            </w:r>
          </w:p>
        </w:tc>
        <w:tc>
          <w:tcPr>
            <w:tcW w:w="604" w:type="dxa"/>
          </w:tcPr>
          <w:p w:rsidR="00AB5D4F" w:rsidRDefault="00AB5D4F">
            <w:pPr>
              <w:pStyle w:val="ConsPlusNormal"/>
              <w:jc w:val="center"/>
            </w:pPr>
            <w:r>
              <w:t>3,3</w:t>
            </w:r>
          </w:p>
        </w:tc>
        <w:tc>
          <w:tcPr>
            <w:tcW w:w="604" w:type="dxa"/>
          </w:tcPr>
          <w:p w:rsidR="00AB5D4F" w:rsidRDefault="00AB5D4F">
            <w:pPr>
              <w:pStyle w:val="ConsPlusNormal"/>
              <w:jc w:val="center"/>
            </w:pPr>
            <w:r>
              <w:t>5,5</w:t>
            </w:r>
          </w:p>
        </w:tc>
        <w:tc>
          <w:tcPr>
            <w:tcW w:w="604" w:type="dxa"/>
          </w:tcPr>
          <w:p w:rsidR="00AB5D4F" w:rsidRDefault="00AB5D4F">
            <w:pPr>
              <w:pStyle w:val="ConsPlusNormal"/>
              <w:jc w:val="center"/>
            </w:pPr>
            <w:r>
              <w:t>10,8</w:t>
            </w:r>
          </w:p>
        </w:tc>
        <w:tc>
          <w:tcPr>
            <w:tcW w:w="604" w:type="dxa"/>
          </w:tcPr>
          <w:p w:rsidR="00AB5D4F" w:rsidRDefault="00AB5D4F">
            <w:pPr>
              <w:pStyle w:val="ConsPlusNormal"/>
              <w:jc w:val="center"/>
            </w:pPr>
            <w:r>
              <w:t>14,5</w:t>
            </w:r>
          </w:p>
        </w:tc>
        <w:tc>
          <w:tcPr>
            <w:tcW w:w="604" w:type="dxa"/>
          </w:tcPr>
          <w:p w:rsidR="00AB5D4F" w:rsidRDefault="00AB5D4F">
            <w:pPr>
              <w:pStyle w:val="ConsPlusNormal"/>
              <w:jc w:val="center"/>
            </w:pPr>
            <w:r>
              <w:t>22,4</w:t>
            </w:r>
          </w:p>
        </w:tc>
        <w:tc>
          <w:tcPr>
            <w:tcW w:w="604" w:type="dxa"/>
          </w:tcPr>
          <w:p w:rsidR="00AB5D4F" w:rsidRDefault="00AB5D4F">
            <w:pPr>
              <w:pStyle w:val="ConsPlusNormal"/>
              <w:jc w:val="center"/>
            </w:pPr>
            <w:r>
              <w:t>23,5</w:t>
            </w:r>
          </w:p>
        </w:tc>
        <w:tc>
          <w:tcPr>
            <w:tcW w:w="604" w:type="dxa"/>
          </w:tcPr>
          <w:p w:rsidR="00AB5D4F" w:rsidRDefault="00AB5D4F">
            <w:pPr>
              <w:pStyle w:val="ConsPlusNormal"/>
              <w:jc w:val="center"/>
            </w:pPr>
            <w:r>
              <w:t>29,1</w:t>
            </w:r>
          </w:p>
        </w:tc>
        <w:tc>
          <w:tcPr>
            <w:tcW w:w="604" w:type="dxa"/>
          </w:tcPr>
          <w:p w:rsidR="00AB5D4F" w:rsidRDefault="00AB5D4F">
            <w:pPr>
              <w:pStyle w:val="ConsPlusNormal"/>
              <w:jc w:val="center"/>
            </w:pPr>
            <w:r>
              <w:t>47,4</w:t>
            </w:r>
          </w:p>
        </w:tc>
      </w:tr>
      <w:tr w:rsidR="00AB5D4F">
        <w:tc>
          <w:tcPr>
            <w:tcW w:w="3628" w:type="dxa"/>
          </w:tcPr>
          <w:p w:rsidR="00AB5D4F" w:rsidRDefault="00AB5D4F">
            <w:pPr>
              <w:pStyle w:val="ConsPlusNormal"/>
            </w:pPr>
            <w:r>
              <w:t>Удельный вес в общем объеме инвестиций, %</w:t>
            </w:r>
          </w:p>
        </w:tc>
        <w:tc>
          <w:tcPr>
            <w:tcW w:w="604" w:type="dxa"/>
          </w:tcPr>
          <w:p w:rsidR="00AB5D4F" w:rsidRDefault="00AB5D4F">
            <w:pPr>
              <w:pStyle w:val="ConsPlusNormal"/>
              <w:jc w:val="center"/>
            </w:pPr>
            <w:r>
              <w:t>12,4</w:t>
            </w:r>
          </w:p>
        </w:tc>
        <w:tc>
          <w:tcPr>
            <w:tcW w:w="604" w:type="dxa"/>
          </w:tcPr>
          <w:p w:rsidR="00AB5D4F" w:rsidRDefault="00AB5D4F">
            <w:pPr>
              <w:pStyle w:val="ConsPlusNormal"/>
              <w:jc w:val="center"/>
            </w:pPr>
            <w:r>
              <w:t>9,4</w:t>
            </w:r>
          </w:p>
        </w:tc>
        <w:tc>
          <w:tcPr>
            <w:tcW w:w="604" w:type="dxa"/>
          </w:tcPr>
          <w:p w:rsidR="00AB5D4F" w:rsidRDefault="00AB5D4F">
            <w:pPr>
              <w:pStyle w:val="ConsPlusNormal"/>
              <w:jc w:val="center"/>
            </w:pPr>
            <w:r>
              <w:t>10,5</w:t>
            </w:r>
          </w:p>
        </w:tc>
        <w:tc>
          <w:tcPr>
            <w:tcW w:w="604" w:type="dxa"/>
          </w:tcPr>
          <w:p w:rsidR="00AB5D4F" w:rsidRDefault="00AB5D4F">
            <w:pPr>
              <w:pStyle w:val="ConsPlusNormal"/>
              <w:jc w:val="center"/>
            </w:pPr>
            <w:r>
              <w:t>12,9</w:t>
            </w:r>
          </w:p>
        </w:tc>
        <w:tc>
          <w:tcPr>
            <w:tcW w:w="604" w:type="dxa"/>
          </w:tcPr>
          <w:p w:rsidR="00AB5D4F" w:rsidRDefault="00AB5D4F">
            <w:pPr>
              <w:pStyle w:val="ConsPlusNormal"/>
              <w:jc w:val="center"/>
            </w:pPr>
            <w:r>
              <w:t>13,9</w:t>
            </w:r>
          </w:p>
        </w:tc>
        <w:tc>
          <w:tcPr>
            <w:tcW w:w="604" w:type="dxa"/>
          </w:tcPr>
          <w:p w:rsidR="00AB5D4F" w:rsidRDefault="00AB5D4F">
            <w:pPr>
              <w:pStyle w:val="ConsPlusNormal"/>
              <w:jc w:val="center"/>
            </w:pPr>
            <w:r>
              <w:t>28,7</w:t>
            </w:r>
          </w:p>
        </w:tc>
        <w:tc>
          <w:tcPr>
            <w:tcW w:w="604" w:type="dxa"/>
          </w:tcPr>
          <w:p w:rsidR="00AB5D4F" w:rsidRDefault="00AB5D4F">
            <w:pPr>
              <w:pStyle w:val="ConsPlusNormal"/>
              <w:jc w:val="center"/>
            </w:pPr>
            <w:r>
              <w:t>24,4</w:t>
            </w:r>
          </w:p>
        </w:tc>
        <w:tc>
          <w:tcPr>
            <w:tcW w:w="604" w:type="dxa"/>
          </w:tcPr>
          <w:p w:rsidR="00AB5D4F" w:rsidRDefault="00AB5D4F">
            <w:pPr>
              <w:pStyle w:val="ConsPlusNormal"/>
              <w:jc w:val="center"/>
            </w:pPr>
            <w:r>
              <w:t>23,0</w:t>
            </w:r>
          </w:p>
        </w:tc>
        <w:tc>
          <w:tcPr>
            <w:tcW w:w="604" w:type="dxa"/>
          </w:tcPr>
          <w:p w:rsidR="00AB5D4F" w:rsidRDefault="00AB5D4F">
            <w:pPr>
              <w:pStyle w:val="ConsPlusNormal"/>
              <w:jc w:val="center"/>
            </w:pPr>
            <w:r>
              <w:t>34,8</w:t>
            </w:r>
          </w:p>
        </w:tc>
      </w:tr>
    </w:tbl>
    <w:p w:rsidR="00AB5D4F" w:rsidRDefault="00AB5D4F">
      <w:pPr>
        <w:pStyle w:val="ConsPlusNormal"/>
        <w:jc w:val="both"/>
      </w:pPr>
    </w:p>
    <w:p w:rsidR="00AB5D4F" w:rsidRDefault="00AB5D4F">
      <w:pPr>
        <w:pStyle w:val="ConsPlusNormal"/>
        <w:ind w:firstLine="540"/>
        <w:jc w:val="both"/>
      </w:pPr>
      <w:r>
        <w:t>С 2009 года средняя стоимость строительства одного квадратного метра общей площади жилых домов относительно стабилизировалась и в 2012 году составила 33,4 тыс. рублей, с ростом в 2,7 процента к 2011 году (рисунок 3 - не приводится).</w:t>
      </w:r>
    </w:p>
    <w:p w:rsidR="00AB5D4F" w:rsidRDefault="00AB5D4F">
      <w:pPr>
        <w:pStyle w:val="ConsPlusNormal"/>
        <w:spacing w:before="220"/>
        <w:ind w:firstLine="540"/>
        <w:jc w:val="both"/>
      </w:pPr>
      <w:r>
        <w:t>Также увеличились объемы ипотечного кредитования. За 2008 - 2012 годы выдано 18059,3 млн рублей.</w:t>
      </w:r>
    </w:p>
    <w:p w:rsidR="00AB5D4F" w:rsidRDefault="00AB5D4F">
      <w:pPr>
        <w:pStyle w:val="ConsPlusNormal"/>
        <w:jc w:val="both"/>
      </w:pPr>
    </w:p>
    <w:p w:rsidR="00AB5D4F" w:rsidRDefault="00AB5D4F">
      <w:pPr>
        <w:pStyle w:val="ConsPlusTitle"/>
        <w:jc w:val="center"/>
        <w:outlineLvl w:val="2"/>
      </w:pPr>
      <w:r>
        <w:t>Рисунок 3. Средняя стоимость строительства одного</w:t>
      </w:r>
    </w:p>
    <w:p w:rsidR="00AB5D4F" w:rsidRDefault="00AB5D4F">
      <w:pPr>
        <w:pStyle w:val="ConsPlusTitle"/>
        <w:jc w:val="center"/>
      </w:pPr>
      <w:r>
        <w:t>квадратного метра общей площади жилых домов</w:t>
      </w:r>
    </w:p>
    <w:p w:rsidR="00AB5D4F" w:rsidRDefault="00AB5D4F">
      <w:pPr>
        <w:pStyle w:val="ConsPlusTitle"/>
        <w:jc w:val="center"/>
      </w:pPr>
      <w:r>
        <w:t>в 2004 - 2012 годах</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В связи с интеграцией мероприятий федеральной целевой программы "Жилище"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с 1 января 2018 года реализация мероприятий осуществляется в рамках указанной государственной программы Российской Федерации.</w:t>
      </w:r>
    </w:p>
    <w:p w:rsidR="00AB5D4F" w:rsidRDefault="00AB5D4F">
      <w:pPr>
        <w:pStyle w:val="ConsPlusNormal"/>
        <w:spacing w:before="220"/>
        <w:ind w:firstLine="540"/>
        <w:jc w:val="both"/>
      </w:pPr>
      <w:r>
        <w:t>С 2000 года в области реализуются мероприятия по обеспечению жильем детей-сирот, детей, оставшихся без попечения родителей, и лиц из их числа.</w:t>
      </w:r>
    </w:p>
    <w:p w:rsidR="00AB5D4F" w:rsidRDefault="00AB5D4F">
      <w:pPr>
        <w:pStyle w:val="ConsPlusNormal"/>
        <w:spacing w:before="220"/>
        <w:ind w:firstLine="540"/>
        <w:jc w:val="both"/>
      </w:pPr>
      <w:r>
        <w:t>В соответствии с этой программой за 2000 - 2012 годы предоставлено 1939 жилых помещений.</w:t>
      </w:r>
    </w:p>
    <w:p w:rsidR="00AB5D4F" w:rsidRDefault="00AB5D4F">
      <w:pPr>
        <w:pStyle w:val="ConsPlusNormal"/>
        <w:spacing w:before="220"/>
        <w:ind w:firstLine="540"/>
        <w:jc w:val="both"/>
      </w:pPr>
      <w:r>
        <w:t>Несмотря на достигнутые результаты в области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AB5D4F" w:rsidRDefault="00AB5D4F">
      <w:pPr>
        <w:pStyle w:val="ConsPlusNormal"/>
        <w:spacing w:before="220"/>
        <w:ind w:firstLine="540"/>
        <w:jc w:val="both"/>
      </w:pPr>
      <w: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B5D4F" w:rsidRDefault="00AB5D4F">
      <w:pPr>
        <w:pStyle w:val="ConsPlusNormal"/>
        <w:spacing w:before="220"/>
        <w:ind w:firstLine="540"/>
        <w:jc w:val="both"/>
      </w:pPr>
      <w:r>
        <w:t>Несмотря на то, что за 2008 - 2012 годы реальные денежные доходы населения увеличились более чем в 2 раза и составили в 2012 году 21446,9 рубля на одного жителя области, что на 14 процентов выше, чем в 2011 году (18799,7 рубля), приобретение и строительство жилья с использованием рыночных механизмов по-прежнему остаются доступными лишь ограниченному кругу семей. Это подтверждается динамикой роста цен на жилье на строительном рынке области (рисунок 4 - не приводится).</w:t>
      </w:r>
    </w:p>
    <w:p w:rsidR="00AB5D4F" w:rsidRDefault="00AB5D4F">
      <w:pPr>
        <w:pStyle w:val="ConsPlusNormal"/>
        <w:jc w:val="both"/>
      </w:pPr>
    </w:p>
    <w:p w:rsidR="00AB5D4F" w:rsidRDefault="00AB5D4F">
      <w:pPr>
        <w:pStyle w:val="ConsPlusTitle"/>
        <w:jc w:val="center"/>
        <w:outlineLvl w:val="2"/>
      </w:pPr>
      <w:r>
        <w:t>Рисунок 4. Средняя стоимость жилья на рынке</w:t>
      </w:r>
    </w:p>
    <w:p w:rsidR="00AB5D4F" w:rsidRDefault="00AB5D4F">
      <w:pPr>
        <w:pStyle w:val="ConsPlusTitle"/>
        <w:jc w:val="center"/>
      </w:pPr>
      <w:r>
        <w:t>недвижимости Белгородской области в 2008 - 2013 годах</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Проблемным вопросом остается предоставление жилья в социальный наем малоимущим гражданам. Из-за отсутствия финансовых возможностей у муниципальных образований строительство социального жилья практически не ведется.</w:t>
      </w:r>
    </w:p>
    <w:p w:rsidR="00AB5D4F" w:rsidRDefault="00AB5D4F">
      <w:pPr>
        <w:pStyle w:val="ConsPlusNormal"/>
        <w:spacing w:before="220"/>
        <w:ind w:firstLine="540"/>
        <w:jc w:val="both"/>
      </w:pPr>
      <w:r>
        <w:t>Кроме того, существующая для многих жителей области жилищная проблема усугубляется большой степенью износа жилищного фонда, несоответствием условий проживания в нем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жилых помещениях практически всегда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AB5D4F" w:rsidRDefault="00AB5D4F">
      <w:pPr>
        <w:pStyle w:val="ConsPlusNormal"/>
        <w:spacing w:before="220"/>
        <w:ind w:firstLine="540"/>
        <w:jc w:val="both"/>
      </w:pPr>
      <w:r>
        <w:t>По итогам реализации региональных адресных программ переселения граждан из аварийных домов на территории Белгородской области в рамках совместной работы с Фондом содействия реформированию жилищно-коммунального хозяйства (далее - Фонд) в 2008 - 2012 годах полностью ликвидирован жилищный фонд, признанный аварийным до 1 января 2008 года.</w:t>
      </w:r>
    </w:p>
    <w:p w:rsidR="00AB5D4F" w:rsidRDefault="00AB5D4F">
      <w:pPr>
        <w:pStyle w:val="ConsPlusNormal"/>
        <w:spacing w:before="220"/>
        <w:ind w:firstLine="540"/>
        <w:jc w:val="both"/>
      </w:pPr>
      <w:r>
        <w:lastRenderedPageBreak/>
        <w:t>За период 2008 - 2012 годы расселено 340 аварийных дома, общая площадь расселенных жилых помещений - 100,61 тыс. кв. м, 6577 жителей Белгородской области получили взамен аварийных помещений благоустроенное жилье.</w:t>
      </w:r>
    </w:p>
    <w:p w:rsidR="00AB5D4F" w:rsidRDefault="00AB5D4F">
      <w:pPr>
        <w:pStyle w:val="ConsPlusNormal"/>
        <w:spacing w:before="220"/>
        <w:ind w:firstLine="540"/>
        <w:jc w:val="both"/>
      </w:pPr>
      <w:r>
        <w:t>Свыше 3 тысяч многоквартирных домов на территории региона требуют капитального ремонта. В период 2002 - 2007 годов динамика увеличения площади ветхого жилищного фонда опережала объемы капитального ремонта жилых домов.</w:t>
      </w:r>
    </w:p>
    <w:p w:rsidR="00AB5D4F" w:rsidRDefault="00AB5D4F">
      <w:pPr>
        <w:pStyle w:val="ConsPlusNormal"/>
        <w:spacing w:before="220"/>
        <w:ind w:firstLine="540"/>
        <w:jc w:val="both"/>
      </w:pPr>
      <w:r>
        <w:t xml:space="preserve">В ходе реализации на территории Белгородской области Федерального </w:t>
      </w:r>
      <w:hyperlink r:id="rId81" w:history="1">
        <w:r>
          <w:rPr>
            <w:color w:val="0000FF"/>
          </w:rPr>
          <w:t>закона</w:t>
        </w:r>
      </w:hyperlink>
      <w:r>
        <w:t xml:space="preserve"> от 21 июля 2007 года N 185-ФЗ "О Фонде содействия реформированию жилищно-коммунального хозяйства" (далее - Федеральный закон N 185-ФЗ) в 2008 - 2011 годах объемы капитального ремонта жилищного фонда увеличились более чем в 10 раз.</w:t>
      </w:r>
    </w:p>
    <w:p w:rsidR="00AB5D4F" w:rsidRDefault="00AB5D4F">
      <w:pPr>
        <w:pStyle w:val="ConsPlusNormal"/>
        <w:spacing w:before="220"/>
        <w:ind w:firstLine="540"/>
        <w:jc w:val="both"/>
      </w:pPr>
      <w:r>
        <w:t>За 2008 - 2012 годы из Фонда на реализацию региональных адресных программ по капитальному ремонту многоквартирных домов (далее - МКД) получено 2,56 млрд рублей, а с учетом средств долевого финансирования на реализацию мероприятий по капитальному ремонту многоквартирных домов направлено 3,43 млрд рублей.</w:t>
      </w:r>
    </w:p>
    <w:p w:rsidR="00AB5D4F" w:rsidRDefault="00AB5D4F">
      <w:pPr>
        <w:pStyle w:val="ConsPlusNormal"/>
        <w:spacing w:before="220"/>
        <w:ind w:firstLine="540"/>
        <w:jc w:val="both"/>
      </w:pPr>
      <w:r>
        <w:t>В результате выполнения программ по проведению капитального ремонта многоквартирных домов за 2008 - 2012 годы отремонтировано 1533 многоквартирных дома общей площадью 4728,62 тыс. кв. м.</w:t>
      </w:r>
    </w:p>
    <w:p w:rsidR="00AB5D4F" w:rsidRDefault="00AB5D4F">
      <w:pPr>
        <w:pStyle w:val="ConsPlusNormal"/>
        <w:spacing w:before="220"/>
        <w:ind w:firstLine="540"/>
        <w:jc w:val="both"/>
      </w:pPr>
      <w:r>
        <w:t>В то же время на сегодняшний день не менее 50 процентов семей, проживающих на территории Белгородской области, хотели бы улучшить жилищные условия.</w:t>
      </w:r>
    </w:p>
    <w:p w:rsidR="00AB5D4F" w:rsidRDefault="00AB5D4F">
      <w:pPr>
        <w:pStyle w:val="ConsPlusNormal"/>
        <w:jc w:val="both"/>
      </w:pPr>
    </w:p>
    <w:p w:rsidR="00AB5D4F" w:rsidRDefault="00AB5D4F">
      <w:pPr>
        <w:pStyle w:val="ConsPlusTitle"/>
        <w:jc w:val="center"/>
        <w:outlineLvl w:val="2"/>
      </w:pPr>
      <w:r>
        <w:t>Стратегический (SWOT) анализ развития</w:t>
      </w:r>
    </w:p>
    <w:p w:rsidR="00AB5D4F" w:rsidRDefault="00AB5D4F">
      <w:pPr>
        <w:pStyle w:val="ConsPlusTitle"/>
        <w:jc w:val="center"/>
      </w:pPr>
      <w:r>
        <w:t>сфер государственной программы</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AB5D4F">
        <w:tc>
          <w:tcPr>
            <w:tcW w:w="4309" w:type="dxa"/>
          </w:tcPr>
          <w:p w:rsidR="00AB5D4F" w:rsidRDefault="00AB5D4F">
            <w:pPr>
              <w:pStyle w:val="ConsPlusNormal"/>
              <w:jc w:val="center"/>
            </w:pPr>
            <w:r>
              <w:t>Сильные стороны</w:t>
            </w:r>
          </w:p>
        </w:tc>
        <w:tc>
          <w:tcPr>
            <w:tcW w:w="4762" w:type="dxa"/>
          </w:tcPr>
          <w:p w:rsidR="00AB5D4F" w:rsidRDefault="00AB5D4F">
            <w:pPr>
              <w:pStyle w:val="ConsPlusNormal"/>
              <w:jc w:val="center"/>
            </w:pPr>
            <w:r>
              <w:t>Слабые стороны</w:t>
            </w:r>
          </w:p>
        </w:tc>
      </w:tr>
      <w:tr w:rsidR="00AB5D4F">
        <w:tc>
          <w:tcPr>
            <w:tcW w:w="4309" w:type="dxa"/>
          </w:tcPr>
          <w:p w:rsidR="00AB5D4F" w:rsidRDefault="00AB5D4F">
            <w:pPr>
              <w:pStyle w:val="ConsPlusNormal"/>
              <w:jc w:val="both"/>
            </w:pPr>
            <w:r>
              <w:t>- выгодное географическое положение области;</w:t>
            </w:r>
          </w:p>
          <w:p w:rsidR="00AB5D4F" w:rsidRDefault="00AB5D4F">
            <w:pPr>
              <w:pStyle w:val="ConsPlusNormal"/>
              <w:jc w:val="both"/>
            </w:pPr>
            <w:r>
              <w:t>- развитые транспортная, инженерная, социальная инфраструктуры;</w:t>
            </w:r>
          </w:p>
          <w:p w:rsidR="00AB5D4F" w:rsidRDefault="00AB5D4F">
            <w:pPr>
              <w:pStyle w:val="ConsPlusNormal"/>
              <w:jc w:val="both"/>
            </w:pPr>
            <w:r>
              <w:t>- наличие нормативной правовой базы;</w:t>
            </w:r>
          </w:p>
          <w:p w:rsidR="00AB5D4F" w:rsidRDefault="00AB5D4F">
            <w:pPr>
              <w:pStyle w:val="ConsPlusNormal"/>
              <w:jc w:val="both"/>
            </w:pPr>
            <w:r>
              <w:t>- активная региональная экономическая политика;</w:t>
            </w:r>
          </w:p>
          <w:p w:rsidR="00AB5D4F" w:rsidRDefault="00AB5D4F">
            <w:pPr>
              <w:pStyle w:val="ConsPlusNormal"/>
              <w:jc w:val="both"/>
            </w:pPr>
            <w:r>
              <w:t>- низкие инвестиционные риски;</w:t>
            </w:r>
          </w:p>
          <w:p w:rsidR="00AB5D4F" w:rsidRDefault="00AB5D4F">
            <w:pPr>
              <w:pStyle w:val="ConsPlusNormal"/>
              <w:jc w:val="both"/>
            </w:pPr>
            <w:r>
              <w:t>- возможность применения налоговых льгот по налогам на прибыль, на имущество организаций для отдельных категорий налогоплательщиков;</w:t>
            </w:r>
          </w:p>
          <w:p w:rsidR="00AB5D4F" w:rsidRDefault="00AB5D4F">
            <w:pPr>
              <w:pStyle w:val="ConsPlusNormal"/>
              <w:jc w:val="both"/>
            </w:pPr>
            <w:r>
              <w:t>- государственная поддержка индивидуальных застройщиков;</w:t>
            </w:r>
          </w:p>
          <w:p w:rsidR="00AB5D4F" w:rsidRDefault="00AB5D4F">
            <w:pPr>
              <w:pStyle w:val="ConsPlusNormal"/>
              <w:jc w:val="both"/>
            </w:pPr>
            <w:r>
              <w:t>- государственная поддержка инвестиционных проектов по строительству объектов инженерной и социальной инфраструктуры;</w:t>
            </w:r>
          </w:p>
          <w:p w:rsidR="00AB5D4F" w:rsidRDefault="00AB5D4F">
            <w:pPr>
              <w:pStyle w:val="ConsPlusNormal"/>
              <w:jc w:val="both"/>
            </w:pPr>
            <w:r>
              <w:t>- государственная поддержка энергосбережения и повышения энергоэффективности</w:t>
            </w:r>
          </w:p>
        </w:tc>
        <w:tc>
          <w:tcPr>
            <w:tcW w:w="4762" w:type="dxa"/>
          </w:tcPr>
          <w:p w:rsidR="00AB5D4F" w:rsidRDefault="00AB5D4F">
            <w:pPr>
              <w:pStyle w:val="ConsPlusNormal"/>
              <w:jc w:val="both"/>
            </w:pPr>
            <w:r>
              <w:t>- снижение темпов роста инвестиционной активности;</w:t>
            </w:r>
          </w:p>
          <w:p w:rsidR="00AB5D4F" w:rsidRDefault="00AB5D4F">
            <w:pPr>
              <w:pStyle w:val="ConsPlusNormal"/>
              <w:jc w:val="both"/>
            </w:pPr>
            <w:r>
              <w:t>- низкая покупательская способность населения на рынке жилья;</w:t>
            </w:r>
          </w:p>
          <w:p w:rsidR="00AB5D4F" w:rsidRDefault="00AB5D4F">
            <w:pPr>
              <w:pStyle w:val="ConsPlusNormal"/>
              <w:jc w:val="both"/>
            </w:pPr>
            <w:r>
              <w:t>- отсутствие на рынке ипотечных продуктов, доступных для широких слоев населения;</w:t>
            </w:r>
          </w:p>
          <w:p w:rsidR="00AB5D4F" w:rsidRDefault="00AB5D4F">
            <w:pPr>
              <w:pStyle w:val="ConsPlusNormal"/>
              <w:jc w:val="both"/>
            </w:pPr>
            <w:r>
              <w:t>- низкая доступность кредитных ресурсов для строительных организаций;</w:t>
            </w:r>
          </w:p>
          <w:p w:rsidR="00AB5D4F" w:rsidRDefault="00AB5D4F">
            <w:pPr>
              <w:pStyle w:val="ConsPlusNormal"/>
              <w:jc w:val="both"/>
            </w:pPr>
            <w:r>
              <w:t>- отсутствие подготовленных к застройке земельных участков, обеспеченных коммунальной инфраструктурой;</w:t>
            </w:r>
          </w:p>
          <w:p w:rsidR="00AB5D4F" w:rsidRDefault="00AB5D4F">
            <w:pPr>
              <w:pStyle w:val="ConsPlusNormal"/>
              <w:jc w:val="both"/>
            </w:pPr>
            <w:r>
              <w:t>- 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AB5D4F" w:rsidRDefault="00AB5D4F">
            <w:pPr>
              <w:pStyle w:val="ConsPlusNormal"/>
              <w:jc w:val="both"/>
            </w:pPr>
            <w:r>
              <w:t>- технологическое отставание многих предприятий строительной промышленности;</w:t>
            </w:r>
          </w:p>
          <w:p w:rsidR="00AB5D4F" w:rsidRDefault="00AB5D4F">
            <w:pPr>
              <w:pStyle w:val="ConsPlusNormal"/>
              <w:jc w:val="both"/>
            </w:pPr>
            <w:r>
              <w:t>- отсутствие инструментов и стимулов для привлечения средств из внебюджетных источников</w:t>
            </w:r>
          </w:p>
        </w:tc>
      </w:tr>
      <w:tr w:rsidR="00AB5D4F">
        <w:tc>
          <w:tcPr>
            <w:tcW w:w="4309" w:type="dxa"/>
          </w:tcPr>
          <w:p w:rsidR="00AB5D4F" w:rsidRDefault="00AB5D4F">
            <w:pPr>
              <w:pStyle w:val="ConsPlusNormal"/>
              <w:jc w:val="center"/>
            </w:pPr>
            <w:r>
              <w:t>Возможности</w:t>
            </w:r>
          </w:p>
        </w:tc>
        <w:tc>
          <w:tcPr>
            <w:tcW w:w="4762" w:type="dxa"/>
          </w:tcPr>
          <w:p w:rsidR="00AB5D4F" w:rsidRDefault="00AB5D4F">
            <w:pPr>
              <w:pStyle w:val="ConsPlusNormal"/>
              <w:jc w:val="center"/>
            </w:pPr>
            <w:r>
              <w:t>Угрозы</w:t>
            </w:r>
          </w:p>
        </w:tc>
      </w:tr>
      <w:tr w:rsidR="00AB5D4F">
        <w:tc>
          <w:tcPr>
            <w:tcW w:w="4309" w:type="dxa"/>
          </w:tcPr>
          <w:p w:rsidR="00AB5D4F" w:rsidRDefault="00AB5D4F">
            <w:pPr>
              <w:pStyle w:val="ConsPlusNormal"/>
              <w:jc w:val="both"/>
            </w:pPr>
            <w:r>
              <w:lastRenderedPageBreak/>
              <w:t>- привлечение инвесторов, обеспечение низких инвестиционных рисков;</w:t>
            </w:r>
          </w:p>
          <w:p w:rsidR="00AB5D4F" w:rsidRDefault="00AB5D4F">
            <w:pPr>
              <w:pStyle w:val="ConsPlusNormal"/>
              <w:jc w:val="both"/>
            </w:pPr>
            <w:r>
              <w:t>- расширение механизмов государственной поддержки строительного комплекса;</w:t>
            </w:r>
          </w:p>
          <w:p w:rsidR="00AB5D4F" w:rsidRDefault="00AB5D4F">
            <w:pPr>
              <w:pStyle w:val="ConsPlusNormal"/>
              <w:jc w:val="both"/>
            </w:pPr>
            <w:r>
              <w:t>- разработка и внедрение новых технологий на предприятиях стройиндустрии;</w:t>
            </w:r>
          </w:p>
          <w:p w:rsidR="00AB5D4F" w:rsidRDefault="00AB5D4F">
            <w:pPr>
              <w:pStyle w:val="ConsPlusNormal"/>
              <w:jc w:val="both"/>
            </w:pPr>
            <w:r>
              <w:t>- расширение инфраструктуры поддержки малого и среднего бизнеса (бизнес-инкубаторы, технопарки, промпарки);</w:t>
            </w:r>
          </w:p>
          <w:p w:rsidR="00AB5D4F" w:rsidRDefault="00AB5D4F">
            <w:pPr>
              <w:pStyle w:val="ConsPlusNormal"/>
              <w:jc w:val="both"/>
            </w:pPr>
            <w:r>
              <w:t>- привлечение дополнительных ресурсов для создания механизма по снижению энергозатрат</w:t>
            </w:r>
          </w:p>
        </w:tc>
        <w:tc>
          <w:tcPr>
            <w:tcW w:w="4762" w:type="dxa"/>
          </w:tcPr>
          <w:p w:rsidR="00AB5D4F" w:rsidRDefault="00AB5D4F">
            <w:pPr>
              <w:pStyle w:val="ConsPlusNormal"/>
              <w:jc w:val="both"/>
            </w:pPr>
            <w:r>
              <w:t>- ухудшение экономической обстановки из-за влияния мирового и российского финансово-экономического кризиса;</w:t>
            </w:r>
          </w:p>
          <w:p w:rsidR="00AB5D4F" w:rsidRDefault="00AB5D4F">
            <w:pPr>
              <w:pStyle w:val="ConsPlusNormal"/>
              <w:jc w:val="both"/>
            </w:pPr>
            <w:r>
              <w:t>- неблагоприятные изменения федерального</w:t>
            </w:r>
          </w:p>
          <w:p w:rsidR="00AB5D4F" w:rsidRDefault="00AB5D4F">
            <w:pPr>
              <w:pStyle w:val="ConsPlusNormal"/>
              <w:jc w:val="both"/>
            </w:pPr>
            <w:r>
              <w:t>законодательства;</w:t>
            </w:r>
          </w:p>
          <w:p w:rsidR="00AB5D4F" w:rsidRDefault="00AB5D4F">
            <w:pPr>
              <w:pStyle w:val="ConsPlusNormal"/>
              <w:jc w:val="both"/>
            </w:pPr>
            <w:r>
              <w:t>- снижение конкурентоспособности области в связи с вступлением Российской Федерации в ВТО;</w:t>
            </w:r>
          </w:p>
          <w:p w:rsidR="00AB5D4F" w:rsidRDefault="00AB5D4F">
            <w:pPr>
              <w:pStyle w:val="ConsPlusNormal"/>
              <w:jc w:val="both"/>
            </w:pPr>
            <w:r>
              <w:t>- недостаточное финансирование мероприятий за счет средств федерального бюджета и внебюджетных средств;</w:t>
            </w:r>
          </w:p>
          <w:p w:rsidR="00AB5D4F" w:rsidRDefault="00AB5D4F">
            <w:pPr>
              <w:pStyle w:val="ConsPlusNormal"/>
              <w:jc w:val="both"/>
            </w:pPr>
            <w:r>
              <w:t>- недостаточное финансирование мероприятий из бюджетных источников;</w:t>
            </w:r>
          </w:p>
          <w:p w:rsidR="00AB5D4F" w:rsidRDefault="00AB5D4F">
            <w:pPr>
              <w:pStyle w:val="ConsPlusNormal"/>
              <w:jc w:val="both"/>
            </w:pPr>
            <w:r>
              <w:t>- ухудшение экономической обстановки из-за изменения рыночной конъюнктуры на рынках строительных материалов;</w:t>
            </w:r>
          </w:p>
          <w:p w:rsidR="00AB5D4F" w:rsidRDefault="00AB5D4F">
            <w:pPr>
              <w:pStyle w:val="ConsPlusNormal"/>
              <w:jc w:val="both"/>
            </w:pPr>
            <w:r>
              <w:t>- отсутствие заинтересованности хозяйствующих субъектов в энергосбережении</w:t>
            </w:r>
          </w:p>
        </w:tc>
      </w:tr>
    </w:tbl>
    <w:p w:rsidR="00AB5D4F" w:rsidRDefault="00AB5D4F">
      <w:pPr>
        <w:pStyle w:val="ConsPlusNormal"/>
        <w:jc w:val="both"/>
      </w:pPr>
    </w:p>
    <w:p w:rsidR="00AB5D4F" w:rsidRDefault="00AB5D4F">
      <w:pPr>
        <w:pStyle w:val="ConsPlusNormal"/>
        <w:ind w:firstLine="540"/>
        <w:jc w:val="both"/>
      </w:pPr>
      <w:r>
        <w:t>Для достижения целевых показателей государственной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Область имеет все условия для дальнейшего развития жилищного строительства и сферы коммунальных услуг: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AB5D4F" w:rsidRDefault="00AB5D4F">
      <w:pPr>
        <w:pStyle w:val="ConsPlusNormal"/>
        <w:jc w:val="both"/>
      </w:pPr>
    </w:p>
    <w:p w:rsidR="00AB5D4F" w:rsidRDefault="00AB5D4F">
      <w:pPr>
        <w:pStyle w:val="ConsPlusTitle"/>
        <w:jc w:val="center"/>
        <w:outlineLvl w:val="1"/>
      </w:pPr>
      <w:r>
        <w:t>2. Приоритеты государственной политики в сфере реализации</w:t>
      </w:r>
    </w:p>
    <w:p w:rsidR="00AB5D4F" w:rsidRDefault="00AB5D4F">
      <w:pPr>
        <w:pStyle w:val="ConsPlusTitle"/>
        <w:jc w:val="center"/>
      </w:pPr>
      <w:r>
        <w:t>государственной программы, цели, задачи и показатели</w:t>
      </w:r>
    </w:p>
    <w:p w:rsidR="00AB5D4F" w:rsidRDefault="00AB5D4F">
      <w:pPr>
        <w:pStyle w:val="ConsPlusTitle"/>
        <w:jc w:val="center"/>
      </w:pPr>
      <w:r>
        <w:t>достижения целей и решения задач, описание основных конечных</w:t>
      </w:r>
    </w:p>
    <w:p w:rsidR="00AB5D4F" w:rsidRDefault="00AB5D4F">
      <w:pPr>
        <w:pStyle w:val="ConsPlusTitle"/>
        <w:jc w:val="center"/>
      </w:pPr>
      <w:r>
        <w:t>результатов государственной программы, сроков и этапов</w:t>
      </w:r>
    </w:p>
    <w:p w:rsidR="00AB5D4F" w:rsidRDefault="00AB5D4F">
      <w:pPr>
        <w:pStyle w:val="ConsPlusTitle"/>
        <w:jc w:val="center"/>
      </w:pPr>
      <w:r>
        <w:t>реализации государственной программы</w:t>
      </w:r>
    </w:p>
    <w:p w:rsidR="00AB5D4F" w:rsidRDefault="00AB5D4F">
      <w:pPr>
        <w:pStyle w:val="ConsPlusNormal"/>
        <w:jc w:val="both"/>
      </w:pPr>
    </w:p>
    <w:p w:rsidR="00AB5D4F" w:rsidRDefault="00AB5D4F">
      <w:pPr>
        <w:pStyle w:val="ConsPlusNormal"/>
        <w:ind w:firstLine="540"/>
        <w:jc w:val="both"/>
      </w:pPr>
      <w:r>
        <w:t>С учетом текущего состояния к 2025 году жилищное строительство и сфера создания комфортных условий проживания для жителей Белгородской области будут развиваться в соответствии с государственной программой, основанной на следующих приоритетах:</w:t>
      </w:r>
    </w:p>
    <w:p w:rsidR="00AB5D4F" w:rsidRDefault="00AB5D4F">
      <w:pPr>
        <w:pStyle w:val="ConsPlusNormal"/>
        <w:spacing w:before="220"/>
        <w:ind w:firstLine="540"/>
        <w:jc w:val="both"/>
      </w:pPr>
      <w:r>
        <w:t>- обеспечение комплексной застройки городских и сельских поселений Белгородской области социальной, общественной и дорожной инфраструктурами на основе документов территориального планирования;</w:t>
      </w:r>
    </w:p>
    <w:p w:rsidR="00AB5D4F" w:rsidRDefault="00AB5D4F">
      <w:pPr>
        <w:pStyle w:val="ConsPlusNormal"/>
        <w:spacing w:before="220"/>
        <w:ind w:firstLine="540"/>
        <w:jc w:val="both"/>
      </w:pPr>
      <w: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B5D4F" w:rsidRDefault="00AB5D4F">
      <w:pPr>
        <w:pStyle w:val="ConsPlusNormal"/>
        <w:spacing w:before="220"/>
        <w:ind w:firstLine="540"/>
        <w:jc w:val="both"/>
      </w:pPr>
      <w:r>
        <w:t>- развитие сферы жилищно-коммунальных услуг;</w:t>
      </w:r>
    </w:p>
    <w:p w:rsidR="00AB5D4F" w:rsidRDefault="00AB5D4F">
      <w:pPr>
        <w:pStyle w:val="ConsPlusNormal"/>
        <w:spacing w:before="220"/>
        <w:ind w:firstLine="540"/>
        <w:jc w:val="both"/>
      </w:pPr>
      <w:r>
        <w:t>- 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области.</w:t>
      </w:r>
    </w:p>
    <w:p w:rsidR="00AB5D4F" w:rsidRDefault="00AB5D4F">
      <w:pPr>
        <w:pStyle w:val="ConsPlusNormal"/>
        <w:spacing w:before="220"/>
        <w:ind w:firstLine="540"/>
        <w:jc w:val="both"/>
      </w:pPr>
      <w:r>
        <w:t>По каждому направлению предусмотрена реализация конкретных мероприятий в рамках соответствующих подпрограмм, входящих в состав государственной программы, на проведение которых будут сконцентрированы основные финансовые и организационные усилия.</w:t>
      </w:r>
    </w:p>
    <w:p w:rsidR="00AB5D4F" w:rsidRDefault="00AB5D4F">
      <w:pPr>
        <w:pStyle w:val="ConsPlusNormal"/>
        <w:spacing w:before="220"/>
        <w:ind w:firstLine="540"/>
        <w:jc w:val="both"/>
      </w:pPr>
      <w:r>
        <w:lastRenderedPageBreak/>
        <w:t>Сегодня актуальной задачей является формирование нового сегмента рынка жилья - стандартного жилья, доступного группе населения со средними доходами по ценовым качествам и отвечающего современным требования по качественным характеристикам. Именно на нем планируется сфокусировать поддержку спроса, финансирование ипотечных кредитов с помощью государства, кредитование строительства, насыщение рынка земельными участками.</w:t>
      </w:r>
    </w:p>
    <w:p w:rsidR="00AB5D4F" w:rsidRDefault="00AB5D4F">
      <w:pPr>
        <w:pStyle w:val="ConsPlusNormal"/>
        <w:spacing w:before="220"/>
        <w:ind w:firstLine="540"/>
        <w:jc w:val="both"/>
      </w:pPr>
      <w:r>
        <w:t>Цель государственной программы определяется основными направлениями Стратегии социально-экономического развития Белгородской области на период до 2025 года, целями и задачами национального проекта "Жилье и городская среда".</w:t>
      </w:r>
    </w:p>
    <w:p w:rsidR="00AB5D4F" w:rsidRDefault="00AB5D4F">
      <w:pPr>
        <w:pStyle w:val="ConsPlusNormal"/>
        <w:spacing w:before="220"/>
        <w:ind w:firstLine="540"/>
        <w:jc w:val="both"/>
      </w:pPr>
      <w: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производственно-экономической базы, так и обеспечения жителей области благоустроенным жильем, социальной инфраструктурой.</w:t>
      </w:r>
    </w:p>
    <w:p w:rsidR="00AB5D4F" w:rsidRDefault="00AB5D4F">
      <w:pPr>
        <w:pStyle w:val="ConsPlusNormal"/>
        <w:spacing w:before="220"/>
        <w:ind w:firstLine="540"/>
        <w:jc w:val="both"/>
      </w:pPr>
      <w:r>
        <w:t>Целью государственной программы является создание условий для комплексного развития жилищной сферы, повышения доступности жилья и обеспечения качественными жилищно-коммунальными услугами в Белгородской области.</w:t>
      </w:r>
    </w:p>
    <w:p w:rsidR="00AB5D4F" w:rsidRDefault="00AB5D4F">
      <w:pPr>
        <w:pStyle w:val="ConsPlusNormal"/>
        <w:spacing w:before="220"/>
        <w:ind w:firstLine="540"/>
        <w:jc w:val="both"/>
      </w:pPr>
      <w:r>
        <w:t>Для достижения поставленной цели предусматривается решение следующих основных задач:</w:t>
      </w:r>
    </w:p>
    <w:p w:rsidR="00AB5D4F" w:rsidRDefault="00AB5D4F">
      <w:pPr>
        <w:pStyle w:val="ConsPlusNormal"/>
        <w:spacing w:before="220"/>
        <w:ind w:firstLine="540"/>
        <w:jc w:val="both"/>
      </w:pPr>
      <w:r>
        <w:t>- повышение уровня доступности и качества жилья для населения;</w:t>
      </w:r>
    </w:p>
    <w:p w:rsidR="00AB5D4F" w:rsidRDefault="00AB5D4F">
      <w:pPr>
        <w:pStyle w:val="ConsPlusNormal"/>
        <w:spacing w:before="220"/>
        <w:ind w:firstLine="540"/>
        <w:jc w:val="both"/>
      </w:pPr>
      <w:r>
        <w:t>- повышение качества и надежности предоставления жилищно-коммунальных услуг в Белгородской области;</w:t>
      </w:r>
    </w:p>
    <w:p w:rsidR="00AB5D4F" w:rsidRDefault="00AB5D4F">
      <w:pPr>
        <w:pStyle w:val="ConsPlusNormal"/>
        <w:spacing w:before="220"/>
        <w:ind w:firstLine="540"/>
        <w:jc w:val="both"/>
      </w:pPr>
      <w:r>
        <w:t>- обеспечение эффективной и результативной деятельности органов государственной и исполнительной власти Белгородской области в сфере развития жилищного строительства и жилищно-коммунального хозяйства;</w:t>
      </w:r>
    </w:p>
    <w:p w:rsidR="00AB5D4F" w:rsidRDefault="00AB5D4F">
      <w:pPr>
        <w:pStyle w:val="ConsPlusNormal"/>
        <w:spacing w:before="220"/>
        <w:ind w:firstLine="540"/>
        <w:jc w:val="both"/>
      </w:pPr>
      <w:r>
        <w:t>- повышение надежности работы системы водоснабжения и водоотведения в соответствии с нормативными требованиями;</w:t>
      </w:r>
    </w:p>
    <w:p w:rsidR="00AB5D4F" w:rsidRDefault="00AB5D4F">
      <w:pPr>
        <w:pStyle w:val="ConsPlusNormal"/>
        <w:spacing w:before="220"/>
        <w:ind w:firstLine="540"/>
        <w:jc w:val="both"/>
      </w:pPr>
      <w:r>
        <w:t>- повышение качества питьевой воды для населения Белгородской области.</w:t>
      </w:r>
    </w:p>
    <w:p w:rsidR="00AB5D4F" w:rsidRDefault="00AB5D4F">
      <w:pPr>
        <w:pStyle w:val="ConsPlusNormal"/>
        <w:jc w:val="both"/>
      </w:pPr>
      <w:r>
        <w:t xml:space="preserve">(абзац введен </w:t>
      </w:r>
      <w:hyperlink r:id="rId82" w:history="1">
        <w:r>
          <w:rPr>
            <w:color w:val="0000FF"/>
          </w:rPr>
          <w:t>постановлением</w:t>
        </w:r>
      </w:hyperlink>
      <w:r>
        <w:t xml:space="preserve"> Правительства Белгородской области от 29.07.2019 N 336-пп)</w:t>
      </w:r>
    </w:p>
    <w:p w:rsidR="00AB5D4F" w:rsidRDefault="00AB5D4F">
      <w:pPr>
        <w:pStyle w:val="ConsPlusNormal"/>
        <w:spacing w:before="220"/>
        <w:ind w:firstLine="540"/>
        <w:jc w:val="both"/>
      </w:pPr>
      <w:r>
        <w:t>Реализация государственной программы рассчитана на 2014 - 2025 годы. В ходе реализации к 2025 году предполагается достичь следующих показателей:</w:t>
      </w:r>
    </w:p>
    <w:p w:rsidR="00AB5D4F" w:rsidRDefault="00AB5D4F">
      <w:pPr>
        <w:pStyle w:val="ConsPlusNormal"/>
        <w:spacing w:before="220"/>
        <w:ind w:firstLine="540"/>
        <w:jc w:val="both"/>
      </w:pPr>
      <w:r>
        <w:t>1. Увеличение общего объема ввода жилья за 2014 - 2025 годы - 19047 тыс. кв. метров общей площади.</w:t>
      </w:r>
    </w:p>
    <w:p w:rsidR="00AB5D4F" w:rsidRDefault="00AB5D4F">
      <w:pPr>
        <w:pStyle w:val="ConsPlusNormal"/>
        <w:spacing w:before="220"/>
        <w:ind w:firstLine="540"/>
        <w:jc w:val="both"/>
      </w:pPr>
      <w:r>
        <w:t>2. Увеличение обеспеченности населения жильем - не менее 37 кв. метров на одного жителя.</w:t>
      </w:r>
    </w:p>
    <w:p w:rsidR="00AB5D4F" w:rsidRDefault="00AB5D4F">
      <w:pPr>
        <w:pStyle w:val="ConsPlusNormal"/>
        <w:spacing w:before="220"/>
        <w:ind w:firstLine="540"/>
        <w:jc w:val="both"/>
      </w:pPr>
      <w:r>
        <w:t>3.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40 процентов.</w:t>
      </w:r>
    </w:p>
    <w:p w:rsidR="00AB5D4F" w:rsidRDefault="00AB5D4F">
      <w:pPr>
        <w:pStyle w:val="ConsPlusNormal"/>
        <w:spacing w:before="220"/>
        <w:ind w:firstLine="540"/>
        <w:jc w:val="both"/>
      </w:pPr>
      <w:r>
        <w:t>4. Увеличение доли населения, обеспеченного доброкачественной питьевой водой, отвечающей требованиям безопасности, от общего количества населения области до 90,7 процента.</w:t>
      </w:r>
    </w:p>
    <w:p w:rsidR="00AB5D4F" w:rsidRDefault="00AB5D4F">
      <w:pPr>
        <w:pStyle w:val="ConsPlusNormal"/>
        <w:jc w:val="both"/>
      </w:pPr>
      <w:r>
        <w:t xml:space="preserve">(в ред. </w:t>
      </w:r>
      <w:hyperlink r:id="rId83" w:history="1">
        <w:r>
          <w:rPr>
            <w:color w:val="0000FF"/>
          </w:rPr>
          <w:t>Постановления</w:t>
        </w:r>
      </w:hyperlink>
      <w:r>
        <w:t xml:space="preserve"> Правительства Белгородской области от 23.11.2020 N 491-пп)</w:t>
      </w:r>
    </w:p>
    <w:p w:rsidR="00AB5D4F" w:rsidRDefault="00AB5D4F">
      <w:pPr>
        <w:pStyle w:val="ConsPlusNormal"/>
        <w:spacing w:before="220"/>
        <w:ind w:firstLine="540"/>
        <w:jc w:val="both"/>
      </w:pPr>
      <w:r>
        <w:t xml:space="preserve">Показатели конечного результата реализации государственной программы по годам </w:t>
      </w:r>
      <w:r>
        <w:lastRenderedPageBreak/>
        <w:t xml:space="preserve">реализации, показатели конечного и непосредственного результатов подпрограмм представлены в </w:t>
      </w:r>
      <w:hyperlink w:anchor="P3821" w:history="1">
        <w:r>
          <w:rPr>
            <w:color w:val="0000FF"/>
          </w:rPr>
          <w:t>приложении N 1</w:t>
        </w:r>
      </w:hyperlink>
      <w:r>
        <w:t xml:space="preserve"> к государственной программе.</w:t>
      </w:r>
    </w:p>
    <w:p w:rsidR="00AB5D4F" w:rsidRDefault="00AB5D4F">
      <w:pPr>
        <w:pStyle w:val="ConsPlusNormal"/>
        <w:spacing w:before="220"/>
        <w:ind w:firstLine="540"/>
        <w:jc w:val="both"/>
      </w:pPr>
      <w:r>
        <w:t>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Белгородской области на период до 2025 года, с достигнутыми результатами в предшествующий период реализации государственной программы.</w:t>
      </w:r>
    </w:p>
    <w:p w:rsidR="00AB5D4F" w:rsidRDefault="00AB5D4F">
      <w:pPr>
        <w:pStyle w:val="ConsPlusNormal"/>
        <w:jc w:val="both"/>
      </w:pPr>
    </w:p>
    <w:p w:rsidR="00AB5D4F" w:rsidRDefault="00AB5D4F">
      <w:pPr>
        <w:pStyle w:val="ConsPlusTitle"/>
        <w:jc w:val="center"/>
        <w:outlineLvl w:val="1"/>
      </w:pPr>
      <w:r>
        <w:t>3. Перечень нормативных правовых актов Белгородской области,</w:t>
      </w:r>
    </w:p>
    <w:p w:rsidR="00AB5D4F" w:rsidRDefault="00AB5D4F">
      <w:pPr>
        <w:pStyle w:val="ConsPlusTitle"/>
        <w:jc w:val="center"/>
      </w:pPr>
      <w:r>
        <w:t>принятие или изменение которых необходимо для реализации</w:t>
      </w:r>
    </w:p>
    <w:p w:rsidR="00AB5D4F" w:rsidRDefault="00AB5D4F">
      <w:pPr>
        <w:pStyle w:val="ConsPlusTitle"/>
        <w:jc w:val="center"/>
      </w:pPr>
      <w:r>
        <w:t>государственной программы</w:t>
      </w:r>
    </w:p>
    <w:p w:rsidR="00AB5D4F" w:rsidRDefault="00AB5D4F">
      <w:pPr>
        <w:pStyle w:val="ConsPlusNormal"/>
        <w:jc w:val="both"/>
      </w:pPr>
    </w:p>
    <w:p w:rsidR="00AB5D4F" w:rsidRDefault="00AB5D4F">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25773" w:history="1">
        <w:r>
          <w:rPr>
            <w:color w:val="0000FF"/>
          </w:rPr>
          <w:t>приложении N 4</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1"/>
      </w:pPr>
      <w:r>
        <w:t>4. Обоснование выделения подпрограмм</w:t>
      </w:r>
    </w:p>
    <w:p w:rsidR="00AB5D4F" w:rsidRDefault="00AB5D4F">
      <w:pPr>
        <w:pStyle w:val="ConsPlusNormal"/>
        <w:jc w:val="both"/>
      </w:pPr>
    </w:p>
    <w:p w:rsidR="00AB5D4F" w:rsidRDefault="00AB5D4F">
      <w:pPr>
        <w:pStyle w:val="ConsPlusNormal"/>
        <w:ind w:firstLine="540"/>
        <w:jc w:val="both"/>
      </w:pPr>
      <w:r>
        <w:t>Выделение и включение в государственную программу отдельных подпрограмм соответствует принципам программно-целевого управления экономикой. Государственная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жилищно-коммунальной сфере и включает в себя четыре подпрограммы, которые содержат основные мероприятия, направленные на решение поставленных задач в сфере жилищного строительства и коммунальных услуг Белгородской области.</w:t>
      </w:r>
    </w:p>
    <w:p w:rsidR="00AB5D4F" w:rsidRDefault="00AB5D4F">
      <w:pPr>
        <w:pStyle w:val="ConsPlusNormal"/>
        <w:spacing w:before="220"/>
        <w:ind w:firstLine="540"/>
        <w:jc w:val="both"/>
      </w:pPr>
      <w:r>
        <w:t>В состав государственной программы включены следующие подпрограммы:</w:t>
      </w:r>
    </w:p>
    <w:p w:rsidR="00AB5D4F" w:rsidRDefault="00AB5D4F">
      <w:pPr>
        <w:pStyle w:val="ConsPlusNormal"/>
        <w:spacing w:before="220"/>
        <w:ind w:firstLine="540"/>
        <w:jc w:val="both"/>
      </w:pPr>
      <w:r>
        <w:t xml:space="preserve">1. </w:t>
      </w:r>
      <w:hyperlink w:anchor="P510" w:history="1">
        <w:r>
          <w:rPr>
            <w:color w:val="0000FF"/>
          </w:rPr>
          <w:t>Стимулирование</w:t>
        </w:r>
      </w:hyperlink>
      <w:r>
        <w:t xml:space="preserve"> развития жилищного строительства на территории Белгородской области (далее - подпрограмма 1).</w:t>
      </w:r>
    </w:p>
    <w:p w:rsidR="00AB5D4F" w:rsidRDefault="00AB5D4F">
      <w:pPr>
        <w:pStyle w:val="ConsPlusNormal"/>
        <w:spacing w:before="220"/>
        <w:ind w:firstLine="540"/>
        <w:jc w:val="both"/>
      </w:pPr>
      <w:r>
        <w:t>В рамках подпрограммы 1 решаются задачи:</w:t>
      </w:r>
    </w:p>
    <w:p w:rsidR="00AB5D4F" w:rsidRDefault="00AB5D4F">
      <w:pPr>
        <w:pStyle w:val="ConsPlusNormal"/>
        <w:spacing w:before="220"/>
        <w:ind w:firstLine="540"/>
        <w:jc w:val="both"/>
      </w:pPr>
      <w:r>
        <w:t>-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AB5D4F" w:rsidRDefault="00AB5D4F">
      <w:pPr>
        <w:pStyle w:val="ConsPlusNormal"/>
        <w:spacing w:before="220"/>
        <w:ind w:firstLine="540"/>
        <w:jc w:val="both"/>
      </w:pPr>
      <w:r>
        <w:t>- создание условий для развития массового строительства жилья, в том числе стандартного жилья;</w:t>
      </w:r>
    </w:p>
    <w:p w:rsidR="00AB5D4F" w:rsidRDefault="00AB5D4F">
      <w:pPr>
        <w:pStyle w:val="ConsPlusNormal"/>
        <w:spacing w:before="220"/>
        <w:ind w:firstLine="540"/>
        <w:jc w:val="both"/>
      </w:pPr>
      <w:r>
        <w:t>- обеспечение ликвидации аварийного и ветхого жилья и переселение граждан;</w:t>
      </w:r>
    </w:p>
    <w:p w:rsidR="00AB5D4F" w:rsidRDefault="00AB5D4F">
      <w:pPr>
        <w:pStyle w:val="ConsPlusNormal"/>
        <w:spacing w:before="220"/>
        <w:ind w:firstLine="540"/>
        <w:jc w:val="both"/>
      </w:pPr>
      <w:r>
        <w:t>- обеспечение земельных участков для жилищного строительства инженерной, социальной и дорожной инфраструктурами.</w:t>
      </w:r>
    </w:p>
    <w:p w:rsidR="00AB5D4F" w:rsidRDefault="00AB5D4F">
      <w:pPr>
        <w:pStyle w:val="ConsPlusNormal"/>
        <w:spacing w:before="220"/>
        <w:ind w:firstLine="540"/>
        <w:jc w:val="both"/>
      </w:pPr>
      <w:r>
        <w:t xml:space="preserve">2. </w:t>
      </w:r>
      <w:hyperlink w:anchor="P1615" w:history="1">
        <w:r>
          <w:rPr>
            <w:color w:val="0000FF"/>
          </w:rPr>
          <w:t>Создание условий</w:t>
        </w:r>
      </w:hyperlink>
      <w:r>
        <w:t xml:space="preserve"> для обеспечения населения качественными услугами жилищно-коммунального хозяйства (далее - подпрограмма 2).</w:t>
      </w:r>
    </w:p>
    <w:p w:rsidR="00AB5D4F" w:rsidRDefault="00AB5D4F">
      <w:pPr>
        <w:pStyle w:val="ConsPlusNormal"/>
        <w:spacing w:before="220"/>
        <w:ind w:firstLine="540"/>
        <w:jc w:val="both"/>
      </w:pPr>
      <w:r>
        <w:t>В рамках подпрограммы 2 решаются задачи:</w:t>
      </w:r>
    </w:p>
    <w:p w:rsidR="00AB5D4F" w:rsidRDefault="00AB5D4F">
      <w:pPr>
        <w:pStyle w:val="ConsPlusNormal"/>
        <w:spacing w:before="220"/>
        <w:ind w:firstLine="540"/>
        <w:jc w:val="both"/>
      </w:pPr>
      <w:r>
        <w:t>- создание условий для увеличения объема капитального ремонта жилищного фонда для повышения его комфортности и энергоэффективности;</w:t>
      </w:r>
    </w:p>
    <w:p w:rsidR="00AB5D4F" w:rsidRDefault="00AB5D4F">
      <w:pPr>
        <w:pStyle w:val="ConsPlusNormal"/>
        <w:spacing w:before="220"/>
        <w:ind w:firstLine="540"/>
        <w:jc w:val="both"/>
      </w:pPr>
      <w:r>
        <w:t>- создание условий для повышения благоустройства городских и сельских территорий Белгородской области.</w:t>
      </w:r>
    </w:p>
    <w:p w:rsidR="00AB5D4F" w:rsidRDefault="00AB5D4F">
      <w:pPr>
        <w:pStyle w:val="ConsPlusNormal"/>
        <w:spacing w:before="220"/>
        <w:ind w:firstLine="540"/>
        <w:jc w:val="both"/>
      </w:pPr>
      <w:r>
        <w:t xml:space="preserve">3. </w:t>
      </w:r>
      <w:hyperlink w:anchor="P2167" w:history="1">
        <w:r>
          <w:rPr>
            <w:color w:val="0000FF"/>
          </w:rPr>
          <w:t>Обеспечение реализации</w:t>
        </w:r>
      </w:hyperlink>
      <w:r>
        <w:t xml:space="preserve"> государственной программы Белгородской области </w:t>
      </w:r>
      <w:r>
        <w:lastRenderedPageBreak/>
        <w:t>"Обеспечение доступным и комфортным жильем и коммунальными услугами жителей Белгородской области" (далее - подпрограмма 3).</w:t>
      </w:r>
    </w:p>
    <w:p w:rsidR="00AB5D4F" w:rsidRDefault="00AB5D4F">
      <w:pPr>
        <w:pStyle w:val="ConsPlusNormal"/>
        <w:spacing w:before="220"/>
        <w:ind w:firstLine="540"/>
        <w:jc w:val="both"/>
      </w:pPr>
      <w:r>
        <w:t>В рамках подпрограммы 3 решаются задачи:</w:t>
      </w:r>
    </w:p>
    <w:p w:rsidR="00AB5D4F" w:rsidRDefault="00AB5D4F">
      <w:pPr>
        <w:pStyle w:val="ConsPlusNormal"/>
        <w:spacing w:before="220"/>
        <w:ind w:firstLine="540"/>
        <w:jc w:val="both"/>
      </w:pPr>
      <w:r>
        <w:t>- исполнение государственных функций органами исполнительной власти области в сфере жилищного строительства и жилищно-коммунального хозяйства в соответствии с действующим законодательством;</w:t>
      </w:r>
    </w:p>
    <w:p w:rsidR="00AB5D4F" w:rsidRDefault="00AB5D4F">
      <w:pPr>
        <w:pStyle w:val="ConsPlusNormal"/>
        <w:spacing w:before="220"/>
        <w:ind w:firstLine="540"/>
        <w:jc w:val="both"/>
      </w:pPr>
      <w:r>
        <w:t>- обеспечение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AB5D4F" w:rsidRDefault="00AB5D4F">
      <w:pPr>
        <w:pStyle w:val="ConsPlusNormal"/>
        <w:spacing w:before="220"/>
        <w:ind w:firstLine="540"/>
        <w:jc w:val="both"/>
      </w:pPr>
      <w:r>
        <w:t>- обеспечение деятельности (оказание услуг) государственных учреждений в соответствии с действующим законодательством.</w:t>
      </w:r>
    </w:p>
    <w:p w:rsidR="00AB5D4F" w:rsidRDefault="00AB5D4F">
      <w:pPr>
        <w:pStyle w:val="ConsPlusNormal"/>
        <w:spacing w:before="220"/>
        <w:ind w:firstLine="540"/>
        <w:jc w:val="both"/>
      </w:pPr>
      <w:r>
        <w:t xml:space="preserve">4. </w:t>
      </w:r>
      <w:hyperlink w:anchor="P2285" w:history="1">
        <w:r>
          <w:rPr>
            <w:color w:val="0000FF"/>
          </w:rPr>
          <w:t>Развитие и модернизация</w:t>
        </w:r>
      </w:hyperlink>
      <w:r>
        <w:t xml:space="preserve"> коммунального комплекса Белгородской области (далее - подпрограмма 4).</w:t>
      </w:r>
    </w:p>
    <w:p w:rsidR="00AB5D4F" w:rsidRDefault="00AB5D4F">
      <w:pPr>
        <w:pStyle w:val="ConsPlusNormal"/>
        <w:spacing w:before="220"/>
        <w:ind w:firstLine="540"/>
        <w:jc w:val="both"/>
      </w:pPr>
      <w:r>
        <w:t>В рамках подпрограммы 4 решается следующая задача:</w:t>
      </w:r>
    </w:p>
    <w:p w:rsidR="00AB5D4F" w:rsidRDefault="00AB5D4F">
      <w:pPr>
        <w:pStyle w:val="ConsPlusNormal"/>
        <w:spacing w:before="220"/>
        <w:ind w:firstLine="540"/>
        <w:jc w:val="both"/>
      </w:pPr>
      <w:r>
        <w:t>- создание новых и модернизация (реконструкция) имеющихся производственных мощностей систем водоснабжения и водоотведения.</w:t>
      </w:r>
    </w:p>
    <w:p w:rsidR="00AB5D4F" w:rsidRDefault="00AB5D4F">
      <w:pPr>
        <w:pStyle w:val="ConsPlusNormal"/>
        <w:spacing w:before="220"/>
        <w:ind w:firstLine="540"/>
        <w:jc w:val="both"/>
      </w:pPr>
      <w:r>
        <w:t xml:space="preserve">5. </w:t>
      </w:r>
      <w:hyperlink w:anchor="P2617" w:history="1">
        <w:r>
          <w:rPr>
            <w:color w:val="0000FF"/>
          </w:rPr>
          <w:t>Повышение качества</w:t>
        </w:r>
      </w:hyperlink>
      <w:r>
        <w:t xml:space="preserve"> питьевой воды для населения Белгородской области на 2019 - 2024 годы (далее - подпрограмма 5).</w:t>
      </w:r>
    </w:p>
    <w:p w:rsidR="00AB5D4F" w:rsidRDefault="00AB5D4F">
      <w:pPr>
        <w:pStyle w:val="ConsPlusNormal"/>
        <w:spacing w:before="220"/>
        <w:ind w:firstLine="540"/>
        <w:jc w:val="both"/>
      </w:pPr>
      <w:r>
        <w:t>В рамках реализации подпрограммы 5 решается следующая задача:</w:t>
      </w:r>
    </w:p>
    <w:p w:rsidR="00AB5D4F" w:rsidRDefault="00AB5D4F">
      <w:pPr>
        <w:pStyle w:val="ConsPlusNormal"/>
        <w:spacing w:before="220"/>
        <w:ind w:firstLine="540"/>
        <w:jc w:val="both"/>
      </w:pPr>
      <w:r>
        <w:t>- модернизация систем водоснабжения и водоподготовки с использованием перспективных технологий.</w:t>
      </w:r>
    </w:p>
    <w:p w:rsidR="00AB5D4F" w:rsidRDefault="00AB5D4F">
      <w:pPr>
        <w:pStyle w:val="ConsPlusNormal"/>
        <w:jc w:val="both"/>
      </w:pPr>
      <w:r>
        <w:t xml:space="preserve">(п. 5 введен </w:t>
      </w:r>
      <w:hyperlink r:id="rId84" w:history="1">
        <w:r>
          <w:rPr>
            <w:color w:val="0000FF"/>
          </w:rPr>
          <w:t>постановлением</w:t>
        </w:r>
      </w:hyperlink>
      <w:r>
        <w:t xml:space="preserve"> Правительства Белгородской области от 29.07.2019 N 336-пп)</w:t>
      </w:r>
    </w:p>
    <w:p w:rsidR="00AB5D4F" w:rsidRDefault="00AB5D4F">
      <w:pPr>
        <w:pStyle w:val="ConsPlusNormal"/>
        <w:jc w:val="both"/>
      </w:pPr>
    </w:p>
    <w:p w:rsidR="00AB5D4F" w:rsidRDefault="00AB5D4F">
      <w:pPr>
        <w:pStyle w:val="ConsPlusTitle"/>
        <w:jc w:val="center"/>
        <w:outlineLvl w:val="1"/>
      </w:pPr>
      <w:r>
        <w:t>5. Ресурсное обеспечение государственной программы</w:t>
      </w:r>
    </w:p>
    <w:p w:rsidR="00AB5D4F" w:rsidRDefault="00AB5D4F">
      <w:pPr>
        <w:pStyle w:val="ConsPlusNormal"/>
        <w:jc w:val="both"/>
      </w:pPr>
    </w:p>
    <w:p w:rsidR="00AB5D4F" w:rsidRDefault="00AB5D4F">
      <w:pPr>
        <w:pStyle w:val="ConsPlusNormal"/>
        <w:ind w:firstLine="540"/>
        <w:jc w:val="both"/>
      </w:pPr>
      <w:r>
        <w:t>Расходы на реализацию государственной программы формируются за счет средств федерального, областного, муниципальных бюджетов, внебюджетных фондов и иных источников.</w:t>
      </w:r>
    </w:p>
    <w:p w:rsidR="00AB5D4F" w:rsidRDefault="00AB5D4F">
      <w:pPr>
        <w:pStyle w:val="ConsPlusNormal"/>
        <w:ind w:firstLine="540"/>
        <w:jc w:val="both"/>
      </w:pPr>
    </w:p>
    <w:p w:rsidR="00AB5D4F" w:rsidRDefault="00AB5D4F">
      <w:pPr>
        <w:pStyle w:val="ConsPlusNormal"/>
        <w:jc w:val="center"/>
      </w:pPr>
      <w:r>
        <w:t>Прогнозируемые объемы финансирования</w:t>
      </w:r>
    </w:p>
    <w:p w:rsidR="00AB5D4F" w:rsidRDefault="00AB5D4F">
      <w:pPr>
        <w:pStyle w:val="ConsPlusNormal"/>
        <w:jc w:val="center"/>
      </w:pPr>
      <w:r>
        <w:t>государственной программы</w:t>
      </w:r>
    </w:p>
    <w:p w:rsidR="00AB5D4F" w:rsidRDefault="00AB5D4F">
      <w:pPr>
        <w:pStyle w:val="ConsPlusNormal"/>
        <w:jc w:val="center"/>
      </w:pPr>
      <w:r>
        <w:t xml:space="preserve">(в ред. </w:t>
      </w:r>
      <w:hyperlink r:id="rId85"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84"/>
        <w:gridCol w:w="1384"/>
        <w:gridCol w:w="1361"/>
        <w:gridCol w:w="1020"/>
        <w:gridCol w:w="1504"/>
        <w:gridCol w:w="1504"/>
      </w:tblGrid>
      <w:tr w:rsidR="00AB5D4F">
        <w:tc>
          <w:tcPr>
            <w:tcW w:w="907" w:type="dxa"/>
            <w:vMerge w:val="restart"/>
          </w:tcPr>
          <w:p w:rsidR="00AB5D4F" w:rsidRDefault="00AB5D4F">
            <w:pPr>
              <w:pStyle w:val="ConsPlusNormal"/>
              <w:jc w:val="center"/>
            </w:pPr>
            <w:r>
              <w:t>Годы</w:t>
            </w:r>
          </w:p>
        </w:tc>
        <w:tc>
          <w:tcPr>
            <w:tcW w:w="8157" w:type="dxa"/>
            <w:gridSpan w:val="6"/>
          </w:tcPr>
          <w:p w:rsidR="00AB5D4F" w:rsidRDefault="00AB5D4F">
            <w:pPr>
              <w:pStyle w:val="ConsPlusNormal"/>
              <w:jc w:val="center"/>
            </w:pPr>
            <w:r>
              <w:t>Источники финансирования (тыс. руб.)</w:t>
            </w:r>
          </w:p>
        </w:tc>
      </w:tr>
      <w:tr w:rsidR="00AB5D4F">
        <w:tc>
          <w:tcPr>
            <w:tcW w:w="907" w:type="dxa"/>
            <w:vMerge/>
          </w:tcPr>
          <w:p w:rsidR="00AB5D4F" w:rsidRDefault="00AB5D4F">
            <w:pPr>
              <w:spacing w:after="1" w:line="0" w:lineRule="atLeast"/>
            </w:pPr>
          </w:p>
        </w:tc>
        <w:tc>
          <w:tcPr>
            <w:tcW w:w="1384" w:type="dxa"/>
          </w:tcPr>
          <w:p w:rsidR="00AB5D4F" w:rsidRDefault="00AB5D4F">
            <w:pPr>
              <w:pStyle w:val="ConsPlusNormal"/>
              <w:jc w:val="center"/>
            </w:pPr>
            <w:r>
              <w:t>Федеральный бюджет</w:t>
            </w:r>
          </w:p>
        </w:tc>
        <w:tc>
          <w:tcPr>
            <w:tcW w:w="1384" w:type="dxa"/>
          </w:tcPr>
          <w:p w:rsidR="00AB5D4F" w:rsidRDefault="00AB5D4F">
            <w:pPr>
              <w:pStyle w:val="ConsPlusNormal"/>
              <w:jc w:val="center"/>
            </w:pPr>
            <w:r>
              <w:t>Областной бюджет</w:t>
            </w:r>
          </w:p>
        </w:tc>
        <w:tc>
          <w:tcPr>
            <w:tcW w:w="1361" w:type="dxa"/>
          </w:tcPr>
          <w:p w:rsidR="00AB5D4F" w:rsidRDefault="00AB5D4F">
            <w:pPr>
              <w:pStyle w:val="ConsPlusNormal"/>
              <w:jc w:val="center"/>
            </w:pPr>
            <w:r>
              <w:t>Консолидированные бюджеты муниципальных образований</w:t>
            </w:r>
          </w:p>
        </w:tc>
        <w:tc>
          <w:tcPr>
            <w:tcW w:w="1020" w:type="dxa"/>
          </w:tcPr>
          <w:p w:rsidR="00AB5D4F" w:rsidRDefault="00AB5D4F">
            <w:pPr>
              <w:pStyle w:val="ConsPlusNormal"/>
              <w:jc w:val="center"/>
            </w:pPr>
            <w:r>
              <w:t>Территориальные внебюджетные фонды</w:t>
            </w:r>
          </w:p>
        </w:tc>
        <w:tc>
          <w:tcPr>
            <w:tcW w:w="1504" w:type="dxa"/>
          </w:tcPr>
          <w:p w:rsidR="00AB5D4F" w:rsidRDefault="00AB5D4F">
            <w:pPr>
              <w:pStyle w:val="ConsPlusNormal"/>
              <w:jc w:val="center"/>
            </w:pPr>
            <w:r>
              <w:t>Иные источники</w:t>
            </w:r>
          </w:p>
        </w:tc>
        <w:tc>
          <w:tcPr>
            <w:tcW w:w="1504" w:type="dxa"/>
          </w:tcPr>
          <w:p w:rsidR="00AB5D4F" w:rsidRDefault="00AB5D4F">
            <w:pPr>
              <w:pStyle w:val="ConsPlusNormal"/>
              <w:jc w:val="center"/>
            </w:pPr>
            <w:r>
              <w:t>Всего</w:t>
            </w:r>
          </w:p>
        </w:tc>
      </w:tr>
      <w:tr w:rsidR="00AB5D4F">
        <w:tc>
          <w:tcPr>
            <w:tcW w:w="907" w:type="dxa"/>
            <w:vAlign w:val="center"/>
          </w:tcPr>
          <w:p w:rsidR="00AB5D4F" w:rsidRDefault="00AB5D4F">
            <w:pPr>
              <w:pStyle w:val="ConsPlusNormal"/>
              <w:jc w:val="center"/>
            </w:pPr>
            <w:r>
              <w:t>2014</w:t>
            </w:r>
          </w:p>
        </w:tc>
        <w:tc>
          <w:tcPr>
            <w:tcW w:w="1384" w:type="dxa"/>
            <w:vAlign w:val="center"/>
          </w:tcPr>
          <w:p w:rsidR="00AB5D4F" w:rsidRDefault="00AB5D4F">
            <w:pPr>
              <w:pStyle w:val="ConsPlusNormal"/>
              <w:jc w:val="center"/>
            </w:pPr>
            <w:r>
              <w:t>639 612,02</w:t>
            </w:r>
          </w:p>
        </w:tc>
        <w:tc>
          <w:tcPr>
            <w:tcW w:w="1384" w:type="dxa"/>
            <w:vAlign w:val="center"/>
          </w:tcPr>
          <w:p w:rsidR="00AB5D4F" w:rsidRDefault="00AB5D4F">
            <w:pPr>
              <w:pStyle w:val="ConsPlusNormal"/>
              <w:jc w:val="center"/>
            </w:pPr>
            <w:r>
              <w:t>1 183 201,74</w:t>
            </w:r>
          </w:p>
        </w:tc>
        <w:tc>
          <w:tcPr>
            <w:tcW w:w="1361" w:type="dxa"/>
            <w:vAlign w:val="center"/>
          </w:tcPr>
          <w:p w:rsidR="00AB5D4F" w:rsidRDefault="00AB5D4F">
            <w:pPr>
              <w:pStyle w:val="ConsPlusNormal"/>
              <w:jc w:val="center"/>
            </w:pPr>
            <w:r>
              <w:t>568 419,33</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35 419 832,85</w:t>
            </w:r>
          </w:p>
        </w:tc>
        <w:tc>
          <w:tcPr>
            <w:tcW w:w="1504" w:type="dxa"/>
            <w:vAlign w:val="center"/>
          </w:tcPr>
          <w:p w:rsidR="00AB5D4F" w:rsidRDefault="00AB5D4F">
            <w:pPr>
              <w:pStyle w:val="ConsPlusNormal"/>
              <w:jc w:val="center"/>
            </w:pPr>
            <w:r>
              <w:t>37 811 065,94</w:t>
            </w:r>
          </w:p>
        </w:tc>
      </w:tr>
      <w:tr w:rsidR="00AB5D4F">
        <w:tc>
          <w:tcPr>
            <w:tcW w:w="907" w:type="dxa"/>
            <w:vAlign w:val="center"/>
          </w:tcPr>
          <w:p w:rsidR="00AB5D4F" w:rsidRDefault="00AB5D4F">
            <w:pPr>
              <w:pStyle w:val="ConsPlusNormal"/>
              <w:jc w:val="center"/>
            </w:pPr>
            <w:r>
              <w:t>2015</w:t>
            </w:r>
          </w:p>
        </w:tc>
        <w:tc>
          <w:tcPr>
            <w:tcW w:w="1384" w:type="dxa"/>
            <w:vAlign w:val="center"/>
          </w:tcPr>
          <w:p w:rsidR="00AB5D4F" w:rsidRDefault="00AB5D4F">
            <w:pPr>
              <w:pStyle w:val="ConsPlusNormal"/>
              <w:jc w:val="center"/>
            </w:pPr>
            <w:r>
              <w:t>538 430,62</w:t>
            </w:r>
          </w:p>
        </w:tc>
        <w:tc>
          <w:tcPr>
            <w:tcW w:w="1384" w:type="dxa"/>
            <w:vAlign w:val="center"/>
          </w:tcPr>
          <w:p w:rsidR="00AB5D4F" w:rsidRDefault="00AB5D4F">
            <w:pPr>
              <w:pStyle w:val="ConsPlusNormal"/>
              <w:jc w:val="center"/>
            </w:pPr>
            <w:r>
              <w:t>1 078 805,52</w:t>
            </w:r>
          </w:p>
        </w:tc>
        <w:tc>
          <w:tcPr>
            <w:tcW w:w="1361" w:type="dxa"/>
            <w:vAlign w:val="center"/>
          </w:tcPr>
          <w:p w:rsidR="00AB5D4F" w:rsidRDefault="00AB5D4F">
            <w:pPr>
              <w:pStyle w:val="ConsPlusNormal"/>
              <w:jc w:val="center"/>
            </w:pPr>
            <w:r>
              <w:t>427 853,54</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50 035 578,27</w:t>
            </w:r>
          </w:p>
        </w:tc>
        <w:tc>
          <w:tcPr>
            <w:tcW w:w="1504" w:type="dxa"/>
            <w:vAlign w:val="center"/>
          </w:tcPr>
          <w:p w:rsidR="00AB5D4F" w:rsidRDefault="00AB5D4F">
            <w:pPr>
              <w:pStyle w:val="ConsPlusNormal"/>
              <w:jc w:val="center"/>
            </w:pPr>
            <w:r>
              <w:t>52 080 667,95</w:t>
            </w:r>
          </w:p>
        </w:tc>
      </w:tr>
      <w:tr w:rsidR="00AB5D4F">
        <w:tc>
          <w:tcPr>
            <w:tcW w:w="907" w:type="dxa"/>
            <w:vAlign w:val="center"/>
          </w:tcPr>
          <w:p w:rsidR="00AB5D4F" w:rsidRDefault="00AB5D4F">
            <w:pPr>
              <w:pStyle w:val="ConsPlusNormal"/>
              <w:jc w:val="center"/>
            </w:pPr>
            <w:r>
              <w:t>2016</w:t>
            </w:r>
          </w:p>
        </w:tc>
        <w:tc>
          <w:tcPr>
            <w:tcW w:w="1384" w:type="dxa"/>
            <w:vAlign w:val="center"/>
          </w:tcPr>
          <w:p w:rsidR="00AB5D4F" w:rsidRDefault="00AB5D4F">
            <w:pPr>
              <w:pStyle w:val="ConsPlusNormal"/>
              <w:jc w:val="center"/>
            </w:pPr>
            <w:r>
              <w:t>708 371,69</w:t>
            </w:r>
          </w:p>
        </w:tc>
        <w:tc>
          <w:tcPr>
            <w:tcW w:w="1384" w:type="dxa"/>
            <w:vAlign w:val="center"/>
          </w:tcPr>
          <w:p w:rsidR="00AB5D4F" w:rsidRDefault="00AB5D4F">
            <w:pPr>
              <w:pStyle w:val="ConsPlusNormal"/>
              <w:jc w:val="center"/>
            </w:pPr>
            <w:r>
              <w:t>894 346,35</w:t>
            </w:r>
          </w:p>
        </w:tc>
        <w:tc>
          <w:tcPr>
            <w:tcW w:w="1361" w:type="dxa"/>
            <w:vAlign w:val="center"/>
          </w:tcPr>
          <w:p w:rsidR="00AB5D4F" w:rsidRDefault="00AB5D4F">
            <w:pPr>
              <w:pStyle w:val="ConsPlusNormal"/>
              <w:jc w:val="center"/>
            </w:pPr>
            <w:r>
              <w:t>542 931,62</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43 785 571,77</w:t>
            </w:r>
          </w:p>
        </w:tc>
        <w:tc>
          <w:tcPr>
            <w:tcW w:w="1504" w:type="dxa"/>
            <w:vAlign w:val="center"/>
          </w:tcPr>
          <w:p w:rsidR="00AB5D4F" w:rsidRDefault="00AB5D4F">
            <w:pPr>
              <w:pStyle w:val="ConsPlusNormal"/>
              <w:jc w:val="center"/>
            </w:pPr>
            <w:r>
              <w:t>45 931 221,43</w:t>
            </w:r>
          </w:p>
        </w:tc>
      </w:tr>
      <w:tr w:rsidR="00AB5D4F">
        <w:tc>
          <w:tcPr>
            <w:tcW w:w="907" w:type="dxa"/>
            <w:vAlign w:val="center"/>
          </w:tcPr>
          <w:p w:rsidR="00AB5D4F" w:rsidRDefault="00AB5D4F">
            <w:pPr>
              <w:pStyle w:val="ConsPlusNormal"/>
              <w:jc w:val="center"/>
            </w:pPr>
            <w:r>
              <w:lastRenderedPageBreak/>
              <w:t>2017</w:t>
            </w:r>
          </w:p>
        </w:tc>
        <w:tc>
          <w:tcPr>
            <w:tcW w:w="1384" w:type="dxa"/>
            <w:vAlign w:val="center"/>
          </w:tcPr>
          <w:p w:rsidR="00AB5D4F" w:rsidRDefault="00AB5D4F">
            <w:pPr>
              <w:pStyle w:val="ConsPlusNormal"/>
              <w:jc w:val="center"/>
            </w:pPr>
            <w:r>
              <w:t>1066 424,57</w:t>
            </w:r>
          </w:p>
        </w:tc>
        <w:tc>
          <w:tcPr>
            <w:tcW w:w="1384" w:type="dxa"/>
            <w:vAlign w:val="center"/>
          </w:tcPr>
          <w:p w:rsidR="00AB5D4F" w:rsidRDefault="00AB5D4F">
            <w:pPr>
              <w:pStyle w:val="ConsPlusNormal"/>
              <w:jc w:val="center"/>
            </w:pPr>
            <w:r>
              <w:t>1 343 290,63</w:t>
            </w:r>
          </w:p>
        </w:tc>
        <w:tc>
          <w:tcPr>
            <w:tcW w:w="1361" w:type="dxa"/>
            <w:vAlign w:val="center"/>
          </w:tcPr>
          <w:p w:rsidR="00AB5D4F" w:rsidRDefault="00AB5D4F">
            <w:pPr>
              <w:pStyle w:val="ConsPlusNormal"/>
              <w:jc w:val="center"/>
            </w:pPr>
            <w:r>
              <w:t>568 922,01</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48 010 529,01</w:t>
            </w:r>
          </w:p>
        </w:tc>
        <w:tc>
          <w:tcPr>
            <w:tcW w:w="1504" w:type="dxa"/>
            <w:vAlign w:val="center"/>
          </w:tcPr>
          <w:p w:rsidR="00AB5D4F" w:rsidRDefault="00AB5D4F">
            <w:pPr>
              <w:pStyle w:val="ConsPlusNormal"/>
              <w:jc w:val="center"/>
            </w:pPr>
            <w:r>
              <w:t>50 989 166,22</w:t>
            </w:r>
          </w:p>
        </w:tc>
      </w:tr>
      <w:tr w:rsidR="00AB5D4F">
        <w:tc>
          <w:tcPr>
            <w:tcW w:w="907" w:type="dxa"/>
            <w:vAlign w:val="center"/>
          </w:tcPr>
          <w:p w:rsidR="00AB5D4F" w:rsidRDefault="00AB5D4F">
            <w:pPr>
              <w:pStyle w:val="ConsPlusNormal"/>
              <w:jc w:val="center"/>
            </w:pPr>
            <w:r>
              <w:t>2018</w:t>
            </w:r>
          </w:p>
        </w:tc>
        <w:tc>
          <w:tcPr>
            <w:tcW w:w="1384" w:type="dxa"/>
            <w:vAlign w:val="center"/>
          </w:tcPr>
          <w:p w:rsidR="00AB5D4F" w:rsidRDefault="00AB5D4F">
            <w:pPr>
              <w:pStyle w:val="ConsPlusNormal"/>
              <w:jc w:val="center"/>
            </w:pPr>
            <w:r>
              <w:t>972 064,3</w:t>
            </w:r>
          </w:p>
        </w:tc>
        <w:tc>
          <w:tcPr>
            <w:tcW w:w="1384" w:type="dxa"/>
            <w:vAlign w:val="center"/>
          </w:tcPr>
          <w:p w:rsidR="00AB5D4F" w:rsidRDefault="00AB5D4F">
            <w:pPr>
              <w:pStyle w:val="ConsPlusNormal"/>
              <w:jc w:val="center"/>
            </w:pPr>
            <w:r>
              <w:t>2 021 505,94</w:t>
            </w:r>
          </w:p>
        </w:tc>
        <w:tc>
          <w:tcPr>
            <w:tcW w:w="1361" w:type="dxa"/>
            <w:vAlign w:val="center"/>
          </w:tcPr>
          <w:p w:rsidR="00AB5D4F" w:rsidRDefault="00AB5D4F">
            <w:pPr>
              <w:pStyle w:val="ConsPlusNormal"/>
              <w:jc w:val="center"/>
            </w:pPr>
            <w:r>
              <w:t>583 075,0</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47 733 895,77</w:t>
            </w:r>
          </w:p>
        </w:tc>
        <w:tc>
          <w:tcPr>
            <w:tcW w:w="1504" w:type="dxa"/>
            <w:vAlign w:val="center"/>
          </w:tcPr>
          <w:p w:rsidR="00AB5D4F" w:rsidRDefault="00AB5D4F">
            <w:pPr>
              <w:pStyle w:val="ConsPlusNormal"/>
              <w:jc w:val="center"/>
            </w:pPr>
            <w:r>
              <w:t>51 310 541,01</w:t>
            </w:r>
          </w:p>
        </w:tc>
      </w:tr>
      <w:tr w:rsidR="00AB5D4F">
        <w:tc>
          <w:tcPr>
            <w:tcW w:w="907" w:type="dxa"/>
            <w:vAlign w:val="center"/>
          </w:tcPr>
          <w:p w:rsidR="00AB5D4F" w:rsidRDefault="00AB5D4F">
            <w:pPr>
              <w:pStyle w:val="ConsPlusNormal"/>
              <w:jc w:val="center"/>
            </w:pPr>
            <w:r>
              <w:t>2019</w:t>
            </w:r>
          </w:p>
        </w:tc>
        <w:tc>
          <w:tcPr>
            <w:tcW w:w="1384" w:type="dxa"/>
            <w:vAlign w:val="center"/>
          </w:tcPr>
          <w:p w:rsidR="00AB5D4F" w:rsidRDefault="00AB5D4F">
            <w:pPr>
              <w:pStyle w:val="ConsPlusNormal"/>
              <w:jc w:val="center"/>
            </w:pPr>
            <w:r>
              <w:t>1 227 669,09</w:t>
            </w:r>
          </w:p>
        </w:tc>
        <w:tc>
          <w:tcPr>
            <w:tcW w:w="1384" w:type="dxa"/>
            <w:vAlign w:val="center"/>
          </w:tcPr>
          <w:p w:rsidR="00AB5D4F" w:rsidRDefault="00AB5D4F">
            <w:pPr>
              <w:pStyle w:val="ConsPlusNormal"/>
              <w:jc w:val="center"/>
            </w:pPr>
            <w:r>
              <w:t>4 207 513,24</w:t>
            </w:r>
          </w:p>
        </w:tc>
        <w:tc>
          <w:tcPr>
            <w:tcW w:w="1361" w:type="dxa"/>
            <w:vAlign w:val="center"/>
          </w:tcPr>
          <w:p w:rsidR="00AB5D4F" w:rsidRDefault="00AB5D4F">
            <w:pPr>
              <w:pStyle w:val="ConsPlusNormal"/>
              <w:jc w:val="center"/>
            </w:pPr>
            <w:r>
              <w:t>598 350,6</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35 787 767,23</w:t>
            </w:r>
          </w:p>
        </w:tc>
        <w:tc>
          <w:tcPr>
            <w:tcW w:w="1504" w:type="dxa"/>
            <w:vAlign w:val="center"/>
          </w:tcPr>
          <w:p w:rsidR="00AB5D4F" w:rsidRDefault="00AB5D4F">
            <w:pPr>
              <w:pStyle w:val="ConsPlusNormal"/>
              <w:jc w:val="center"/>
            </w:pPr>
            <w:r>
              <w:t>41 821 300,16</w:t>
            </w:r>
          </w:p>
        </w:tc>
      </w:tr>
      <w:tr w:rsidR="00AB5D4F">
        <w:tc>
          <w:tcPr>
            <w:tcW w:w="907" w:type="dxa"/>
            <w:vAlign w:val="center"/>
          </w:tcPr>
          <w:p w:rsidR="00AB5D4F" w:rsidRDefault="00AB5D4F">
            <w:pPr>
              <w:pStyle w:val="ConsPlusNormal"/>
              <w:jc w:val="center"/>
            </w:pPr>
            <w:r>
              <w:t>2020</w:t>
            </w:r>
          </w:p>
        </w:tc>
        <w:tc>
          <w:tcPr>
            <w:tcW w:w="1384" w:type="dxa"/>
            <w:vAlign w:val="center"/>
          </w:tcPr>
          <w:p w:rsidR="00AB5D4F" w:rsidRDefault="00AB5D4F">
            <w:pPr>
              <w:pStyle w:val="ConsPlusNormal"/>
              <w:jc w:val="center"/>
            </w:pPr>
            <w:r>
              <w:t>2 700 682,8</w:t>
            </w:r>
          </w:p>
        </w:tc>
        <w:tc>
          <w:tcPr>
            <w:tcW w:w="1384" w:type="dxa"/>
            <w:vAlign w:val="center"/>
          </w:tcPr>
          <w:p w:rsidR="00AB5D4F" w:rsidRDefault="00AB5D4F">
            <w:pPr>
              <w:pStyle w:val="ConsPlusNormal"/>
              <w:jc w:val="center"/>
            </w:pPr>
            <w:r>
              <w:t>3 690 478,4</w:t>
            </w:r>
          </w:p>
        </w:tc>
        <w:tc>
          <w:tcPr>
            <w:tcW w:w="1361" w:type="dxa"/>
            <w:vAlign w:val="center"/>
          </w:tcPr>
          <w:p w:rsidR="00AB5D4F" w:rsidRDefault="00AB5D4F">
            <w:pPr>
              <w:pStyle w:val="ConsPlusNormal"/>
              <w:jc w:val="center"/>
            </w:pPr>
            <w:r>
              <w:t>690 250,9</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42 911 549,6</w:t>
            </w:r>
          </w:p>
        </w:tc>
        <w:tc>
          <w:tcPr>
            <w:tcW w:w="1504" w:type="dxa"/>
            <w:vAlign w:val="center"/>
          </w:tcPr>
          <w:p w:rsidR="00AB5D4F" w:rsidRDefault="00AB5D4F">
            <w:pPr>
              <w:pStyle w:val="ConsPlusNormal"/>
              <w:jc w:val="center"/>
            </w:pPr>
            <w:r>
              <w:t>49 992 961,8</w:t>
            </w:r>
          </w:p>
        </w:tc>
      </w:tr>
      <w:tr w:rsidR="00AB5D4F">
        <w:tc>
          <w:tcPr>
            <w:tcW w:w="907" w:type="dxa"/>
            <w:vAlign w:val="center"/>
          </w:tcPr>
          <w:p w:rsidR="00AB5D4F" w:rsidRDefault="00AB5D4F">
            <w:pPr>
              <w:pStyle w:val="ConsPlusNormal"/>
              <w:jc w:val="center"/>
            </w:pPr>
            <w:r>
              <w:t>2021</w:t>
            </w:r>
          </w:p>
        </w:tc>
        <w:tc>
          <w:tcPr>
            <w:tcW w:w="1384" w:type="dxa"/>
            <w:vAlign w:val="center"/>
          </w:tcPr>
          <w:p w:rsidR="00AB5D4F" w:rsidRDefault="00AB5D4F">
            <w:pPr>
              <w:pStyle w:val="ConsPlusNormal"/>
              <w:jc w:val="center"/>
            </w:pPr>
            <w:r>
              <w:t>2 606 539,1</w:t>
            </w:r>
          </w:p>
        </w:tc>
        <w:tc>
          <w:tcPr>
            <w:tcW w:w="1384" w:type="dxa"/>
            <w:vAlign w:val="center"/>
          </w:tcPr>
          <w:p w:rsidR="00AB5D4F" w:rsidRDefault="00AB5D4F">
            <w:pPr>
              <w:pStyle w:val="ConsPlusNormal"/>
              <w:jc w:val="center"/>
            </w:pPr>
            <w:r>
              <w:t>8 296 251,4</w:t>
            </w:r>
          </w:p>
        </w:tc>
        <w:tc>
          <w:tcPr>
            <w:tcW w:w="1361" w:type="dxa"/>
            <w:vAlign w:val="center"/>
          </w:tcPr>
          <w:p w:rsidR="00AB5D4F" w:rsidRDefault="00AB5D4F">
            <w:pPr>
              <w:pStyle w:val="ConsPlusNormal"/>
              <w:jc w:val="center"/>
            </w:pPr>
            <w:r>
              <w:t>678 648,0</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40 990 337,7</w:t>
            </w:r>
          </w:p>
        </w:tc>
        <w:tc>
          <w:tcPr>
            <w:tcW w:w="1504" w:type="dxa"/>
            <w:vAlign w:val="center"/>
          </w:tcPr>
          <w:p w:rsidR="00AB5D4F" w:rsidRDefault="00AB5D4F">
            <w:pPr>
              <w:pStyle w:val="ConsPlusNormal"/>
              <w:jc w:val="center"/>
            </w:pPr>
            <w:r>
              <w:t>52 571 776,2</w:t>
            </w:r>
          </w:p>
        </w:tc>
      </w:tr>
      <w:tr w:rsidR="00AB5D4F">
        <w:tc>
          <w:tcPr>
            <w:tcW w:w="907" w:type="dxa"/>
            <w:vAlign w:val="center"/>
          </w:tcPr>
          <w:p w:rsidR="00AB5D4F" w:rsidRDefault="00AB5D4F">
            <w:pPr>
              <w:pStyle w:val="ConsPlusNormal"/>
              <w:jc w:val="center"/>
            </w:pPr>
            <w:r>
              <w:t>2022</w:t>
            </w:r>
          </w:p>
          <w:p w:rsidR="00AB5D4F" w:rsidRDefault="00AB5D4F">
            <w:pPr>
              <w:pStyle w:val="ConsPlusNormal"/>
              <w:jc w:val="center"/>
            </w:pPr>
            <w:r>
              <w:t>(прогноз)</w:t>
            </w:r>
          </w:p>
        </w:tc>
        <w:tc>
          <w:tcPr>
            <w:tcW w:w="1384" w:type="dxa"/>
            <w:vAlign w:val="center"/>
          </w:tcPr>
          <w:p w:rsidR="00AB5D4F" w:rsidRDefault="00AB5D4F">
            <w:pPr>
              <w:pStyle w:val="ConsPlusNormal"/>
              <w:jc w:val="center"/>
            </w:pPr>
            <w:r>
              <w:t>2 069 045,1</w:t>
            </w:r>
          </w:p>
        </w:tc>
        <w:tc>
          <w:tcPr>
            <w:tcW w:w="1384" w:type="dxa"/>
            <w:vAlign w:val="center"/>
          </w:tcPr>
          <w:p w:rsidR="00AB5D4F" w:rsidRDefault="00AB5D4F">
            <w:pPr>
              <w:pStyle w:val="ConsPlusNormal"/>
              <w:jc w:val="center"/>
            </w:pPr>
            <w:r>
              <w:t>19 210 592,7</w:t>
            </w:r>
          </w:p>
        </w:tc>
        <w:tc>
          <w:tcPr>
            <w:tcW w:w="1361" w:type="dxa"/>
            <w:vAlign w:val="center"/>
          </w:tcPr>
          <w:p w:rsidR="00AB5D4F" w:rsidRDefault="00AB5D4F">
            <w:pPr>
              <w:pStyle w:val="ConsPlusNormal"/>
              <w:jc w:val="center"/>
            </w:pPr>
            <w:r>
              <w:t>707 343,7</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43 759 769,2</w:t>
            </w:r>
          </w:p>
        </w:tc>
        <w:tc>
          <w:tcPr>
            <w:tcW w:w="1504" w:type="dxa"/>
            <w:vAlign w:val="center"/>
          </w:tcPr>
          <w:p w:rsidR="00AB5D4F" w:rsidRDefault="00AB5D4F">
            <w:pPr>
              <w:pStyle w:val="ConsPlusNormal"/>
              <w:jc w:val="center"/>
            </w:pPr>
            <w:r>
              <w:t>65 746 750,7</w:t>
            </w:r>
          </w:p>
        </w:tc>
      </w:tr>
      <w:tr w:rsidR="00AB5D4F">
        <w:tc>
          <w:tcPr>
            <w:tcW w:w="907" w:type="dxa"/>
            <w:vAlign w:val="center"/>
          </w:tcPr>
          <w:p w:rsidR="00AB5D4F" w:rsidRDefault="00AB5D4F">
            <w:pPr>
              <w:pStyle w:val="ConsPlusNormal"/>
              <w:jc w:val="center"/>
            </w:pPr>
            <w:r>
              <w:t>2023</w:t>
            </w:r>
          </w:p>
          <w:p w:rsidR="00AB5D4F" w:rsidRDefault="00AB5D4F">
            <w:pPr>
              <w:pStyle w:val="ConsPlusNormal"/>
              <w:jc w:val="center"/>
            </w:pPr>
            <w:r>
              <w:t>(прогноз)</w:t>
            </w:r>
          </w:p>
        </w:tc>
        <w:tc>
          <w:tcPr>
            <w:tcW w:w="1384" w:type="dxa"/>
            <w:vAlign w:val="center"/>
          </w:tcPr>
          <w:p w:rsidR="00AB5D4F" w:rsidRDefault="00AB5D4F">
            <w:pPr>
              <w:pStyle w:val="ConsPlusNormal"/>
              <w:jc w:val="center"/>
            </w:pPr>
            <w:r>
              <w:t>1 065 280,8</w:t>
            </w:r>
          </w:p>
        </w:tc>
        <w:tc>
          <w:tcPr>
            <w:tcW w:w="1384" w:type="dxa"/>
            <w:vAlign w:val="center"/>
          </w:tcPr>
          <w:p w:rsidR="00AB5D4F" w:rsidRDefault="00AB5D4F">
            <w:pPr>
              <w:pStyle w:val="ConsPlusNormal"/>
              <w:jc w:val="center"/>
            </w:pPr>
            <w:r>
              <w:t>10 379 434,7</w:t>
            </w:r>
          </w:p>
        </w:tc>
        <w:tc>
          <w:tcPr>
            <w:tcW w:w="1361" w:type="dxa"/>
            <w:vAlign w:val="center"/>
          </w:tcPr>
          <w:p w:rsidR="00AB5D4F" w:rsidRDefault="00AB5D4F">
            <w:pPr>
              <w:pStyle w:val="ConsPlusNormal"/>
              <w:jc w:val="center"/>
            </w:pPr>
            <w:r>
              <w:t>725 283,0</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43 037 284,0</w:t>
            </w:r>
          </w:p>
        </w:tc>
        <w:tc>
          <w:tcPr>
            <w:tcW w:w="1504" w:type="dxa"/>
            <w:vAlign w:val="center"/>
          </w:tcPr>
          <w:p w:rsidR="00AB5D4F" w:rsidRDefault="00AB5D4F">
            <w:pPr>
              <w:pStyle w:val="ConsPlusNormal"/>
              <w:jc w:val="center"/>
            </w:pPr>
            <w:r>
              <w:t>55 207 282,5</w:t>
            </w:r>
          </w:p>
        </w:tc>
      </w:tr>
      <w:tr w:rsidR="00AB5D4F">
        <w:tc>
          <w:tcPr>
            <w:tcW w:w="907" w:type="dxa"/>
            <w:vAlign w:val="center"/>
          </w:tcPr>
          <w:p w:rsidR="00AB5D4F" w:rsidRDefault="00AB5D4F">
            <w:pPr>
              <w:pStyle w:val="ConsPlusNormal"/>
              <w:jc w:val="center"/>
            </w:pPr>
            <w:r>
              <w:t>2024</w:t>
            </w:r>
          </w:p>
          <w:p w:rsidR="00AB5D4F" w:rsidRDefault="00AB5D4F">
            <w:pPr>
              <w:pStyle w:val="ConsPlusNormal"/>
              <w:jc w:val="center"/>
            </w:pPr>
            <w:r>
              <w:t>(прогноз)</w:t>
            </w:r>
          </w:p>
        </w:tc>
        <w:tc>
          <w:tcPr>
            <w:tcW w:w="1384" w:type="dxa"/>
            <w:vAlign w:val="center"/>
          </w:tcPr>
          <w:p w:rsidR="00AB5D4F" w:rsidRDefault="00AB5D4F">
            <w:pPr>
              <w:pStyle w:val="ConsPlusNormal"/>
              <w:jc w:val="center"/>
            </w:pPr>
            <w:r>
              <w:t>545 083,4</w:t>
            </w:r>
          </w:p>
        </w:tc>
        <w:tc>
          <w:tcPr>
            <w:tcW w:w="1384" w:type="dxa"/>
            <w:vAlign w:val="center"/>
          </w:tcPr>
          <w:p w:rsidR="00AB5D4F" w:rsidRDefault="00AB5D4F">
            <w:pPr>
              <w:pStyle w:val="ConsPlusNormal"/>
              <w:jc w:val="center"/>
            </w:pPr>
            <w:r>
              <w:t>5 863 292,8</w:t>
            </w:r>
          </w:p>
        </w:tc>
        <w:tc>
          <w:tcPr>
            <w:tcW w:w="1361" w:type="dxa"/>
            <w:vAlign w:val="center"/>
          </w:tcPr>
          <w:p w:rsidR="00AB5D4F" w:rsidRDefault="00AB5D4F">
            <w:pPr>
              <w:pStyle w:val="ConsPlusNormal"/>
              <w:jc w:val="center"/>
            </w:pPr>
            <w:r>
              <w:t>724 852,3</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42 876 080,0</w:t>
            </w:r>
          </w:p>
        </w:tc>
        <w:tc>
          <w:tcPr>
            <w:tcW w:w="1504" w:type="dxa"/>
            <w:vAlign w:val="center"/>
          </w:tcPr>
          <w:p w:rsidR="00AB5D4F" w:rsidRDefault="00AB5D4F">
            <w:pPr>
              <w:pStyle w:val="ConsPlusNormal"/>
              <w:jc w:val="center"/>
            </w:pPr>
            <w:r>
              <w:t>50 009 308,5</w:t>
            </w:r>
          </w:p>
        </w:tc>
      </w:tr>
      <w:tr w:rsidR="00AB5D4F">
        <w:tc>
          <w:tcPr>
            <w:tcW w:w="907" w:type="dxa"/>
            <w:vAlign w:val="center"/>
          </w:tcPr>
          <w:p w:rsidR="00AB5D4F" w:rsidRDefault="00AB5D4F">
            <w:pPr>
              <w:pStyle w:val="ConsPlusNormal"/>
              <w:jc w:val="center"/>
            </w:pPr>
            <w:r>
              <w:t>2025</w:t>
            </w:r>
          </w:p>
          <w:p w:rsidR="00AB5D4F" w:rsidRDefault="00AB5D4F">
            <w:pPr>
              <w:pStyle w:val="ConsPlusNormal"/>
              <w:jc w:val="center"/>
            </w:pPr>
            <w:r>
              <w:t>(прогноз)</w:t>
            </w:r>
          </w:p>
        </w:tc>
        <w:tc>
          <w:tcPr>
            <w:tcW w:w="1384" w:type="dxa"/>
            <w:vAlign w:val="center"/>
          </w:tcPr>
          <w:p w:rsidR="00AB5D4F" w:rsidRDefault="00AB5D4F">
            <w:pPr>
              <w:pStyle w:val="ConsPlusNormal"/>
              <w:jc w:val="center"/>
            </w:pPr>
            <w:r>
              <w:t>107 413,6</w:t>
            </w:r>
          </w:p>
        </w:tc>
        <w:tc>
          <w:tcPr>
            <w:tcW w:w="1384" w:type="dxa"/>
            <w:vAlign w:val="center"/>
          </w:tcPr>
          <w:p w:rsidR="00AB5D4F" w:rsidRDefault="00AB5D4F">
            <w:pPr>
              <w:pStyle w:val="ConsPlusNormal"/>
              <w:jc w:val="center"/>
            </w:pPr>
            <w:r>
              <w:t>3 289 983,1</w:t>
            </w:r>
          </w:p>
        </w:tc>
        <w:tc>
          <w:tcPr>
            <w:tcW w:w="1361" w:type="dxa"/>
            <w:vAlign w:val="center"/>
          </w:tcPr>
          <w:p w:rsidR="00AB5D4F" w:rsidRDefault="00AB5D4F">
            <w:pPr>
              <w:pStyle w:val="ConsPlusNormal"/>
              <w:jc w:val="center"/>
            </w:pPr>
            <w:r>
              <w:t>702 650,8</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38 475 759,0</w:t>
            </w:r>
          </w:p>
        </w:tc>
        <w:tc>
          <w:tcPr>
            <w:tcW w:w="1504" w:type="dxa"/>
            <w:vAlign w:val="center"/>
          </w:tcPr>
          <w:p w:rsidR="00AB5D4F" w:rsidRDefault="00AB5D4F">
            <w:pPr>
              <w:pStyle w:val="ConsPlusNormal"/>
              <w:jc w:val="center"/>
            </w:pPr>
            <w:r>
              <w:t>42 575 806,5</w:t>
            </w:r>
          </w:p>
        </w:tc>
      </w:tr>
      <w:tr w:rsidR="00AB5D4F">
        <w:tc>
          <w:tcPr>
            <w:tcW w:w="907" w:type="dxa"/>
            <w:vAlign w:val="center"/>
          </w:tcPr>
          <w:p w:rsidR="00AB5D4F" w:rsidRDefault="00AB5D4F">
            <w:pPr>
              <w:pStyle w:val="ConsPlusNormal"/>
              <w:jc w:val="center"/>
            </w:pPr>
            <w:r>
              <w:t>Всего</w:t>
            </w:r>
          </w:p>
        </w:tc>
        <w:tc>
          <w:tcPr>
            <w:tcW w:w="1384" w:type="dxa"/>
            <w:vAlign w:val="center"/>
          </w:tcPr>
          <w:p w:rsidR="00AB5D4F" w:rsidRDefault="00AB5D4F">
            <w:pPr>
              <w:pStyle w:val="ConsPlusNormal"/>
              <w:jc w:val="center"/>
            </w:pPr>
            <w:r>
              <w:t>14 246 617,1</w:t>
            </w:r>
          </w:p>
        </w:tc>
        <w:tc>
          <w:tcPr>
            <w:tcW w:w="1384" w:type="dxa"/>
            <w:vAlign w:val="center"/>
          </w:tcPr>
          <w:p w:rsidR="00AB5D4F" w:rsidRDefault="00AB5D4F">
            <w:pPr>
              <w:pStyle w:val="ConsPlusNormal"/>
              <w:jc w:val="center"/>
            </w:pPr>
            <w:r>
              <w:t>61 458 696,6</w:t>
            </w:r>
          </w:p>
        </w:tc>
        <w:tc>
          <w:tcPr>
            <w:tcW w:w="1361" w:type="dxa"/>
            <w:vAlign w:val="center"/>
          </w:tcPr>
          <w:p w:rsidR="00AB5D4F" w:rsidRDefault="00AB5D4F">
            <w:pPr>
              <w:pStyle w:val="ConsPlusNormal"/>
              <w:jc w:val="center"/>
            </w:pPr>
            <w:r>
              <w:t>7 518 580,8</w:t>
            </w:r>
          </w:p>
        </w:tc>
        <w:tc>
          <w:tcPr>
            <w:tcW w:w="1020" w:type="dxa"/>
            <w:vAlign w:val="center"/>
          </w:tcPr>
          <w:p w:rsidR="00AB5D4F" w:rsidRDefault="00AB5D4F">
            <w:pPr>
              <w:pStyle w:val="ConsPlusNormal"/>
              <w:jc w:val="center"/>
            </w:pPr>
            <w:r>
              <w:t>0</w:t>
            </w:r>
          </w:p>
        </w:tc>
        <w:tc>
          <w:tcPr>
            <w:tcW w:w="1504" w:type="dxa"/>
            <w:vAlign w:val="center"/>
          </w:tcPr>
          <w:p w:rsidR="00AB5D4F" w:rsidRDefault="00AB5D4F">
            <w:pPr>
              <w:pStyle w:val="ConsPlusNormal"/>
              <w:jc w:val="center"/>
            </w:pPr>
            <w:r>
              <w:t>512 823 954,5</w:t>
            </w:r>
          </w:p>
        </w:tc>
        <w:tc>
          <w:tcPr>
            <w:tcW w:w="1504" w:type="dxa"/>
            <w:vAlign w:val="center"/>
          </w:tcPr>
          <w:p w:rsidR="00AB5D4F" w:rsidRDefault="00AB5D4F">
            <w:pPr>
              <w:pStyle w:val="ConsPlusNormal"/>
              <w:jc w:val="center"/>
            </w:pPr>
            <w:r>
              <w:t>596 047 848,9</w:t>
            </w:r>
          </w:p>
        </w:tc>
      </w:tr>
    </w:tbl>
    <w:p w:rsidR="00AB5D4F" w:rsidRDefault="00AB5D4F">
      <w:pPr>
        <w:pStyle w:val="ConsPlusNormal"/>
        <w:jc w:val="both"/>
      </w:pPr>
    </w:p>
    <w:p w:rsidR="00AB5D4F" w:rsidRDefault="00AB5D4F">
      <w:pPr>
        <w:pStyle w:val="ConsPlusNormal"/>
        <w:ind w:firstLine="540"/>
        <w:jc w:val="both"/>
      </w:pPr>
      <w:r>
        <w:t xml:space="preserve">Ресурсное обеспечение реализации государственной программы за счет всех источников финансирования приведено в </w:t>
      </w:r>
      <w:hyperlink w:anchor="P6442" w:history="1">
        <w:r>
          <w:rPr>
            <w:color w:val="0000FF"/>
          </w:rPr>
          <w:t>приложении N 2</w:t>
        </w:r>
      </w:hyperlink>
      <w:r>
        <w:t xml:space="preserve"> к государственной программе, за счет средств областного бюджета - в </w:t>
      </w:r>
      <w:hyperlink w:anchor="P21660" w:history="1">
        <w:r>
          <w:rPr>
            <w:color w:val="0000FF"/>
          </w:rPr>
          <w:t>приложении N 3</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1"/>
      </w:pPr>
      <w:r>
        <w:t>6. Анализ рисков реализации государственной программы</w:t>
      </w:r>
    </w:p>
    <w:p w:rsidR="00AB5D4F" w:rsidRDefault="00AB5D4F">
      <w:pPr>
        <w:pStyle w:val="ConsPlusTitle"/>
        <w:jc w:val="center"/>
      </w:pPr>
      <w:r>
        <w:t>и описание мер управления рисками реализации</w:t>
      </w:r>
    </w:p>
    <w:p w:rsidR="00AB5D4F" w:rsidRDefault="00AB5D4F">
      <w:pPr>
        <w:pStyle w:val="ConsPlusTitle"/>
        <w:jc w:val="center"/>
      </w:pPr>
      <w:r>
        <w:t>государственной программы</w:t>
      </w:r>
    </w:p>
    <w:p w:rsidR="00AB5D4F" w:rsidRDefault="00AB5D4F">
      <w:pPr>
        <w:pStyle w:val="ConsPlusNormal"/>
        <w:jc w:val="both"/>
      </w:pPr>
    </w:p>
    <w:p w:rsidR="00AB5D4F" w:rsidRDefault="00AB5D4F">
      <w:pPr>
        <w:pStyle w:val="ConsPlusNormal"/>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AB5D4F" w:rsidRDefault="00AB5D4F">
      <w:pPr>
        <w:pStyle w:val="ConsPlusNormal"/>
        <w:spacing w:before="220"/>
        <w:ind w:firstLine="540"/>
        <w:jc w:val="both"/>
      </w:pPr>
      <w:r>
        <w:t>Риски, которые связаны с изменениями внешней среды и которыми невозможно управлять в рамках реализации государственной программы:</w:t>
      </w:r>
    </w:p>
    <w:p w:rsidR="00AB5D4F" w:rsidRDefault="00AB5D4F">
      <w:pPr>
        <w:pStyle w:val="ConsPlusNormal"/>
        <w:spacing w:before="220"/>
        <w:ind w:firstLine="540"/>
        <w:jc w:val="both"/>
      </w:pPr>
      <w:r>
        <w:t>-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Учитывая достаточно высокую зависимость экономики России от мировых цен на сырьевые ресурсы, а также опыт последнего финансово-экономического кризиса, который оказал негативное влияние на динамику основных показателей жилищного строительства, ипотечного жилищного кредитования, такие риски для реализации государственной программы качественно оценены как высокие и могут привести к снижению объемов финансирования программных мероприятий из средств бюджетов всех уровней;</w:t>
      </w:r>
    </w:p>
    <w:p w:rsidR="00AB5D4F" w:rsidRDefault="00AB5D4F">
      <w:pPr>
        <w:pStyle w:val="ConsPlusNormal"/>
        <w:spacing w:before="220"/>
        <w:ind w:firstLine="540"/>
        <w:jc w:val="both"/>
      </w:pPr>
      <w: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w:t>
      </w:r>
      <w:r>
        <w:lastRenderedPageBreak/>
        <w:t>на преодоление последствий таких катастроф. На качественном уровне такой риск для государственной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AB5D4F" w:rsidRDefault="00AB5D4F">
      <w:pPr>
        <w:pStyle w:val="ConsPlusNormal"/>
        <w:spacing w:before="220"/>
        <w:ind w:firstLine="540"/>
        <w:jc w:val="both"/>
      </w:pPr>
      <w: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государственной программы и расширения платных услуг населению в сфере коммунального хозяйства.</w:t>
      </w:r>
    </w:p>
    <w:p w:rsidR="00AB5D4F" w:rsidRDefault="00AB5D4F">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в данном секторе экономики.</w:t>
      </w:r>
    </w:p>
    <w:p w:rsidR="00AB5D4F" w:rsidRDefault="00AB5D4F">
      <w:pPr>
        <w:pStyle w:val="ConsPlusNormal"/>
        <w:spacing w:before="220"/>
        <w:ind w:firstLine="540"/>
        <w:jc w:val="both"/>
      </w:pPr>
      <w: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AB5D4F" w:rsidRDefault="00AB5D4F">
      <w:pPr>
        <w:pStyle w:val="ConsPlusNormal"/>
        <w:spacing w:before="220"/>
        <w:ind w:firstLine="540"/>
        <w:jc w:val="both"/>
      </w:pPr>
      <w:r>
        <w:t>Способами ограничения финансовых рисков выступают следующие меры:</w:t>
      </w:r>
    </w:p>
    <w:p w:rsidR="00AB5D4F" w:rsidRDefault="00AB5D4F">
      <w:pPr>
        <w:pStyle w:val="ConsPlusNormal"/>
        <w:spacing w:before="220"/>
        <w:ind w:firstLine="540"/>
        <w:jc w:val="both"/>
      </w:pPr>
      <w:r>
        <w:t>- 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AB5D4F" w:rsidRDefault="00AB5D4F">
      <w:pPr>
        <w:pStyle w:val="ConsPlusNormal"/>
        <w:spacing w:before="220"/>
        <w:ind w:firstLine="540"/>
        <w:jc w:val="both"/>
      </w:pPr>
      <w:r>
        <w:t>- определение приоритетов для первоочередного финансирования расходов;</w:t>
      </w:r>
    </w:p>
    <w:p w:rsidR="00AB5D4F" w:rsidRDefault="00AB5D4F">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AB5D4F" w:rsidRDefault="00AB5D4F">
      <w:pPr>
        <w:pStyle w:val="ConsPlusNormal"/>
        <w:spacing w:before="220"/>
        <w:ind w:firstLine="540"/>
        <w:jc w:val="both"/>
      </w:pPr>
      <w:r>
        <w:t>Минимизация данных рисков предусматривается путем привлечения внебюджетных и иных источников финансирования для реализации мероприятий государственной программы, применения механизмов государственно-частного партнерства.</w:t>
      </w:r>
    </w:p>
    <w:p w:rsidR="00AB5D4F" w:rsidRDefault="00AB5D4F">
      <w:pPr>
        <w:pStyle w:val="ConsPlusNormal"/>
        <w:spacing w:before="220"/>
        <w:ind w:firstLine="540"/>
        <w:jc w:val="both"/>
      </w:pPr>
      <w:r>
        <w:t>В рамках реализации государственной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государственной программы из-за недостатка или отсутствия необходимого объема средств, предусмотренных на финансирование мероприятий государственной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государственной программы.</w:t>
      </w:r>
    </w:p>
    <w:p w:rsidR="00AB5D4F" w:rsidRDefault="00AB5D4F">
      <w:pPr>
        <w:pStyle w:val="ConsPlusNormal"/>
        <w:spacing w:before="220"/>
        <w:ind w:firstLine="540"/>
        <w:jc w:val="both"/>
      </w:pPr>
      <w: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AB5D4F" w:rsidRDefault="00AB5D4F">
      <w:pPr>
        <w:pStyle w:val="ConsPlusNormal"/>
        <w:spacing w:before="220"/>
        <w:ind w:firstLine="540"/>
        <w:jc w:val="both"/>
      </w:pPr>
      <w:r>
        <w:t>Для минимизации воздействия данной группы рисков в рамках реализации государственной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AB5D4F" w:rsidRDefault="00AB5D4F">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AB5D4F" w:rsidRDefault="00AB5D4F">
      <w:pPr>
        <w:pStyle w:val="ConsPlusNormal"/>
        <w:spacing w:before="220"/>
        <w:ind w:firstLine="540"/>
        <w:jc w:val="both"/>
      </w:pPr>
      <w:r>
        <w:lastRenderedPageBreak/>
        <w:t>С целью управления информационными рисками в ходе реализации государственной программы будет проводиться работа, направленная:</w:t>
      </w:r>
    </w:p>
    <w:p w:rsidR="00AB5D4F" w:rsidRDefault="00AB5D4F">
      <w:pPr>
        <w:pStyle w:val="ConsPlusNormal"/>
        <w:spacing w:before="22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AB5D4F" w:rsidRDefault="00AB5D4F">
      <w:pPr>
        <w:pStyle w:val="ConsPlusNormal"/>
        <w:spacing w:before="220"/>
        <w:ind w:firstLine="540"/>
        <w:jc w:val="both"/>
      </w:pPr>
      <w:r>
        <w:t>- 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AB5D4F" w:rsidRDefault="00AB5D4F">
      <w:pPr>
        <w:pStyle w:val="ConsPlusNormal"/>
        <w:spacing w:before="220"/>
        <w:ind w:firstLine="540"/>
        <w:jc w:val="both"/>
      </w:pPr>
      <w:r>
        <w:t>-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AB5D4F" w:rsidRDefault="00AB5D4F">
      <w:pPr>
        <w:pStyle w:val="ConsPlusNormal"/>
        <w:spacing w:before="220"/>
        <w:ind w:firstLine="540"/>
        <w:jc w:val="both"/>
      </w:pPr>
      <w:r>
        <w:t>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государственной программы, невыполнение ее цели и задач, недостижение плановых значений показателей, нецелевое и/или неэффективное использование бюджетных средств, снижение качества выполнения мероприятий государственной программы.</w:t>
      </w:r>
    </w:p>
    <w:p w:rsidR="00AB5D4F" w:rsidRDefault="00AB5D4F">
      <w:pPr>
        <w:pStyle w:val="ConsPlusNormal"/>
        <w:spacing w:before="220"/>
        <w:ind w:firstLine="540"/>
        <w:jc w:val="both"/>
      </w:pPr>
      <w:r>
        <w:t>Основными условиями минимизации административных рисков являются:</w:t>
      </w:r>
    </w:p>
    <w:p w:rsidR="00AB5D4F" w:rsidRDefault="00AB5D4F">
      <w:pPr>
        <w:pStyle w:val="ConsPlusNormal"/>
        <w:spacing w:before="220"/>
        <w:ind w:firstLine="540"/>
        <w:jc w:val="both"/>
      </w:pPr>
      <w:r>
        <w:t>- формирование эффективной системы управления реализацией государственной программы и ее подпрограмм;</w:t>
      </w:r>
    </w:p>
    <w:p w:rsidR="00AB5D4F" w:rsidRDefault="00AB5D4F">
      <w:pPr>
        <w:pStyle w:val="ConsPlusNormal"/>
        <w:spacing w:before="220"/>
        <w:ind w:firstLine="540"/>
        <w:jc w:val="both"/>
      </w:pPr>
      <w:r>
        <w:t>- повышение эффективности взаимодействия участников реализации государственной программы;</w:t>
      </w:r>
    </w:p>
    <w:p w:rsidR="00AB5D4F" w:rsidRDefault="00AB5D4F">
      <w:pPr>
        <w:pStyle w:val="ConsPlusNormal"/>
        <w:spacing w:before="220"/>
        <w:ind w:firstLine="540"/>
        <w:jc w:val="both"/>
      </w:pPr>
      <w:r>
        <w:t>- заключение и контроль реализации соглашений о взаимодействии с заинтересованными сторонами;</w:t>
      </w:r>
    </w:p>
    <w:p w:rsidR="00AB5D4F" w:rsidRDefault="00AB5D4F">
      <w:pPr>
        <w:pStyle w:val="ConsPlusNormal"/>
        <w:spacing w:before="220"/>
        <w:ind w:firstLine="540"/>
        <w:jc w:val="both"/>
      </w:pPr>
      <w:r>
        <w:t>- создание системы мониторинга реализации государственной программы;</w:t>
      </w:r>
    </w:p>
    <w:p w:rsidR="00AB5D4F" w:rsidRDefault="00AB5D4F">
      <w:pPr>
        <w:pStyle w:val="ConsPlusNormal"/>
        <w:spacing w:before="220"/>
        <w:ind w:firstLine="540"/>
        <w:jc w:val="both"/>
      </w:pPr>
      <w:r>
        <w:t>- своевременная корректировка мероприятий государственной программы.</w:t>
      </w:r>
    </w:p>
    <w:p w:rsidR="00AB5D4F" w:rsidRDefault="00AB5D4F">
      <w:pPr>
        <w:pStyle w:val="ConsPlusNormal"/>
        <w:spacing w:before="220"/>
        <w:ind w:firstLine="540"/>
        <w:jc w:val="both"/>
      </w:pPr>
      <w: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AB5D4F" w:rsidRDefault="00AB5D4F">
      <w:pPr>
        <w:pStyle w:val="ConsPlusNormal"/>
        <w:spacing w:before="220"/>
        <w:ind w:firstLine="540"/>
        <w:jc w:val="both"/>
      </w:pPr>
      <w: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AB5D4F" w:rsidRDefault="00AB5D4F">
      <w:pPr>
        <w:pStyle w:val="ConsPlusNormal"/>
        <w:spacing w:before="220"/>
        <w:ind w:firstLine="540"/>
        <w:jc w:val="both"/>
      </w:pPr>
      <w:r>
        <w:t>Управление рисками государственной программы будет осуществляться в соответствии с федеральным и региональным законодательством.</w:t>
      </w:r>
    </w:p>
    <w:p w:rsidR="00AB5D4F" w:rsidRDefault="00AB5D4F">
      <w:pPr>
        <w:pStyle w:val="ConsPlusNormal"/>
        <w:jc w:val="both"/>
      </w:pPr>
    </w:p>
    <w:p w:rsidR="00AB5D4F" w:rsidRDefault="00AB5D4F">
      <w:pPr>
        <w:pStyle w:val="ConsPlusTitle"/>
        <w:jc w:val="center"/>
        <w:outlineLvl w:val="1"/>
      </w:pPr>
      <w:bookmarkStart w:id="2" w:name="P510"/>
      <w:bookmarkEnd w:id="2"/>
      <w:r>
        <w:t>Подпрограмма 1</w:t>
      </w:r>
    </w:p>
    <w:p w:rsidR="00AB5D4F" w:rsidRDefault="00AB5D4F">
      <w:pPr>
        <w:pStyle w:val="ConsPlusTitle"/>
        <w:jc w:val="center"/>
      </w:pPr>
      <w:r>
        <w:t>"Стимулирование развития жилищного строительства</w:t>
      </w:r>
    </w:p>
    <w:p w:rsidR="00AB5D4F" w:rsidRDefault="00AB5D4F">
      <w:pPr>
        <w:pStyle w:val="ConsPlusTitle"/>
        <w:jc w:val="center"/>
      </w:pPr>
      <w:r>
        <w:t>на территории Белгородской области"</w:t>
      </w:r>
    </w:p>
    <w:p w:rsidR="00AB5D4F" w:rsidRDefault="00AB5D4F">
      <w:pPr>
        <w:pStyle w:val="ConsPlusNormal"/>
        <w:jc w:val="both"/>
      </w:pPr>
    </w:p>
    <w:p w:rsidR="00AB5D4F" w:rsidRDefault="00AB5D4F">
      <w:pPr>
        <w:pStyle w:val="ConsPlusTitle"/>
        <w:jc w:val="center"/>
        <w:outlineLvl w:val="2"/>
      </w:pPr>
      <w:r>
        <w:t>Паспорт подпрограммы 1</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tcPr>
          <w:p w:rsidR="00AB5D4F" w:rsidRDefault="00AB5D4F">
            <w:pPr>
              <w:pStyle w:val="ConsPlusNormal"/>
              <w:jc w:val="both"/>
            </w:pPr>
            <w:r>
              <w:t>Наименование подпрограммы 1: "Стимулирование развития жилищного строительства на территории Белгородской области" (далее - подпрограмма 1)</w:t>
            </w:r>
          </w:p>
        </w:tc>
      </w:tr>
      <w:tr w:rsidR="00AB5D4F">
        <w:tc>
          <w:tcPr>
            <w:tcW w:w="454" w:type="dxa"/>
          </w:tcPr>
          <w:p w:rsidR="00AB5D4F" w:rsidRDefault="00AB5D4F">
            <w:pPr>
              <w:pStyle w:val="ConsPlusNormal"/>
            </w:pPr>
            <w:r>
              <w:lastRenderedPageBreak/>
              <w:t>1</w:t>
            </w:r>
          </w:p>
        </w:tc>
        <w:tc>
          <w:tcPr>
            <w:tcW w:w="2098" w:type="dxa"/>
          </w:tcPr>
          <w:p w:rsidR="00AB5D4F" w:rsidRDefault="00AB5D4F">
            <w:pPr>
              <w:pStyle w:val="ConsPlusNormal"/>
            </w:pPr>
            <w:r>
              <w:t>Соисполнитель, ответственный за реализацию подпрограммы 1</w:t>
            </w:r>
          </w:p>
        </w:tc>
        <w:tc>
          <w:tcPr>
            <w:tcW w:w="6463" w:type="dxa"/>
          </w:tcPr>
          <w:p w:rsidR="00AB5D4F" w:rsidRDefault="00AB5D4F">
            <w:pPr>
              <w:pStyle w:val="ConsPlusNormal"/>
              <w:jc w:val="both"/>
            </w:pPr>
            <w:r>
              <w:t>Департамент строительства и транспорта Белгородской области</w:t>
            </w:r>
          </w:p>
        </w:tc>
      </w:tr>
      <w:tr w:rsidR="00AB5D4F">
        <w:tblPrEx>
          <w:tblBorders>
            <w:insideH w:val="nil"/>
          </w:tblBorders>
        </w:tblPrEx>
        <w:tc>
          <w:tcPr>
            <w:tcW w:w="454" w:type="dxa"/>
            <w:tcBorders>
              <w:bottom w:val="nil"/>
            </w:tcBorders>
          </w:tcPr>
          <w:p w:rsidR="00AB5D4F" w:rsidRDefault="00AB5D4F">
            <w:pPr>
              <w:pStyle w:val="ConsPlusNormal"/>
            </w:pPr>
            <w:r>
              <w:t>2</w:t>
            </w:r>
          </w:p>
        </w:tc>
        <w:tc>
          <w:tcPr>
            <w:tcW w:w="2098" w:type="dxa"/>
            <w:tcBorders>
              <w:bottom w:val="nil"/>
            </w:tcBorders>
          </w:tcPr>
          <w:p w:rsidR="00AB5D4F" w:rsidRDefault="00AB5D4F">
            <w:pPr>
              <w:pStyle w:val="ConsPlusNormal"/>
            </w:pPr>
            <w:r>
              <w:t>Участники подпрограммы 1</w:t>
            </w:r>
          </w:p>
        </w:tc>
        <w:tc>
          <w:tcPr>
            <w:tcW w:w="6463" w:type="dxa"/>
            <w:tcBorders>
              <w:bottom w:val="nil"/>
            </w:tcBorders>
          </w:tcPr>
          <w:p w:rsidR="00AB5D4F" w:rsidRDefault="00AB5D4F">
            <w:pPr>
              <w:pStyle w:val="ConsPlusNormal"/>
              <w:jc w:val="both"/>
            </w:pPr>
            <w:r>
              <w:t>Департамент строительства и транспорта Белгородской области, департамент жилищно-коммунального хозяйства Белгородской области, департамент социальной защиты населения и труда Белгородской области, органы местного самоуправления муниципальных районов и городских округов, ГУП "Белгородский областной фонд поддержки ИЖС", ССК "Свой дом", жилищно-накопительный кооператив "ЖБК-1", ООО "УК ЖБК-1", АО "Белгородская ипотечная корпорация", АО "Дирекция Юго-Западного района"</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(в ред. постановлений Правительства Белгородской области от 29.07.2019 </w:t>
            </w:r>
            <w:hyperlink r:id="rId86" w:history="1">
              <w:r>
                <w:rPr>
                  <w:color w:val="0000FF"/>
                </w:rPr>
                <w:t>N 330-пп</w:t>
              </w:r>
            </w:hyperlink>
            <w:r>
              <w:t xml:space="preserve">, от 22.03.2021 </w:t>
            </w:r>
            <w:hyperlink r:id="rId87" w:history="1">
              <w:r>
                <w:rPr>
                  <w:color w:val="0000FF"/>
                </w:rPr>
                <w:t>N 101-пп</w:t>
              </w:r>
            </w:hyperlink>
            <w:r>
              <w:t>)</w:t>
            </w:r>
          </w:p>
        </w:tc>
      </w:tr>
      <w:tr w:rsidR="00AB5D4F">
        <w:tc>
          <w:tcPr>
            <w:tcW w:w="454" w:type="dxa"/>
          </w:tcPr>
          <w:p w:rsidR="00AB5D4F" w:rsidRDefault="00AB5D4F">
            <w:pPr>
              <w:pStyle w:val="ConsPlusNormal"/>
            </w:pPr>
            <w:r>
              <w:t>3</w:t>
            </w:r>
          </w:p>
        </w:tc>
        <w:tc>
          <w:tcPr>
            <w:tcW w:w="2098" w:type="dxa"/>
          </w:tcPr>
          <w:p w:rsidR="00AB5D4F" w:rsidRDefault="00AB5D4F">
            <w:pPr>
              <w:pStyle w:val="ConsPlusNormal"/>
            </w:pPr>
            <w:r>
              <w:t>Цель (цели) подпрограммы 1</w:t>
            </w:r>
          </w:p>
        </w:tc>
        <w:tc>
          <w:tcPr>
            <w:tcW w:w="6463" w:type="dxa"/>
          </w:tcPr>
          <w:p w:rsidR="00AB5D4F" w:rsidRDefault="00AB5D4F">
            <w:pPr>
              <w:pStyle w:val="ConsPlusNormal"/>
              <w:jc w:val="both"/>
            </w:pPr>
            <w:r>
              <w:t>Повышение уровня доступности и качества жилья для населения</w:t>
            </w:r>
          </w:p>
        </w:tc>
      </w:tr>
      <w:tr w:rsidR="00AB5D4F">
        <w:tc>
          <w:tcPr>
            <w:tcW w:w="454" w:type="dxa"/>
          </w:tcPr>
          <w:p w:rsidR="00AB5D4F" w:rsidRDefault="00AB5D4F">
            <w:pPr>
              <w:pStyle w:val="ConsPlusNormal"/>
            </w:pPr>
            <w:r>
              <w:t>4</w:t>
            </w:r>
          </w:p>
        </w:tc>
        <w:tc>
          <w:tcPr>
            <w:tcW w:w="2098" w:type="dxa"/>
          </w:tcPr>
          <w:p w:rsidR="00AB5D4F" w:rsidRDefault="00AB5D4F">
            <w:pPr>
              <w:pStyle w:val="ConsPlusNormal"/>
            </w:pPr>
            <w:r>
              <w:t>Задачи подпрограммы 1</w:t>
            </w:r>
          </w:p>
        </w:tc>
        <w:tc>
          <w:tcPr>
            <w:tcW w:w="6463" w:type="dxa"/>
          </w:tcPr>
          <w:p w:rsidR="00AB5D4F" w:rsidRDefault="00AB5D4F">
            <w:pPr>
              <w:pStyle w:val="ConsPlusNormal"/>
              <w:jc w:val="both"/>
            </w:pPr>
            <w:r>
              <w:t>1.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AB5D4F" w:rsidRDefault="00AB5D4F">
            <w:pPr>
              <w:pStyle w:val="ConsPlusNormal"/>
              <w:jc w:val="both"/>
            </w:pPr>
            <w:r>
              <w:t>2. Создание условий для развития массового строительства жилья, в том числе стандартного жилья.</w:t>
            </w:r>
          </w:p>
          <w:p w:rsidR="00AB5D4F" w:rsidRDefault="00AB5D4F">
            <w:pPr>
              <w:pStyle w:val="ConsPlusNormal"/>
              <w:jc w:val="both"/>
            </w:pPr>
            <w:r>
              <w:t>3. Обеспечение ликвидации аварийного и ветхого жилья и переселение граждан.</w:t>
            </w:r>
          </w:p>
          <w:p w:rsidR="00AB5D4F" w:rsidRDefault="00AB5D4F">
            <w:pPr>
              <w:pStyle w:val="ConsPlusNormal"/>
              <w:jc w:val="both"/>
            </w:pPr>
            <w:r>
              <w:t>4. Обеспечение земельных участков для жилищного строительства инженерной, социальной и дорожной инфраструктурами</w:t>
            </w:r>
          </w:p>
        </w:tc>
      </w:tr>
      <w:tr w:rsidR="00AB5D4F">
        <w:tc>
          <w:tcPr>
            <w:tcW w:w="454" w:type="dxa"/>
          </w:tcPr>
          <w:p w:rsidR="00AB5D4F" w:rsidRDefault="00AB5D4F">
            <w:pPr>
              <w:pStyle w:val="ConsPlusNormal"/>
            </w:pPr>
            <w:r>
              <w:t>5</w:t>
            </w:r>
          </w:p>
        </w:tc>
        <w:tc>
          <w:tcPr>
            <w:tcW w:w="2098" w:type="dxa"/>
          </w:tcPr>
          <w:p w:rsidR="00AB5D4F" w:rsidRDefault="00AB5D4F">
            <w:pPr>
              <w:pStyle w:val="ConsPlusNormal"/>
            </w:pPr>
            <w:r>
              <w:t>Сроки и этапы реализации подпрограммы 1</w:t>
            </w:r>
          </w:p>
        </w:tc>
        <w:tc>
          <w:tcPr>
            <w:tcW w:w="6463" w:type="dxa"/>
          </w:tcPr>
          <w:p w:rsidR="00AB5D4F" w:rsidRDefault="00AB5D4F">
            <w:pPr>
              <w:pStyle w:val="ConsPlusNormal"/>
              <w:jc w:val="both"/>
            </w:pPr>
            <w:r>
              <w:t>Реализация государственной программы осуществляется в 2 этапа:</w:t>
            </w:r>
          </w:p>
          <w:p w:rsidR="00AB5D4F" w:rsidRDefault="00AB5D4F">
            <w:pPr>
              <w:pStyle w:val="ConsPlusNormal"/>
              <w:jc w:val="both"/>
            </w:pPr>
            <w:r>
              <w:t>1 этап: 2014 - 2020 годы;</w:t>
            </w:r>
          </w:p>
          <w:p w:rsidR="00AB5D4F" w:rsidRDefault="00AB5D4F">
            <w:pPr>
              <w:pStyle w:val="ConsPlusNormal"/>
              <w:jc w:val="both"/>
            </w:pPr>
            <w:r>
              <w:t>2 этап: 2021 - 2025 годы</w:t>
            </w:r>
          </w:p>
        </w:tc>
      </w:tr>
      <w:tr w:rsidR="00AB5D4F">
        <w:tblPrEx>
          <w:tblBorders>
            <w:insideH w:val="nil"/>
          </w:tblBorders>
        </w:tblPrEx>
        <w:tc>
          <w:tcPr>
            <w:tcW w:w="454" w:type="dxa"/>
            <w:tcBorders>
              <w:bottom w:val="nil"/>
            </w:tcBorders>
          </w:tcPr>
          <w:p w:rsidR="00AB5D4F" w:rsidRDefault="00AB5D4F">
            <w:pPr>
              <w:pStyle w:val="ConsPlusNormal"/>
            </w:pPr>
            <w:r>
              <w:t>6</w:t>
            </w:r>
          </w:p>
        </w:tc>
        <w:tc>
          <w:tcPr>
            <w:tcW w:w="2098" w:type="dxa"/>
            <w:tcBorders>
              <w:bottom w:val="nil"/>
            </w:tcBorders>
          </w:tcPr>
          <w:p w:rsidR="00AB5D4F" w:rsidRDefault="00AB5D4F">
            <w:pPr>
              <w:pStyle w:val="ConsPlusNormal"/>
            </w:pPr>
            <w:r>
              <w:t>Объемы бюджетных ассигнований подпрограммы 1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t>Общий объем финансирования подпрограммы 1 в 2014 - 2025 годах за счет всех источников финансирования составит 532665560,6 тыс. рублей.</w:t>
            </w:r>
          </w:p>
          <w:p w:rsidR="00AB5D4F" w:rsidRDefault="00AB5D4F">
            <w:pPr>
              <w:pStyle w:val="ConsPlusNormal"/>
              <w:jc w:val="both"/>
            </w:pPr>
            <w:r>
              <w:t>Объем финансирования подпрограммы 1 в 2014 - 2025 годах за счет средств областного бюджета составит 27331503,7 тыс. рублей, в том числе по годам:</w:t>
            </w:r>
          </w:p>
          <w:p w:rsidR="00AB5D4F" w:rsidRDefault="00AB5D4F">
            <w:pPr>
              <w:pStyle w:val="ConsPlusNormal"/>
              <w:jc w:val="both"/>
            </w:pPr>
            <w:r>
              <w:t>2014 год - 526801,0 тыс. рублей;</w:t>
            </w:r>
          </w:p>
          <w:p w:rsidR="00AB5D4F" w:rsidRDefault="00AB5D4F">
            <w:pPr>
              <w:pStyle w:val="ConsPlusNormal"/>
              <w:jc w:val="both"/>
            </w:pPr>
            <w:r>
              <w:t>2015 год - 465855,32 тыс. рублей;</w:t>
            </w:r>
          </w:p>
          <w:p w:rsidR="00AB5D4F" w:rsidRDefault="00AB5D4F">
            <w:pPr>
              <w:pStyle w:val="ConsPlusNormal"/>
              <w:jc w:val="both"/>
            </w:pPr>
            <w:r>
              <w:t>2016 год - 423147,35 тыс. рублей;</w:t>
            </w:r>
          </w:p>
          <w:p w:rsidR="00AB5D4F" w:rsidRDefault="00AB5D4F">
            <w:pPr>
              <w:pStyle w:val="ConsPlusNormal"/>
              <w:jc w:val="both"/>
            </w:pPr>
            <w:r>
              <w:t>2017 год - 577227,12 тыс. рублей;</w:t>
            </w:r>
          </w:p>
          <w:p w:rsidR="00AB5D4F" w:rsidRDefault="00AB5D4F">
            <w:pPr>
              <w:pStyle w:val="ConsPlusNormal"/>
              <w:jc w:val="both"/>
            </w:pPr>
            <w:r>
              <w:t>2018 год - 1045639,63 тыс. рублей;</w:t>
            </w:r>
          </w:p>
          <w:p w:rsidR="00AB5D4F" w:rsidRDefault="00AB5D4F">
            <w:pPr>
              <w:pStyle w:val="ConsPlusNormal"/>
              <w:jc w:val="both"/>
            </w:pPr>
            <w:r>
              <w:t>2019 год - 2546673,5 тыс. рублей;</w:t>
            </w:r>
          </w:p>
          <w:p w:rsidR="00AB5D4F" w:rsidRDefault="00AB5D4F">
            <w:pPr>
              <w:pStyle w:val="ConsPlusNormal"/>
              <w:jc w:val="both"/>
            </w:pPr>
            <w:r>
              <w:t>2020 год - 1665948,9 тыс. рублей;</w:t>
            </w:r>
          </w:p>
          <w:p w:rsidR="00AB5D4F" w:rsidRDefault="00AB5D4F">
            <w:pPr>
              <w:pStyle w:val="ConsPlusNormal"/>
              <w:jc w:val="both"/>
            </w:pPr>
            <w:r>
              <w:t>2021 год - 2082728,7 тыс. рублей;</w:t>
            </w:r>
          </w:p>
          <w:p w:rsidR="00AB5D4F" w:rsidRDefault="00AB5D4F">
            <w:pPr>
              <w:pStyle w:val="ConsPlusNormal"/>
              <w:jc w:val="both"/>
            </w:pPr>
            <w:r>
              <w:t>2022 год - 6163815,4 тыс. рублей;</w:t>
            </w:r>
          </w:p>
          <w:p w:rsidR="00AB5D4F" w:rsidRDefault="00AB5D4F">
            <w:pPr>
              <w:pStyle w:val="ConsPlusNormal"/>
              <w:jc w:val="both"/>
            </w:pPr>
            <w:r>
              <w:t>2023 год - 6628613,4 тыс. рублей;</w:t>
            </w:r>
          </w:p>
          <w:p w:rsidR="00AB5D4F" w:rsidRDefault="00AB5D4F">
            <w:pPr>
              <w:pStyle w:val="ConsPlusNormal"/>
              <w:jc w:val="both"/>
            </w:pPr>
            <w:r>
              <w:t>2024 год - 3462985,1 тыс. рублей;</w:t>
            </w:r>
          </w:p>
          <w:p w:rsidR="00AB5D4F" w:rsidRDefault="00AB5D4F">
            <w:pPr>
              <w:pStyle w:val="ConsPlusNormal"/>
              <w:jc w:val="both"/>
            </w:pPr>
            <w:r>
              <w:t>2025 год - 1742068,3 тыс. рублей.</w:t>
            </w:r>
          </w:p>
          <w:p w:rsidR="00AB5D4F" w:rsidRDefault="00AB5D4F">
            <w:pPr>
              <w:pStyle w:val="ConsPlusNormal"/>
              <w:jc w:val="both"/>
            </w:pPr>
            <w:r>
              <w:t xml:space="preserve">Планируемый объем финансирования подпрограммы 1 в 2014 - </w:t>
            </w:r>
            <w:r>
              <w:lastRenderedPageBreak/>
              <w:t>2025 годах за счет средств федерального бюджета составит 10812883,2 тыс. рублей.</w:t>
            </w:r>
          </w:p>
          <w:p w:rsidR="00AB5D4F" w:rsidRDefault="00AB5D4F">
            <w:pPr>
              <w:pStyle w:val="ConsPlusNormal"/>
              <w:jc w:val="both"/>
            </w:pPr>
            <w:r>
              <w:t>Планируемый объем финансирования подпрограммы 1 в 2014 - 2025 годах за счет средств консолидированного бюджета муниципальных образований - 1205859,3 тыс. рублей.</w:t>
            </w:r>
          </w:p>
          <w:p w:rsidR="00AB5D4F" w:rsidRDefault="00AB5D4F">
            <w:pPr>
              <w:pStyle w:val="ConsPlusNormal"/>
              <w:jc w:val="both"/>
            </w:pPr>
            <w:r>
              <w:t>Планируемый объем финансирования подпрограммы 1 в 2014 - 2025 годах за счет средств иных источников - 493315314,4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(раздел 6 в ред. </w:t>
            </w:r>
            <w:hyperlink r:id="rId88" w:history="1">
              <w:r>
                <w:rPr>
                  <w:color w:val="0000FF"/>
                </w:rPr>
                <w:t>постановления</w:t>
              </w:r>
            </w:hyperlink>
            <w:r>
              <w:t xml:space="preserve"> Правительства Белгородской области от 27.12.2021 N 681-пп)</w:t>
            </w:r>
          </w:p>
        </w:tc>
      </w:tr>
      <w:tr w:rsidR="00AB5D4F">
        <w:tblPrEx>
          <w:tblBorders>
            <w:insideH w:val="nil"/>
          </w:tblBorders>
        </w:tblPrEx>
        <w:tc>
          <w:tcPr>
            <w:tcW w:w="454" w:type="dxa"/>
            <w:tcBorders>
              <w:bottom w:val="nil"/>
            </w:tcBorders>
          </w:tcPr>
          <w:p w:rsidR="00AB5D4F" w:rsidRDefault="00AB5D4F">
            <w:pPr>
              <w:pStyle w:val="ConsPlusNormal"/>
            </w:pPr>
            <w:r>
              <w:t>7</w:t>
            </w:r>
          </w:p>
        </w:tc>
        <w:tc>
          <w:tcPr>
            <w:tcW w:w="2098" w:type="dxa"/>
            <w:tcBorders>
              <w:bottom w:val="nil"/>
            </w:tcBorders>
          </w:tcPr>
          <w:p w:rsidR="00AB5D4F" w:rsidRDefault="00AB5D4F">
            <w:pPr>
              <w:pStyle w:val="ConsPlusNormal"/>
            </w:pPr>
            <w:r>
              <w:t>Конечные результаты реализации подпрограммы 1</w:t>
            </w:r>
          </w:p>
        </w:tc>
        <w:tc>
          <w:tcPr>
            <w:tcW w:w="6463" w:type="dxa"/>
            <w:tcBorders>
              <w:bottom w:val="nil"/>
            </w:tcBorders>
          </w:tcPr>
          <w:p w:rsidR="00AB5D4F" w:rsidRDefault="00AB5D4F">
            <w:pPr>
              <w:pStyle w:val="ConsPlusNormal"/>
              <w:jc w:val="both"/>
            </w:pPr>
            <w:r>
              <w:t>Ожидаемые показатели конечных результатов подпрограммы 1:</w:t>
            </w:r>
          </w:p>
          <w:p w:rsidR="00AB5D4F" w:rsidRDefault="00AB5D4F">
            <w:pPr>
              <w:pStyle w:val="ConsPlusNormal"/>
              <w:jc w:val="both"/>
            </w:pPr>
            <w:r>
              <w:t>1. Количество семей граждан, категории которых установлены федеральным законодательством, улучшивших жилищные условия, - не менее 4489 семей.</w:t>
            </w:r>
          </w:p>
          <w:p w:rsidR="00AB5D4F" w:rsidRDefault="00AB5D4F">
            <w:pPr>
              <w:pStyle w:val="ConsPlusNormal"/>
              <w:jc w:val="both"/>
            </w:pPr>
            <w:r>
              <w:t>2. Доля строительных проектов, реализуемых с применением энергоэффективных и экологичных материалов и технологий, - не менее 90 процентов</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(в ред. постановлений Правительства Белгородской области от 29.07.2019 </w:t>
            </w:r>
            <w:hyperlink r:id="rId89" w:history="1">
              <w:r>
                <w:rPr>
                  <w:color w:val="0000FF"/>
                </w:rPr>
                <w:t>N 330-пп</w:t>
              </w:r>
            </w:hyperlink>
            <w:r>
              <w:t xml:space="preserve">, от 30.12.2019 </w:t>
            </w:r>
            <w:hyperlink r:id="rId90" w:history="1">
              <w:r>
                <w:rPr>
                  <w:color w:val="0000FF"/>
                </w:rPr>
                <w:t>N 612-пп</w:t>
              </w:r>
            </w:hyperlink>
            <w:r>
              <w:t xml:space="preserve">, от 18.05.2020 </w:t>
            </w:r>
            <w:hyperlink r:id="rId91" w:history="1">
              <w:r>
                <w:rPr>
                  <w:color w:val="0000FF"/>
                </w:rPr>
                <w:t>N 188-пп</w:t>
              </w:r>
            </w:hyperlink>
            <w:r>
              <w:t xml:space="preserve">, от 23.11.2020 </w:t>
            </w:r>
            <w:hyperlink r:id="rId92" w:history="1">
              <w:r>
                <w:rPr>
                  <w:color w:val="0000FF"/>
                </w:rPr>
                <w:t>N 491-пп</w:t>
              </w:r>
            </w:hyperlink>
            <w:r>
              <w:t xml:space="preserve">, от 28.12.2020 </w:t>
            </w:r>
            <w:hyperlink r:id="rId93" w:history="1">
              <w:r>
                <w:rPr>
                  <w:color w:val="0000FF"/>
                </w:rPr>
                <w:t>N 613-пп</w:t>
              </w:r>
            </w:hyperlink>
            <w:r>
              <w:t xml:space="preserve">, от 22.03.2021 </w:t>
            </w:r>
            <w:hyperlink r:id="rId94" w:history="1">
              <w:r>
                <w:rPr>
                  <w:color w:val="0000FF"/>
                </w:rPr>
                <w:t>N 101-пп</w:t>
              </w:r>
            </w:hyperlink>
            <w:r>
              <w:t xml:space="preserve">, от 24.05.2021 </w:t>
            </w:r>
            <w:hyperlink r:id="rId95" w:history="1">
              <w:r>
                <w:rPr>
                  <w:color w:val="0000FF"/>
                </w:rPr>
                <w:t>N 182-пп</w:t>
              </w:r>
            </w:hyperlink>
            <w:r>
              <w:t xml:space="preserve">, от 18.10.2021 </w:t>
            </w:r>
            <w:hyperlink r:id="rId96" w:history="1">
              <w:r>
                <w:rPr>
                  <w:color w:val="0000FF"/>
                </w:rPr>
                <w:t>N 478-пп</w:t>
              </w:r>
            </w:hyperlink>
            <w:r>
              <w:t xml:space="preserve">, от 27.12.2021 </w:t>
            </w:r>
            <w:hyperlink r:id="rId97" w:history="1">
              <w:r>
                <w:rPr>
                  <w:color w:val="0000FF"/>
                </w:rPr>
                <w:t>N 681-пп</w:t>
              </w:r>
            </w:hyperlink>
            <w:r>
              <w:t>)</w:t>
            </w:r>
          </w:p>
        </w:tc>
      </w:tr>
    </w:tbl>
    <w:p w:rsidR="00AB5D4F" w:rsidRDefault="00AB5D4F">
      <w:pPr>
        <w:pStyle w:val="ConsPlusNormal"/>
        <w:jc w:val="both"/>
      </w:pPr>
    </w:p>
    <w:p w:rsidR="00AB5D4F" w:rsidRDefault="00AB5D4F">
      <w:pPr>
        <w:pStyle w:val="ConsPlusTitle"/>
        <w:jc w:val="center"/>
        <w:outlineLvl w:val="2"/>
      </w:pPr>
      <w:r>
        <w:t>1. Характеристика сферы реализации подпрограммы 1, описание</w:t>
      </w:r>
    </w:p>
    <w:p w:rsidR="00AB5D4F" w:rsidRDefault="00AB5D4F">
      <w:pPr>
        <w:pStyle w:val="ConsPlusTitle"/>
        <w:jc w:val="center"/>
      </w:pPr>
      <w:r>
        <w:t>основных проблем в указанной сфере и прогноз ее развития</w:t>
      </w:r>
    </w:p>
    <w:p w:rsidR="00AB5D4F" w:rsidRDefault="00AB5D4F">
      <w:pPr>
        <w:pStyle w:val="ConsPlusNormal"/>
        <w:jc w:val="both"/>
      </w:pPr>
    </w:p>
    <w:p w:rsidR="00AB5D4F" w:rsidRDefault="00AB5D4F">
      <w:pPr>
        <w:pStyle w:val="ConsPlusNormal"/>
        <w:ind w:firstLine="540"/>
        <w:jc w:val="both"/>
      </w:pPr>
      <w:r>
        <w:t>Одним из ключевых направлений развития Белгородской области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AB5D4F" w:rsidRDefault="00AB5D4F">
      <w:pPr>
        <w:pStyle w:val="ConsPlusNormal"/>
        <w:spacing w:before="220"/>
        <w:ind w:firstLine="540"/>
        <w:jc w:val="both"/>
      </w:pPr>
      <w:r>
        <w:t>Реализация приоритетного национального проекта "Доступное и комфортное жилье - гражданам России" создает благоприятные условия социально-экономического развития Белгородской области и формирует основы солидарного общества.</w:t>
      </w:r>
    </w:p>
    <w:p w:rsidR="00AB5D4F" w:rsidRDefault="00AB5D4F">
      <w:pPr>
        <w:pStyle w:val="ConsPlusNormal"/>
        <w:spacing w:before="220"/>
        <w:ind w:firstLine="540"/>
        <w:jc w:val="both"/>
      </w:pPr>
      <w:r>
        <w:t>Жилищная политика, проводимая Правительством области, направлена на создание условий для обеспечения всех категорий населения доступным, качественным и благоустроенным жильем.</w:t>
      </w:r>
    </w:p>
    <w:p w:rsidR="00AB5D4F" w:rsidRDefault="00AB5D4F">
      <w:pPr>
        <w:pStyle w:val="ConsPlusNormal"/>
        <w:spacing w:before="220"/>
        <w:ind w:firstLine="540"/>
        <w:jc w:val="both"/>
      </w:pPr>
      <w:r>
        <w:t>В 2012 году объем ввода жилья составил 1215,2 тыс. кв. метров, что на 1,3 процента выше планируемого объема (1199,0 тыс. кв. метров). Индивидуального жилья построено 1030,0 тыс. кв. метров, в том числе населением за счет собственных и заемных средств, - 995,8 тыс. кв. метров.</w:t>
      </w:r>
    </w:p>
    <w:p w:rsidR="00AB5D4F" w:rsidRDefault="00AB5D4F">
      <w:pPr>
        <w:pStyle w:val="ConsPlusNormal"/>
        <w:spacing w:before="220"/>
        <w:ind w:firstLine="540"/>
        <w:jc w:val="both"/>
      </w:pPr>
      <w:r>
        <w:t>Объем введенного жилья в расчете на 1 жителя области составил 0,79 кв. метров на душу населения области, что на 5,3 процента выше показателя за 2011 год (0,75 кв. метров на душу населения).</w:t>
      </w:r>
    </w:p>
    <w:p w:rsidR="00AB5D4F" w:rsidRDefault="00AB5D4F">
      <w:pPr>
        <w:pStyle w:val="ConsPlusNormal"/>
        <w:spacing w:before="220"/>
        <w:ind w:firstLine="540"/>
        <w:jc w:val="both"/>
      </w:pPr>
      <w:r>
        <w:t>По объему введенного жилья в расчете на 1000 человек населения Белгородская область на протяжении ряда лет входит в лидирующую десятку регионов Российской Федерации.</w:t>
      </w:r>
    </w:p>
    <w:p w:rsidR="00AB5D4F" w:rsidRDefault="00AB5D4F">
      <w:pPr>
        <w:pStyle w:val="ConsPlusNormal"/>
        <w:spacing w:before="220"/>
        <w:ind w:firstLine="540"/>
        <w:jc w:val="both"/>
      </w:pPr>
      <w:r>
        <w:t>В настоящее время на территории Белгородской области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области, увеличению объемов жилищного строительства.</w:t>
      </w:r>
    </w:p>
    <w:p w:rsidR="00AB5D4F" w:rsidRDefault="00AB5D4F">
      <w:pPr>
        <w:pStyle w:val="ConsPlusNormal"/>
        <w:spacing w:before="220"/>
        <w:ind w:firstLine="540"/>
        <w:jc w:val="both"/>
      </w:pPr>
      <w:r>
        <w:t xml:space="preserve">Социальная значимость проблем, связанных со стимулированием развития жилищного </w:t>
      </w:r>
      <w:r>
        <w:lastRenderedPageBreak/>
        <w:t>строительства, обусловливает необходимость их решения при активной государственной поддержке с использованием программно-целевого метода.</w:t>
      </w:r>
    </w:p>
    <w:p w:rsidR="00AB5D4F" w:rsidRDefault="00AB5D4F">
      <w:pPr>
        <w:pStyle w:val="ConsPlusNormal"/>
        <w:spacing w:before="220"/>
        <w:ind w:firstLine="540"/>
        <w:jc w:val="both"/>
      </w:pPr>
      <w:r>
        <w:t>Реализация подпрограммы 1 предусматривает формирование рынка доступного стандартного жилья,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и комфортные условия проживания в нем.</w:t>
      </w:r>
    </w:p>
    <w:p w:rsidR="00AB5D4F" w:rsidRDefault="00AB5D4F">
      <w:pPr>
        <w:pStyle w:val="ConsPlusNormal"/>
        <w:spacing w:before="220"/>
        <w:ind w:firstLine="540"/>
        <w:jc w:val="both"/>
      </w:pPr>
      <w:r>
        <w:t>Область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AB5D4F" w:rsidRDefault="00AB5D4F">
      <w:pPr>
        <w:pStyle w:val="ConsPlusNormal"/>
        <w:spacing w:before="220"/>
        <w:ind w:firstLine="540"/>
        <w:jc w:val="both"/>
      </w:pPr>
      <w:r>
        <w:t>Развитию жилищного строительства на территории области способствует реализация следующих мероприятий:</w:t>
      </w:r>
    </w:p>
    <w:p w:rsidR="00AB5D4F" w:rsidRDefault="00AB5D4F">
      <w:pPr>
        <w:pStyle w:val="ConsPlusNormal"/>
        <w:spacing w:before="220"/>
        <w:ind w:firstLine="540"/>
        <w:jc w:val="both"/>
      </w:pPr>
      <w:r>
        <w:t>- 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местным программам области;</w:t>
      </w:r>
    </w:p>
    <w:p w:rsidR="00AB5D4F" w:rsidRDefault="00AB5D4F">
      <w:pPr>
        <w:pStyle w:val="ConsPlusNormal"/>
        <w:spacing w:before="220"/>
        <w:ind w:firstLine="540"/>
        <w:jc w:val="both"/>
      </w:pPr>
      <w:r>
        <w:t>- обеспечение жилыми помещениями отдельных категорий граждан;</w:t>
      </w:r>
    </w:p>
    <w:p w:rsidR="00AB5D4F" w:rsidRDefault="00AB5D4F">
      <w:pPr>
        <w:pStyle w:val="ConsPlusNormal"/>
        <w:spacing w:before="220"/>
        <w:ind w:firstLine="540"/>
        <w:jc w:val="both"/>
      </w:pPr>
      <w:r>
        <w:t>- предоставление земельных участков застройщикам, в том числе через АО "Белгородская ипотечная корпорация", на льготных условиях;</w:t>
      </w:r>
    </w:p>
    <w:p w:rsidR="00AB5D4F" w:rsidRDefault="00AB5D4F">
      <w:pPr>
        <w:pStyle w:val="ConsPlusNormal"/>
        <w:spacing w:before="220"/>
        <w:ind w:firstLine="540"/>
        <w:jc w:val="both"/>
      </w:pPr>
      <w:r>
        <w:t>- 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AB5D4F" w:rsidRDefault="00AB5D4F">
      <w:pPr>
        <w:pStyle w:val="ConsPlusNormal"/>
        <w:spacing w:before="220"/>
        <w:ind w:firstLine="540"/>
        <w:jc w:val="both"/>
      </w:pPr>
      <w:r>
        <w:t>- совершенствование и развитие дорожной сети, в том числе обеспечение автомобильными дорогами новых микрорайонов массовой малоэтажной и многоквартирной застройки;</w:t>
      </w:r>
    </w:p>
    <w:p w:rsidR="00AB5D4F" w:rsidRDefault="00AB5D4F">
      <w:pPr>
        <w:pStyle w:val="ConsPlusNormal"/>
        <w:spacing w:before="220"/>
        <w:ind w:firstLine="540"/>
        <w:jc w:val="both"/>
      </w:pPr>
      <w:r>
        <w:t>- финансово-кредитная поддержка индивидуальных застройщиков через ГУП "Белгородский областной фонд поддержки ИЖС" и ССК "Свой дом";</w:t>
      </w:r>
    </w:p>
    <w:p w:rsidR="00AB5D4F" w:rsidRDefault="00AB5D4F">
      <w:pPr>
        <w:pStyle w:val="ConsPlusNormal"/>
        <w:spacing w:before="220"/>
        <w:ind w:firstLine="540"/>
        <w:jc w:val="both"/>
      </w:pPr>
      <w:r>
        <w:t>- строительство жилья при поддержке жилищно-накопительного кооператива "ЖБК-1";</w:t>
      </w:r>
    </w:p>
    <w:p w:rsidR="00AB5D4F" w:rsidRDefault="00AB5D4F">
      <w:pPr>
        <w:pStyle w:val="ConsPlusNormal"/>
        <w:spacing w:before="220"/>
        <w:ind w:firstLine="540"/>
        <w:jc w:val="both"/>
      </w:pPr>
      <w:r>
        <w:t>- развитие местной строительной индустрии и промышленности строительных материалов;</w:t>
      </w:r>
    </w:p>
    <w:p w:rsidR="00AB5D4F" w:rsidRDefault="00AB5D4F">
      <w:pPr>
        <w:pStyle w:val="ConsPlusNormal"/>
        <w:spacing w:before="220"/>
        <w:ind w:firstLine="540"/>
        <w:jc w:val="both"/>
      </w:pPr>
      <w:r>
        <w:t>- защита прав и законных интересов участников долевого строительства жилья;</w:t>
      </w:r>
    </w:p>
    <w:p w:rsidR="00AB5D4F" w:rsidRDefault="00AB5D4F">
      <w:pPr>
        <w:pStyle w:val="ConsPlusNormal"/>
        <w:spacing w:before="220"/>
        <w:ind w:firstLine="540"/>
        <w:jc w:val="both"/>
      </w:pPr>
      <w:r>
        <w:t>- подготовка специалистов как высшей квалификации, так и среднего звена и рабочих профессий.</w:t>
      </w:r>
    </w:p>
    <w:p w:rsidR="00AB5D4F" w:rsidRDefault="00AB5D4F">
      <w:pPr>
        <w:pStyle w:val="ConsPlusNormal"/>
        <w:spacing w:before="220"/>
        <w:ind w:firstLine="540"/>
        <w:jc w:val="both"/>
      </w:pPr>
      <w:r>
        <w:t>Потенциал для развития жилищного строительства представляют:</w:t>
      </w:r>
    </w:p>
    <w:p w:rsidR="00AB5D4F" w:rsidRDefault="00AB5D4F">
      <w:pPr>
        <w:pStyle w:val="ConsPlusNormal"/>
        <w:spacing w:before="220"/>
        <w:ind w:firstLine="540"/>
        <w:jc w:val="both"/>
      </w:pPr>
      <w:r>
        <w:t>- предприятия, осуществляющие выпуск строительных материалов (ЗАО "Белгородский цемент", ЗАО "Завод нестандартного оборудования и металлоизделий", ЗАО "Осколцемент", ОАО "Белгородасбестоцемент", ОАО "Белгородстройдеталь", ОАО "Стройматериалы" и другие);</w:t>
      </w:r>
    </w:p>
    <w:p w:rsidR="00AB5D4F" w:rsidRDefault="00AB5D4F">
      <w:pPr>
        <w:pStyle w:val="ConsPlusNormal"/>
        <w:spacing w:before="220"/>
        <w:ind w:firstLine="540"/>
        <w:jc w:val="both"/>
      </w:pPr>
      <w:r>
        <w:t>- строительные организации (ОАО "Домостроительная компания", ООО "Управляющая компания "ЖБК-1", ОАО "КМАпроектжилстрой", ООО "Трансюжстрой - ПГС", ООО "Вега", ООО "Ремстрой", ЗАО "Витязь" и другие);</w:t>
      </w:r>
    </w:p>
    <w:p w:rsidR="00AB5D4F" w:rsidRDefault="00AB5D4F">
      <w:pPr>
        <w:pStyle w:val="ConsPlusNormal"/>
        <w:spacing w:before="220"/>
        <w:ind w:firstLine="540"/>
        <w:jc w:val="both"/>
      </w:pPr>
      <w:r>
        <w:t>- отраслевые научно-исследовательские и проектные организации (ГУП "Белгородоблпроект", ОАО "Белгородгражданпроект", ООО "Центргипроруда" и другие);</w:t>
      </w:r>
    </w:p>
    <w:p w:rsidR="00AB5D4F" w:rsidRDefault="00AB5D4F">
      <w:pPr>
        <w:pStyle w:val="ConsPlusNormal"/>
        <w:spacing w:before="220"/>
        <w:ind w:firstLine="540"/>
        <w:jc w:val="both"/>
      </w:pPr>
      <w:r>
        <w:t xml:space="preserve">- учебные учреждения, осуществляющие подготовку и повышение квалификации кадров для </w:t>
      </w:r>
      <w:r>
        <w:lastRenderedPageBreak/>
        <w:t>предприятий стройиндустрии и строительства: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В.Г.Шухова", федеральное государственное бюджетное образовательное учреждение среднего профессионального образования "Белгородский строительный колледж", государственное образовательное учреждение среднего профессионального образования "Белгородский политехнический колледж", государственное автономное образовательное учреждение Белгородской области "Учебно-курсовой комбинат департамента строительства, транспорта и жилищно-коммунального хозяйства Белгородской области" и учреждения начального профессионального образования;</w:t>
      </w:r>
    </w:p>
    <w:p w:rsidR="00AB5D4F" w:rsidRDefault="00AB5D4F">
      <w:pPr>
        <w:pStyle w:val="ConsPlusNormal"/>
        <w:spacing w:before="220"/>
        <w:ind w:firstLine="540"/>
        <w:jc w:val="both"/>
      </w:pPr>
      <w:r>
        <w:t>- смежные и обслуживающие предприятия по видам экономической деятельности "Производство и распределение электроэнергии, газа и воды", "Предоставление прочих коммунальных, социальных и персональных услуг", "Транспорт".</w:t>
      </w:r>
    </w:p>
    <w:p w:rsidR="00AB5D4F" w:rsidRDefault="00AB5D4F">
      <w:pPr>
        <w:pStyle w:val="ConsPlusNormal"/>
        <w:spacing w:before="220"/>
        <w:ind w:firstLine="540"/>
        <w:jc w:val="both"/>
      </w:pPr>
      <w:r>
        <w:t>Наличие на территории региона минерально-сырьевых ресурсов обуславливает высокую концентрацию предприятий по производству строительных материалов. В области производятся строительные материалы широкой номенклатуры. Продукция местных предприятий является конкурентоспособной, в том числе и за пределами региона.</w:t>
      </w:r>
    </w:p>
    <w:p w:rsidR="00AB5D4F" w:rsidRDefault="00AB5D4F">
      <w:pPr>
        <w:pStyle w:val="ConsPlusNormal"/>
        <w:spacing w:before="220"/>
        <w:ind w:firstLine="540"/>
        <w:jc w:val="both"/>
      </w:pPr>
      <w:r>
        <w:t>Приоритетным направлением жилищного строительства на территории Белгородской области определено строительство индивидуальных жилых домов. Наращивание темпов жилищного строительства на территории региона стало возможным благодаря государственной поддержке данного сектора экономики, которая осуществлялась по трем направлениям:</w:t>
      </w:r>
    </w:p>
    <w:p w:rsidR="00AB5D4F" w:rsidRDefault="00AB5D4F">
      <w:pPr>
        <w:pStyle w:val="ConsPlusNormal"/>
        <w:spacing w:before="220"/>
        <w:ind w:firstLine="540"/>
        <w:jc w:val="both"/>
      </w:pPr>
      <w:r>
        <w:t>- предоставление земельных участков застройщикам;</w:t>
      </w:r>
    </w:p>
    <w:p w:rsidR="00AB5D4F" w:rsidRDefault="00AB5D4F">
      <w:pPr>
        <w:pStyle w:val="ConsPlusNormal"/>
        <w:spacing w:before="220"/>
        <w:ind w:firstLine="540"/>
        <w:jc w:val="both"/>
      </w:pPr>
      <w:r>
        <w:t>- инженерное обеспечение микрорайонов массовой индивидуальной застройки и строительство подъездов к ним;</w:t>
      </w:r>
    </w:p>
    <w:p w:rsidR="00AB5D4F" w:rsidRDefault="00AB5D4F">
      <w:pPr>
        <w:pStyle w:val="ConsPlusNormal"/>
        <w:spacing w:before="220"/>
        <w:ind w:firstLine="540"/>
        <w:jc w:val="both"/>
      </w:pPr>
      <w:r>
        <w:t>- финансово-кредитная поддержка застройщиков.</w:t>
      </w:r>
    </w:p>
    <w:p w:rsidR="00AB5D4F" w:rsidRDefault="00AB5D4F">
      <w:pPr>
        <w:pStyle w:val="ConsPlusNormal"/>
        <w:spacing w:before="220"/>
        <w:ind w:firstLine="540"/>
        <w:jc w:val="both"/>
      </w:pPr>
      <w:r>
        <w:t>Одним из координаторов развития индивидуального жилищного строительства выступила АО "Белгородская ипотечная корпорация". К основным функциям корпорации относятся:</w:t>
      </w:r>
    </w:p>
    <w:p w:rsidR="00AB5D4F" w:rsidRDefault="00AB5D4F">
      <w:pPr>
        <w:pStyle w:val="ConsPlusNormal"/>
        <w:spacing w:before="220"/>
        <w:ind w:firstLine="540"/>
        <w:jc w:val="both"/>
      </w:pPr>
      <w:r>
        <w:t>- приобретение земли и ее подготовка для передачи застройщикам: выполнение топографических и геодезических работ, межевание, изготовление градостроительной и иной документации;</w:t>
      </w:r>
    </w:p>
    <w:p w:rsidR="00AB5D4F" w:rsidRDefault="00AB5D4F">
      <w:pPr>
        <w:pStyle w:val="ConsPlusNormal"/>
        <w:spacing w:before="220"/>
        <w:ind w:firstLine="540"/>
        <w:jc w:val="both"/>
      </w:pPr>
      <w:r>
        <w:t>- предоставление земельных участков населению на льготных условиях;</w:t>
      </w:r>
    </w:p>
    <w:p w:rsidR="00AB5D4F" w:rsidRDefault="00AB5D4F">
      <w:pPr>
        <w:pStyle w:val="ConsPlusNormal"/>
        <w:spacing w:before="220"/>
        <w:ind w:firstLine="540"/>
        <w:jc w:val="both"/>
      </w:pPr>
      <w:r>
        <w:t>- финансирование и контроль строительства инженерных сетей в микрорайонах массовой застройки;</w:t>
      </w:r>
    </w:p>
    <w:p w:rsidR="00AB5D4F" w:rsidRDefault="00AB5D4F">
      <w:pPr>
        <w:pStyle w:val="ConsPlusNormal"/>
        <w:spacing w:before="220"/>
        <w:ind w:firstLine="540"/>
        <w:jc w:val="both"/>
      </w:pPr>
      <w:r>
        <w:t>- контроль за сроками строительства домов и вводом их в эксплуатацию.</w:t>
      </w:r>
    </w:p>
    <w:p w:rsidR="00AB5D4F" w:rsidRDefault="00AB5D4F">
      <w:pPr>
        <w:pStyle w:val="ConsPlusNormal"/>
        <w:spacing w:before="220"/>
        <w:ind w:firstLine="540"/>
        <w:jc w:val="both"/>
      </w:pPr>
      <w:r>
        <w:t>Для индивидуального жилищного строительства АО "Белгородская ипотечная корпорация" получила 24,8 тыс. га земельных участков для предоставления индивидуальным застройщикам. Из этого количества 15 тыс. га уже передано под застройку. На землях АО "БИК" сформировано более 100 микрорайонов для жилищного строительства, в том числе в г. Белгороде, шестнадцати сельских и городских поселениях Белгородского, Алексеевского, Красногвардейского, Валуйского, Волоконовского, Прохоровского, Красненского, Ивнянского, Чернянского, Корочанского районов, Грайворонского, Яковлевского, Шебекинского, Новооскольского, Губкинского и Старооскольского городских округов. В них насчитывается около 50 тыс. земельных участков.</w:t>
      </w:r>
    </w:p>
    <w:p w:rsidR="00AB5D4F" w:rsidRDefault="00AB5D4F">
      <w:pPr>
        <w:pStyle w:val="ConsPlusNormal"/>
        <w:spacing w:before="220"/>
        <w:ind w:firstLine="540"/>
        <w:jc w:val="both"/>
      </w:pPr>
      <w:r>
        <w:t>За время существования этой программы земельные участки предоставлены более 33,5 тыс. индивидуальным застройщикам.</w:t>
      </w:r>
    </w:p>
    <w:p w:rsidR="00AB5D4F" w:rsidRDefault="00AB5D4F">
      <w:pPr>
        <w:pStyle w:val="ConsPlusNormal"/>
        <w:spacing w:before="220"/>
        <w:ind w:firstLine="540"/>
        <w:jc w:val="both"/>
      </w:pPr>
      <w:r>
        <w:lastRenderedPageBreak/>
        <w:t>Выделение земельных участков через корпорацию жителям области, желающим построить собственный дом, ведется на следующих условиях:</w:t>
      </w:r>
    </w:p>
    <w:p w:rsidR="00AB5D4F" w:rsidRDefault="00AB5D4F">
      <w:pPr>
        <w:pStyle w:val="ConsPlusNormal"/>
        <w:spacing w:before="220"/>
        <w:ind w:firstLine="540"/>
        <w:jc w:val="both"/>
      </w:pPr>
      <w:r>
        <w:t>- участки площадью 1500 кв. метров предоставляются по минимальной цене - 50 тыс. рублей;</w:t>
      </w:r>
    </w:p>
    <w:p w:rsidR="00AB5D4F" w:rsidRDefault="00AB5D4F">
      <w:pPr>
        <w:pStyle w:val="ConsPlusNormal"/>
        <w:spacing w:before="220"/>
        <w:ind w:firstLine="540"/>
        <w:jc w:val="both"/>
      </w:pPr>
      <w:r>
        <w:t>- участки к моменту передачи застройщикам полностью готовы к освоению, т.е. прошли все установленные законодательством процедуры;</w:t>
      </w:r>
    </w:p>
    <w:p w:rsidR="00AB5D4F" w:rsidRDefault="00AB5D4F">
      <w:pPr>
        <w:pStyle w:val="ConsPlusNormal"/>
        <w:spacing w:before="220"/>
        <w:ind w:firstLine="540"/>
        <w:jc w:val="both"/>
      </w:pPr>
      <w:r>
        <w:t>- обеспечивается ускоренное строительство инженерных сетей (водоснабжение, водоотведение, электроснабжение, газификация) в течение 5 лет;</w:t>
      </w:r>
    </w:p>
    <w:p w:rsidR="00AB5D4F" w:rsidRDefault="00AB5D4F">
      <w:pPr>
        <w:pStyle w:val="ConsPlusNormal"/>
        <w:spacing w:before="220"/>
        <w:ind w:firstLine="540"/>
        <w:jc w:val="both"/>
      </w:pPr>
      <w:r>
        <w:t>- застройщикам предоставляется рассрочка на 4 года по оплате за инженерные сети (всего оплачивается 180 тыс. рублей, 72 тыс. рублей составляет первоначальный взнос, 108 тыс. рублей - рассрочка).</w:t>
      </w:r>
    </w:p>
    <w:p w:rsidR="00AB5D4F" w:rsidRDefault="00AB5D4F">
      <w:pPr>
        <w:pStyle w:val="ConsPlusNormal"/>
        <w:spacing w:before="220"/>
        <w:ind w:firstLine="540"/>
        <w:jc w:val="both"/>
      </w:pPr>
      <w:r>
        <w:t>В обязательства застройщика входит завершение строительства индивидуального дома в течение 5 лет и его регистрация в собственность. По истечении данного срока и при условии получения правоустанавливающих документов на дом с застройщика снимаются обременения, обусловленные договором.</w:t>
      </w:r>
    </w:p>
    <w:p w:rsidR="00AB5D4F" w:rsidRDefault="00AB5D4F">
      <w:pPr>
        <w:pStyle w:val="ConsPlusNormal"/>
        <w:spacing w:before="220"/>
        <w:ind w:firstLine="540"/>
        <w:jc w:val="both"/>
      </w:pPr>
      <w:r>
        <w:t>Основные категории граждан, приобретающих участки, - работники бюджетных учреждений разных уровней, индивидуальных предприятий и др. В основном те застройщики, которые не могут сразу найти средства на покупку готового жилья.</w:t>
      </w:r>
    </w:p>
    <w:p w:rsidR="00AB5D4F" w:rsidRDefault="00AB5D4F">
      <w:pPr>
        <w:pStyle w:val="ConsPlusNormal"/>
        <w:spacing w:before="220"/>
        <w:ind w:firstLine="540"/>
        <w:jc w:val="both"/>
      </w:pPr>
      <w: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программами опережающими темпами: сначала строятся инженерные сети, затем предоставляются участки под строительство и в последующем строятся дороги.</w:t>
      </w:r>
    </w:p>
    <w:p w:rsidR="00AB5D4F" w:rsidRDefault="00AB5D4F">
      <w:pPr>
        <w:pStyle w:val="ConsPlusNormal"/>
        <w:spacing w:before="220"/>
        <w:ind w:firstLine="540"/>
        <w:jc w:val="both"/>
      </w:pPr>
      <w:r>
        <w:t>По программам инженерного обустройства микрорайонов массовой застройки индивидуального жилищного строительства в Белгородской области за 2004 - 2012 годы построено 6,1 тыс. км сетей на общую сумму 9,7 млрд рублей, в том числе в 2012 году - 936,2 км сетей на общую сумму 2021,0 млн рублей (таблица 3).</w:t>
      </w:r>
    </w:p>
    <w:p w:rsidR="00AB5D4F" w:rsidRDefault="00AB5D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both"/>
            </w:pPr>
            <w:r>
              <w:rPr>
                <w:color w:val="392C69"/>
              </w:rPr>
              <w:t>КонсультантПлюс: примечание.</w:t>
            </w:r>
          </w:p>
          <w:p w:rsidR="00AB5D4F" w:rsidRDefault="00AB5D4F">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spacing w:before="280"/>
        <w:jc w:val="right"/>
      </w:pPr>
      <w:r>
        <w:t>Таблица 3</w:t>
      </w:r>
    </w:p>
    <w:p w:rsidR="00AB5D4F" w:rsidRDefault="00AB5D4F">
      <w:pPr>
        <w:pStyle w:val="ConsPlusNormal"/>
        <w:jc w:val="both"/>
      </w:pPr>
    </w:p>
    <w:p w:rsidR="00AB5D4F" w:rsidRDefault="00AB5D4F">
      <w:pPr>
        <w:pStyle w:val="ConsPlusNormal"/>
        <w:jc w:val="center"/>
      </w:pPr>
      <w:r>
        <w:t>Инженерное обустройство микрорайонов массовой</w:t>
      </w:r>
    </w:p>
    <w:p w:rsidR="00AB5D4F" w:rsidRDefault="00AB5D4F">
      <w:pPr>
        <w:pStyle w:val="ConsPlusNormal"/>
        <w:jc w:val="center"/>
      </w:pPr>
      <w:r>
        <w:t>застройки ИЖС в 2004 - 2012 годах</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64"/>
        <w:gridCol w:w="664"/>
        <w:gridCol w:w="664"/>
        <w:gridCol w:w="784"/>
        <w:gridCol w:w="664"/>
        <w:gridCol w:w="784"/>
        <w:gridCol w:w="784"/>
        <w:gridCol w:w="784"/>
        <w:gridCol w:w="664"/>
        <w:gridCol w:w="784"/>
      </w:tblGrid>
      <w:tr w:rsidR="00AB5D4F">
        <w:tc>
          <w:tcPr>
            <w:tcW w:w="1814" w:type="dxa"/>
            <w:vMerge w:val="restart"/>
          </w:tcPr>
          <w:p w:rsidR="00AB5D4F" w:rsidRDefault="00AB5D4F">
            <w:pPr>
              <w:pStyle w:val="ConsPlusNormal"/>
              <w:jc w:val="center"/>
            </w:pPr>
            <w:r>
              <w:t>Наименование инженерных сетей</w:t>
            </w:r>
          </w:p>
        </w:tc>
        <w:tc>
          <w:tcPr>
            <w:tcW w:w="1328" w:type="dxa"/>
            <w:gridSpan w:val="2"/>
          </w:tcPr>
          <w:p w:rsidR="00AB5D4F" w:rsidRDefault="00AB5D4F">
            <w:pPr>
              <w:pStyle w:val="ConsPlusNormal"/>
              <w:jc w:val="center"/>
            </w:pPr>
            <w:r>
              <w:t>2008 год</w:t>
            </w:r>
          </w:p>
        </w:tc>
        <w:tc>
          <w:tcPr>
            <w:tcW w:w="1448" w:type="dxa"/>
            <w:gridSpan w:val="2"/>
          </w:tcPr>
          <w:p w:rsidR="00AB5D4F" w:rsidRDefault="00AB5D4F">
            <w:pPr>
              <w:pStyle w:val="ConsPlusNormal"/>
              <w:jc w:val="center"/>
            </w:pPr>
            <w:r>
              <w:t>2009 год</w:t>
            </w:r>
          </w:p>
        </w:tc>
        <w:tc>
          <w:tcPr>
            <w:tcW w:w="1448" w:type="dxa"/>
            <w:gridSpan w:val="2"/>
          </w:tcPr>
          <w:p w:rsidR="00AB5D4F" w:rsidRDefault="00AB5D4F">
            <w:pPr>
              <w:pStyle w:val="ConsPlusNormal"/>
              <w:jc w:val="center"/>
            </w:pPr>
            <w:r>
              <w:t>2010 год</w:t>
            </w:r>
          </w:p>
        </w:tc>
        <w:tc>
          <w:tcPr>
            <w:tcW w:w="1568" w:type="dxa"/>
            <w:gridSpan w:val="2"/>
          </w:tcPr>
          <w:p w:rsidR="00AB5D4F" w:rsidRDefault="00AB5D4F">
            <w:pPr>
              <w:pStyle w:val="ConsPlusNormal"/>
              <w:jc w:val="center"/>
            </w:pPr>
            <w:r>
              <w:t>2011 год</w:t>
            </w:r>
          </w:p>
        </w:tc>
        <w:tc>
          <w:tcPr>
            <w:tcW w:w="1448" w:type="dxa"/>
            <w:gridSpan w:val="2"/>
          </w:tcPr>
          <w:p w:rsidR="00AB5D4F" w:rsidRDefault="00AB5D4F">
            <w:pPr>
              <w:pStyle w:val="ConsPlusNormal"/>
              <w:jc w:val="center"/>
            </w:pPr>
            <w:r>
              <w:t>2012 год</w:t>
            </w:r>
          </w:p>
        </w:tc>
      </w:tr>
      <w:tr w:rsidR="00AB5D4F">
        <w:tc>
          <w:tcPr>
            <w:tcW w:w="1814" w:type="dxa"/>
            <w:vMerge/>
          </w:tcPr>
          <w:p w:rsidR="00AB5D4F" w:rsidRDefault="00AB5D4F">
            <w:pPr>
              <w:spacing w:after="1" w:line="0" w:lineRule="atLeast"/>
            </w:pPr>
          </w:p>
        </w:tc>
        <w:tc>
          <w:tcPr>
            <w:tcW w:w="664" w:type="dxa"/>
          </w:tcPr>
          <w:p w:rsidR="00AB5D4F" w:rsidRDefault="00AB5D4F">
            <w:pPr>
              <w:pStyle w:val="ConsPlusNormal"/>
              <w:jc w:val="center"/>
            </w:pPr>
            <w:r>
              <w:t>км</w:t>
            </w:r>
          </w:p>
        </w:tc>
        <w:tc>
          <w:tcPr>
            <w:tcW w:w="664" w:type="dxa"/>
          </w:tcPr>
          <w:p w:rsidR="00AB5D4F" w:rsidRDefault="00AB5D4F">
            <w:pPr>
              <w:pStyle w:val="ConsPlusNormal"/>
              <w:jc w:val="center"/>
            </w:pPr>
            <w:r>
              <w:t>млн руб.</w:t>
            </w:r>
          </w:p>
        </w:tc>
        <w:tc>
          <w:tcPr>
            <w:tcW w:w="664" w:type="dxa"/>
          </w:tcPr>
          <w:p w:rsidR="00AB5D4F" w:rsidRDefault="00AB5D4F">
            <w:pPr>
              <w:pStyle w:val="ConsPlusNormal"/>
              <w:jc w:val="center"/>
            </w:pPr>
            <w:r>
              <w:t>км</w:t>
            </w:r>
          </w:p>
        </w:tc>
        <w:tc>
          <w:tcPr>
            <w:tcW w:w="784" w:type="dxa"/>
          </w:tcPr>
          <w:p w:rsidR="00AB5D4F" w:rsidRDefault="00AB5D4F">
            <w:pPr>
              <w:pStyle w:val="ConsPlusNormal"/>
              <w:jc w:val="center"/>
            </w:pPr>
            <w:r>
              <w:t>млн руб.</w:t>
            </w:r>
          </w:p>
        </w:tc>
        <w:tc>
          <w:tcPr>
            <w:tcW w:w="664" w:type="dxa"/>
          </w:tcPr>
          <w:p w:rsidR="00AB5D4F" w:rsidRDefault="00AB5D4F">
            <w:pPr>
              <w:pStyle w:val="ConsPlusNormal"/>
              <w:jc w:val="center"/>
            </w:pPr>
            <w:r>
              <w:t>км</w:t>
            </w:r>
          </w:p>
        </w:tc>
        <w:tc>
          <w:tcPr>
            <w:tcW w:w="784" w:type="dxa"/>
          </w:tcPr>
          <w:p w:rsidR="00AB5D4F" w:rsidRDefault="00AB5D4F">
            <w:pPr>
              <w:pStyle w:val="ConsPlusNormal"/>
              <w:jc w:val="center"/>
            </w:pPr>
            <w:r>
              <w:t>млн руб.</w:t>
            </w:r>
          </w:p>
        </w:tc>
        <w:tc>
          <w:tcPr>
            <w:tcW w:w="784" w:type="dxa"/>
          </w:tcPr>
          <w:p w:rsidR="00AB5D4F" w:rsidRDefault="00AB5D4F">
            <w:pPr>
              <w:pStyle w:val="ConsPlusNormal"/>
              <w:jc w:val="center"/>
            </w:pPr>
            <w:r>
              <w:t>км</w:t>
            </w:r>
          </w:p>
        </w:tc>
        <w:tc>
          <w:tcPr>
            <w:tcW w:w="784" w:type="dxa"/>
          </w:tcPr>
          <w:p w:rsidR="00AB5D4F" w:rsidRDefault="00AB5D4F">
            <w:pPr>
              <w:pStyle w:val="ConsPlusNormal"/>
              <w:jc w:val="center"/>
            </w:pPr>
            <w:r>
              <w:t>млн руб.</w:t>
            </w:r>
          </w:p>
        </w:tc>
        <w:tc>
          <w:tcPr>
            <w:tcW w:w="664" w:type="dxa"/>
          </w:tcPr>
          <w:p w:rsidR="00AB5D4F" w:rsidRDefault="00AB5D4F">
            <w:pPr>
              <w:pStyle w:val="ConsPlusNormal"/>
              <w:jc w:val="center"/>
            </w:pPr>
            <w:r>
              <w:t>км</w:t>
            </w:r>
          </w:p>
        </w:tc>
        <w:tc>
          <w:tcPr>
            <w:tcW w:w="784" w:type="dxa"/>
          </w:tcPr>
          <w:p w:rsidR="00AB5D4F" w:rsidRDefault="00AB5D4F">
            <w:pPr>
              <w:pStyle w:val="ConsPlusNormal"/>
              <w:jc w:val="center"/>
            </w:pPr>
            <w:r>
              <w:t>млн руб.</w:t>
            </w:r>
          </w:p>
        </w:tc>
      </w:tr>
      <w:tr w:rsidR="00AB5D4F">
        <w:tc>
          <w:tcPr>
            <w:tcW w:w="1814" w:type="dxa"/>
          </w:tcPr>
          <w:p w:rsidR="00AB5D4F" w:rsidRDefault="00AB5D4F">
            <w:pPr>
              <w:pStyle w:val="ConsPlusNormal"/>
              <w:jc w:val="center"/>
            </w:pPr>
            <w:r>
              <w:t>1</w:t>
            </w:r>
          </w:p>
        </w:tc>
        <w:tc>
          <w:tcPr>
            <w:tcW w:w="664" w:type="dxa"/>
          </w:tcPr>
          <w:p w:rsidR="00AB5D4F" w:rsidRDefault="00AB5D4F">
            <w:pPr>
              <w:pStyle w:val="ConsPlusNormal"/>
              <w:jc w:val="center"/>
            </w:pPr>
            <w:r>
              <w:t>2</w:t>
            </w:r>
          </w:p>
        </w:tc>
        <w:tc>
          <w:tcPr>
            <w:tcW w:w="664" w:type="dxa"/>
          </w:tcPr>
          <w:p w:rsidR="00AB5D4F" w:rsidRDefault="00AB5D4F">
            <w:pPr>
              <w:pStyle w:val="ConsPlusNormal"/>
              <w:jc w:val="center"/>
            </w:pPr>
            <w:r>
              <w:t>3</w:t>
            </w:r>
          </w:p>
        </w:tc>
        <w:tc>
          <w:tcPr>
            <w:tcW w:w="664" w:type="dxa"/>
          </w:tcPr>
          <w:p w:rsidR="00AB5D4F" w:rsidRDefault="00AB5D4F">
            <w:pPr>
              <w:pStyle w:val="ConsPlusNormal"/>
              <w:jc w:val="center"/>
            </w:pPr>
            <w:r>
              <w:t>4</w:t>
            </w:r>
          </w:p>
        </w:tc>
        <w:tc>
          <w:tcPr>
            <w:tcW w:w="784" w:type="dxa"/>
          </w:tcPr>
          <w:p w:rsidR="00AB5D4F" w:rsidRDefault="00AB5D4F">
            <w:pPr>
              <w:pStyle w:val="ConsPlusNormal"/>
              <w:jc w:val="center"/>
            </w:pPr>
            <w:r>
              <w:t>5</w:t>
            </w:r>
          </w:p>
        </w:tc>
        <w:tc>
          <w:tcPr>
            <w:tcW w:w="664" w:type="dxa"/>
          </w:tcPr>
          <w:p w:rsidR="00AB5D4F" w:rsidRDefault="00AB5D4F">
            <w:pPr>
              <w:pStyle w:val="ConsPlusNormal"/>
              <w:jc w:val="center"/>
            </w:pPr>
            <w:r>
              <w:t>6</w:t>
            </w:r>
          </w:p>
        </w:tc>
        <w:tc>
          <w:tcPr>
            <w:tcW w:w="784" w:type="dxa"/>
          </w:tcPr>
          <w:p w:rsidR="00AB5D4F" w:rsidRDefault="00AB5D4F">
            <w:pPr>
              <w:pStyle w:val="ConsPlusNormal"/>
              <w:jc w:val="center"/>
            </w:pPr>
            <w:r>
              <w:t>7</w:t>
            </w:r>
          </w:p>
        </w:tc>
        <w:tc>
          <w:tcPr>
            <w:tcW w:w="784" w:type="dxa"/>
          </w:tcPr>
          <w:p w:rsidR="00AB5D4F" w:rsidRDefault="00AB5D4F">
            <w:pPr>
              <w:pStyle w:val="ConsPlusNormal"/>
              <w:jc w:val="center"/>
            </w:pPr>
            <w:r>
              <w:t>8</w:t>
            </w:r>
          </w:p>
        </w:tc>
        <w:tc>
          <w:tcPr>
            <w:tcW w:w="784" w:type="dxa"/>
          </w:tcPr>
          <w:p w:rsidR="00AB5D4F" w:rsidRDefault="00AB5D4F">
            <w:pPr>
              <w:pStyle w:val="ConsPlusNormal"/>
              <w:jc w:val="center"/>
            </w:pPr>
            <w:r>
              <w:t>9</w:t>
            </w:r>
          </w:p>
        </w:tc>
        <w:tc>
          <w:tcPr>
            <w:tcW w:w="664" w:type="dxa"/>
          </w:tcPr>
          <w:p w:rsidR="00AB5D4F" w:rsidRDefault="00AB5D4F">
            <w:pPr>
              <w:pStyle w:val="ConsPlusNormal"/>
              <w:jc w:val="center"/>
            </w:pPr>
            <w:r>
              <w:t>10</w:t>
            </w:r>
          </w:p>
        </w:tc>
        <w:tc>
          <w:tcPr>
            <w:tcW w:w="784" w:type="dxa"/>
          </w:tcPr>
          <w:p w:rsidR="00AB5D4F" w:rsidRDefault="00AB5D4F">
            <w:pPr>
              <w:pStyle w:val="ConsPlusNormal"/>
              <w:jc w:val="center"/>
            </w:pPr>
            <w:r>
              <w:t>11</w:t>
            </w:r>
          </w:p>
        </w:tc>
      </w:tr>
      <w:tr w:rsidR="00AB5D4F">
        <w:tc>
          <w:tcPr>
            <w:tcW w:w="1814" w:type="dxa"/>
            <w:vAlign w:val="center"/>
          </w:tcPr>
          <w:p w:rsidR="00AB5D4F" w:rsidRDefault="00AB5D4F">
            <w:pPr>
              <w:pStyle w:val="ConsPlusNormal"/>
              <w:jc w:val="center"/>
            </w:pPr>
            <w:r>
              <w:t>ВСЕГО:</w:t>
            </w:r>
          </w:p>
        </w:tc>
        <w:tc>
          <w:tcPr>
            <w:tcW w:w="664" w:type="dxa"/>
            <w:vAlign w:val="center"/>
          </w:tcPr>
          <w:p w:rsidR="00AB5D4F" w:rsidRDefault="00AB5D4F">
            <w:pPr>
              <w:pStyle w:val="ConsPlusNormal"/>
              <w:jc w:val="center"/>
            </w:pPr>
            <w:r>
              <w:t>547,3</w:t>
            </w:r>
          </w:p>
        </w:tc>
        <w:tc>
          <w:tcPr>
            <w:tcW w:w="664" w:type="dxa"/>
            <w:vAlign w:val="center"/>
          </w:tcPr>
          <w:p w:rsidR="00AB5D4F" w:rsidRDefault="00AB5D4F">
            <w:pPr>
              <w:pStyle w:val="ConsPlusNormal"/>
              <w:jc w:val="center"/>
            </w:pPr>
            <w:r>
              <w:t>935,7</w:t>
            </w:r>
          </w:p>
        </w:tc>
        <w:tc>
          <w:tcPr>
            <w:tcW w:w="664" w:type="dxa"/>
            <w:vAlign w:val="center"/>
          </w:tcPr>
          <w:p w:rsidR="00AB5D4F" w:rsidRDefault="00AB5D4F">
            <w:pPr>
              <w:pStyle w:val="ConsPlusNormal"/>
              <w:jc w:val="center"/>
            </w:pPr>
            <w:r>
              <w:t>665,4</w:t>
            </w:r>
          </w:p>
        </w:tc>
        <w:tc>
          <w:tcPr>
            <w:tcW w:w="784" w:type="dxa"/>
            <w:vAlign w:val="center"/>
          </w:tcPr>
          <w:p w:rsidR="00AB5D4F" w:rsidRDefault="00AB5D4F">
            <w:pPr>
              <w:pStyle w:val="ConsPlusNormal"/>
              <w:jc w:val="center"/>
            </w:pPr>
            <w:r>
              <w:t>1491,9</w:t>
            </w:r>
          </w:p>
        </w:tc>
        <w:tc>
          <w:tcPr>
            <w:tcW w:w="664" w:type="dxa"/>
            <w:vAlign w:val="center"/>
          </w:tcPr>
          <w:p w:rsidR="00AB5D4F" w:rsidRDefault="00AB5D4F">
            <w:pPr>
              <w:pStyle w:val="ConsPlusNormal"/>
              <w:jc w:val="center"/>
            </w:pPr>
            <w:r>
              <w:t>708,0</w:t>
            </w:r>
          </w:p>
        </w:tc>
        <w:tc>
          <w:tcPr>
            <w:tcW w:w="784" w:type="dxa"/>
            <w:vAlign w:val="center"/>
          </w:tcPr>
          <w:p w:rsidR="00AB5D4F" w:rsidRDefault="00AB5D4F">
            <w:pPr>
              <w:pStyle w:val="ConsPlusNormal"/>
              <w:jc w:val="center"/>
            </w:pPr>
            <w:r>
              <w:t>1000,1</w:t>
            </w:r>
          </w:p>
        </w:tc>
        <w:tc>
          <w:tcPr>
            <w:tcW w:w="784" w:type="dxa"/>
            <w:vAlign w:val="center"/>
          </w:tcPr>
          <w:p w:rsidR="00AB5D4F" w:rsidRDefault="00AB5D4F">
            <w:pPr>
              <w:pStyle w:val="ConsPlusNormal"/>
              <w:jc w:val="center"/>
            </w:pPr>
            <w:r>
              <w:t>1014,9</w:t>
            </w:r>
          </w:p>
        </w:tc>
        <w:tc>
          <w:tcPr>
            <w:tcW w:w="784" w:type="dxa"/>
            <w:vAlign w:val="center"/>
          </w:tcPr>
          <w:p w:rsidR="00AB5D4F" w:rsidRDefault="00AB5D4F">
            <w:pPr>
              <w:pStyle w:val="ConsPlusNormal"/>
              <w:jc w:val="center"/>
            </w:pPr>
            <w:r>
              <w:t>1781,4</w:t>
            </w:r>
          </w:p>
        </w:tc>
        <w:tc>
          <w:tcPr>
            <w:tcW w:w="664" w:type="dxa"/>
            <w:vAlign w:val="center"/>
          </w:tcPr>
          <w:p w:rsidR="00AB5D4F" w:rsidRDefault="00AB5D4F">
            <w:pPr>
              <w:pStyle w:val="ConsPlusNormal"/>
              <w:jc w:val="center"/>
            </w:pPr>
            <w:r>
              <w:t>936,2</w:t>
            </w:r>
          </w:p>
        </w:tc>
        <w:tc>
          <w:tcPr>
            <w:tcW w:w="784" w:type="dxa"/>
            <w:vAlign w:val="center"/>
          </w:tcPr>
          <w:p w:rsidR="00AB5D4F" w:rsidRDefault="00AB5D4F">
            <w:pPr>
              <w:pStyle w:val="ConsPlusNormal"/>
              <w:jc w:val="center"/>
            </w:pPr>
            <w:r>
              <w:t>2021,0</w:t>
            </w:r>
          </w:p>
        </w:tc>
      </w:tr>
      <w:tr w:rsidR="00AB5D4F">
        <w:tc>
          <w:tcPr>
            <w:tcW w:w="1814" w:type="dxa"/>
            <w:vAlign w:val="center"/>
          </w:tcPr>
          <w:p w:rsidR="00AB5D4F" w:rsidRDefault="00AB5D4F">
            <w:pPr>
              <w:pStyle w:val="ConsPlusNormal"/>
              <w:jc w:val="center"/>
            </w:pPr>
            <w:r>
              <w:t>Водоснабжение</w:t>
            </w:r>
          </w:p>
        </w:tc>
        <w:tc>
          <w:tcPr>
            <w:tcW w:w="664" w:type="dxa"/>
            <w:vAlign w:val="center"/>
          </w:tcPr>
          <w:p w:rsidR="00AB5D4F" w:rsidRDefault="00AB5D4F">
            <w:pPr>
              <w:pStyle w:val="ConsPlusNormal"/>
              <w:jc w:val="center"/>
            </w:pPr>
            <w:r>
              <w:t>91</w:t>
            </w:r>
          </w:p>
        </w:tc>
        <w:tc>
          <w:tcPr>
            <w:tcW w:w="664" w:type="dxa"/>
            <w:vAlign w:val="center"/>
          </w:tcPr>
          <w:p w:rsidR="00AB5D4F" w:rsidRDefault="00AB5D4F">
            <w:pPr>
              <w:pStyle w:val="ConsPlusNormal"/>
              <w:jc w:val="center"/>
            </w:pPr>
            <w:r>
              <w:t>267,3</w:t>
            </w:r>
          </w:p>
        </w:tc>
        <w:tc>
          <w:tcPr>
            <w:tcW w:w="664" w:type="dxa"/>
            <w:vAlign w:val="center"/>
          </w:tcPr>
          <w:p w:rsidR="00AB5D4F" w:rsidRDefault="00AB5D4F">
            <w:pPr>
              <w:pStyle w:val="ConsPlusNormal"/>
              <w:jc w:val="center"/>
            </w:pPr>
            <w:r>
              <w:t>112,3</w:t>
            </w:r>
          </w:p>
        </w:tc>
        <w:tc>
          <w:tcPr>
            <w:tcW w:w="784" w:type="dxa"/>
            <w:vAlign w:val="center"/>
          </w:tcPr>
          <w:p w:rsidR="00AB5D4F" w:rsidRDefault="00AB5D4F">
            <w:pPr>
              <w:pStyle w:val="ConsPlusNormal"/>
              <w:jc w:val="center"/>
            </w:pPr>
            <w:r>
              <w:t>334,8</w:t>
            </w:r>
          </w:p>
        </w:tc>
        <w:tc>
          <w:tcPr>
            <w:tcW w:w="664" w:type="dxa"/>
            <w:vAlign w:val="center"/>
          </w:tcPr>
          <w:p w:rsidR="00AB5D4F" w:rsidRDefault="00AB5D4F">
            <w:pPr>
              <w:pStyle w:val="ConsPlusNormal"/>
              <w:jc w:val="center"/>
            </w:pPr>
            <w:r>
              <w:t>173,2</w:t>
            </w:r>
          </w:p>
        </w:tc>
        <w:tc>
          <w:tcPr>
            <w:tcW w:w="784" w:type="dxa"/>
            <w:vAlign w:val="center"/>
          </w:tcPr>
          <w:p w:rsidR="00AB5D4F" w:rsidRDefault="00AB5D4F">
            <w:pPr>
              <w:pStyle w:val="ConsPlusNormal"/>
              <w:jc w:val="center"/>
            </w:pPr>
            <w:r>
              <w:t>265,8</w:t>
            </w:r>
          </w:p>
        </w:tc>
        <w:tc>
          <w:tcPr>
            <w:tcW w:w="784" w:type="dxa"/>
            <w:vAlign w:val="center"/>
          </w:tcPr>
          <w:p w:rsidR="00AB5D4F" w:rsidRDefault="00AB5D4F">
            <w:pPr>
              <w:pStyle w:val="ConsPlusNormal"/>
              <w:jc w:val="center"/>
            </w:pPr>
            <w:r>
              <w:t>247,7</w:t>
            </w:r>
          </w:p>
        </w:tc>
        <w:tc>
          <w:tcPr>
            <w:tcW w:w="784" w:type="dxa"/>
            <w:vAlign w:val="center"/>
          </w:tcPr>
          <w:p w:rsidR="00AB5D4F" w:rsidRDefault="00AB5D4F">
            <w:pPr>
              <w:pStyle w:val="ConsPlusNormal"/>
              <w:jc w:val="center"/>
            </w:pPr>
            <w:r>
              <w:t>640,0</w:t>
            </w:r>
          </w:p>
        </w:tc>
        <w:tc>
          <w:tcPr>
            <w:tcW w:w="664" w:type="dxa"/>
            <w:vAlign w:val="center"/>
          </w:tcPr>
          <w:p w:rsidR="00AB5D4F" w:rsidRDefault="00AB5D4F">
            <w:pPr>
              <w:pStyle w:val="ConsPlusNormal"/>
              <w:jc w:val="center"/>
            </w:pPr>
            <w:r>
              <w:t>328,2</w:t>
            </w:r>
          </w:p>
        </w:tc>
        <w:tc>
          <w:tcPr>
            <w:tcW w:w="784" w:type="dxa"/>
            <w:vAlign w:val="center"/>
          </w:tcPr>
          <w:p w:rsidR="00AB5D4F" w:rsidRDefault="00AB5D4F">
            <w:pPr>
              <w:pStyle w:val="ConsPlusNormal"/>
              <w:jc w:val="center"/>
            </w:pPr>
            <w:r>
              <w:t>772,6</w:t>
            </w:r>
          </w:p>
        </w:tc>
      </w:tr>
      <w:tr w:rsidR="00AB5D4F">
        <w:tc>
          <w:tcPr>
            <w:tcW w:w="1814" w:type="dxa"/>
            <w:vAlign w:val="center"/>
          </w:tcPr>
          <w:p w:rsidR="00AB5D4F" w:rsidRDefault="00AB5D4F">
            <w:pPr>
              <w:pStyle w:val="ConsPlusNormal"/>
              <w:jc w:val="center"/>
            </w:pPr>
            <w:r>
              <w:lastRenderedPageBreak/>
              <w:t>Газоснабжение</w:t>
            </w:r>
          </w:p>
        </w:tc>
        <w:tc>
          <w:tcPr>
            <w:tcW w:w="664" w:type="dxa"/>
            <w:vAlign w:val="center"/>
          </w:tcPr>
          <w:p w:rsidR="00AB5D4F" w:rsidRDefault="00AB5D4F">
            <w:pPr>
              <w:pStyle w:val="ConsPlusNormal"/>
              <w:jc w:val="center"/>
            </w:pPr>
            <w:r>
              <w:t>130,8</w:t>
            </w:r>
          </w:p>
        </w:tc>
        <w:tc>
          <w:tcPr>
            <w:tcW w:w="664" w:type="dxa"/>
            <w:vAlign w:val="center"/>
          </w:tcPr>
          <w:p w:rsidR="00AB5D4F" w:rsidRDefault="00AB5D4F">
            <w:pPr>
              <w:pStyle w:val="ConsPlusNormal"/>
              <w:jc w:val="center"/>
            </w:pPr>
            <w:r>
              <w:t>127,6</w:t>
            </w:r>
          </w:p>
        </w:tc>
        <w:tc>
          <w:tcPr>
            <w:tcW w:w="664" w:type="dxa"/>
            <w:vAlign w:val="center"/>
          </w:tcPr>
          <w:p w:rsidR="00AB5D4F" w:rsidRDefault="00AB5D4F">
            <w:pPr>
              <w:pStyle w:val="ConsPlusNormal"/>
              <w:jc w:val="center"/>
            </w:pPr>
            <w:r>
              <w:t>140</w:t>
            </w:r>
          </w:p>
        </w:tc>
        <w:tc>
          <w:tcPr>
            <w:tcW w:w="784" w:type="dxa"/>
            <w:vAlign w:val="center"/>
          </w:tcPr>
          <w:p w:rsidR="00AB5D4F" w:rsidRDefault="00AB5D4F">
            <w:pPr>
              <w:pStyle w:val="ConsPlusNormal"/>
              <w:jc w:val="center"/>
            </w:pPr>
            <w:r>
              <w:t>133,2</w:t>
            </w:r>
          </w:p>
        </w:tc>
        <w:tc>
          <w:tcPr>
            <w:tcW w:w="664" w:type="dxa"/>
            <w:vAlign w:val="center"/>
          </w:tcPr>
          <w:p w:rsidR="00AB5D4F" w:rsidRDefault="00AB5D4F">
            <w:pPr>
              <w:pStyle w:val="ConsPlusNormal"/>
              <w:jc w:val="center"/>
            </w:pPr>
            <w:r>
              <w:t>147,9</w:t>
            </w:r>
          </w:p>
        </w:tc>
        <w:tc>
          <w:tcPr>
            <w:tcW w:w="784" w:type="dxa"/>
            <w:vAlign w:val="center"/>
          </w:tcPr>
          <w:p w:rsidR="00AB5D4F" w:rsidRDefault="00AB5D4F">
            <w:pPr>
              <w:pStyle w:val="ConsPlusNormal"/>
              <w:jc w:val="center"/>
            </w:pPr>
            <w:r>
              <w:t>106,1</w:t>
            </w:r>
          </w:p>
        </w:tc>
        <w:tc>
          <w:tcPr>
            <w:tcW w:w="784" w:type="dxa"/>
            <w:vAlign w:val="center"/>
          </w:tcPr>
          <w:p w:rsidR="00AB5D4F" w:rsidRDefault="00AB5D4F">
            <w:pPr>
              <w:pStyle w:val="ConsPlusNormal"/>
              <w:jc w:val="center"/>
            </w:pPr>
            <w:r>
              <w:t>94,6</w:t>
            </w:r>
          </w:p>
        </w:tc>
        <w:tc>
          <w:tcPr>
            <w:tcW w:w="784" w:type="dxa"/>
            <w:vAlign w:val="center"/>
          </w:tcPr>
          <w:p w:rsidR="00AB5D4F" w:rsidRDefault="00AB5D4F">
            <w:pPr>
              <w:pStyle w:val="ConsPlusNormal"/>
              <w:jc w:val="center"/>
            </w:pPr>
            <w:r>
              <w:t>129,6</w:t>
            </w:r>
          </w:p>
        </w:tc>
        <w:tc>
          <w:tcPr>
            <w:tcW w:w="664" w:type="dxa"/>
            <w:vAlign w:val="center"/>
          </w:tcPr>
          <w:p w:rsidR="00AB5D4F" w:rsidRDefault="00AB5D4F">
            <w:pPr>
              <w:pStyle w:val="ConsPlusNormal"/>
              <w:jc w:val="center"/>
            </w:pPr>
            <w:r>
              <w:t>221,2</w:t>
            </w:r>
          </w:p>
        </w:tc>
        <w:tc>
          <w:tcPr>
            <w:tcW w:w="784" w:type="dxa"/>
            <w:vAlign w:val="center"/>
          </w:tcPr>
          <w:p w:rsidR="00AB5D4F" w:rsidRDefault="00AB5D4F">
            <w:pPr>
              <w:pStyle w:val="ConsPlusNormal"/>
              <w:jc w:val="center"/>
            </w:pPr>
            <w:r>
              <w:t>401,8</w:t>
            </w:r>
          </w:p>
        </w:tc>
      </w:tr>
      <w:tr w:rsidR="00AB5D4F">
        <w:tc>
          <w:tcPr>
            <w:tcW w:w="1814" w:type="dxa"/>
            <w:vAlign w:val="center"/>
          </w:tcPr>
          <w:p w:rsidR="00AB5D4F" w:rsidRDefault="00AB5D4F">
            <w:pPr>
              <w:pStyle w:val="ConsPlusNormal"/>
              <w:jc w:val="center"/>
            </w:pPr>
            <w:r>
              <w:t>Электроснабжение</w:t>
            </w:r>
          </w:p>
        </w:tc>
        <w:tc>
          <w:tcPr>
            <w:tcW w:w="664" w:type="dxa"/>
            <w:vAlign w:val="center"/>
          </w:tcPr>
          <w:p w:rsidR="00AB5D4F" w:rsidRDefault="00AB5D4F">
            <w:pPr>
              <w:pStyle w:val="ConsPlusNormal"/>
              <w:jc w:val="center"/>
            </w:pPr>
            <w:r>
              <w:t>216,3</w:t>
            </w:r>
          </w:p>
        </w:tc>
        <w:tc>
          <w:tcPr>
            <w:tcW w:w="664" w:type="dxa"/>
            <w:vAlign w:val="center"/>
          </w:tcPr>
          <w:p w:rsidR="00AB5D4F" w:rsidRDefault="00AB5D4F">
            <w:pPr>
              <w:pStyle w:val="ConsPlusNormal"/>
              <w:jc w:val="center"/>
            </w:pPr>
            <w:r>
              <w:t>323,8</w:t>
            </w:r>
          </w:p>
        </w:tc>
        <w:tc>
          <w:tcPr>
            <w:tcW w:w="664" w:type="dxa"/>
            <w:vAlign w:val="center"/>
          </w:tcPr>
          <w:p w:rsidR="00AB5D4F" w:rsidRDefault="00AB5D4F">
            <w:pPr>
              <w:pStyle w:val="ConsPlusNormal"/>
              <w:jc w:val="center"/>
            </w:pPr>
            <w:r>
              <w:t>342,3</w:t>
            </w:r>
          </w:p>
        </w:tc>
        <w:tc>
          <w:tcPr>
            <w:tcW w:w="784" w:type="dxa"/>
            <w:vAlign w:val="center"/>
          </w:tcPr>
          <w:p w:rsidR="00AB5D4F" w:rsidRDefault="00AB5D4F">
            <w:pPr>
              <w:pStyle w:val="ConsPlusNormal"/>
              <w:jc w:val="center"/>
            </w:pPr>
            <w:r>
              <w:t>884,2</w:t>
            </w:r>
          </w:p>
        </w:tc>
        <w:tc>
          <w:tcPr>
            <w:tcW w:w="664" w:type="dxa"/>
            <w:vAlign w:val="center"/>
          </w:tcPr>
          <w:p w:rsidR="00AB5D4F" w:rsidRDefault="00AB5D4F">
            <w:pPr>
              <w:pStyle w:val="ConsPlusNormal"/>
              <w:jc w:val="center"/>
            </w:pPr>
            <w:r>
              <w:t>278,3</w:t>
            </w:r>
          </w:p>
        </w:tc>
        <w:tc>
          <w:tcPr>
            <w:tcW w:w="784" w:type="dxa"/>
            <w:vAlign w:val="center"/>
          </w:tcPr>
          <w:p w:rsidR="00AB5D4F" w:rsidRDefault="00AB5D4F">
            <w:pPr>
              <w:pStyle w:val="ConsPlusNormal"/>
              <w:jc w:val="center"/>
            </w:pPr>
            <w:r>
              <w:t>473,6</w:t>
            </w:r>
          </w:p>
        </w:tc>
        <w:tc>
          <w:tcPr>
            <w:tcW w:w="784" w:type="dxa"/>
            <w:vAlign w:val="center"/>
          </w:tcPr>
          <w:p w:rsidR="00AB5D4F" w:rsidRDefault="00AB5D4F">
            <w:pPr>
              <w:pStyle w:val="ConsPlusNormal"/>
              <w:jc w:val="center"/>
            </w:pPr>
            <w:r>
              <w:t>492,5</w:t>
            </w:r>
          </w:p>
        </w:tc>
        <w:tc>
          <w:tcPr>
            <w:tcW w:w="784" w:type="dxa"/>
            <w:vAlign w:val="center"/>
          </w:tcPr>
          <w:p w:rsidR="00AB5D4F" w:rsidRDefault="00AB5D4F">
            <w:pPr>
              <w:pStyle w:val="ConsPlusNormal"/>
              <w:jc w:val="center"/>
            </w:pPr>
            <w:r>
              <w:t>726,9</w:t>
            </w:r>
          </w:p>
        </w:tc>
        <w:tc>
          <w:tcPr>
            <w:tcW w:w="664" w:type="dxa"/>
            <w:vAlign w:val="center"/>
          </w:tcPr>
          <w:p w:rsidR="00AB5D4F" w:rsidRDefault="00AB5D4F">
            <w:pPr>
              <w:pStyle w:val="ConsPlusNormal"/>
              <w:jc w:val="center"/>
            </w:pPr>
            <w:r>
              <w:t>246,9</w:t>
            </w:r>
          </w:p>
        </w:tc>
        <w:tc>
          <w:tcPr>
            <w:tcW w:w="784" w:type="dxa"/>
            <w:vAlign w:val="center"/>
          </w:tcPr>
          <w:p w:rsidR="00AB5D4F" w:rsidRDefault="00AB5D4F">
            <w:pPr>
              <w:pStyle w:val="ConsPlusNormal"/>
              <w:jc w:val="center"/>
            </w:pPr>
            <w:r>
              <w:t>595,4</w:t>
            </w:r>
          </w:p>
        </w:tc>
      </w:tr>
      <w:tr w:rsidR="00AB5D4F">
        <w:tc>
          <w:tcPr>
            <w:tcW w:w="1814" w:type="dxa"/>
            <w:vAlign w:val="center"/>
          </w:tcPr>
          <w:p w:rsidR="00AB5D4F" w:rsidRDefault="00AB5D4F">
            <w:pPr>
              <w:pStyle w:val="ConsPlusNormal"/>
              <w:jc w:val="center"/>
            </w:pPr>
            <w:r>
              <w:t>Водоотведение</w:t>
            </w:r>
          </w:p>
        </w:tc>
        <w:tc>
          <w:tcPr>
            <w:tcW w:w="664" w:type="dxa"/>
            <w:vAlign w:val="center"/>
          </w:tcPr>
          <w:p w:rsidR="00AB5D4F" w:rsidRDefault="00AB5D4F">
            <w:pPr>
              <w:pStyle w:val="ConsPlusNormal"/>
              <w:jc w:val="center"/>
            </w:pPr>
            <w:r>
              <w:t>109,3</w:t>
            </w:r>
          </w:p>
        </w:tc>
        <w:tc>
          <w:tcPr>
            <w:tcW w:w="664" w:type="dxa"/>
            <w:vAlign w:val="center"/>
          </w:tcPr>
          <w:p w:rsidR="00AB5D4F" w:rsidRDefault="00AB5D4F">
            <w:pPr>
              <w:pStyle w:val="ConsPlusNormal"/>
              <w:jc w:val="center"/>
            </w:pPr>
            <w:r>
              <w:t>216,9</w:t>
            </w:r>
          </w:p>
        </w:tc>
        <w:tc>
          <w:tcPr>
            <w:tcW w:w="664" w:type="dxa"/>
            <w:vAlign w:val="center"/>
          </w:tcPr>
          <w:p w:rsidR="00AB5D4F" w:rsidRDefault="00AB5D4F">
            <w:pPr>
              <w:pStyle w:val="ConsPlusNormal"/>
              <w:jc w:val="center"/>
            </w:pPr>
            <w:r>
              <w:t>70,8</w:t>
            </w:r>
          </w:p>
        </w:tc>
        <w:tc>
          <w:tcPr>
            <w:tcW w:w="784" w:type="dxa"/>
            <w:vAlign w:val="center"/>
          </w:tcPr>
          <w:p w:rsidR="00AB5D4F" w:rsidRDefault="00AB5D4F">
            <w:pPr>
              <w:pStyle w:val="ConsPlusNormal"/>
              <w:jc w:val="center"/>
            </w:pPr>
            <w:r>
              <w:t>139,7</w:t>
            </w:r>
          </w:p>
        </w:tc>
        <w:tc>
          <w:tcPr>
            <w:tcW w:w="664" w:type="dxa"/>
            <w:vAlign w:val="center"/>
          </w:tcPr>
          <w:p w:rsidR="00AB5D4F" w:rsidRDefault="00AB5D4F">
            <w:pPr>
              <w:pStyle w:val="ConsPlusNormal"/>
              <w:jc w:val="center"/>
            </w:pPr>
            <w:r>
              <w:t>106,0</w:t>
            </w:r>
          </w:p>
        </w:tc>
        <w:tc>
          <w:tcPr>
            <w:tcW w:w="784" w:type="dxa"/>
            <w:vAlign w:val="center"/>
          </w:tcPr>
          <w:p w:rsidR="00AB5D4F" w:rsidRDefault="00AB5D4F">
            <w:pPr>
              <w:pStyle w:val="ConsPlusNormal"/>
              <w:jc w:val="center"/>
            </w:pPr>
            <w:r>
              <w:t>152,3</w:t>
            </w:r>
          </w:p>
        </w:tc>
        <w:tc>
          <w:tcPr>
            <w:tcW w:w="784" w:type="dxa"/>
            <w:vAlign w:val="center"/>
          </w:tcPr>
          <w:p w:rsidR="00AB5D4F" w:rsidRDefault="00AB5D4F">
            <w:pPr>
              <w:pStyle w:val="ConsPlusNormal"/>
              <w:jc w:val="center"/>
            </w:pPr>
            <w:r>
              <w:t>139,3</w:t>
            </w:r>
          </w:p>
        </w:tc>
        <w:tc>
          <w:tcPr>
            <w:tcW w:w="784" w:type="dxa"/>
            <w:vAlign w:val="center"/>
          </w:tcPr>
          <w:p w:rsidR="00AB5D4F" w:rsidRDefault="00AB5D4F">
            <w:pPr>
              <w:pStyle w:val="ConsPlusNormal"/>
              <w:jc w:val="center"/>
            </w:pPr>
            <w:r>
              <w:t>264,8</w:t>
            </w:r>
          </w:p>
        </w:tc>
        <w:tc>
          <w:tcPr>
            <w:tcW w:w="664" w:type="dxa"/>
            <w:vAlign w:val="center"/>
          </w:tcPr>
          <w:p w:rsidR="00AB5D4F" w:rsidRDefault="00AB5D4F">
            <w:pPr>
              <w:pStyle w:val="ConsPlusNormal"/>
              <w:jc w:val="center"/>
            </w:pPr>
            <w:r>
              <w:t>139,9</w:t>
            </w:r>
          </w:p>
        </w:tc>
        <w:tc>
          <w:tcPr>
            <w:tcW w:w="784" w:type="dxa"/>
            <w:vAlign w:val="center"/>
          </w:tcPr>
          <w:p w:rsidR="00AB5D4F" w:rsidRDefault="00AB5D4F">
            <w:pPr>
              <w:pStyle w:val="ConsPlusNormal"/>
              <w:jc w:val="center"/>
            </w:pPr>
            <w:r>
              <w:t>245,7</w:t>
            </w:r>
          </w:p>
        </w:tc>
      </w:tr>
      <w:tr w:rsidR="00AB5D4F">
        <w:tc>
          <w:tcPr>
            <w:tcW w:w="1814" w:type="dxa"/>
            <w:vAlign w:val="center"/>
          </w:tcPr>
          <w:p w:rsidR="00AB5D4F" w:rsidRDefault="00AB5D4F">
            <w:pPr>
              <w:pStyle w:val="ConsPlusNormal"/>
              <w:jc w:val="center"/>
            </w:pPr>
            <w:r>
              <w:t>Телефонная канализация</w:t>
            </w:r>
          </w:p>
        </w:tc>
        <w:tc>
          <w:tcPr>
            <w:tcW w:w="664" w:type="dxa"/>
            <w:vAlign w:val="center"/>
          </w:tcPr>
          <w:p w:rsidR="00AB5D4F" w:rsidRDefault="00AB5D4F">
            <w:pPr>
              <w:pStyle w:val="ConsPlusNormal"/>
            </w:pPr>
          </w:p>
        </w:tc>
        <w:tc>
          <w:tcPr>
            <w:tcW w:w="664" w:type="dxa"/>
            <w:vAlign w:val="center"/>
          </w:tcPr>
          <w:p w:rsidR="00AB5D4F" w:rsidRDefault="00AB5D4F">
            <w:pPr>
              <w:pStyle w:val="ConsPlusNormal"/>
            </w:pPr>
          </w:p>
        </w:tc>
        <w:tc>
          <w:tcPr>
            <w:tcW w:w="664" w:type="dxa"/>
            <w:vAlign w:val="center"/>
          </w:tcPr>
          <w:p w:rsidR="00AB5D4F" w:rsidRDefault="00AB5D4F">
            <w:pPr>
              <w:pStyle w:val="ConsPlusNormal"/>
            </w:pPr>
          </w:p>
        </w:tc>
        <w:tc>
          <w:tcPr>
            <w:tcW w:w="784" w:type="dxa"/>
            <w:vAlign w:val="center"/>
          </w:tcPr>
          <w:p w:rsidR="00AB5D4F" w:rsidRDefault="00AB5D4F">
            <w:pPr>
              <w:pStyle w:val="ConsPlusNormal"/>
            </w:pPr>
          </w:p>
        </w:tc>
        <w:tc>
          <w:tcPr>
            <w:tcW w:w="664" w:type="dxa"/>
            <w:vAlign w:val="center"/>
          </w:tcPr>
          <w:p w:rsidR="00AB5D4F" w:rsidRDefault="00AB5D4F">
            <w:pPr>
              <w:pStyle w:val="ConsPlusNormal"/>
              <w:jc w:val="center"/>
            </w:pPr>
            <w:r>
              <w:t>2,6</w:t>
            </w:r>
          </w:p>
        </w:tc>
        <w:tc>
          <w:tcPr>
            <w:tcW w:w="784" w:type="dxa"/>
            <w:vAlign w:val="center"/>
          </w:tcPr>
          <w:p w:rsidR="00AB5D4F" w:rsidRDefault="00AB5D4F">
            <w:pPr>
              <w:pStyle w:val="ConsPlusNormal"/>
              <w:jc w:val="center"/>
            </w:pPr>
            <w:r>
              <w:t>2,3</w:t>
            </w:r>
          </w:p>
        </w:tc>
        <w:tc>
          <w:tcPr>
            <w:tcW w:w="784" w:type="dxa"/>
            <w:vAlign w:val="center"/>
          </w:tcPr>
          <w:p w:rsidR="00AB5D4F" w:rsidRDefault="00AB5D4F">
            <w:pPr>
              <w:pStyle w:val="ConsPlusNormal"/>
              <w:jc w:val="center"/>
            </w:pPr>
            <w:r>
              <w:t>40,8</w:t>
            </w:r>
          </w:p>
        </w:tc>
        <w:tc>
          <w:tcPr>
            <w:tcW w:w="784" w:type="dxa"/>
            <w:vAlign w:val="center"/>
          </w:tcPr>
          <w:p w:rsidR="00AB5D4F" w:rsidRDefault="00AB5D4F">
            <w:pPr>
              <w:pStyle w:val="ConsPlusNormal"/>
              <w:jc w:val="center"/>
            </w:pPr>
            <w:r>
              <w:t>20,1</w:t>
            </w:r>
          </w:p>
        </w:tc>
        <w:tc>
          <w:tcPr>
            <w:tcW w:w="664" w:type="dxa"/>
            <w:vAlign w:val="center"/>
          </w:tcPr>
          <w:p w:rsidR="00AB5D4F" w:rsidRDefault="00AB5D4F">
            <w:pPr>
              <w:pStyle w:val="ConsPlusNormal"/>
            </w:pPr>
          </w:p>
        </w:tc>
        <w:tc>
          <w:tcPr>
            <w:tcW w:w="784" w:type="dxa"/>
            <w:vAlign w:val="center"/>
          </w:tcPr>
          <w:p w:rsidR="00AB5D4F" w:rsidRDefault="00AB5D4F">
            <w:pPr>
              <w:pStyle w:val="ConsPlusNormal"/>
              <w:jc w:val="center"/>
            </w:pPr>
            <w:r>
              <w:t>5,5</w:t>
            </w:r>
          </w:p>
        </w:tc>
      </w:tr>
    </w:tbl>
    <w:p w:rsidR="00AB5D4F" w:rsidRDefault="00AB5D4F">
      <w:pPr>
        <w:pStyle w:val="ConsPlusNormal"/>
        <w:jc w:val="both"/>
      </w:pPr>
    </w:p>
    <w:p w:rsidR="00AB5D4F" w:rsidRDefault="00AB5D4F">
      <w:pPr>
        <w:pStyle w:val="ConsPlusNormal"/>
        <w:ind w:firstLine="540"/>
        <w:jc w:val="both"/>
      </w:pPr>
      <w:r>
        <w:t>В 2013 году построено 815,2 км сетей на общую сумму 1761,98 млн рублей. За 2004 - 2012 годы в населенных пунктах области построено 10,4 тыс. км дорог, из них 1959,4 км - подъезды к микрорайонам ИЖС и их обустройство (таблица 4).</w:t>
      </w:r>
    </w:p>
    <w:p w:rsidR="00AB5D4F" w:rsidRDefault="00AB5D4F">
      <w:pPr>
        <w:pStyle w:val="ConsPlusNormal"/>
        <w:jc w:val="both"/>
      </w:pPr>
    </w:p>
    <w:p w:rsidR="00AB5D4F" w:rsidRDefault="00AB5D4F">
      <w:pPr>
        <w:pStyle w:val="ConsPlusNormal"/>
        <w:jc w:val="right"/>
      </w:pPr>
      <w:r>
        <w:t>Таблица 4</w:t>
      </w:r>
    </w:p>
    <w:p w:rsidR="00AB5D4F" w:rsidRDefault="00AB5D4F">
      <w:pPr>
        <w:pStyle w:val="ConsPlusNormal"/>
        <w:jc w:val="both"/>
      </w:pPr>
    </w:p>
    <w:p w:rsidR="00AB5D4F" w:rsidRDefault="00AB5D4F">
      <w:pPr>
        <w:pStyle w:val="ConsPlusNormal"/>
        <w:jc w:val="center"/>
      </w:pPr>
      <w:r>
        <w:t>Строительство автодорог на территории Белгородской области</w:t>
      </w:r>
    </w:p>
    <w:p w:rsidR="00AB5D4F" w:rsidRDefault="00AB5D4F">
      <w:pPr>
        <w:pStyle w:val="ConsPlusNormal"/>
        <w:jc w:val="center"/>
      </w:pPr>
      <w:r>
        <w:t>в 2004 - 2012 годах</w:t>
      </w:r>
    </w:p>
    <w:p w:rsidR="00AB5D4F" w:rsidRDefault="00AB5D4F">
      <w:pPr>
        <w:pStyle w:val="ConsPlusNormal"/>
        <w:jc w:val="both"/>
      </w:pPr>
    </w:p>
    <w:p w:rsidR="00AB5D4F" w:rsidRDefault="00AB5D4F">
      <w:pPr>
        <w:sectPr w:rsidR="00AB5D4F" w:rsidSect="00D77B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04"/>
        <w:gridCol w:w="904"/>
        <w:gridCol w:w="784"/>
        <w:gridCol w:w="784"/>
        <w:gridCol w:w="784"/>
        <w:gridCol w:w="784"/>
        <w:gridCol w:w="784"/>
        <w:gridCol w:w="664"/>
        <w:gridCol w:w="664"/>
        <w:gridCol w:w="784"/>
        <w:gridCol w:w="784"/>
      </w:tblGrid>
      <w:tr w:rsidR="00AB5D4F">
        <w:tc>
          <w:tcPr>
            <w:tcW w:w="1639" w:type="dxa"/>
            <w:vMerge w:val="restart"/>
          </w:tcPr>
          <w:p w:rsidR="00AB5D4F" w:rsidRDefault="00AB5D4F">
            <w:pPr>
              <w:pStyle w:val="ConsPlusNormal"/>
              <w:jc w:val="center"/>
            </w:pPr>
            <w:r>
              <w:lastRenderedPageBreak/>
              <w:t>Наименование показателя</w:t>
            </w:r>
          </w:p>
        </w:tc>
        <w:tc>
          <w:tcPr>
            <w:tcW w:w="1204" w:type="dxa"/>
            <w:vMerge w:val="restart"/>
          </w:tcPr>
          <w:p w:rsidR="00AB5D4F" w:rsidRDefault="00AB5D4F">
            <w:pPr>
              <w:pStyle w:val="ConsPlusNormal"/>
              <w:jc w:val="center"/>
            </w:pPr>
            <w:r>
              <w:t>Единицы измерения</w:t>
            </w:r>
          </w:p>
        </w:tc>
        <w:tc>
          <w:tcPr>
            <w:tcW w:w="904" w:type="dxa"/>
            <w:vMerge w:val="restart"/>
          </w:tcPr>
          <w:p w:rsidR="00AB5D4F" w:rsidRDefault="00AB5D4F">
            <w:pPr>
              <w:pStyle w:val="ConsPlusNormal"/>
              <w:jc w:val="center"/>
            </w:pPr>
            <w:r>
              <w:t>Всего 2004 - 2012 годах</w:t>
            </w:r>
          </w:p>
        </w:tc>
        <w:tc>
          <w:tcPr>
            <w:tcW w:w="6816" w:type="dxa"/>
            <w:gridSpan w:val="9"/>
          </w:tcPr>
          <w:p w:rsidR="00AB5D4F" w:rsidRDefault="00AB5D4F">
            <w:pPr>
              <w:pStyle w:val="ConsPlusNormal"/>
              <w:jc w:val="center"/>
            </w:pPr>
            <w:r>
              <w:t>В том числе:</w:t>
            </w:r>
          </w:p>
        </w:tc>
      </w:tr>
      <w:tr w:rsidR="00AB5D4F">
        <w:tc>
          <w:tcPr>
            <w:tcW w:w="1639" w:type="dxa"/>
            <w:vMerge/>
          </w:tcPr>
          <w:p w:rsidR="00AB5D4F" w:rsidRDefault="00AB5D4F">
            <w:pPr>
              <w:spacing w:after="1" w:line="0" w:lineRule="atLeast"/>
            </w:pPr>
          </w:p>
        </w:tc>
        <w:tc>
          <w:tcPr>
            <w:tcW w:w="1204" w:type="dxa"/>
            <w:vMerge/>
          </w:tcPr>
          <w:p w:rsidR="00AB5D4F" w:rsidRDefault="00AB5D4F">
            <w:pPr>
              <w:spacing w:after="1" w:line="0" w:lineRule="atLeast"/>
            </w:pPr>
          </w:p>
        </w:tc>
        <w:tc>
          <w:tcPr>
            <w:tcW w:w="904" w:type="dxa"/>
            <w:vMerge/>
          </w:tcPr>
          <w:p w:rsidR="00AB5D4F" w:rsidRDefault="00AB5D4F">
            <w:pPr>
              <w:spacing w:after="1" w:line="0" w:lineRule="atLeast"/>
            </w:pPr>
          </w:p>
        </w:tc>
        <w:tc>
          <w:tcPr>
            <w:tcW w:w="784" w:type="dxa"/>
          </w:tcPr>
          <w:p w:rsidR="00AB5D4F" w:rsidRDefault="00AB5D4F">
            <w:pPr>
              <w:pStyle w:val="ConsPlusNormal"/>
              <w:jc w:val="center"/>
            </w:pPr>
            <w:r>
              <w:t>2004 год</w:t>
            </w:r>
          </w:p>
        </w:tc>
        <w:tc>
          <w:tcPr>
            <w:tcW w:w="784" w:type="dxa"/>
          </w:tcPr>
          <w:p w:rsidR="00AB5D4F" w:rsidRDefault="00AB5D4F">
            <w:pPr>
              <w:pStyle w:val="ConsPlusNormal"/>
              <w:jc w:val="center"/>
            </w:pPr>
            <w:r>
              <w:t>2005 год</w:t>
            </w:r>
          </w:p>
        </w:tc>
        <w:tc>
          <w:tcPr>
            <w:tcW w:w="784" w:type="dxa"/>
          </w:tcPr>
          <w:p w:rsidR="00AB5D4F" w:rsidRDefault="00AB5D4F">
            <w:pPr>
              <w:pStyle w:val="ConsPlusNormal"/>
              <w:jc w:val="center"/>
            </w:pPr>
            <w:r>
              <w:t>2006 год</w:t>
            </w:r>
          </w:p>
        </w:tc>
        <w:tc>
          <w:tcPr>
            <w:tcW w:w="784" w:type="dxa"/>
          </w:tcPr>
          <w:p w:rsidR="00AB5D4F" w:rsidRDefault="00AB5D4F">
            <w:pPr>
              <w:pStyle w:val="ConsPlusNormal"/>
              <w:jc w:val="center"/>
            </w:pPr>
            <w:r>
              <w:t>2007 год</w:t>
            </w:r>
          </w:p>
        </w:tc>
        <w:tc>
          <w:tcPr>
            <w:tcW w:w="784" w:type="dxa"/>
          </w:tcPr>
          <w:p w:rsidR="00AB5D4F" w:rsidRDefault="00AB5D4F">
            <w:pPr>
              <w:pStyle w:val="ConsPlusNormal"/>
              <w:jc w:val="center"/>
            </w:pPr>
            <w:r>
              <w:t>2008 год</w:t>
            </w:r>
          </w:p>
        </w:tc>
        <w:tc>
          <w:tcPr>
            <w:tcW w:w="664" w:type="dxa"/>
          </w:tcPr>
          <w:p w:rsidR="00AB5D4F" w:rsidRDefault="00AB5D4F">
            <w:pPr>
              <w:pStyle w:val="ConsPlusNormal"/>
              <w:jc w:val="center"/>
            </w:pPr>
            <w:r>
              <w:t>2009 год</w:t>
            </w:r>
          </w:p>
        </w:tc>
        <w:tc>
          <w:tcPr>
            <w:tcW w:w="664" w:type="dxa"/>
          </w:tcPr>
          <w:p w:rsidR="00AB5D4F" w:rsidRDefault="00AB5D4F">
            <w:pPr>
              <w:pStyle w:val="ConsPlusNormal"/>
              <w:jc w:val="center"/>
            </w:pPr>
            <w:r>
              <w:t>2010 год</w:t>
            </w:r>
          </w:p>
        </w:tc>
        <w:tc>
          <w:tcPr>
            <w:tcW w:w="784" w:type="dxa"/>
          </w:tcPr>
          <w:p w:rsidR="00AB5D4F" w:rsidRDefault="00AB5D4F">
            <w:pPr>
              <w:pStyle w:val="ConsPlusNormal"/>
              <w:jc w:val="center"/>
            </w:pPr>
            <w:r>
              <w:t>2011 год</w:t>
            </w:r>
          </w:p>
        </w:tc>
        <w:tc>
          <w:tcPr>
            <w:tcW w:w="784" w:type="dxa"/>
          </w:tcPr>
          <w:p w:rsidR="00AB5D4F" w:rsidRDefault="00AB5D4F">
            <w:pPr>
              <w:pStyle w:val="ConsPlusNormal"/>
              <w:jc w:val="center"/>
            </w:pPr>
            <w:r>
              <w:t>2012 год</w:t>
            </w:r>
          </w:p>
        </w:tc>
      </w:tr>
      <w:tr w:rsidR="00AB5D4F">
        <w:tc>
          <w:tcPr>
            <w:tcW w:w="1639" w:type="dxa"/>
          </w:tcPr>
          <w:p w:rsidR="00AB5D4F" w:rsidRDefault="00AB5D4F">
            <w:pPr>
              <w:pStyle w:val="ConsPlusNormal"/>
            </w:pPr>
            <w:r>
              <w:t>Строительство автодорог</w:t>
            </w:r>
          </w:p>
        </w:tc>
        <w:tc>
          <w:tcPr>
            <w:tcW w:w="1204" w:type="dxa"/>
          </w:tcPr>
          <w:p w:rsidR="00AB5D4F" w:rsidRDefault="00AB5D4F">
            <w:pPr>
              <w:pStyle w:val="ConsPlusNormal"/>
              <w:jc w:val="center"/>
            </w:pPr>
            <w:r>
              <w:t>км</w:t>
            </w:r>
          </w:p>
        </w:tc>
        <w:tc>
          <w:tcPr>
            <w:tcW w:w="904" w:type="dxa"/>
            <w:vAlign w:val="center"/>
          </w:tcPr>
          <w:p w:rsidR="00AB5D4F" w:rsidRDefault="00AB5D4F">
            <w:pPr>
              <w:pStyle w:val="ConsPlusNormal"/>
              <w:jc w:val="center"/>
            </w:pPr>
            <w:r>
              <w:t>10351,3</w:t>
            </w:r>
          </w:p>
        </w:tc>
        <w:tc>
          <w:tcPr>
            <w:tcW w:w="784" w:type="dxa"/>
            <w:vAlign w:val="center"/>
          </w:tcPr>
          <w:p w:rsidR="00AB5D4F" w:rsidRDefault="00AB5D4F">
            <w:pPr>
              <w:pStyle w:val="ConsPlusNormal"/>
              <w:jc w:val="center"/>
            </w:pPr>
            <w:r>
              <w:t>1308,0</w:t>
            </w:r>
          </w:p>
        </w:tc>
        <w:tc>
          <w:tcPr>
            <w:tcW w:w="784" w:type="dxa"/>
            <w:vAlign w:val="center"/>
          </w:tcPr>
          <w:p w:rsidR="00AB5D4F" w:rsidRDefault="00AB5D4F">
            <w:pPr>
              <w:pStyle w:val="ConsPlusNormal"/>
              <w:jc w:val="center"/>
            </w:pPr>
            <w:r>
              <w:t>1297,4</w:t>
            </w:r>
          </w:p>
        </w:tc>
        <w:tc>
          <w:tcPr>
            <w:tcW w:w="784" w:type="dxa"/>
            <w:vAlign w:val="center"/>
          </w:tcPr>
          <w:p w:rsidR="00AB5D4F" w:rsidRDefault="00AB5D4F">
            <w:pPr>
              <w:pStyle w:val="ConsPlusNormal"/>
              <w:jc w:val="center"/>
            </w:pPr>
            <w:r>
              <w:t>1065,4</w:t>
            </w:r>
          </w:p>
        </w:tc>
        <w:tc>
          <w:tcPr>
            <w:tcW w:w="784" w:type="dxa"/>
            <w:vAlign w:val="center"/>
          </w:tcPr>
          <w:p w:rsidR="00AB5D4F" w:rsidRDefault="00AB5D4F">
            <w:pPr>
              <w:pStyle w:val="ConsPlusNormal"/>
              <w:jc w:val="center"/>
            </w:pPr>
            <w:r>
              <w:t>1252,7</w:t>
            </w:r>
          </w:p>
        </w:tc>
        <w:tc>
          <w:tcPr>
            <w:tcW w:w="784" w:type="dxa"/>
            <w:vAlign w:val="center"/>
          </w:tcPr>
          <w:p w:rsidR="00AB5D4F" w:rsidRDefault="00AB5D4F">
            <w:pPr>
              <w:pStyle w:val="ConsPlusNormal"/>
              <w:jc w:val="center"/>
            </w:pPr>
            <w:r>
              <w:t>1606,0</w:t>
            </w:r>
          </w:p>
        </w:tc>
        <w:tc>
          <w:tcPr>
            <w:tcW w:w="664" w:type="dxa"/>
            <w:vAlign w:val="center"/>
          </w:tcPr>
          <w:p w:rsidR="00AB5D4F" w:rsidRDefault="00AB5D4F">
            <w:pPr>
              <w:pStyle w:val="ConsPlusNormal"/>
              <w:jc w:val="center"/>
            </w:pPr>
            <w:r>
              <w:t>126,6</w:t>
            </w:r>
          </w:p>
        </w:tc>
        <w:tc>
          <w:tcPr>
            <w:tcW w:w="664" w:type="dxa"/>
            <w:vAlign w:val="center"/>
          </w:tcPr>
          <w:p w:rsidR="00AB5D4F" w:rsidRDefault="00AB5D4F">
            <w:pPr>
              <w:pStyle w:val="ConsPlusNormal"/>
              <w:jc w:val="center"/>
            </w:pPr>
            <w:r>
              <w:t>610,4</w:t>
            </w:r>
          </w:p>
        </w:tc>
        <w:tc>
          <w:tcPr>
            <w:tcW w:w="784" w:type="dxa"/>
            <w:vAlign w:val="center"/>
          </w:tcPr>
          <w:p w:rsidR="00AB5D4F" w:rsidRDefault="00AB5D4F">
            <w:pPr>
              <w:pStyle w:val="ConsPlusNormal"/>
              <w:jc w:val="center"/>
            </w:pPr>
            <w:r>
              <w:t>1914,3</w:t>
            </w:r>
          </w:p>
        </w:tc>
        <w:tc>
          <w:tcPr>
            <w:tcW w:w="784" w:type="dxa"/>
            <w:vAlign w:val="center"/>
          </w:tcPr>
          <w:p w:rsidR="00AB5D4F" w:rsidRDefault="00AB5D4F">
            <w:pPr>
              <w:pStyle w:val="ConsPlusNormal"/>
              <w:jc w:val="center"/>
            </w:pPr>
            <w:r>
              <w:t>1170,5</w:t>
            </w:r>
          </w:p>
        </w:tc>
      </w:tr>
      <w:tr w:rsidR="00AB5D4F">
        <w:tc>
          <w:tcPr>
            <w:tcW w:w="1639" w:type="dxa"/>
          </w:tcPr>
          <w:p w:rsidR="00AB5D4F" w:rsidRDefault="00AB5D4F">
            <w:pPr>
              <w:pStyle w:val="ConsPlusNormal"/>
            </w:pPr>
            <w:r>
              <w:t>в том числе в микрорайонах ИЖС</w:t>
            </w:r>
          </w:p>
        </w:tc>
        <w:tc>
          <w:tcPr>
            <w:tcW w:w="1204" w:type="dxa"/>
          </w:tcPr>
          <w:p w:rsidR="00AB5D4F" w:rsidRDefault="00AB5D4F">
            <w:pPr>
              <w:pStyle w:val="ConsPlusNormal"/>
              <w:jc w:val="center"/>
            </w:pPr>
            <w:r>
              <w:t>км</w:t>
            </w:r>
          </w:p>
        </w:tc>
        <w:tc>
          <w:tcPr>
            <w:tcW w:w="904" w:type="dxa"/>
            <w:vAlign w:val="center"/>
          </w:tcPr>
          <w:p w:rsidR="00AB5D4F" w:rsidRDefault="00AB5D4F">
            <w:pPr>
              <w:pStyle w:val="ConsPlusNormal"/>
              <w:jc w:val="center"/>
            </w:pPr>
            <w:r>
              <w:t>1959,4</w:t>
            </w:r>
          </w:p>
        </w:tc>
        <w:tc>
          <w:tcPr>
            <w:tcW w:w="784" w:type="dxa"/>
            <w:vAlign w:val="center"/>
          </w:tcPr>
          <w:p w:rsidR="00AB5D4F" w:rsidRDefault="00AB5D4F">
            <w:pPr>
              <w:pStyle w:val="ConsPlusNormal"/>
              <w:jc w:val="center"/>
            </w:pPr>
            <w:r>
              <w:t>-</w:t>
            </w:r>
          </w:p>
        </w:tc>
        <w:tc>
          <w:tcPr>
            <w:tcW w:w="784" w:type="dxa"/>
            <w:vAlign w:val="center"/>
          </w:tcPr>
          <w:p w:rsidR="00AB5D4F" w:rsidRDefault="00AB5D4F">
            <w:pPr>
              <w:pStyle w:val="ConsPlusNormal"/>
              <w:jc w:val="center"/>
            </w:pPr>
            <w:r>
              <w:t>40,7</w:t>
            </w:r>
          </w:p>
        </w:tc>
        <w:tc>
          <w:tcPr>
            <w:tcW w:w="784" w:type="dxa"/>
            <w:vAlign w:val="center"/>
          </w:tcPr>
          <w:p w:rsidR="00AB5D4F" w:rsidRDefault="00AB5D4F">
            <w:pPr>
              <w:pStyle w:val="ConsPlusNormal"/>
              <w:jc w:val="center"/>
            </w:pPr>
            <w:r>
              <w:t>110,6</w:t>
            </w:r>
          </w:p>
        </w:tc>
        <w:tc>
          <w:tcPr>
            <w:tcW w:w="784" w:type="dxa"/>
            <w:vAlign w:val="center"/>
          </w:tcPr>
          <w:p w:rsidR="00AB5D4F" w:rsidRDefault="00AB5D4F">
            <w:pPr>
              <w:pStyle w:val="ConsPlusNormal"/>
              <w:jc w:val="center"/>
            </w:pPr>
            <w:r>
              <w:t>141,9</w:t>
            </w:r>
          </w:p>
        </w:tc>
        <w:tc>
          <w:tcPr>
            <w:tcW w:w="784" w:type="dxa"/>
            <w:vAlign w:val="center"/>
          </w:tcPr>
          <w:p w:rsidR="00AB5D4F" w:rsidRDefault="00AB5D4F">
            <w:pPr>
              <w:pStyle w:val="ConsPlusNormal"/>
              <w:jc w:val="center"/>
            </w:pPr>
            <w:r>
              <w:t>160,9</w:t>
            </w:r>
          </w:p>
        </w:tc>
        <w:tc>
          <w:tcPr>
            <w:tcW w:w="664" w:type="dxa"/>
            <w:vAlign w:val="center"/>
          </w:tcPr>
          <w:p w:rsidR="00AB5D4F" w:rsidRDefault="00AB5D4F">
            <w:pPr>
              <w:pStyle w:val="ConsPlusNormal"/>
              <w:jc w:val="center"/>
            </w:pPr>
            <w:r>
              <w:t>0</w:t>
            </w:r>
          </w:p>
        </w:tc>
        <w:tc>
          <w:tcPr>
            <w:tcW w:w="664" w:type="dxa"/>
            <w:vAlign w:val="center"/>
          </w:tcPr>
          <w:p w:rsidR="00AB5D4F" w:rsidRDefault="00AB5D4F">
            <w:pPr>
              <w:pStyle w:val="ConsPlusNormal"/>
              <w:jc w:val="center"/>
            </w:pPr>
            <w:r>
              <w:t>197,4</w:t>
            </w:r>
          </w:p>
        </w:tc>
        <w:tc>
          <w:tcPr>
            <w:tcW w:w="784" w:type="dxa"/>
            <w:vAlign w:val="center"/>
          </w:tcPr>
          <w:p w:rsidR="00AB5D4F" w:rsidRDefault="00AB5D4F">
            <w:pPr>
              <w:pStyle w:val="ConsPlusNormal"/>
              <w:jc w:val="center"/>
            </w:pPr>
            <w:r>
              <w:t>532,2</w:t>
            </w:r>
          </w:p>
        </w:tc>
        <w:tc>
          <w:tcPr>
            <w:tcW w:w="784" w:type="dxa"/>
            <w:vAlign w:val="center"/>
          </w:tcPr>
          <w:p w:rsidR="00AB5D4F" w:rsidRDefault="00AB5D4F">
            <w:pPr>
              <w:pStyle w:val="ConsPlusNormal"/>
              <w:jc w:val="center"/>
            </w:pPr>
            <w:r>
              <w:t>775,7</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Normal"/>
        <w:ind w:firstLine="540"/>
        <w:jc w:val="both"/>
      </w:pPr>
      <w:r>
        <w:t>По программе обеспечения автомобильными дорогами общего пользования новых микрорайонов массовой малоэтажной и многоквартирной застройки в 2013 году построено 74,0 км подъездов к микрорайонам ИЖС стоимостью 250,9 млн рублей.</w:t>
      </w:r>
    </w:p>
    <w:p w:rsidR="00AB5D4F" w:rsidRDefault="00AB5D4F">
      <w:pPr>
        <w:pStyle w:val="ConsPlusNormal"/>
        <w:spacing w:before="220"/>
        <w:ind w:firstLine="540"/>
        <w:jc w:val="both"/>
      </w:pPr>
      <w:r>
        <w:t>Финансово-кредитная поддержка застройщиков осуществлялась 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
    <w:p w:rsidR="00AB5D4F" w:rsidRDefault="00AB5D4F">
      <w:pPr>
        <w:pStyle w:val="ConsPlusNormal"/>
        <w:spacing w:before="220"/>
        <w:ind w:firstLine="540"/>
        <w:jc w:val="both"/>
      </w:pPr>
      <w:r>
        <w:t>ГУП "Белгородский областной фонд поддержки индивидуального жилищного строительства" (далее - Фонд ИЖС) создан 29 декабря 1993 года для оказания финансовой поддержки населения в строительстве индивидуального жилья.</w:t>
      </w:r>
    </w:p>
    <w:p w:rsidR="00AB5D4F" w:rsidRDefault="00AB5D4F">
      <w:pPr>
        <w:pStyle w:val="ConsPlusNormal"/>
        <w:spacing w:before="220"/>
        <w:ind w:firstLine="540"/>
        <w:jc w:val="both"/>
      </w:pPr>
      <w:r>
        <w:t>Заем в Фонде ИЖС может получить любой житель Белгородской области, проживающий на территории области не менее 3-х лет.</w:t>
      </w:r>
    </w:p>
    <w:p w:rsidR="00AB5D4F" w:rsidRDefault="00AB5D4F">
      <w:pPr>
        <w:pStyle w:val="ConsPlusNormal"/>
        <w:spacing w:before="220"/>
        <w:ind w:firstLine="540"/>
        <w:jc w:val="both"/>
      </w:pPr>
      <w:r>
        <w:t>Максимальный размер займа на строительство индивидуального жилья предоставляется в сумме 1,0 млн рублей сроком погашения 15 лет:</w:t>
      </w:r>
    </w:p>
    <w:p w:rsidR="00AB5D4F" w:rsidRDefault="00AB5D4F">
      <w:pPr>
        <w:pStyle w:val="ConsPlusNormal"/>
        <w:spacing w:before="220"/>
        <w:ind w:firstLine="540"/>
        <w:jc w:val="both"/>
      </w:pPr>
      <w:r>
        <w:t>- для строительства жилья в сельской местности на селе - под 5 процентов годовых;</w:t>
      </w:r>
    </w:p>
    <w:p w:rsidR="00AB5D4F" w:rsidRDefault="00AB5D4F">
      <w:pPr>
        <w:pStyle w:val="ConsPlusNormal"/>
        <w:spacing w:before="220"/>
        <w:ind w:firstLine="540"/>
        <w:jc w:val="both"/>
      </w:pPr>
      <w:r>
        <w:t>- в городах и поселках области - под 10 процентов годовых.</w:t>
      </w:r>
    </w:p>
    <w:p w:rsidR="00AB5D4F" w:rsidRDefault="00AB5D4F">
      <w:pPr>
        <w:pStyle w:val="ConsPlusNormal"/>
        <w:spacing w:before="220"/>
        <w:ind w:firstLine="540"/>
        <w:jc w:val="both"/>
      </w:pPr>
      <w:r>
        <w:t>Многодетным семьям Фонд ИЖС выделяет займы до 1 млн рублей на 17 лет под 5 процентов годовых с отсрочкой на 2 года.</w:t>
      </w:r>
    </w:p>
    <w:p w:rsidR="00AB5D4F" w:rsidRDefault="00AB5D4F">
      <w:pPr>
        <w:pStyle w:val="ConsPlusNormal"/>
        <w:jc w:val="both"/>
      </w:pPr>
      <w:r>
        <w:t xml:space="preserve">(в ред. </w:t>
      </w:r>
      <w:hyperlink r:id="rId98" w:history="1">
        <w:r>
          <w:rPr>
            <w:color w:val="0000FF"/>
          </w:rPr>
          <w:t>постановления</w:t>
        </w:r>
      </w:hyperlink>
      <w:r>
        <w:t xml:space="preserve"> Правительства Белгородской области от 18.05.2020 N 188-пп)</w:t>
      </w:r>
    </w:p>
    <w:p w:rsidR="00AB5D4F" w:rsidRDefault="00AB5D4F">
      <w:pPr>
        <w:pStyle w:val="ConsPlusNormal"/>
        <w:spacing w:before="220"/>
        <w:ind w:firstLine="540"/>
        <w:jc w:val="both"/>
      </w:pPr>
      <w:r>
        <w:t>В целях развития территорий сельских поселений с убывающим населением увеличена сумма финансовой поддержки индивидуального застройщика до 3 млн рублей и срок предоставления займа до 30 лет при процентной ставке 3 процентов годовых. С момента последующего рождения (усыновления) детей задолженность по основному долгу будет уменьшена на 1/3 от суммы займа за каждого рожденного (усыновленного) ребенка.</w:t>
      </w:r>
    </w:p>
    <w:p w:rsidR="00AB5D4F" w:rsidRDefault="00AB5D4F">
      <w:pPr>
        <w:pStyle w:val="ConsPlusNormal"/>
        <w:spacing w:before="220"/>
        <w:ind w:firstLine="540"/>
        <w:jc w:val="both"/>
      </w:pPr>
      <w:r>
        <w:t>Строительный сберегательный потребительский кооператив граждан "Свой дом" создан в 2005 году для оказания финансовой поддержки в строительстве индивидуального жилья. Членами кооператива могут стать:</w:t>
      </w:r>
    </w:p>
    <w:p w:rsidR="00AB5D4F" w:rsidRDefault="00AB5D4F">
      <w:pPr>
        <w:pStyle w:val="ConsPlusNormal"/>
        <w:spacing w:before="220"/>
        <w:ind w:firstLine="540"/>
        <w:jc w:val="both"/>
      </w:pPr>
      <w:r>
        <w:t>- работники бюджетной сферы;</w:t>
      </w:r>
    </w:p>
    <w:p w:rsidR="00AB5D4F" w:rsidRDefault="00AB5D4F">
      <w:pPr>
        <w:pStyle w:val="ConsPlusNormal"/>
        <w:spacing w:before="220"/>
        <w:ind w:firstLine="540"/>
        <w:jc w:val="both"/>
      </w:pPr>
      <w:r>
        <w:t>- молодые семьи (один из супругов в возрасте до 35 лет);</w:t>
      </w:r>
    </w:p>
    <w:p w:rsidR="00AB5D4F" w:rsidRDefault="00AB5D4F">
      <w:pPr>
        <w:pStyle w:val="ConsPlusNormal"/>
        <w:spacing w:before="220"/>
        <w:ind w:firstLine="540"/>
        <w:jc w:val="both"/>
      </w:pPr>
      <w:r>
        <w:t>- молодые специалисты, проживающие и работающие на селе;</w:t>
      </w:r>
    </w:p>
    <w:p w:rsidR="00AB5D4F" w:rsidRDefault="00AB5D4F">
      <w:pPr>
        <w:pStyle w:val="ConsPlusNormal"/>
        <w:spacing w:before="220"/>
        <w:ind w:firstLine="540"/>
        <w:jc w:val="both"/>
      </w:pPr>
      <w:r>
        <w:t>- любой работник предприятия (независимо от формы собственности), за которого предприятие внесет 50 тыс. руб. (в качестве компенсации бюджетных затрат).</w:t>
      </w:r>
    </w:p>
    <w:p w:rsidR="00AB5D4F" w:rsidRDefault="00AB5D4F">
      <w:pPr>
        <w:pStyle w:val="ConsPlusNormal"/>
        <w:spacing w:before="220"/>
        <w:ind w:firstLine="540"/>
        <w:jc w:val="both"/>
      </w:pPr>
      <w:r>
        <w:t>На паевой накопительный взнос (личные средства) застройщика от 50 до 300 тыс. рублей кооперативом предоставляется кредит в сумме от 100 до 600 тыс. рублей сроком на 7 лет под 1 процент годовых.</w:t>
      </w:r>
    </w:p>
    <w:p w:rsidR="00AB5D4F" w:rsidRDefault="00AB5D4F">
      <w:pPr>
        <w:pStyle w:val="ConsPlusNormal"/>
        <w:spacing w:before="220"/>
        <w:ind w:firstLine="540"/>
        <w:jc w:val="both"/>
      </w:pPr>
      <w:r>
        <w:t>За время деятельности ГУП "Белгородский областной фонд поддержки индивидуального жилищного строительства" оказана финансовая помощь более 75 тыс. индивидуальным застройщикам на общую сумму 9,8 млрд рублей, ССК "Свой дом" - 9,6 тыс. застройщикам на общую сумму 5,1 млрд рублей.</w:t>
      </w:r>
    </w:p>
    <w:p w:rsidR="00AB5D4F" w:rsidRDefault="00AB5D4F">
      <w:pPr>
        <w:pStyle w:val="ConsPlusNormal"/>
        <w:spacing w:before="220"/>
        <w:ind w:firstLine="540"/>
        <w:jc w:val="both"/>
      </w:pPr>
      <w:r>
        <w:t xml:space="preserve">В 2013 году предоставлено целевых займов в сумме 818,4 млн рублей, в том числе через </w:t>
      </w:r>
      <w:r>
        <w:lastRenderedPageBreak/>
        <w:t>ГУП "Белгородский областной фонд поддержки индивидуального жилищного строительства" на сумму 512,6 млн рублей, через ССК "Свой дом" - на сумму 305,8 млн рублей (рисунок 5 - не приводится).</w:t>
      </w:r>
    </w:p>
    <w:p w:rsidR="00AB5D4F" w:rsidRDefault="00AB5D4F">
      <w:pPr>
        <w:pStyle w:val="ConsPlusNormal"/>
        <w:jc w:val="both"/>
      </w:pPr>
    </w:p>
    <w:p w:rsidR="00AB5D4F" w:rsidRDefault="00AB5D4F">
      <w:pPr>
        <w:pStyle w:val="ConsPlusTitle"/>
        <w:jc w:val="center"/>
        <w:outlineLvl w:val="3"/>
      </w:pPr>
      <w:r>
        <w:t>Рисунок 5. Финансово-кредитная поддержка индивидуальных</w:t>
      </w:r>
    </w:p>
    <w:p w:rsidR="00AB5D4F" w:rsidRDefault="00AB5D4F">
      <w:pPr>
        <w:pStyle w:val="ConsPlusTitle"/>
        <w:jc w:val="center"/>
      </w:pPr>
      <w:r>
        <w:t>застройщиков в 2004 - 2012 годах</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За второй период реализации программы планируется финансово-кредитная поддержка индивидуальных застройщиков в объеме 2330,0 млрд рублей.</w:t>
      </w:r>
    </w:p>
    <w:p w:rsidR="00AB5D4F" w:rsidRDefault="00AB5D4F">
      <w:pPr>
        <w:pStyle w:val="ConsPlusNormal"/>
        <w:spacing w:before="220"/>
        <w:ind w:firstLine="540"/>
        <w:jc w:val="both"/>
      </w:pPr>
      <w:r>
        <w:t>Градостроительная деятельность.</w:t>
      </w:r>
    </w:p>
    <w:p w:rsidR="00AB5D4F" w:rsidRDefault="00AB5D4F">
      <w:pPr>
        <w:pStyle w:val="ConsPlusNormal"/>
        <w:spacing w:before="220"/>
        <w:ind w:firstLine="540"/>
        <w:jc w:val="both"/>
      </w:pPr>
      <w:r>
        <w:t>До мая 2018 года административно-территориальная структура Белгородской области представлена 19 муниципальными районами, 285 поселениями (25 городских и 260 сельских поселений, в состав которых входят 1574 населенных пункта) и 3 городскими округами.</w:t>
      </w:r>
    </w:p>
    <w:p w:rsidR="00AB5D4F" w:rsidRDefault="00AB5D4F">
      <w:pPr>
        <w:pStyle w:val="ConsPlusNormal"/>
        <w:spacing w:before="220"/>
        <w:ind w:firstLine="540"/>
        <w:jc w:val="both"/>
      </w:pPr>
      <w:r>
        <w:t xml:space="preserve">В соответствии с требованиями Градостроительного </w:t>
      </w:r>
      <w:hyperlink r:id="rId99" w:history="1">
        <w:r>
          <w:rPr>
            <w:color w:val="0000FF"/>
          </w:rPr>
          <w:t>кодекса</w:t>
        </w:r>
      </w:hyperlink>
      <w:r>
        <w:t xml:space="preserve"> Российской Федерации разработаны и утверждены в полном объеме документы территориального планирования и градостроительного зонирования, в том числе:</w:t>
      </w:r>
    </w:p>
    <w:p w:rsidR="00AB5D4F" w:rsidRDefault="00AB5D4F">
      <w:pPr>
        <w:pStyle w:val="ConsPlusNormal"/>
        <w:spacing w:before="220"/>
        <w:ind w:firstLine="540"/>
        <w:jc w:val="both"/>
      </w:pPr>
      <w:r>
        <w:t>- схемы территориального планирования Белгородской области;</w:t>
      </w:r>
    </w:p>
    <w:p w:rsidR="00AB5D4F" w:rsidRDefault="00AB5D4F">
      <w:pPr>
        <w:pStyle w:val="ConsPlusNormal"/>
        <w:spacing w:before="220"/>
        <w:ind w:firstLine="540"/>
        <w:jc w:val="both"/>
      </w:pPr>
      <w:r>
        <w:t>- 19 схем территориального планирования муниципальных районов;</w:t>
      </w:r>
    </w:p>
    <w:p w:rsidR="00AB5D4F" w:rsidRDefault="00AB5D4F">
      <w:pPr>
        <w:pStyle w:val="ConsPlusNormal"/>
        <w:spacing w:before="220"/>
        <w:ind w:firstLine="540"/>
        <w:jc w:val="both"/>
      </w:pPr>
      <w:r>
        <w:t>- 285 генеральных планов городских и сельских поселений и 285 правил землепользования и застройки городских и сельских поселений;</w:t>
      </w:r>
    </w:p>
    <w:p w:rsidR="00AB5D4F" w:rsidRDefault="00AB5D4F">
      <w:pPr>
        <w:pStyle w:val="ConsPlusNormal"/>
        <w:spacing w:before="220"/>
        <w:ind w:firstLine="540"/>
        <w:jc w:val="both"/>
      </w:pPr>
      <w:r>
        <w:t>- 3 генеральных плана городских округов и правила землепользования и застройки 3 городских округов.</w:t>
      </w:r>
    </w:p>
    <w:p w:rsidR="00AB5D4F" w:rsidRDefault="00AB5D4F">
      <w:pPr>
        <w:pStyle w:val="ConsPlusNormal"/>
        <w:spacing w:before="220"/>
        <w:ind w:firstLine="540"/>
        <w:jc w:val="both"/>
      </w:pPr>
      <w:r>
        <w:t>В рамках муниципального устройства области, в границах административно-территориальных единиц Белгородской области к 1 января 2018 года всего образовано 312 муниципальных образований: 3 городских округа, 19 муниципальных районов, 25 городских и 265 сельских поселений.</w:t>
      </w:r>
    </w:p>
    <w:p w:rsidR="00AB5D4F" w:rsidRDefault="00AB5D4F">
      <w:pPr>
        <w:pStyle w:val="ConsPlusNormal"/>
        <w:spacing w:before="220"/>
        <w:ind w:firstLine="540"/>
        <w:jc w:val="both"/>
      </w:pPr>
      <w:r>
        <w:t>На 1 мая 2018 года на территории Белгородской области 9 городских округов и 13 муниципальных районов.</w:t>
      </w:r>
    </w:p>
    <w:p w:rsidR="00AB5D4F" w:rsidRDefault="00AB5D4F">
      <w:pPr>
        <w:pStyle w:val="ConsPlusNormal"/>
        <w:spacing w:before="220"/>
        <w:ind w:firstLine="540"/>
        <w:jc w:val="both"/>
      </w:pPr>
      <w:r>
        <w:t>Промышленность строительных материалов.</w:t>
      </w:r>
    </w:p>
    <w:p w:rsidR="00AB5D4F" w:rsidRDefault="00AB5D4F">
      <w:pPr>
        <w:pStyle w:val="ConsPlusNormal"/>
        <w:spacing w:before="220"/>
        <w:ind w:firstLine="540"/>
        <w:jc w:val="both"/>
      </w:pPr>
      <w:r>
        <w:t>Производство неметаллических минеральных продуктов в области осуществляют более 200 организаций и предприятий, в том числе 45 крупных и средних с общей численностью занятых более 13,5 тыс. человек, обеспечивающих основные объемы производства. Остальные производители - малые предприятия, на долю которых приходится около 6 процентов общего объема отгруженных товаров.</w:t>
      </w:r>
    </w:p>
    <w:p w:rsidR="00AB5D4F" w:rsidRDefault="00AB5D4F">
      <w:pPr>
        <w:pStyle w:val="ConsPlusNormal"/>
        <w:spacing w:before="220"/>
        <w:ind w:firstLine="540"/>
        <w:jc w:val="both"/>
      </w:pPr>
      <w:r>
        <w:t>В 2012 году по виду деятельности "производство прочих неметаллических минеральных продуктов" объем отгруженных товаров составил 36 млрд рублей с ростом к 2011 году на 36,4 процента. Всего с учетом подотраслей "добыча полезных ископаемых", "обработка древесины и производство изделий из дерева", "химическое производство" в области выпущено продукции строительного назначения на сумму более 49,5 млрд рублей.</w:t>
      </w:r>
    </w:p>
    <w:p w:rsidR="00AB5D4F" w:rsidRDefault="00AB5D4F">
      <w:pPr>
        <w:pStyle w:val="ConsPlusNormal"/>
        <w:spacing w:before="220"/>
        <w:ind w:firstLine="540"/>
        <w:jc w:val="both"/>
      </w:pPr>
      <w:r>
        <w:t xml:space="preserve">За последние годы реализованы планы по строительству новых или модернизации действующих производств. В области организовано производство строительных материалов, </w:t>
      </w:r>
      <w:r>
        <w:lastRenderedPageBreak/>
        <w:t>которые раньше не выпускались или выпускались в незначительных объемах, больше стало производиться продукции, удовлетворяющей современным требованиям и соответствующей по качеству зарубежным аналогам.</w:t>
      </w:r>
    </w:p>
    <w:p w:rsidR="00AB5D4F" w:rsidRDefault="00AB5D4F">
      <w:pPr>
        <w:pStyle w:val="ConsPlusNormal"/>
        <w:spacing w:before="220"/>
        <w:ind w:firstLine="540"/>
        <w:jc w:val="both"/>
      </w:pPr>
      <w:r>
        <w:t>За последние годы в области введено более 30 крупных мощностей по производству строительных материалов, значимых не только в Белгородской области.</w:t>
      </w:r>
    </w:p>
    <w:p w:rsidR="00AB5D4F" w:rsidRDefault="00AB5D4F">
      <w:pPr>
        <w:pStyle w:val="ConsPlusNormal"/>
        <w:spacing w:before="220"/>
        <w:ind w:firstLine="540"/>
        <w:jc w:val="both"/>
      </w:pPr>
      <w:r>
        <w:t>Организовано производство:</w:t>
      </w:r>
    </w:p>
    <w:p w:rsidR="00AB5D4F" w:rsidRDefault="00AB5D4F">
      <w:pPr>
        <w:pStyle w:val="ConsPlusNormal"/>
        <w:spacing w:before="220"/>
        <w:ind w:firstLine="540"/>
        <w:jc w:val="both"/>
      </w:pPr>
      <w:r>
        <w:t>- сухих строительных смесей мощностью 20 тыс. тонн в год (г. Белгород, ОАО "Стройматериалы");</w:t>
      </w:r>
    </w:p>
    <w:p w:rsidR="00AB5D4F" w:rsidRDefault="00AB5D4F">
      <w:pPr>
        <w:pStyle w:val="ConsPlusNormal"/>
        <w:spacing w:before="220"/>
        <w:ind w:firstLine="540"/>
        <w:jc w:val="both"/>
      </w:pPr>
      <w:r>
        <w:t>- стальных труб, изолированных пенополиуретаном в полиэтиленовой оболочке диаметром 57 - 530 мм (г. Старый Оскол, ООО "Энерго-стройкомплекс - М");</w:t>
      </w:r>
    </w:p>
    <w:p w:rsidR="00AB5D4F" w:rsidRDefault="00AB5D4F">
      <w:pPr>
        <w:pStyle w:val="ConsPlusNormal"/>
        <w:spacing w:before="220"/>
        <w:ind w:firstLine="540"/>
        <w:jc w:val="both"/>
      </w:pPr>
      <w:r>
        <w:t>- железобетонных изделий каркасных жилых домов трех различных серий (г. Белгород: ОАО "Завод ЖБК-1", ОАО "Белгородстройдеталь", г. Старый Оскол: ООО "Индустрия строительства");</w:t>
      </w:r>
    </w:p>
    <w:p w:rsidR="00AB5D4F" w:rsidRDefault="00AB5D4F">
      <w:pPr>
        <w:pStyle w:val="ConsPlusNormal"/>
        <w:spacing w:before="220"/>
        <w:ind w:firstLine="540"/>
        <w:jc w:val="both"/>
      </w:pPr>
      <w:r>
        <w:t>- плоских прессованных асбоцементных листов с последующим раскроем на мелкоразмерную кровельную плитку, асбестоцементных плит для устройства вентилируемых фасадов мощностью 25 млн шт. условных плиток в год, стекломагнезиальных плит (г. Белгород, ОАО "Белгородасбестоцемент");</w:t>
      </w:r>
    </w:p>
    <w:p w:rsidR="00AB5D4F" w:rsidRDefault="00AB5D4F">
      <w:pPr>
        <w:pStyle w:val="ConsPlusNormal"/>
        <w:spacing w:before="220"/>
        <w:ind w:firstLine="540"/>
        <w:jc w:val="both"/>
      </w:pPr>
      <w:r>
        <w:t>- плит пустотного настила шириной 1,2 м и 1,5 м стендовым методом мощностью 500 тыс. кв. метров в год по технологии Бельгийской фирмы "Эхо", деталей индустриального домостроения немецкой фирмы "Векенман", производительностью 100 тыс. кв. метров жилья в год, столярное производство, мощностью 100 тыс. кв. метров дверных и 50 тыс. кв. метров оконных блоков в год (г. Белгород, ОАО "Завод ЖБК-1");</w:t>
      </w:r>
    </w:p>
    <w:p w:rsidR="00AB5D4F" w:rsidRDefault="00AB5D4F">
      <w:pPr>
        <w:pStyle w:val="ConsPlusNormal"/>
        <w:spacing w:before="220"/>
        <w:ind w:firstLine="540"/>
        <w:jc w:val="both"/>
      </w:pPr>
      <w:r>
        <w:t>- 30 млн шт. керамического кирпича по технологии французской фирмы "Серик" (г. Старый Оскол, ООО "Объединение строительных материалов и бытовой техники");</w:t>
      </w:r>
    </w:p>
    <w:p w:rsidR="00AB5D4F" w:rsidRDefault="00AB5D4F">
      <w:pPr>
        <w:pStyle w:val="ConsPlusNormal"/>
        <w:spacing w:before="220"/>
        <w:ind w:firstLine="540"/>
        <w:jc w:val="both"/>
      </w:pPr>
      <w:r>
        <w:t>- 12000 куб. метров в год стеновых блоков системы "Теплостен" (п. Ровеньки Ровеньского района, ООО "Теплостен");</w:t>
      </w:r>
    </w:p>
    <w:p w:rsidR="00AB5D4F" w:rsidRDefault="00AB5D4F">
      <w:pPr>
        <w:pStyle w:val="ConsPlusNormal"/>
        <w:spacing w:before="220"/>
        <w:ind w:firstLine="540"/>
        <w:jc w:val="both"/>
      </w:pPr>
      <w:r>
        <w:t>- теплоизоляционных материалов на основе базальтового волокна мощностью 1500 тыс. куб. метров в год, стеновых и кровельных панелей "Сэндвич" (г. Белгород, ООО "Завод нестандартного оборудования и металлоизделий");</w:t>
      </w:r>
    </w:p>
    <w:p w:rsidR="00AB5D4F" w:rsidRDefault="00AB5D4F">
      <w:pPr>
        <w:pStyle w:val="ConsPlusNormal"/>
        <w:spacing w:before="220"/>
        <w:ind w:firstLine="540"/>
        <w:jc w:val="both"/>
      </w:pPr>
      <w:r>
        <w:t>- 30 млн шт. в год керамического кирпича на комплектном Чешском оборудовании методом пластического формования (г. Строитель, ООО "Белкерамика");</w:t>
      </w:r>
    </w:p>
    <w:p w:rsidR="00AB5D4F" w:rsidRDefault="00AB5D4F">
      <w:pPr>
        <w:pStyle w:val="ConsPlusNormal"/>
        <w:spacing w:before="220"/>
        <w:ind w:firstLine="540"/>
        <w:jc w:val="both"/>
      </w:pPr>
      <w:r>
        <w:t>- 18 тыс. тонн легких, большепролетных металлоконструкций, совместное российско-канадское предприятие ОАО "Канам - Россия" (г. Старый Оскол, ОАО "КМАпроектжилстрой");</w:t>
      </w:r>
    </w:p>
    <w:p w:rsidR="00AB5D4F" w:rsidRDefault="00AB5D4F">
      <w:pPr>
        <w:pStyle w:val="ConsPlusNormal"/>
        <w:spacing w:before="220"/>
        <w:ind w:firstLine="540"/>
        <w:jc w:val="both"/>
      </w:pPr>
      <w:r>
        <w:t>- технического тонкодисперсного мела мощностью 120 тыс. тонн в год (г. Шебекино, ЗАО "Шебекинский меловой завод");</w:t>
      </w:r>
    </w:p>
    <w:p w:rsidR="00AB5D4F" w:rsidRDefault="00AB5D4F">
      <w:pPr>
        <w:pStyle w:val="ConsPlusNormal"/>
        <w:spacing w:before="220"/>
        <w:ind w:firstLine="540"/>
        <w:jc w:val="both"/>
      </w:pPr>
      <w:r>
        <w:t>- мелкоштучных стеновых материалов и элементов благоустройства на немецкой линии "ХЕСС" производительностью 65 тыс. куб. м в год (г. Старый Оскол, ОАО "КМАпроектжилстрой");</w:t>
      </w:r>
    </w:p>
    <w:p w:rsidR="00AB5D4F" w:rsidRDefault="00AB5D4F">
      <w:pPr>
        <w:pStyle w:val="ConsPlusNormal"/>
        <w:spacing w:before="220"/>
        <w:ind w:firstLine="540"/>
        <w:jc w:val="both"/>
      </w:pPr>
      <w:r>
        <w:t>- водопропускных труб и портальных панелей, других изделий для дорожного строительства и водоотведения, мощностью 20 тыс. куб. м в год (п. Маслова Пристань, ООО "Белгородский завод железобетонных изделий и труб");</w:t>
      </w:r>
    </w:p>
    <w:p w:rsidR="00AB5D4F" w:rsidRDefault="00AB5D4F">
      <w:pPr>
        <w:pStyle w:val="ConsPlusNormal"/>
        <w:spacing w:before="220"/>
        <w:ind w:firstLine="540"/>
        <w:jc w:val="both"/>
      </w:pPr>
      <w:r>
        <w:t>- керамзитового гравия производительностью 200 тыс. куб. м в год (г. Белгород, ООО "ОНП-Керамзит");</w:t>
      </w:r>
    </w:p>
    <w:p w:rsidR="00AB5D4F" w:rsidRDefault="00AB5D4F">
      <w:pPr>
        <w:pStyle w:val="ConsPlusNormal"/>
        <w:spacing w:before="220"/>
        <w:ind w:firstLine="540"/>
        <w:jc w:val="both"/>
      </w:pPr>
      <w:r>
        <w:lastRenderedPageBreak/>
        <w:t>- керамзитового гравия производительностью 100 тыс. куб. м в год (г. Старый Оскол, ОАО "КМАпроектжилстрой");</w:t>
      </w:r>
    </w:p>
    <w:p w:rsidR="00AB5D4F" w:rsidRDefault="00AB5D4F">
      <w:pPr>
        <w:pStyle w:val="ConsPlusNormal"/>
        <w:spacing w:before="220"/>
        <w:ind w:firstLine="540"/>
        <w:jc w:val="both"/>
      </w:pPr>
      <w:r>
        <w:t>- товарных бетонных и растворных смесей мощностью 200 тыс. куб. м в год на оборудовании немецкой фирмы "Штеттер" (г. Белгород, ЗАО "Евробетон");</w:t>
      </w:r>
    </w:p>
    <w:p w:rsidR="00AB5D4F" w:rsidRDefault="00AB5D4F">
      <w:pPr>
        <w:pStyle w:val="ConsPlusNormal"/>
        <w:spacing w:before="220"/>
        <w:ind w:firstLine="540"/>
        <w:jc w:val="both"/>
      </w:pPr>
      <w:r>
        <w:t>- товарных бетонных и растворных смесей мощностью 130 тыс. куб. м в год (г. Старый Оскол, Старооскольский филиал ЗАО "Евробетон");</w:t>
      </w:r>
    </w:p>
    <w:p w:rsidR="00AB5D4F" w:rsidRDefault="00AB5D4F">
      <w:pPr>
        <w:pStyle w:val="ConsPlusNormal"/>
        <w:spacing w:before="220"/>
        <w:ind w:firstLine="540"/>
        <w:jc w:val="both"/>
      </w:pPr>
      <w:r>
        <w:t>- блоков из ячеистых бетонов (газосиликат) производительностью 370 тыс. куб. м в год, по немецкой технологии "Масса-Хенке" (г. Белгород, ОАО "АэроБел");</w:t>
      </w:r>
    </w:p>
    <w:p w:rsidR="00AB5D4F" w:rsidRDefault="00AB5D4F">
      <w:pPr>
        <w:pStyle w:val="ConsPlusNormal"/>
        <w:spacing w:before="220"/>
        <w:ind w:firstLine="540"/>
        <w:jc w:val="both"/>
      </w:pPr>
      <w:r>
        <w:t>- гидратной извести мощностью 70 тыс. тонн в год (г. Белгород, ОАО "Стройматериалы");</w:t>
      </w:r>
    </w:p>
    <w:p w:rsidR="00AB5D4F" w:rsidRDefault="00AB5D4F">
      <w:pPr>
        <w:pStyle w:val="ConsPlusNormal"/>
        <w:spacing w:before="220"/>
        <w:ind w:firstLine="540"/>
        <w:jc w:val="both"/>
      </w:pPr>
      <w:r>
        <w:t>- преднапряженных плит многопустотного настила методом безопалубочного виброформования на длинных подогреваемых стендах "TENSYLAND" - Испания мощностью 30 тыс. куб. м в год (г. Белгород, ОАО "Белгородстройдеталь");</w:t>
      </w:r>
    </w:p>
    <w:p w:rsidR="00AB5D4F" w:rsidRDefault="00AB5D4F">
      <w:pPr>
        <w:pStyle w:val="ConsPlusNormal"/>
        <w:spacing w:before="220"/>
        <w:ind w:firstLine="540"/>
        <w:jc w:val="both"/>
      </w:pPr>
      <w:r>
        <w:t>- щепоцементных плит строительной системы "Велокс", производительностью 450 тыс. условных плит в год (п. Чернянка, Белгородская область, ОАО "БелВелокс");</w:t>
      </w:r>
    </w:p>
    <w:p w:rsidR="00AB5D4F" w:rsidRDefault="00AB5D4F">
      <w:pPr>
        <w:pStyle w:val="ConsPlusNormal"/>
        <w:spacing w:before="220"/>
        <w:ind w:firstLine="540"/>
        <w:jc w:val="both"/>
      </w:pPr>
      <w:r>
        <w:t>- железобетонных конструкций для строительства железных дорог производительностью 250 тыс. шпал в год (г. Белгород, ОАО "Белшпала");</w:t>
      </w:r>
    </w:p>
    <w:p w:rsidR="00AB5D4F" w:rsidRDefault="00AB5D4F">
      <w:pPr>
        <w:pStyle w:val="ConsPlusNormal"/>
        <w:spacing w:before="220"/>
        <w:ind w:firstLine="540"/>
        <w:jc w:val="both"/>
      </w:pPr>
      <w:r>
        <w:t>- клееного бруса мощностью 15 тыс. кв. м готового жилья в год (г. Белгород, ЗАО "Стройплюс", ООО "Благодом");</w:t>
      </w:r>
    </w:p>
    <w:p w:rsidR="00AB5D4F" w:rsidRDefault="00AB5D4F">
      <w:pPr>
        <w:pStyle w:val="ConsPlusNormal"/>
        <w:spacing w:before="220"/>
        <w:ind w:firstLine="540"/>
        <w:jc w:val="both"/>
      </w:pPr>
      <w:r>
        <w:t>- элементов благоустройства немецкой фирмы "ХЕСС" балок пролетных строений мостов длиной до 28 м (г. Белгород, ОАО "Белгородстройдеталь");</w:t>
      </w:r>
    </w:p>
    <w:p w:rsidR="00AB5D4F" w:rsidRDefault="00AB5D4F">
      <w:pPr>
        <w:pStyle w:val="ConsPlusNormal"/>
        <w:spacing w:before="220"/>
        <w:ind w:firstLine="540"/>
        <w:jc w:val="both"/>
      </w:pPr>
      <w:r>
        <w:t>- технологическая линия по производству элементов благоустройства и водоотвода, бетона (г. Белгород, ООО "Белгородский завод архитектурного бетона");</w:t>
      </w:r>
    </w:p>
    <w:p w:rsidR="00AB5D4F" w:rsidRDefault="00AB5D4F">
      <w:pPr>
        <w:pStyle w:val="ConsPlusNormal"/>
        <w:spacing w:before="220"/>
        <w:ind w:firstLine="540"/>
        <w:jc w:val="both"/>
      </w:pPr>
      <w:r>
        <w:t>- производство извести мощностью 72,0 тыс. тонн в год (г. Старый Оскол, Ассоциация "Промстройиндустрия");</w:t>
      </w:r>
    </w:p>
    <w:p w:rsidR="00AB5D4F" w:rsidRDefault="00AB5D4F">
      <w:pPr>
        <w:pStyle w:val="ConsPlusNormal"/>
        <w:spacing w:before="220"/>
        <w:ind w:firstLine="540"/>
        <w:jc w:val="both"/>
      </w:pPr>
      <w:r>
        <w:t>- производство блоков из ячеистых бетонов производительностью 100 тыс. куб. м в год (г. Старый Оскол, ООО "Комбинат строительных материалов").</w:t>
      </w:r>
    </w:p>
    <w:p w:rsidR="00AB5D4F" w:rsidRDefault="00AB5D4F">
      <w:pPr>
        <w:pStyle w:val="ConsPlusNormal"/>
        <w:spacing w:before="220"/>
        <w:ind w:firstLine="540"/>
        <w:jc w:val="both"/>
      </w:pPr>
      <w:r>
        <w:t>Износ основных производственных фондов по отрасли в среднем составляет 45 - 60 процентов.</w:t>
      </w:r>
    </w:p>
    <w:p w:rsidR="00AB5D4F" w:rsidRDefault="00AB5D4F">
      <w:pPr>
        <w:pStyle w:val="ConsPlusNormal"/>
        <w:spacing w:before="220"/>
        <w:ind w:firstLine="540"/>
        <w:jc w:val="both"/>
      </w:pPr>
      <w:r>
        <w:t>В настоящее время на территории области действует более 200 предприятий по производству строительных материалов, изделий и конструкций, из которых 42 крупных предприятия.</w:t>
      </w:r>
    </w:p>
    <w:p w:rsidR="00AB5D4F" w:rsidRDefault="00AB5D4F">
      <w:pPr>
        <w:pStyle w:val="ConsPlusNormal"/>
        <w:spacing w:before="220"/>
        <w:ind w:firstLine="540"/>
        <w:jc w:val="both"/>
      </w:pPr>
      <w:r>
        <w:t>Одними из ведущих предприятий отрасли являются ЗАО "Белгородский цемент" и ЗАО "Осколцемент", удельный вес отгруженной предприятиями продукции за 9 месяцев 2018 года в обрабатывающей промышленности области составил около 1 процента, в промышленности строительных материалов - 24,4 процента.</w:t>
      </w:r>
    </w:p>
    <w:p w:rsidR="00AB5D4F" w:rsidRDefault="00AB5D4F">
      <w:pPr>
        <w:pStyle w:val="ConsPlusNormal"/>
        <w:spacing w:before="220"/>
        <w:ind w:firstLine="540"/>
        <w:jc w:val="both"/>
      </w:pPr>
      <w:r>
        <w:t>На долю Белгородской области приходится 2,2 процента общероссийского производства цемента.</w:t>
      </w:r>
    </w:p>
    <w:p w:rsidR="00AB5D4F" w:rsidRDefault="00AB5D4F">
      <w:pPr>
        <w:pStyle w:val="ConsPlusNormal"/>
        <w:spacing w:before="220"/>
        <w:ind w:firstLine="540"/>
        <w:jc w:val="both"/>
      </w:pPr>
      <w:r>
        <w:t>На территории Белгородской области реализуется инвестиционный проект:</w:t>
      </w:r>
    </w:p>
    <w:p w:rsidR="00AB5D4F" w:rsidRDefault="00AB5D4F">
      <w:pPr>
        <w:pStyle w:val="ConsPlusNormal"/>
        <w:spacing w:before="220"/>
        <w:ind w:firstLine="540"/>
        <w:jc w:val="both"/>
      </w:pPr>
      <w:r>
        <w:t xml:space="preserve">- строительство цементного завода мощностью 3 млн тонн в год в Красногвардейском </w:t>
      </w:r>
      <w:r>
        <w:lastRenderedPageBreak/>
        <w:t>районе области, ввод планируется в 2020 году (АО "СтандартЦемент").</w:t>
      </w:r>
    </w:p>
    <w:p w:rsidR="00AB5D4F" w:rsidRDefault="00AB5D4F">
      <w:pPr>
        <w:pStyle w:val="ConsPlusNormal"/>
        <w:spacing w:before="220"/>
        <w:ind w:firstLine="540"/>
        <w:jc w:val="both"/>
      </w:pPr>
      <w:r>
        <w:t>Средняя фактическая стоимость строительства одного квадратного метра общей площади жилых домов в 2012 году составила 33,4 тыс. рублей и увеличилась в сравнении с 2011 годом на 2,7 процента.</w:t>
      </w:r>
    </w:p>
    <w:p w:rsidR="00AB5D4F" w:rsidRDefault="00AB5D4F">
      <w:pPr>
        <w:pStyle w:val="ConsPlusNormal"/>
        <w:spacing w:before="220"/>
        <w:ind w:firstLine="540"/>
        <w:jc w:val="both"/>
      </w:pPr>
      <w:r>
        <w:t>Одной из основных государственных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AB5D4F" w:rsidRDefault="00AB5D4F">
      <w:pPr>
        <w:pStyle w:val="ConsPlusNormal"/>
        <w:spacing w:before="220"/>
        <w:ind w:firstLine="540"/>
        <w:jc w:val="both"/>
      </w:pPr>
      <w:r>
        <w:t>Наблюдается тенденция увеличения средней обеспеченности населения области жильем: на одного проживающего в среднем по области на начало 2012 года приходится 26,3 кв. метров общей площади жилья, что на 10 процентов выше, чем на 1 января 2007 года.</w:t>
      </w:r>
    </w:p>
    <w:p w:rsidR="00AB5D4F" w:rsidRDefault="00AB5D4F">
      <w:pPr>
        <w:pStyle w:val="ConsPlusNormal"/>
        <w:spacing w:before="220"/>
        <w:ind w:firstLine="540"/>
        <w:jc w:val="both"/>
      </w:pPr>
      <w:r>
        <w:t>На начало 2018 года обеспеченность населения жильем на одного жителя составила 30,6 кв. метров общей площади, что на 16 процентов выше, чем на 1 января 2012 года.</w:t>
      </w:r>
    </w:p>
    <w:p w:rsidR="00AB5D4F" w:rsidRDefault="00AB5D4F">
      <w:pPr>
        <w:pStyle w:val="ConsPlusNormal"/>
        <w:spacing w:before="220"/>
        <w:ind w:firstLine="540"/>
        <w:jc w:val="both"/>
      </w:pPr>
      <w:r>
        <w:t>Обеспечение жильем отдельных социальных категорий граждан на территории области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 федеральной целевой программы "Социальное развитие села до 2012 года".</w:t>
      </w:r>
    </w:p>
    <w:p w:rsidR="00AB5D4F" w:rsidRDefault="00AB5D4F">
      <w:pPr>
        <w:pStyle w:val="ConsPlusNormal"/>
        <w:spacing w:before="220"/>
        <w:ind w:firstLine="540"/>
        <w:jc w:val="both"/>
      </w:pPr>
      <w:r>
        <w:t>За 2004 - 2012 годы улучшили жилищные условия, следующие категории граждан:</w:t>
      </w:r>
    </w:p>
    <w:p w:rsidR="00AB5D4F" w:rsidRDefault="00AB5D4F">
      <w:pPr>
        <w:pStyle w:val="ConsPlusNormal"/>
        <w:spacing w:before="220"/>
        <w:ind w:firstLine="540"/>
        <w:jc w:val="both"/>
      </w:pPr>
      <w:r>
        <w:t>- граждане, уволенные с военной службы (службы) и приравненные к ним лица (450 семей, 493,5 млн рублей);</w:t>
      </w:r>
    </w:p>
    <w:p w:rsidR="00AB5D4F" w:rsidRDefault="00AB5D4F">
      <w:pPr>
        <w:pStyle w:val="ConsPlusNormal"/>
        <w:spacing w:before="220"/>
        <w:ind w:firstLine="540"/>
        <w:jc w:val="both"/>
      </w:pPr>
      <w:r>
        <w:t>- участники ликвидации последствий радиационных аварий и катастроф, пострадавшие в результате этих аварий и катастроф и приравненные к ним лица (338 семей, 437,25 млн рублей);</w:t>
      </w:r>
    </w:p>
    <w:p w:rsidR="00AB5D4F" w:rsidRDefault="00AB5D4F">
      <w:pPr>
        <w:pStyle w:val="ConsPlusNormal"/>
        <w:spacing w:before="220"/>
        <w:ind w:firstLine="540"/>
        <w:jc w:val="both"/>
      </w:pPr>
      <w:r>
        <w:t>- граждане, признанные в установленном порядке вынужденными переселенцами (850 семей, 1254,7 млн рублей);</w:t>
      </w:r>
    </w:p>
    <w:p w:rsidR="00AB5D4F" w:rsidRDefault="00AB5D4F">
      <w:pPr>
        <w:pStyle w:val="ConsPlusNormal"/>
        <w:spacing w:before="220"/>
        <w:ind w:firstLine="540"/>
        <w:jc w:val="both"/>
      </w:pPr>
      <w:r>
        <w:t>- граждане, выехавшие из районов Крайнего Севера и приравненных к ним местностей (31 семья, 26,2 млн рублей);</w:t>
      </w:r>
    </w:p>
    <w:p w:rsidR="00AB5D4F" w:rsidRDefault="00AB5D4F">
      <w:pPr>
        <w:pStyle w:val="ConsPlusNormal"/>
        <w:spacing w:before="220"/>
        <w:ind w:firstLine="540"/>
        <w:jc w:val="both"/>
      </w:pPr>
      <w:r>
        <w:t>- ветераны Великой Отечественной войны, члены семей погибших (умерших) инвалидов и участников Великой Отечественной войны (3053 чел., 2854,13 млн рублей);</w:t>
      </w:r>
    </w:p>
    <w:p w:rsidR="00AB5D4F" w:rsidRDefault="00AB5D4F">
      <w:pPr>
        <w:pStyle w:val="ConsPlusNormal"/>
        <w:spacing w:before="220"/>
        <w:ind w:firstLine="540"/>
        <w:jc w:val="both"/>
      </w:pPr>
      <w:r>
        <w:t>- ветераны, инвалиды и семьи, имеющие детей-инвалидов (631 чел., 245,36 млн рублей);</w:t>
      </w:r>
    </w:p>
    <w:p w:rsidR="00AB5D4F" w:rsidRDefault="00AB5D4F">
      <w:pPr>
        <w:pStyle w:val="ConsPlusNormal"/>
        <w:spacing w:before="220"/>
        <w:ind w:firstLine="540"/>
        <w:jc w:val="both"/>
      </w:pPr>
      <w:r>
        <w:t>- граждане, проживающие в сельской местности, в том числе молодые семьи и молодые специалисты (3446 семей, 797,2 млн рублей);</w:t>
      </w:r>
    </w:p>
    <w:p w:rsidR="00AB5D4F" w:rsidRDefault="00AB5D4F">
      <w:pPr>
        <w:pStyle w:val="ConsPlusNormal"/>
        <w:spacing w:before="220"/>
        <w:ind w:firstLine="540"/>
        <w:jc w:val="both"/>
      </w:pPr>
      <w:r>
        <w:t>- молодые семьи (1306 семей, 444,7 млн рублей).</w:t>
      </w:r>
    </w:p>
    <w:p w:rsidR="00AB5D4F" w:rsidRDefault="00AB5D4F">
      <w:pPr>
        <w:pStyle w:val="ConsPlusNormal"/>
        <w:spacing w:before="220"/>
        <w:ind w:firstLine="540"/>
        <w:jc w:val="both"/>
      </w:pPr>
      <w:r>
        <w:t>С 2000 года в области реализуется программа обеспечения жильем детей-сирот, детей, оставшихся без попечения родителей, и лиц из их числа.</w:t>
      </w:r>
    </w:p>
    <w:p w:rsidR="00AB5D4F" w:rsidRDefault="00AB5D4F">
      <w:pPr>
        <w:pStyle w:val="ConsPlusNormal"/>
        <w:spacing w:before="220"/>
        <w:ind w:firstLine="540"/>
        <w:jc w:val="both"/>
      </w:pPr>
      <w:r>
        <w:t>В соответствии с этой программой за 2000 - 2012 годы предоставлено 1939 жилых помещений.</w:t>
      </w:r>
    </w:p>
    <w:p w:rsidR="00AB5D4F" w:rsidRDefault="00AB5D4F">
      <w:pPr>
        <w:pStyle w:val="ConsPlusNormal"/>
        <w:spacing w:before="220"/>
        <w:ind w:firstLine="540"/>
        <w:jc w:val="both"/>
      </w:pPr>
      <w:r>
        <w:t xml:space="preserve">Несмотря на достигнутые результаты, в области сохраняется высокая потребность в обеспечении жильем отдельных категорий граждан, определенных федеральным и </w:t>
      </w:r>
      <w:r>
        <w:lastRenderedPageBreak/>
        <w:t>региональным законодательством (таблица 5).</w:t>
      </w:r>
    </w:p>
    <w:p w:rsidR="00AB5D4F" w:rsidRDefault="00AB5D4F">
      <w:pPr>
        <w:pStyle w:val="ConsPlusNormal"/>
        <w:jc w:val="both"/>
      </w:pPr>
    </w:p>
    <w:p w:rsidR="00AB5D4F" w:rsidRDefault="00AB5D4F">
      <w:pPr>
        <w:pStyle w:val="ConsPlusNormal"/>
        <w:jc w:val="right"/>
      </w:pPr>
      <w:r>
        <w:t>Таблица 5</w:t>
      </w:r>
    </w:p>
    <w:p w:rsidR="00AB5D4F" w:rsidRDefault="00AB5D4F">
      <w:pPr>
        <w:pStyle w:val="ConsPlusNormal"/>
        <w:jc w:val="both"/>
      </w:pPr>
    </w:p>
    <w:p w:rsidR="00AB5D4F" w:rsidRDefault="00AB5D4F">
      <w:pPr>
        <w:pStyle w:val="ConsPlusNormal"/>
        <w:jc w:val="center"/>
      </w:pPr>
      <w:r>
        <w:t>Количество семей граждан, отнесенных к отдельным категориям,</w:t>
      </w:r>
    </w:p>
    <w:p w:rsidR="00AB5D4F" w:rsidRDefault="00AB5D4F">
      <w:pPr>
        <w:pStyle w:val="ConsPlusNormal"/>
        <w:jc w:val="center"/>
      </w:pPr>
      <w:r>
        <w:t>состоящих на учете на улучшение жилищных условий</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3"/>
        <w:gridCol w:w="2948"/>
      </w:tblGrid>
      <w:tr w:rsidR="00AB5D4F">
        <w:tc>
          <w:tcPr>
            <w:tcW w:w="6113" w:type="dxa"/>
          </w:tcPr>
          <w:p w:rsidR="00AB5D4F" w:rsidRDefault="00AB5D4F">
            <w:pPr>
              <w:pStyle w:val="ConsPlusNormal"/>
              <w:jc w:val="center"/>
            </w:pPr>
            <w:r>
              <w:t>Категории граждан</w:t>
            </w:r>
          </w:p>
        </w:tc>
        <w:tc>
          <w:tcPr>
            <w:tcW w:w="2948" w:type="dxa"/>
          </w:tcPr>
          <w:p w:rsidR="00AB5D4F" w:rsidRDefault="00AB5D4F">
            <w:pPr>
              <w:pStyle w:val="ConsPlusNormal"/>
              <w:jc w:val="center"/>
            </w:pPr>
            <w:r>
              <w:t>Количество семей, состоящих на учете в органах местного самоуправления</w:t>
            </w:r>
          </w:p>
        </w:tc>
      </w:tr>
      <w:tr w:rsidR="00AB5D4F">
        <w:tc>
          <w:tcPr>
            <w:tcW w:w="6113" w:type="dxa"/>
          </w:tcPr>
          <w:p w:rsidR="00AB5D4F" w:rsidRDefault="00AB5D4F">
            <w:pPr>
              <w:pStyle w:val="ConsPlusNormal"/>
              <w:jc w:val="center"/>
            </w:pPr>
            <w:r>
              <w:t>Граждане, уволенные с военной службы</w:t>
            </w:r>
          </w:p>
        </w:tc>
        <w:tc>
          <w:tcPr>
            <w:tcW w:w="2948" w:type="dxa"/>
          </w:tcPr>
          <w:p w:rsidR="00AB5D4F" w:rsidRDefault="00AB5D4F">
            <w:pPr>
              <w:pStyle w:val="ConsPlusNormal"/>
              <w:jc w:val="center"/>
            </w:pPr>
            <w:r>
              <w:t>61</w:t>
            </w:r>
          </w:p>
        </w:tc>
      </w:tr>
      <w:tr w:rsidR="00AB5D4F">
        <w:tc>
          <w:tcPr>
            <w:tcW w:w="6113" w:type="dxa"/>
          </w:tcPr>
          <w:p w:rsidR="00AB5D4F" w:rsidRDefault="00AB5D4F">
            <w:pPr>
              <w:pStyle w:val="ConsPlusNormal"/>
              <w:jc w:val="center"/>
            </w:pPr>
            <w:r>
              <w:t>Вынужденные переселенцы</w:t>
            </w:r>
          </w:p>
        </w:tc>
        <w:tc>
          <w:tcPr>
            <w:tcW w:w="2948" w:type="dxa"/>
          </w:tcPr>
          <w:p w:rsidR="00AB5D4F" w:rsidRDefault="00AB5D4F">
            <w:pPr>
              <w:pStyle w:val="ConsPlusNormal"/>
              <w:jc w:val="center"/>
            </w:pPr>
            <w:r>
              <w:t>507</w:t>
            </w:r>
          </w:p>
        </w:tc>
      </w:tr>
      <w:tr w:rsidR="00AB5D4F">
        <w:tc>
          <w:tcPr>
            <w:tcW w:w="6113" w:type="dxa"/>
          </w:tcPr>
          <w:p w:rsidR="00AB5D4F" w:rsidRDefault="00AB5D4F">
            <w:pPr>
              <w:pStyle w:val="ConsPlusNormal"/>
              <w:jc w:val="center"/>
            </w:pPr>
            <w:r>
              <w:t>Участники ликвидации аварии на ЧАЭС</w:t>
            </w:r>
          </w:p>
        </w:tc>
        <w:tc>
          <w:tcPr>
            <w:tcW w:w="2948" w:type="dxa"/>
          </w:tcPr>
          <w:p w:rsidR="00AB5D4F" w:rsidRDefault="00AB5D4F">
            <w:pPr>
              <w:pStyle w:val="ConsPlusNormal"/>
              <w:jc w:val="center"/>
            </w:pPr>
            <w:r>
              <w:t>95</w:t>
            </w:r>
          </w:p>
        </w:tc>
      </w:tr>
      <w:tr w:rsidR="00AB5D4F">
        <w:tc>
          <w:tcPr>
            <w:tcW w:w="6113" w:type="dxa"/>
          </w:tcPr>
          <w:p w:rsidR="00AB5D4F" w:rsidRDefault="00AB5D4F">
            <w:pPr>
              <w:pStyle w:val="ConsPlusNormal"/>
              <w:jc w:val="center"/>
            </w:pPr>
            <w:r>
              <w:t>Граждане, выехавшие из районов Крайнего Севера и приравненных к ним местностей</w:t>
            </w:r>
          </w:p>
        </w:tc>
        <w:tc>
          <w:tcPr>
            <w:tcW w:w="2948" w:type="dxa"/>
          </w:tcPr>
          <w:p w:rsidR="00AB5D4F" w:rsidRDefault="00AB5D4F">
            <w:pPr>
              <w:pStyle w:val="ConsPlusNormal"/>
              <w:jc w:val="center"/>
            </w:pPr>
            <w:r>
              <w:t>172</w:t>
            </w:r>
          </w:p>
        </w:tc>
      </w:tr>
      <w:tr w:rsidR="00AB5D4F">
        <w:tc>
          <w:tcPr>
            <w:tcW w:w="6113" w:type="dxa"/>
          </w:tcPr>
          <w:p w:rsidR="00AB5D4F" w:rsidRDefault="00AB5D4F">
            <w:pPr>
              <w:pStyle w:val="ConsPlusNormal"/>
              <w:jc w:val="center"/>
            </w:pPr>
            <w:r>
              <w:t>Ветераны, инвалиды и семьи, имеющие детей-инвалидов (чел.)</w:t>
            </w:r>
          </w:p>
        </w:tc>
        <w:tc>
          <w:tcPr>
            <w:tcW w:w="2948" w:type="dxa"/>
          </w:tcPr>
          <w:p w:rsidR="00AB5D4F" w:rsidRDefault="00AB5D4F">
            <w:pPr>
              <w:pStyle w:val="ConsPlusNormal"/>
              <w:jc w:val="center"/>
            </w:pPr>
            <w:r>
              <w:t>1639</w:t>
            </w:r>
          </w:p>
        </w:tc>
      </w:tr>
      <w:tr w:rsidR="00AB5D4F">
        <w:tc>
          <w:tcPr>
            <w:tcW w:w="6113" w:type="dxa"/>
          </w:tcPr>
          <w:p w:rsidR="00AB5D4F" w:rsidRDefault="00AB5D4F">
            <w:pPr>
              <w:pStyle w:val="ConsPlusNormal"/>
              <w:jc w:val="center"/>
            </w:pPr>
            <w:r>
              <w:t>Ветераны Великой Отечественной войны, члены семей погибших (умерших) инвалидов и участников Великой Отечественной войны (чел.)</w:t>
            </w:r>
          </w:p>
        </w:tc>
        <w:tc>
          <w:tcPr>
            <w:tcW w:w="2948" w:type="dxa"/>
          </w:tcPr>
          <w:p w:rsidR="00AB5D4F" w:rsidRDefault="00AB5D4F">
            <w:pPr>
              <w:pStyle w:val="ConsPlusNormal"/>
              <w:jc w:val="center"/>
            </w:pPr>
            <w:r>
              <w:t>707</w:t>
            </w:r>
          </w:p>
        </w:tc>
      </w:tr>
      <w:tr w:rsidR="00AB5D4F">
        <w:tc>
          <w:tcPr>
            <w:tcW w:w="6113" w:type="dxa"/>
          </w:tcPr>
          <w:p w:rsidR="00AB5D4F" w:rsidRDefault="00AB5D4F">
            <w:pPr>
              <w:pStyle w:val="ConsPlusNormal"/>
              <w:jc w:val="center"/>
            </w:pPr>
            <w:r>
              <w:t>Дети-сироты и дети, оставшиеся без попечения родителей (чел.)</w:t>
            </w:r>
          </w:p>
        </w:tc>
        <w:tc>
          <w:tcPr>
            <w:tcW w:w="2948" w:type="dxa"/>
          </w:tcPr>
          <w:p w:rsidR="00AB5D4F" w:rsidRDefault="00AB5D4F">
            <w:pPr>
              <w:pStyle w:val="ConsPlusNormal"/>
              <w:jc w:val="center"/>
            </w:pPr>
            <w:r>
              <w:t>977</w:t>
            </w:r>
          </w:p>
        </w:tc>
      </w:tr>
      <w:tr w:rsidR="00AB5D4F">
        <w:tc>
          <w:tcPr>
            <w:tcW w:w="6113" w:type="dxa"/>
          </w:tcPr>
          <w:p w:rsidR="00AB5D4F" w:rsidRDefault="00AB5D4F">
            <w:pPr>
              <w:pStyle w:val="ConsPlusNormal"/>
              <w:jc w:val="center"/>
            </w:pPr>
            <w:r>
              <w:t>Молодые семьи</w:t>
            </w:r>
          </w:p>
        </w:tc>
        <w:tc>
          <w:tcPr>
            <w:tcW w:w="2948" w:type="dxa"/>
          </w:tcPr>
          <w:p w:rsidR="00AB5D4F" w:rsidRDefault="00AB5D4F">
            <w:pPr>
              <w:pStyle w:val="ConsPlusNormal"/>
              <w:jc w:val="center"/>
            </w:pPr>
            <w:r>
              <w:t>1 365</w:t>
            </w:r>
          </w:p>
        </w:tc>
      </w:tr>
      <w:tr w:rsidR="00AB5D4F">
        <w:tc>
          <w:tcPr>
            <w:tcW w:w="6113" w:type="dxa"/>
          </w:tcPr>
          <w:p w:rsidR="00AB5D4F" w:rsidRDefault="00AB5D4F">
            <w:pPr>
              <w:pStyle w:val="ConsPlusNormal"/>
              <w:jc w:val="center"/>
            </w:pPr>
            <w:r>
              <w:t>ИТОГО:</w:t>
            </w:r>
          </w:p>
        </w:tc>
        <w:tc>
          <w:tcPr>
            <w:tcW w:w="2948" w:type="dxa"/>
          </w:tcPr>
          <w:p w:rsidR="00AB5D4F" w:rsidRDefault="00AB5D4F">
            <w:pPr>
              <w:pStyle w:val="ConsPlusNormal"/>
              <w:jc w:val="center"/>
            </w:pPr>
            <w:r>
              <w:t>5 523</w:t>
            </w:r>
          </w:p>
        </w:tc>
      </w:tr>
    </w:tbl>
    <w:p w:rsidR="00AB5D4F" w:rsidRDefault="00AB5D4F">
      <w:pPr>
        <w:pStyle w:val="ConsPlusNormal"/>
        <w:jc w:val="both"/>
      </w:pPr>
    </w:p>
    <w:p w:rsidR="00AB5D4F" w:rsidRDefault="00AB5D4F">
      <w:pPr>
        <w:pStyle w:val="ConsPlusNormal"/>
        <w:ind w:firstLine="540"/>
        <w:jc w:val="both"/>
      </w:pPr>
      <w:r>
        <w:t>На сегодняшний день не менее 50 процентов семей, проживающих на территории Белгородской области, хотели бы улучшить жилищные условия. Общая потребность в жилых помещениях оценивается на уровне 30 процентов, от существующего жилищного фонда, или 12,1 млн кв. метров.</w:t>
      </w:r>
    </w:p>
    <w:p w:rsidR="00AB5D4F" w:rsidRDefault="00AB5D4F">
      <w:pPr>
        <w:pStyle w:val="ConsPlusNormal"/>
        <w:spacing w:before="220"/>
        <w:ind w:firstLine="540"/>
        <w:jc w:val="both"/>
      </w:pPr>
      <w:r>
        <w:t>Резерв по вводу жилья в эксплуатацию сосредоточен в незавершенном строительстве, объем которого (без индивидуальных жилых домов), по данным Белгородстата, на конец 2012 года составил 156,5 тыс. кв. м общей площади. По сравнению с аналогичными данными на конец 2008 года этот показатель снизился на 183,6 тыс. кв. м, или на 54 процента (рисунок 6 - не приводится).</w:t>
      </w:r>
    </w:p>
    <w:p w:rsidR="00AB5D4F" w:rsidRDefault="00AB5D4F">
      <w:pPr>
        <w:pStyle w:val="ConsPlusNormal"/>
        <w:spacing w:before="220"/>
        <w:ind w:firstLine="540"/>
        <w:jc w:val="both"/>
      </w:pPr>
      <w:r>
        <w:t>На конец 2012 года в различных стадиях строительства находилось 15,9 тыс. индивидуальных жилых домов общей площадью 1,95 млн кв. м, что на 22 процента ниже, чем на конец 2008 года (2,5 млн кв. м).</w:t>
      </w:r>
    </w:p>
    <w:p w:rsidR="00AB5D4F" w:rsidRDefault="00AB5D4F">
      <w:pPr>
        <w:pStyle w:val="ConsPlusNormal"/>
        <w:jc w:val="both"/>
      </w:pPr>
    </w:p>
    <w:p w:rsidR="00AB5D4F" w:rsidRDefault="00AB5D4F">
      <w:pPr>
        <w:pStyle w:val="ConsPlusTitle"/>
        <w:jc w:val="center"/>
        <w:outlineLvl w:val="3"/>
      </w:pPr>
      <w:r>
        <w:t>Рисунок 6. Общая площадь жилых домов (без индивидуальных),</w:t>
      </w:r>
    </w:p>
    <w:p w:rsidR="00AB5D4F" w:rsidRDefault="00AB5D4F">
      <w:pPr>
        <w:pStyle w:val="ConsPlusTitle"/>
        <w:jc w:val="center"/>
      </w:pPr>
      <w:r>
        <w:t>находящихся в незавершенном строительстве на конец года</w:t>
      </w:r>
    </w:p>
    <w:p w:rsidR="00AB5D4F" w:rsidRDefault="00AB5D4F">
      <w:pPr>
        <w:pStyle w:val="ConsPlusNormal"/>
        <w:jc w:val="both"/>
      </w:pPr>
    </w:p>
    <w:p w:rsidR="00AB5D4F" w:rsidRDefault="00AB5D4F">
      <w:pPr>
        <w:pStyle w:val="ConsPlusNormal"/>
        <w:jc w:val="center"/>
      </w:pPr>
      <w:r>
        <w:t>Рисунок не приводится.</w:t>
      </w:r>
    </w:p>
    <w:p w:rsidR="00AB5D4F" w:rsidRDefault="00AB5D4F">
      <w:pPr>
        <w:pStyle w:val="ConsPlusNormal"/>
        <w:jc w:val="both"/>
      </w:pPr>
    </w:p>
    <w:p w:rsidR="00AB5D4F" w:rsidRDefault="00AB5D4F">
      <w:pPr>
        <w:pStyle w:val="ConsPlusNormal"/>
        <w:ind w:firstLine="540"/>
        <w:jc w:val="both"/>
      </w:pPr>
      <w:r>
        <w:t xml:space="preserve">Подводя итог, можно выделить следующие проблемы в сфере жилищного строительства </w:t>
      </w:r>
      <w:r>
        <w:lastRenderedPageBreak/>
        <w:t>региона:</w:t>
      </w:r>
    </w:p>
    <w:p w:rsidR="00AB5D4F" w:rsidRDefault="00AB5D4F">
      <w:pPr>
        <w:pStyle w:val="ConsPlusNormal"/>
        <w:spacing w:before="220"/>
        <w:ind w:firstLine="540"/>
        <w:jc w:val="both"/>
      </w:pPr>
      <w:r>
        <w:t>1. Снижение инвестиционной активности в строительстве.</w:t>
      </w:r>
    </w:p>
    <w:p w:rsidR="00AB5D4F" w:rsidRDefault="00AB5D4F">
      <w:pPr>
        <w:pStyle w:val="ConsPlusNormal"/>
        <w:spacing w:before="220"/>
        <w:ind w:firstLine="540"/>
        <w:jc w:val="both"/>
      </w:pPr>
      <w:r>
        <w:t>2. Низкая доступность кредитных ресурсов как для строительных организаций, так и для граждан.</w:t>
      </w:r>
    </w:p>
    <w:p w:rsidR="00AB5D4F" w:rsidRDefault="00AB5D4F">
      <w:pPr>
        <w:pStyle w:val="ConsPlusNormal"/>
        <w:spacing w:before="220"/>
        <w:ind w:firstLine="540"/>
        <w:jc w:val="both"/>
      </w:pPr>
      <w:r>
        <w:t>3. Высокая рыночная стоимость жилья, что делает его приобретение малодоступным для основной доли населения области с невысокими доходами (работники бюджетной сферы, молодые и неполные семьи, жители сельской местности).</w:t>
      </w:r>
    </w:p>
    <w:p w:rsidR="00AB5D4F" w:rsidRDefault="00AB5D4F">
      <w:pPr>
        <w:pStyle w:val="ConsPlusNormal"/>
        <w:spacing w:before="220"/>
        <w:ind w:firstLine="540"/>
        <w:jc w:val="both"/>
      </w:pPr>
      <w:r>
        <w:t>4. Низкие темпы обеспечения жильем жителей области, принятых на учет в качестве нуждающихся в улучшении жилищных условий, а также высокая потребность в предоставлении жилья отдельным категориям граждан, определенным федеральным и региональным законодательством.</w:t>
      </w:r>
    </w:p>
    <w:p w:rsidR="00AB5D4F" w:rsidRDefault="00AB5D4F">
      <w:pPr>
        <w:pStyle w:val="ConsPlusNormal"/>
        <w:spacing w:before="220"/>
        <w:ind w:firstLine="540"/>
        <w:jc w:val="both"/>
      </w:pPr>
      <w:r>
        <w:t>5. Высокая доля ветхого и аварийного жилья в общем объеме жилищного фонда области.</w:t>
      </w:r>
    </w:p>
    <w:p w:rsidR="00AB5D4F" w:rsidRDefault="00AB5D4F">
      <w:pPr>
        <w:pStyle w:val="ConsPlusNormal"/>
        <w:spacing w:before="220"/>
        <w:ind w:firstLine="540"/>
        <w:jc w:val="both"/>
      </w:pPr>
      <w:r>
        <w:t>6. 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AB5D4F" w:rsidRDefault="00AB5D4F">
      <w:pPr>
        <w:pStyle w:val="ConsPlusNormal"/>
        <w:spacing w:before="220"/>
        <w:ind w:firstLine="540"/>
        <w:jc w:val="both"/>
      </w:pPr>
      <w: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AB5D4F" w:rsidRDefault="00AB5D4F">
      <w:pPr>
        <w:pStyle w:val="ConsPlusNormal"/>
        <w:jc w:val="both"/>
      </w:pPr>
    </w:p>
    <w:p w:rsidR="00AB5D4F" w:rsidRDefault="00AB5D4F">
      <w:pPr>
        <w:pStyle w:val="ConsPlusTitle"/>
        <w:jc w:val="center"/>
        <w:outlineLvl w:val="2"/>
      </w:pPr>
      <w:r>
        <w:t>2. Цель, задачи, сроки и этапы реализации подпрограммы 1</w:t>
      </w:r>
    </w:p>
    <w:p w:rsidR="00AB5D4F" w:rsidRDefault="00AB5D4F">
      <w:pPr>
        <w:pStyle w:val="ConsPlusNormal"/>
        <w:jc w:val="both"/>
      </w:pPr>
    </w:p>
    <w:p w:rsidR="00AB5D4F" w:rsidRDefault="00AB5D4F">
      <w:pPr>
        <w:pStyle w:val="ConsPlusNormal"/>
        <w:ind w:firstLine="540"/>
        <w:jc w:val="both"/>
      </w:pPr>
      <w:r>
        <w:t>Целью подпрограммы 1 является повышение уровня доступности и качества жилья для населения.</w:t>
      </w:r>
    </w:p>
    <w:p w:rsidR="00AB5D4F" w:rsidRDefault="00AB5D4F">
      <w:pPr>
        <w:pStyle w:val="ConsPlusNormal"/>
        <w:spacing w:before="220"/>
        <w:ind w:firstLine="540"/>
        <w:jc w:val="both"/>
      </w:pPr>
      <w:r>
        <w:t>Для достижения поставленной цели предусматривается решение следующих основных задач:</w:t>
      </w:r>
    </w:p>
    <w:p w:rsidR="00AB5D4F" w:rsidRDefault="00AB5D4F">
      <w:pPr>
        <w:pStyle w:val="ConsPlusNormal"/>
        <w:spacing w:before="220"/>
        <w:ind w:firstLine="540"/>
        <w:jc w:val="both"/>
      </w:pPr>
      <w:r>
        <w:t>-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AB5D4F" w:rsidRDefault="00AB5D4F">
      <w:pPr>
        <w:pStyle w:val="ConsPlusNormal"/>
        <w:spacing w:before="220"/>
        <w:ind w:firstLine="540"/>
        <w:jc w:val="both"/>
      </w:pPr>
      <w:r>
        <w:t>- создание условий для развития массового строительства жилья, в том числе стандартного жилья;</w:t>
      </w:r>
    </w:p>
    <w:p w:rsidR="00AB5D4F" w:rsidRDefault="00AB5D4F">
      <w:pPr>
        <w:pStyle w:val="ConsPlusNormal"/>
        <w:spacing w:before="220"/>
        <w:ind w:firstLine="540"/>
        <w:jc w:val="both"/>
      </w:pPr>
      <w:r>
        <w:t>- обеспечение ликвидации аварийного и ветхого жилья и переселение граждан;</w:t>
      </w:r>
    </w:p>
    <w:p w:rsidR="00AB5D4F" w:rsidRDefault="00AB5D4F">
      <w:pPr>
        <w:pStyle w:val="ConsPlusNormal"/>
        <w:spacing w:before="220"/>
        <w:ind w:firstLine="540"/>
        <w:jc w:val="both"/>
      </w:pPr>
      <w:r>
        <w:t>- обеспечение земельных участков для жилищного строительства инженерной, социальной и дорожной инфраструктурами.</w:t>
      </w:r>
    </w:p>
    <w:p w:rsidR="00AB5D4F" w:rsidRDefault="00AB5D4F">
      <w:pPr>
        <w:pStyle w:val="ConsPlusNormal"/>
        <w:spacing w:before="220"/>
        <w:ind w:firstLine="540"/>
        <w:jc w:val="both"/>
      </w:pPr>
      <w:r>
        <w:t>Реализация подпрограммы 1 рассчитана на 2014 - 2025 годы.</w:t>
      </w:r>
    </w:p>
    <w:p w:rsidR="00AB5D4F" w:rsidRDefault="00AB5D4F">
      <w:pPr>
        <w:pStyle w:val="ConsPlusNormal"/>
        <w:spacing w:before="220"/>
        <w:ind w:firstLine="540"/>
        <w:jc w:val="both"/>
      </w:pPr>
      <w:r>
        <w:t>Общее руководство реализацией подпрограммы 1 осуществляет ответственный исполнитель подпрограммы - департамент строительства и транспорта Белгородской области.</w:t>
      </w:r>
    </w:p>
    <w:p w:rsidR="00AB5D4F" w:rsidRDefault="00AB5D4F">
      <w:pPr>
        <w:pStyle w:val="ConsPlusNormal"/>
        <w:spacing w:before="220"/>
        <w:ind w:firstLine="540"/>
        <w:jc w:val="both"/>
      </w:pPr>
      <w:r>
        <w:t xml:space="preserve">Ответственный исполнитель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w:t>
      </w:r>
      <w:r>
        <w:lastRenderedPageBreak/>
        <w:t>реализации подпрограммы 1.</w:t>
      </w:r>
    </w:p>
    <w:p w:rsidR="00AB5D4F" w:rsidRDefault="00AB5D4F">
      <w:pPr>
        <w:pStyle w:val="ConsPlusNormal"/>
        <w:spacing w:before="220"/>
        <w:ind w:firstLine="540"/>
        <w:jc w:val="both"/>
      </w:pPr>
      <w:r>
        <w:t>В процессе реализации подпрограммы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AB5D4F" w:rsidRDefault="00AB5D4F">
      <w:pPr>
        <w:pStyle w:val="ConsPlusNormal"/>
        <w:spacing w:before="220"/>
        <w:ind w:firstLine="540"/>
        <w:jc w:val="both"/>
      </w:pPr>
      <w:r>
        <w:t>Контроль за реализацией подпрограммы 1 осуществляется ответственным исполнителем государственной программы - департаментом строительства и транспорта Белгородской области. Мониторинг реализации подпрограммы 1 осуществляется департаментом экономического развития Белгородской области на основе годовых и квартальных отчетов о ходе реализации подпрограммы 1.</w:t>
      </w:r>
    </w:p>
    <w:p w:rsidR="00AB5D4F" w:rsidRDefault="00AB5D4F">
      <w:pPr>
        <w:pStyle w:val="ConsPlusNormal"/>
        <w:spacing w:before="220"/>
        <w:ind w:firstLine="540"/>
        <w:jc w:val="both"/>
      </w:pPr>
      <w:r>
        <w:t>С целью получения оперативной информации о ходе реализации подпрограммы 1 ответственный исполнитель подпрограммы 1 по запросу департамента экономического развития Белгородской области направляет сведения о ходе реализации мероприятий подпрограммы 1 и достижении целевых показателей (индикаторов) подпрограммы 1.</w:t>
      </w:r>
    </w:p>
    <w:p w:rsidR="00AB5D4F" w:rsidRDefault="00AB5D4F">
      <w:pPr>
        <w:pStyle w:val="ConsPlusNormal"/>
        <w:spacing w:before="220"/>
        <w:ind w:firstLine="540"/>
        <w:jc w:val="both"/>
      </w:pPr>
      <w:r>
        <w:t>Информация о ходе реализации мероприятий подпрограммы 1 должна содержать:</w:t>
      </w:r>
    </w:p>
    <w:p w:rsidR="00AB5D4F" w:rsidRDefault="00AB5D4F">
      <w:pPr>
        <w:pStyle w:val="ConsPlusNormal"/>
        <w:spacing w:before="220"/>
        <w:ind w:firstLine="540"/>
        <w:jc w:val="both"/>
      </w:pPr>
      <w:r>
        <w:t>- конкретные результаты реализации подпрограммы 1, достигнутые за отчетный период;</w:t>
      </w:r>
    </w:p>
    <w:p w:rsidR="00AB5D4F" w:rsidRDefault="00AB5D4F">
      <w:pPr>
        <w:pStyle w:val="ConsPlusNormal"/>
        <w:spacing w:before="220"/>
        <w:ind w:firstLine="540"/>
        <w:jc w:val="both"/>
      </w:pPr>
      <w:r>
        <w:t>- результаты реализации мероприятий подпрограммы 1;</w:t>
      </w:r>
    </w:p>
    <w:p w:rsidR="00AB5D4F" w:rsidRDefault="00AB5D4F">
      <w:pPr>
        <w:pStyle w:val="ConsPlusNormal"/>
        <w:spacing w:before="220"/>
        <w:ind w:firstLine="540"/>
        <w:jc w:val="both"/>
      </w:pPr>
      <w:r>
        <w:t>- результаты использования бюджетных ассигнований областного бюджета и иных средств на реализацию мероприятий подпрограммы 1;</w:t>
      </w:r>
    </w:p>
    <w:p w:rsidR="00AB5D4F" w:rsidRDefault="00AB5D4F">
      <w:pPr>
        <w:pStyle w:val="ConsPlusNormal"/>
        <w:spacing w:before="220"/>
        <w:ind w:firstLine="540"/>
        <w:jc w:val="both"/>
      </w:pPr>
      <w:r>
        <w:t>- предложения по дальнейшей реализации подпрограммы 1.</w:t>
      </w:r>
    </w:p>
    <w:p w:rsidR="00AB5D4F" w:rsidRDefault="00AB5D4F">
      <w:pPr>
        <w:pStyle w:val="ConsPlusNormal"/>
        <w:spacing w:before="220"/>
        <w:ind w:firstLine="540"/>
        <w:jc w:val="both"/>
      </w:pPr>
      <w:r>
        <w:t>Ответственный исполнитель подпрограммы 1 ежегодно в срок до 15 февраля года, следующего за отчетным, готовит и направляет в департамент экономического развития Белгородской области и в департамент финансов и бюджетной политики Белгородской области годовой отчет о ходе реализации подпрограммы 1.</w:t>
      </w:r>
    </w:p>
    <w:p w:rsidR="00AB5D4F" w:rsidRDefault="00AB5D4F">
      <w:pPr>
        <w:pStyle w:val="ConsPlusNormal"/>
        <w:jc w:val="both"/>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подпрограммы 1</w:t>
      </w:r>
    </w:p>
    <w:p w:rsidR="00AB5D4F" w:rsidRDefault="00AB5D4F">
      <w:pPr>
        <w:pStyle w:val="ConsPlusNormal"/>
        <w:jc w:val="both"/>
      </w:pPr>
    </w:p>
    <w:p w:rsidR="00AB5D4F" w:rsidRDefault="00AB5D4F">
      <w:pPr>
        <w:pStyle w:val="ConsPlusNormal"/>
        <w:ind w:firstLine="540"/>
        <w:jc w:val="both"/>
      </w:pPr>
      <w: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AB5D4F" w:rsidRDefault="00AB5D4F">
      <w:pPr>
        <w:pStyle w:val="ConsPlusNormal"/>
        <w:spacing w:before="220"/>
        <w:ind w:firstLine="540"/>
        <w:jc w:val="both"/>
      </w:pPr>
      <w:r>
        <w:t>В рамках решения задачи 1 "Выполнение государственных обязательств по обеспечению жильем категорий граждан, установленных федеральным и региональным законодательством" планируется реализовать следующие основные мероприятия.</w:t>
      </w:r>
    </w:p>
    <w:p w:rsidR="00AB5D4F" w:rsidRDefault="00AB5D4F">
      <w:pPr>
        <w:pStyle w:val="ConsPlusNormal"/>
        <w:spacing w:before="220"/>
        <w:ind w:firstLine="540"/>
        <w:jc w:val="both"/>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AB5D4F" w:rsidRDefault="00AB5D4F">
      <w:pPr>
        <w:pStyle w:val="ConsPlusNormal"/>
        <w:spacing w:before="220"/>
        <w:ind w:firstLine="540"/>
        <w:jc w:val="both"/>
      </w:pPr>
      <w:r>
        <w:t xml:space="preserve">Обеспечение жильем данной категории граждан проходит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посредством выдачи государственного жилищного сертификата </w:t>
      </w:r>
      <w:r>
        <w:lastRenderedPageBreak/>
        <w:t>(ГЖС).</w:t>
      </w:r>
    </w:p>
    <w:p w:rsidR="00AB5D4F" w:rsidRDefault="00AB5D4F">
      <w:pPr>
        <w:pStyle w:val="ConsPlusNormal"/>
        <w:spacing w:before="220"/>
        <w:ind w:firstLine="540"/>
        <w:jc w:val="both"/>
      </w:pPr>
      <w:r>
        <w:t>Финансирование данного основного мероприятия осуществляется за счет средств федерального бюджета.</w:t>
      </w:r>
    </w:p>
    <w:p w:rsidR="00AB5D4F" w:rsidRDefault="00AB5D4F">
      <w:pPr>
        <w:pStyle w:val="ConsPlusNormal"/>
        <w:spacing w:before="220"/>
        <w:ind w:firstLine="540"/>
        <w:jc w:val="both"/>
      </w:pPr>
      <w: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AB5D4F" w:rsidRDefault="00AB5D4F">
      <w:pPr>
        <w:pStyle w:val="ConsPlusNormal"/>
        <w:spacing w:before="220"/>
        <w:ind w:firstLine="540"/>
        <w:jc w:val="both"/>
      </w:pPr>
      <w:r>
        <w:t>В 2019 - 2021 годах планируется обеспечить жилыми помещениями 38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AB5D4F" w:rsidRDefault="00AB5D4F">
      <w:pPr>
        <w:pStyle w:val="ConsPlusNormal"/>
        <w:spacing w:before="220"/>
        <w:ind w:firstLine="540"/>
        <w:jc w:val="both"/>
      </w:pPr>
      <w:r>
        <w:t>Основное мероприятие 1.2 "Обеспечение жилыми помещениями граждан, признанных в установленном порядке вынужденными переселенцами".</w:t>
      </w:r>
    </w:p>
    <w:p w:rsidR="00AB5D4F" w:rsidRDefault="00AB5D4F">
      <w:pPr>
        <w:pStyle w:val="ConsPlusNormal"/>
        <w:spacing w:before="220"/>
        <w:ind w:firstLine="540"/>
        <w:jc w:val="both"/>
      </w:pPr>
      <w:r>
        <w:t xml:space="preserve">Обеспечение жильем данной категории граждан проходит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посредством выдачи государственного жилищного сертификата (ГЖС).</w:t>
      </w:r>
    </w:p>
    <w:p w:rsidR="00AB5D4F" w:rsidRDefault="00AB5D4F">
      <w:pPr>
        <w:pStyle w:val="ConsPlusNormal"/>
        <w:spacing w:before="220"/>
        <w:ind w:firstLine="540"/>
        <w:jc w:val="both"/>
      </w:pPr>
      <w:r>
        <w:t>Финансирование данного основного мероприятия осуществляется за счет средств федерального бюджета.</w:t>
      </w:r>
    </w:p>
    <w:p w:rsidR="00AB5D4F" w:rsidRDefault="00AB5D4F">
      <w:pPr>
        <w:pStyle w:val="ConsPlusNormal"/>
        <w:spacing w:before="220"/>
        <w:ind w:firstLine="540"/>
        <w:jc w:val="both"/>
      </w:pPr>
      <w: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AB5D4F" w:rsidRDefault="00AB5D4F">
      <w:pPr>
        <w:pStyle w:val="ConsPlusNormal"/>
        <w:spacing w:before="220"/>
        <w:ind w:firstLine="540"/>
        <w:jc w:val="both"/>
      </w:pPr>
      <w:r>
        <w:t>В 2019 - 2021 годах планируется обеспечить жилыми помещениями 81 граждан, признанных в установленном порядке вынужденными переселенцами.</w:t>
      </w:r>
    </w:p>
    <w:p w:rsidR="00AB5D4F" w:rsidRDefault="00AB5D4F">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AB5D4F" w:rsidRDefault="00AB5D4F">
      <w:pPr>
        <w:pStyle w:val="ConsPlusNormal"/>
        <w:spacing w:before="220"/>
        <w:ind w:firstLine="540"/>
        <w:jc w:val="both"/>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AB5D4F" w:rsidRDefault="00AB5D4F">
      <w:pPr>
        <w:pStyle w:val="ConsPlusNormal"/>
        <w:spacing w:before="220"/>
        <w:ind w:firstLine="540"/>
        <w:jc w:val="both"/>
      </w:pPr>
      <w:r>
        <w:t xml:space="preserve">Обеспечение жильем данной категории граждан проходит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посредством выдачи государственного жилищного сертификата (ГЖС).</w:t>
      </w:r>
    </w:p>
    <w:p w:rsidR="00AB5D4F" w:rsidRDefault="00AB5D4F">
      <w:pPr>
        <w:pStyle w:val="ConsPlusNormal"/>
        <w:spacing w:before="220"/>
        <w:ind w:firstLine="540"/>
        <w:jc w:val="both"/>
      </w:pPr>
      <w:r>
        <w:t>Финансирование осуществляется за счет средств федерального бюджета.</w:t>
      </w:r>
    </w:p>
    <w:p w:rsidR="00AB5D4F" w:rsidRDefault="00AB5D4F">
      <w:pPr>
        <w:pStyle w:val="ConsPlusNormal"/>
        <w:spacing w:before="220"/>
        <w:ind w:firstLine="540"/>
        <w:jc w:val="both"/>
      </w:pPr>
      <w: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AB5D4F" w:rsidRDefault="00AB5D4F">
      <w:pPr>
        <w:pStyle w:val="ConsPlusNormal"/>
        <w:spacing w:before="220"/>
        <w:ind w:firstLine="540"/>
        <w:jc w:val="both"/>
      </w:pPr>
      <w:r>
        <w:t xml:space="preserve">В 2019 - 2025 годах планируется обеспечить жилыми помещениями не менее 29 граждан, </w:t>
      </w:r>
      <w:r>
        <w:lastRenderedPageBreak/>
        <w:t>выезжающих (выехавших) из районов Крайнего Севера и приравненных к ним местностей.</w:t>
      </w:r>
    </w:p>
    <w:p w:rsidR="00AB5D4F" w:rsidRDefault="00AB5D4F">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AB5D4F" w:rsidRDefault="00AB5D4F">
      <w:pPr>
        <w:pStyle w:val="ConsPlusNormal"/>
        <w:spacing w:before="220"/>
        <w:ind w:firstLine="540"/>
        <w:jc w:val="both"/>
      </w:pPr>
      <w:r>
        <w:t>Основное мероприятие 1.4 "Обеспечение жильем ветеранов Великой Отечественной войны".</w:t>
      </w:r>
    </w:p>
    <w:p w:rsidR="00AB5D4F" w:rsidRDefault="00AB5D4F">
      <w:pPr>
        <w:pStyle w:val="ConsPlusNormal"/>
        <w:spacing w:before="220"/>
        <w:ind w:firstLine="540"/>
        <w:jc w:val="both"/>
      </w:pPr>
      <w:r>
        <w:t>Для выполнения данного основного мероприятия необходимо:</w:t>
      </w:r>
    </w:p>
    <w:p w:rsidR="00AB5D4F" w:rsidRDefault="00AB5D4F">
      <w:pPr>
        <w:pStyle w:val="ConsPlusNormal"/>
        <w:spacing w:before="220"/>
        <w:ind w:firstLine="540"/>
        <w:jc w:val="both"/>
      </w:pPr>
      <w:r>
        <w:t>- ведение учета льготных категорий граждан, нуждающихся в улучшении жилищных условий;</w:t>
      </w:r>
    </w:p>
    <w:p w:rsidR="00AB5D4F" w:rsidRDefault="00AB5D4F">
      <w:pPr>
        <w:pStyle w:val="ConsPlusNormal"/>
        <w:spacing w:before="220"/>
        <w:ind w:firstLine="540"/>
        <w:jc w:val="both"/>
      </w:pPr>
      <w:r>
        <w:t>- формирование списков нуждающихся в улучшении жилищных условий;</w:t>
      </w:r>
    </w:p>
    <w:p w:rsidR="00AB5D4F" w:rsidRDefault="00AB5D4F">
      <w:pPr>
        <w:pStyle w:val="ConsPlusNormal"/>
        <w:spacing w:before="220"/>
        <w:ind w:firstLine="540"/>
        <w:jc w:val="both"/>
      </w:pPr>
      <w:r>
        <w:t>- расчет размера субвенций согласно установленной законодательством Российской Федерации норме предоставления - 36 кв. метров и средней рыночной стоимости 1 кв. м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AB5D4F" w:rsidRDefault="00AB5D4F">
      <w:pPr>
        <w:pStyle w:val="ConsPlusNormal"/>
        <w:spacing w:before="220"/>
        <w:ind w:firstLine="540"/>
        <w:jc w:val="both"/>
      </w:pPr>
      <w:r>
        <w:t>- открытие счетов в районных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AB5D4F" w:rsidRDefault="00AB5D4F">
      <w:pPr>
        <w:pStyle w:val="ConsPlusNormal"/>
        <w:spacing w:before="220"/>
        <w:ind w:firstLine="540"/>
        <w:jc w:val="both"/>
      </w:pPr>
      <w:r>
        <w:t>- финансирование приобретения жилья для льготных категорий граждан;</w:t>
      </w:r>
    </w:p>
    <w:p w:rsidR="00AB5D4F" w:rsidRDefault="00AB5D4F">
      <w:pPr>
        <w:pStyle w:val="ConsPlusNormal"/>
        <w:spacing w:before="220"/>
        <w:ind w:firstLine="540"/>
        <w:jc w:val="both"/>
      </w:pPr>
      <w:r>
        <w:t>-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AB5D4F" w:rsidRDefault="00AB5D4F">
      <w:pPr>
        <w:pStyle w:val="ConsPlusNormal"/>
        <w:spacing w:before="220"/>
        <w:ind w:firstLine="540"/>
        <w:jc w:val="both"/>
      </w:pPr>
      <w:r>
        <w:t>Оценка эффективности реализации мер по обеспечению жильем данной категории граждан за счет средств федерального бюджета на территории Белгородской области осуществляется на основе индикатора, которым является количество граждан, относящихся к данной категории, улучшивших жилищные условия.</w:t>
      </w:r>
    </w:p>
    <w:p w:rsidR="00AB5D4F" w:rsidRDefault="00AB5D4F">
      <w:pPr>
        <w:pStyle w:val="ConsPlusNormal"/>
        <w:spacing w:before="220"/>
        <w:ind w:firstLine="540"/>
        <w:jc w:val="both"/>
      </w:pPr>
      <w:r>
        <w:t>В 2019 году планируется обеспечить жилыми помещениями 25 членов семей погибших (умерших) инвалидов и участников Великой Отечественной войны.</w:t>
      </w:r>
    </w:p>
    <w:p w:rsidR="00AB5D4F" w:rsidRDefault="00AB5D4F">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AB5D4F" w:rsidRDefault="00AB5D4F">
      <w:pPr>
        <w:pStyle w:val="ConsPlusNormal"/>
        <w:spacing w:before="220"/>
        <w:ind w:firstLine="540"/>
        <w:jc w:val="both"/>
      </w:pPr>
      <w:r>
        <w:t>Основное мероприятие 1.5 "Обеспечение жильем ветеранов, инвалидов и семей, имеющих детей-инвалидов".</w:t>
      </w:r>
    </w:p>
    <w:p w:rsidR="00AB5D4F" w:rsidRDefault="00AB5D4F">
      <w:pPr>
        <w:pStyle w:val="ConsPlusNormal"/>
        <w:spacing w:before="220"/>
        <w:ind w:firstLine="540"/>
        <w:jc w:val="both"/>
      </w:pPr>
      <w:r>
        <w:t>Для выполнения данного основного мероприятия необходимо:</w:t>
      </w:r>
    </w:p>
    <w:p w:rsidR="00AB5D4F" w:rsidRDefault="00AB5D4F">
      <w:pPr>
        <w:pStyle w:val="ConsPlusNormal"/>
        <w:spacing w:before="220"/>
        <w:ind w:firstLine="540"/>
        <w:jc w:val="both"/>
      </w:pPr>
      <w:r>
        <w:t>- ведение учета льготных категорий граждан, нуждающихся в улучшении жилищных условий;</w:t>
      </w:r>
    </w:p>
    <w:p w:rsidR="00AB5D4F" w:rsidRDefault="00AB5D4F">
      <w:pPr>
        <w:pStyle w:val="ConsPlusNormal"/>
        <w:spacing w:before="220"/>
        <w:ind w:firstLine="540"/>
        <w:jc w:val="both"/>
      </w:pPr>
      <w:r>
        <w:t xml:space="preserve">- формирование списков нуждающихся в улучшении жилищных условий ветеранов, </w:t>
      </w:r>
      <w:r>
        <w:lastRenderedPageBreak/>
        <w:t>инвалидов и семей, имеющих детей-инвалидов;</w:t>
      </w:r>
    </w:p>
    <w:p w:rsidR="00AB5D4F" w:rsidRDefault="00AB5D4F">
      <w:pPr>
        <w:pStyle w:val="ConsPlusNormal"/>
        <w:spacing w:before="220"/>
        <w:ind w:firstLine="540"/>
        <w:jc w:val="both"/>
      </w:pPr>
      <w:r>
        <w:t>- расчет размера субвенций согласно установленной законодательством Российской Федерации норме предоставления - 18 кв. метров общей площади жилого помещения и средней рыночной стоимости 1 кв. метра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AB5D4F" w:rsidRDefault="00AB5D4F">
      <w:pPr>
        <w:pStyle w:val="ConsPlusNormal"/>
        <w:spacing w:before="220"/>
        <w:ind w:firstLine="540"/>
        <w:jc w:val="both"/>
      </w:pPr>
      <w:r>
        <w:t>- открытие счетов в районных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AB5D4F" w:rsidRDefault="00AB5D4F">
      <w:pPr>
        <w:pStyle w:val="ConsPlusNormal"/>
        <w:spacing w:before="220"/>
        <w:ind w:firstLine="540"/>
        <w:jc w:val="both"/>
      </w:pPr>
      <w:r>
        <w:t>- финансирование приобретения жилья для льготных категорий граждан;</w:t>
      </w:r>
    </w:p>
    <w:p w:rsidR="00AB5D4F" w:rsidRDefault="00AB5D4F">
      <w:pPr>
        <w:pStyle w:val="ConsPlusNormal"/>
        <w:spacing w:before="220"/>
        <w:ind w:firstLine="540"/>
        <w:jc w:val="both"/>
      </w:pPr>
      <w:r>
        <w:t>-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AB5D4F" w:rsidRDefault="00AB5D4F">
      <w:pPr>
        <w:pStyle w:val="ConsPlusNormal"/>
        <w:spacing w:before="220"/>
        <w:ind w:firstLine="540"/>
        <w:jc w:val="both"/>
      </w:pPr>
      <w:r>
        <w:t>Оценка эффективности реализации мер по обеспечению жильем данной категории граждан за счет средств федерального бюджета на территории Белгородской области осуществляется на основе индикатора, которым является количество граждан, относящихся к данной категории, улучшивших жилищные условия.</w:t>
      </w:r>
    </w:p>
    <w:p w:rsidR="00AB5D4F" w:rsidRDefault="00AB5D4F">
      <w:pPr>
        <w:pStyle w:val="ConsPlusNormal"/>
        <w:spacing w:before="220"/>
        <w:ind w:firstLine="540"/>
        <w:jc w:val="both"/>
      </w:pPr>
      <w:r>
        <w:t>В 2019 - 2025 годах планируется обеспечить жилыми помещениями 301 очередника (ветерана, инвалида и семей, имеющих детей-инвалидов).</w:t>
      </w:r>
    </w:p>
    <w:p w:rsidR="00AB5D4F" w:rsidRDefault="00AB5D4F">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AB5D4F" w:rsidRDefault="00AB5D4F">
      <w:pPr>
        <w:pStyle w:val="ConsPlusNormal"/>
        <w:spacing w:before="220"/>
        <w:ind w:firstLine="540"/>
        <w:jc w:val="both"/>
      </w:pPr>
      <w:r>
        <w:t>Основное мероприятие 1.6 "Обеспечение жильем молодых семей".</w:t>
      </w:r>
    </w:p>
    <w:p w:rsidR="00AB5D4F" w:rsidRDefault="00AB5D4F">
      <w:pPr>
        <w:pStyle w:val="ConsPlusNormal"/>
        <w:spacing w:before="220"/>
        <w:ind w:firstLine="540"/>
        <w:jc w:val="both"/>
      </w:pPr>
      <w:r>
        <w:t xml:space="preserve">В соответствии с </w:t>
      </w:r>
      <w:hyperlink r:id="rId103" w:history="1">
        <w:r>
          <w:rPr>
            <w:color w:val="0000FF"/>
          </w:rPr>
          <w:t>пунктом 6</w:t>
        </w:r>
      </w:hyperlink>
      <w:r>
        <w:t xml:space="preserve"> Порядка предоставления молодым семьям социальных выплат на приобретение (строительство) жилья и их использования, утвержденного постановлением Правительства Белгородской области от 10 ноября 2014 года N 410-пп (далее - Порядок), участником мероприятия может быть молодая семья, в том числе молодая семья, имеющая одного и более детей, соответствующая следующим условиям:</w:t>
      </w:r>
    </w:p>
    <w:p w:rsidR="00AB5D4F" w:rsidRDefault="00AB5D4F">
      <w:pPr>
        <w:pStyle w:val="ConsPlusNormal"/>
        <w:spacing w:before="220"/>
        <w:ind w:firstLine="540"/>
        <w:jc w:val="both"/>
      </w:pPr>
      <w:r>
        <w:t>а) возраст каждого из супругов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B5D4F" w:rsidRDefault="00AB5D4F">
      <w:pPr>
        <w:pStyle w:val="ConsPlusNormal"/>
        <w:spacing w:before="220"/>
        <w:ind w:firstLine="540"/>
        <w:jc w:val="both"/>
      </w:pPr>
      <w:r>
        <w:t>б) молодая семья признана нуждающейся в жилом помещении;</w:t>
      </w:r>
    </w:p>
    <w:p w:rsidR="00AB5D4F" w:rsidRDefault="00AB5D4F">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B5D4F" w:rsidRDefault="00AB5D4F">
      <w:pPr>
        <w:pStyle w:val="ConsPlusNormal"/>
        <w:spacing w:before="220"/>
        <w:ind w:firstLine="540"/>
        <w:jc w:val="both"/>
      </w:pPr>
      <w:r>
        <w:t>Для улучшения жилищных условий молодым семьям предоставляется социальная выплата на приобретение (строительство) жилья в размере 35 процентов расчетной (средней) стоимости жилья, определяемой в соответствии с Порядком.</w:t>
      </w:r>
    </w:p>
    <w:p w:rsidR="00AB5D4F" w:rsidRDefault="00AB5D4F">
      <w:pPr>
        <w:pStyle w:val="ConsPlusNormal"/>
        <w:spacing w:before="220"/>
        <w:ind w:firstLine="540"/>
        <w:jc w:val="both"/>
      </w:pPr>
      <w:r>
        <w:lastRenderedPageBreak/>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области, средства областного и местных бюджетов; средства кредитных и других организаций, предоставляющих молодым семьям кредиты и займы, в том числе ипотечные жилищные кредиты.</w:t>
      </w:r>
    </w:p>
    <w:p w:rsidR="00AB5D4F" w:rsidRDefault="00AB5D4F">
      <w:pPr>
        <w:pStyle w:val="ConsPlusNormal"/>
        <w:spacing w:before="220"/>
        <w:ind w:firstLine="540"/>
        <w:jc w:val="both"/>
      </w:pPr>
      <w:r>
        <w:t>В 2019 - 2025 годах планируется обеспечить жилыми помещениями 1373 молодых семьи.</w:t>
      </w:r>
    </w:p>
    <w:p w:rsidR="00AB5D4F" w:rsidRDefault="00AB5D4F">
      <w:pPr>
        <w:pStyle w:val="ConsPlusNormal"/>
        <w:spacing w:before="220"/>
        <w:ind w:firstLine="540"/>
        <w:jc w:val="both"/>
      </w:pPr>
      <w: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AB5D4F" w:rsidRDefault="00AB5D4F">
      <w:pPr>
        <w:pStyle w:val="ConsPlusNormal"/>
        <w:spacing w:before="220"/>
        <w:ind w:firstLine="540"/>
        <w:jc w:val="both"/>
      </w:pPr>
      <w:r>
        <w:t>Основное мероприятие 1.7 "Обеспечение жильем детей-сирот, детей, оставшихся без попечения родителей, и лиц из их числа".</w:t>
      </w:r>
    </w:p>
    <w:p w:rsidR="00AB5D4F" w:rsidRDefault="00AB5D4F">
      <w:pPr>
        <w:pStyle w:val="ConsPlusNormal"/>
        <w:spacing w:before="220"/>
        <w:ind w:firstLine="540"/>
        <w:jc w:val="both"/>
      </w:pPr>
      <w:r>
        <w:t xml:space="preserve">Согласно </w:t>
      </w:r>
      <w:hyperlink r:id="rId104" w:history="1">
        <w:r>
          <w:rPr>
            <w:color w:val="0000FF"/>
          </w:rPr>
          <w:t>пункту 7 статьи 8</w:t>
        </w:r>
      </w:hyperlink>
      <w:r>
        <w:t xml:space="preserve">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жилые помещения предоставляются детям-сиротам по договорам найма специализированных жилых помещений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AB5D4F" w:rsidRDefault="00AB5D4F">
      <w:pPr>
        <w:pStyle w:val="ConsPlusNormal"/>
        <w:spacing w:before="220"/>
        <w:ind w:firstLine="540"/>
        <w:jc w:val="both"/>
      </w:pPr>
      <w:r>
        <w:t>Норма предоставления площади жилого помещения по договору социального найма на одного ребенка-сироту по Белгородской области составляет 33 квадратных метра (</w:t>
      </w:r>
      <w:hyperlink r:id="rId105" w:history="1">
        <w:r>
          <w:rPr>
            <w:color w:val="0000FF"/>
          </w:rPr>
          <w:t>пункт 2 статьи 3.5</w:t>
        </w:r>
      </w:hyperlink>
      <w:r>
        <w:t xml:space="preserve"> закона Белгородской области от 25 января 2007 года N 93 "Об обеспечении жилыми помещениями детей-сирот, детей, оставшихся без попечения родителей, и лиц из их числа в Белгородской области").</w:t>
      </w:r>
    </w:p>
    <w:p w:rsidR="00AB5D4F" w:rsidRDefault="00AB5D4F">
      <w:pPr>
        <w:pStyle w:val="ConsPlusNormal"/>
        <w:spacing w:before="220"/>
        <w:ind w:firstLine="540"/>
        <w:jc w:val="both"/>
      </w:pPr>
      <w:r>
        <w:t>Основными источниками финансирования предоставления жилых помещений детям-сиротам и детям, оставшимся без попечения родителей, и лицам из их числа являются средства федерального бюджета, предоставляемые в форме субсидий бюджету области.</w:t>
      </w:r>
    </w:p>
    <w:p w:rsidR="00AB5D4F" w:rsidRDefault="00AB5D4F">
      <w:pPr>
        <w:pStyle w:val="ConsPlusNormal"/>
        <w:spacing w:before="220"/>
        <w:ind w:firstLine="540"/>
        <w:jc w:val="both"/>
      </w:pPr>
      <w:r>
        <w:t>В 2019 - 2025 годах планируется обеспечить жилыми помещениями 2046 детей-сирот.</w:t>
      </w:r>
    </w:p>
    <w:p w:rsidR="00AB5D4F" w:rsidRDefault="00AB5D4F">
      <w:pPr>
        <w:pStyle w:val="ConsPlusNormal"/>
        <w:spacing w:before="220"/>
        <w:ind w:firstLine="540"/>
        <w:jc w:val="both"/>
      </w:pPr>
      <w:r>
        <w:t>Основное мероприятие 1.8 "Реализация мероприятий в области улучшения жилищных условий иных категорий граждан".</w:t>
      </w:r>
    </w:p>
    <w:p w:rsidR="00AB5D4F" w:rsidRDefault="00AB5D4F">
      <w:pPr>
        <w:pStyle w:val="ConsPlusNormal"/>
        <w:spacing w:before="220"/>
        <w:ind w:firstLine="540"/>
        <w:jc w:val="both"/>
      </w:pPr>
      <w:r>
        <w:t>В рамках данного основного мероприятия планируется предоставление жилых помещений высококвалифицированным специалистам.</w:t>
      </w:r>
    </w:p>
    <w:p w:rsidR="00AB5D4F" w:rsidRDefault="00AB5D4F">
      <w:pPr>
        <w:pStyle w:val="ConsPlusNormal"/>
        <w:spacing w:before="220"/>
        <w:ind w:firstLine="540"/>
        <w:jc w:val="both"/>
      </w:pPr>
      <w:r>
        <w:t>В рамках решения задачи 2 "Создание условий для развития массового строительства жилья, в том числе стандартного жилья" планируется реализовать следующие основные мероприятия.</w:t>
      </w:r>
    </w:p>
    <w:p w:rsidR="00AB5D4F" w:rsidRDefault="00AB5D4F">
      <w:pPr>
        <w:pStyle w:val="ConsPlusNormal"/>
        <w:spacing w:before="220"/>
        <w:ind w:firstLine="540"/>
        <w:jc w:val="both"/>
      </w:pPr>
      <w:r>
        <w:t>Основное мероприятие 1.9 "Инженерное обустройство микрорайонов массовой застройки индивидуального жилищного строительства".</w:t>
      </w:r>
    </w:p>
    <w:p w:rsidR="00AB5D4F" w:rsidRDefault="00AB5D4F">
      <w:pPr>
        <w:pStyle w:val="ConsPlusNormal"/>
        <w:spacing w:before="220"/>
        <w:ind w:firstLine="540"/>
        <w:jc w:val="both"/>
      </w:pPr>
      <w:r>
        <w:t>В целях развития инженерной инфраструктуры микрорайонов массовой застройки индивидуального жилищного строительства в области проводится целенаправленная работа, и в настоящее время достигнуты положительные результаты в обеспечении населения микрорайонов сетями водо-, газо-, электроснабжения и водоотведения.</w:t>
      </w:r>
    </w:p>
    <w:p w:rsidR="00AB5D4F" w:rsidRDefault="00AB5D4F">
      <w:pPr>
        <w:pStyle w:val="ConsPlusNormal"/>
        <w:spacing w:before="220"/>
        <w:ind w:firstLine="540"/>
        <w:jc w:val="both"/>
      </w:pPr>
      <w:r>
        <w:lastRenderedPageBreak/>
        <w:t>Обеспечение земельных участков объектами коммунальной инфраструктуры осуществляется на условиях:</w:t>
      </w:r>
    </w:p>
    <w:p w:rsidR="00AB5D4F" w:rsidRDefault="00AB5D4F">
      <w:pPr>
        <w:pStyle w:val="ConsPlusNormal"/>
        <w:spacing w:before="220"/>
        <w:ind w:firstLine="540"/>
        <w:jc w:val="both"/>
      </w:pPr>
      <w:r>
        <w:t>- софинансирования из областного и местных бюджетов;</w:t>
      </w:r>
    </w:p>
    <w:p w:rsidR="00AB5D4F" w:rsidRDefault="00AB5D4F">
      <w:pPr>
        <w:pStyle w:val="ConsPlusNormal"/>
        <w:spacing w:before="220"/>
        <w:ind w:firstLine="540"/>
        <w:jc w:val="both"/>
      </w:pPr>
      <w:r>
        <w:t>- государственно-частного партнерства, при котором осуществляется софинансирование строительства объектов коммунальной инфраструктуры за счет средств организаций-застройщиков, сетевых компаний;</w:t>
      </w:r>
    </w:p>
    <w:p w:rsidR="00AB5D4F" w:rsidRDefault="00AB5D4F">
      <w:pPr>
        <w:pStyle w:val="ConsPlusNormal"/>
        <w:spacing w:before="220"/>
        <w:ind w:firstLine="540"/>
        <w:jc w:val="both"/>
      </w:pPr>
      <w:r>
        <w:t>- участия в отборе инвестиционных проектов для предоставления субсидий на возмещение затрат на уплату процентов по кредитам, полученным на обеспечение земельных участков под жилищное строительство коммунальной инфраструктурой, проводимом Министерством регионального развития Российской Федерации.</w:t>
      </w:r>
    </w:p>
    <w:p w:rsidR="00AB5D4F" w:rsidRDefault="00AB5D4F">
      <w:pPr>
        <w:pStyle w:val="ConsPlusNormal"/>
        <w:spacing w:before="220"/>
        <w:ind w:firstLine="540"/>
        <w:jc w:val="both"/>
      </w:pPr>
      <w:r>
        <w:t>Для обеспечения микрорайонов индивидуального жилищного строительства инженерной инфраструктурой, включающей электроснабжение, водоснабжение и водоотведение, газоснабжение, за 2014 - 2025 годы необходимо построить более 5585,9 км инженерных сетей стоимостью 17321,5 млн рублей.</w:t>
      </w:r>
    </w:p>
    <w:p w:rsidR="00AB5D4F" w:rsidRDefault="00AB5D4F">
      <w:pPr>
        <w:pStyle w:val="ConsPlusNormal"/>
        <w:spacing w:before="220"/>
        <w:ind w:firstLine="540"/>
        <w:jc w:val="both"/>
      </w:pPr>
      <w:hyperlink r:id="rId106"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поставлена задача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AB5D4F" w:rsidRDefault="00AB5D4F">
      <w:pPr>
        <w:pStyle w:val="ConsPlusNormal"/>
        <w:spacing w:before="220"/>
        <w:ind w:firstLine="540"/>
        <w:jc w:val="both"/>
      </w:pPr>
      <w:r>
        <w:t>Во исполнение данного поручения на обеспечение земельных участков для многодетных семей необходимой инфраструктурой из областного бюджета предусмотрено выделение 309,1 млн рублей.</w:t>
      </w:r>
    </w:p>
    <w:p w:rsidR="00AB5D4F" w:rsidRDefault="00AB5D4F">
      <w:pPr>
        <w:pStyle w:val="ConsPlusNormal"/>
        <w:spacing w:before="220"/>
        <w:ind w:firstLine="540"/>
        <w:jc w:val="both"/>
      </w:pPr>
      <w:r>
        <w:t>Основное мероприятие 1.10 "Финансово-кредитная поддержка индивидуальных застройщиков".</w:t>
      </w:r>
    </w:p>
    <w:p w:rsidR="00AB5D4F" w:rsidRDefault="00AB5D4F">
      <w:pPr>
        <w:pStyle w:val="ConsPlusNormal"/>
        <w:spacing w:before="220"/>
        <w:ind w:firstLine="540"/>
        <w:jc w:val="both"/>
      </w:pPr>
      <w:r>
        <w:t>Доля индивидуальных жилых домов в общем объеме ввода в 2017 году составила более 80 процентов. Такой способ улучшения жилищных условий населения остается основным локомотивом строительного комплекса Белгородской области.</w:t>
      </w:r>
    </w:p>
    <w:p w:rsidR="00AB5D4F" w:rsidRDefault="00AB5D4F">
      <w:pPr>
        <w:pStyle w:val="ConsPlusNormal"/>
        <w:spacing w:before="220"/>
        <w:ind w:firstLine="540"/>
        <w:jc w:val="both"/>
      </w:pPr>
      <w:r>
        <w:t>Малоэтажное домостроение обладает перед строительством многоэтажного жилья существенными преимуществами:</w:t>
      </w:r>
    </w:p>
    <w:p w:rsidR="00AB5D4F" w:rsidRDefault="00AB5D4F">
      <w:pPr>
        <w:pStyle w:val="ConsPlusNormal"/>
        <w:spacing w:before="220"/>
        <w:ind w:firstLine="540"/>
        <w:jc w:val="both"/>
      </w:pPr>
      <w:r>
        <w:t>- возможность снижения себестоимости и сроков строительства;</w:t>
      </w:r>
    </w:p>
    <w:p w:rsidR="00AB5D4F" w:rsidRDefault="00AB5D4F">
      <w:pPr>
        <w:pStyle w:val="ConsPlusNormal"/>
        <w:spacing w:before="220"/>
        <w:ind w:firstLine="540"/>
        <w:jc w:val="both"/>
      </w:pPr>
      <w:r>
        <w:t>- 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AB5D4F" w:rsidRDefault="00AB5D4F">
      <w:pPr>
        <w:pStyle w:val="ConsPlusNormal"/>
        <w:spacing w:before="220"/>
        <w:ind w:firstLine="540"/>
        <w:jc w:val="both"/>
      </w:pPr>
      <w:r>
        <w:t>- применение экологичных и энергоэффективных конструкций домостроения.</w:t>
      </w:r>
    </w:p>
    <w:p w:rsidR="00AB5D4F" w:rsidRDefault="00AB5D4F">
      <w:pPr>
        <w:pStyle w:val="ConsPlusNormal"/>
        <w:spacing w:before="220"/>
        <w:ind w:firstLine="540"/>
        <w:jc w:val="both"/>
      </w:pPr>
      <w:r>
        <w:t>Прогнозируемая структура ввода жилья в Белгородской области определяет соотношение между строительством многоквартирного жилого фонда и малоэтажного жилья к концу действия подпрограммы 1 как 15 процентов на 85 процентов. Основанием для прогноза является устойчивый тренд данного соотношения в структуре ввода жилья на протяжении последних лет, а также предусматриваемые меры поддержки индивидуального жилищного строительства.</w:t>
      </w:r>
    </w:p>
    <w:p w:rsidR="00AB5D4F" w:rsidRDefault="00AB5D4F">
      <w:pPr>
        <w:pStyle w:val="ConsPlusNormal"/>
        <w:spacing w:before="220"/>
        <w:ind w:firstLine="540"/>
        <w:jc w:val="both"/>
      </w:pPr>
      <w:r>
        <w:t>В рамках данного мероприятия планируется:</w:t>
      </w:r>
    </w:p>
    <w:p w:rsidR="00AB5D4F" w:rsidRDefault="00AB5D4F">
      <w:pPr>
        <w:pStyle w:val="ConsPlusNormal"/>
        <w:spacing w:before="220"/>
        <w:ind w:firstLine="540"/>
        <w:jc w:val="both"/>
      </w:pPr>
      <w:r>
        <w:lastRenderedPageBreak/>
        <w:t>- оказание в 2014 - 2025 годах финансовой поддержки застройщикам, возводящим индивидуальные жилые дома, на общую сумму 10,4 млрд рублей, в том числе:</w:t>
      </w:r>
    </w:p>
    <w:p w:rsidR="00AB5D4F" w:rsidRDefault="00AB5D4F">
      <w:pPr>
        <w:pStyle w:val="ConsPlusNormal"/>
        <w:spacing w:before="220"/>
        <w:ind w:firstLine="540"/>
        <w:jc w:val="both"/>
      </w:pPr>
      <w:r>
        <w:t>через ГУП "Белгородский областной фонд поддержки индивидуального жилищного строительства" - на сумму 6,75 млрд рублей для строительства индивидуальных жилых домов;</w:t>
      </w:r>
    </w:p>
    <w:p w:rsidR="00AB5D4F" w:rsidRDefault="00AB5D4F">
      <w:pPr>
        <w:pStyle w:val="ConsPlusNormal"/>
        <w:spacing w:before="220"/>
        <w:ind w:firstLine="540"/>
        <w:jc w:val="both"/>
      </w:pPr>
      <w:r>
        <w:t>через ССК "Свой дом" - на сумму 3,65 млрд рублей;</w:t>
      </w:r>
    </w:p>
    <w:p w:rsidR="00AB5D4F" w:rsidRDefault="00AB5D4F">
      <w:pPr>
        <w:pStyle w:val="ConsPlusNormal"/>
        <w:spacing w:before="220"/>
        <w:ind w:firstLine="540"/>
        <w:jc w:val="both"/>
      </w:pPr>
      <w:r>
        <w:t>обеспечение микрорайонов индивидуального жилищного строительства коммунальной, транспортной и социальной инфраструктурой.</w:t>
      </w:r>
    </w:p>
    <w:p w:rsidR="00AB5D4F" w:rsidRDefault="00AB5D4F">
      <w:pPr>
        <w:pStyle w:val="ConsPlusNormal"/>
        <w:spacing w:before="220"/>
        <w:ind w:firstLine="540"/>
        <w:jc w:val="both"/>
      </w:pPr>
      <w:r>
        <w:t xml:space="preserve">В соответствии с </w:t>
      </w:r>
      <w:hyperlink r:id="rId107"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и </w:t>
      </w:r>
      <w:hyperlink r:id="rId108"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25 января 2010 года N 27-пп, планируется дальнейшее развитие системы ипотечного жилищного кредитования Белгородской области.</w:t>
      </w:r>
    </w:p>
    <w:p w:rsidR="00AB5D4F" w:rsidRDefault="00AB5D4F">
      <w:pPr>
        <w:pStyle w:val="ConsPlusNormal"/>
        <w:spacing w:before="220"/>
        <w:ind w:firstLine="540"/>
        <w:jc w:val="both"/>
      </w:pPr>
      <w:r>
        <w:t>С 2012 года Белгородская область выполняет взятые на себя обязательства по возмещению затрат молодым учителям общеобразовательных учреждений, связанных с первоначальным взносом по ипотечному кредиту и льготной процентной ставкой, в рамках реализации проекта "Ипотека для молодых учителей общеобразовательных учреждений Белгородской области".</w:t>
      </w:r>
    </w:p>
    <w:p w:rsidR="00AB5D4F" w:rsidRDefault="00AB5D4F">
      <w:pPr>
        <w:pStyle w:val="ConsPlusNormal"/>
        <w:spacing w:before="220"/>
        <w:ind w:firstLine="540"/>
        <w:jc w:val="both"/>
      </w:pPr>
      <w:r>
        <w:t>Партнером реализации данного проекта в 2012 году выступил ПАО "Сбербанк". Данный проект предполагает использование системы льготных условий для получения ипотечного кредита учителями в возрасте до 35 лет, работающими в муниципальных общеобразовательных учреждениях области и признанными муниципальными уполномоченными органами, нуждающимися в жилье.</w:t>
      </w:r>
    </w:p>
    <w:p w:rsidR="00AB5D4F" w:rsidRDefault="00AB5D4F">
      <w:pPr>
        <w:pStyle w:val="ConsPlusNormal"/>
        <w:spacing w:before="220"/>
        <w:ind w:firstLine="540"/>
        <w:jc w:val="both"/>
      </w:pPr>
      <w:hyperlink r:id="rId109" w:history="1">
        <w:r>
          <w:rPr>
            <w:color w:val="0000FF"/>
          </w:rPr>
          <w:t>Постановлением</w:t>
        </w:r>
      </w:hyperlink>
      <w:r>
        <w:t xml:space="preserve"> Правительства Белгородской области от 5 мая 2014 года N 169-пп утвержден порядок определения участников проекта "Ипотека для молодых педагогических работников общеобразовательных учреждений Белгородской области" и порядок предоставления субвенций (из средств областного и федерального бюджетов) на возмещение затрат молодым педагогическим работникам общеобразовательных учреждений Белгородской области по ипотечному кредиту. Субвенция предоставляется на возмещение затрат по первоначальному взносу по договору ипотеки в объеме 20 процентов от расчетной стоимости жилья (исходя из средней рыночной стоимости 1 квадратного метра жилья, утвержденной Минрегионом России), но не более 20 процентов суммы ипотечного кредита. Процентная ставка по такому кредиту для молодого учителя составляет 8,5 процента. В 2012 году 136 молодых учителей получили ипотечные кредиты на сумму 150,3 млн рублей. В 2013 году 72 учителя стали участником данной программы, из них 7 получили ипотечные займы. Квота на область в 2013 году составляет 96 человек.</w:t>
      </w:r>
    </w:p>
    <w:p w:rsidR="00AB5D4F" w:rsidRDefault="00AB5D4F">
      <w:pPr>
        <w:pStyle w:val="ConsPlusNormal"/>
        <w:spacing w:before="220"/>
        <w:ind w:firstLine="540"/>
        <w:jc w:val="both"/>
      </w:pPr>
      <w:r>
        <w:t>Созданная система апробирована на территории трех муниципальных образований: г. Белгород, Белгородский район и Старооскольский городской округ.</w:t>
      </w:r>
    </w:p>
    <w:p w:rsidR="00AB5D4F" w:rsidRDefault="00AB5D4F">
      <w:pPr>
        <w:pStyle w:val="ConsPlusNormal"/>
        <w:spacing w:before="220"/>
        <w:ind w:firstLine="540"/>
        <w:jc w:val="both"/>
      </w:pPr>
      <w:r>
        <w:t>Данное мероприятие реализуется в рамках государственной программы соответствующего отраслевого департамента.</w:t>
      </w:r>
    </w:p>
    <w:p w:rsidR="00AB5D4F" w:rsidRDefault="00AB5D4F">
      <w:pPr>
        <w:pStyle w:val="ConsPlusNormal"/>
        <w:spacing w:before="220"/>
        <w:ind w:firstLine="540"/>
        <w:jc w:val="both"/>
      </w:pPr>
      <w:r>
        <w:t>Кроме этого, ряд банков расширили свои ипотечные программы. ПАО "Сбербанк" продолжит свое участие в реализации социальных программ по улучшению жилищных условий.</w:t>
      </w:r>
    </w:p>
    <w:p w:rsidR="00AB5D4F" w:rsidRDefault="00AB5D4F">
      <w:pPr>
        <w:pStyle w:val="ConsPlusNormal"/>
        <w:spacing w:before="220"/>
        <w:ind w:firstLine="540"/>
        <w:jc w:val="both"/>
      </w:pPr>
      <w:r>
        <w:t>На период с 2014 по 2020 годы будет продолжено сотрудничество в рамках действующих Соглашений следующих программ:</w:t>
      </w:r>
    </w:p>
    <w:p w:rsidR="00AB5D4F" w:rsidRDefault="00AB5D4F">
      <w:pPr>
        <w:pStyle w:val="ConsPlusNormal"/>
        <w:spacing w:before="220"/>
        <w:ind w:firstLine="540"/>
        <w:jc w:val="both"/>
      </w:pPr>
      <w:r>
        <w:t xml:space="preserve">- кредиты на строительство индивидуального жилищного строительства с АО "Белгородская </w:t>
      </w:r>
      <w:r>
        <w:lastRenderedPageBreak/>
        <w:t>ипотечная корпорация", ССК "Свой дом", ГУП "Белгородский областной фонд поддержки индивидуального жилищного строительства" (процентная ставка от 10,5 процента до 12,5 процента);</w:t>
      </w:r>
    </w:p>
    <w:p w:rsidR="00AB5D4F" w:rsidRDefault="00AB5D4F">
      <w:pPr>
        <w:pStyle w:val="ConsPlusNormal"/>
        <w:spacing w:before="220"/>
        <w:ind w:firstLine="540"/>
        <w:jc w:val="both"/>
      </w:pPr>
      <w:r>
        <w:t>- ипотека для молодых учителей общеобразовательных учреждений Белгородской области (процентная ставка - 10,5 процента, 2 процента субсидии предоставляется из местного бюджета).</w:t>
      </w:r>
    </w:p>
    <w:p w:rsidR="00AB5D4F" w:rsidRDefault="00AB5D4F">
      <w:pPr>
        <w:pStyle w:val="ConsPlusNormal"/>
        <w:spacing w:before="220"/>
        <w:ind w:firstLine="540"/>
        <w:jc w:val="both"/>
      </w:pPr>
      <w:r>
        <w:t>В целях расширения сотрудничества ПАО "Сбербанк" с Правительством Белгородской области и улучшения жилищных условий населения запланированы следующие варианты сотрудничества:</w:t>
      </w:r>
    </w:p>
    <w:p w:rsidR="00AB5D4F" w:rsidRDefault="00AB5D4F">
      <w:pPr>
        <w:pStyle w:val="ConsPlusNormal"/>
        <w:spacing w:before="220"/>
        <w:ind w:firstLine="540"/>
        <w:jc w:val="both"/>
      </w:pPr>
      <w:r>
        <w:t>- расширение программы по кредитованию участников индивидуального жилищного строительства;</w:t>
      </w:r>
    </w:p>
    <w:p w:rsidR="00AB5D4F" w:rsidRDefault="00AB5D4F">
      <w:pPr>
        <w:pStyle w:val="ConsPlusNormal"/>
        <w:spacing w:before="220"/>
        <w:ind w:firstLine="540"/>
        <w:jc w:val="both"/>
      </w:pPr>
      <w:r>
        <w:t>- продолжение реализации проекта "Ипотека для молодых учителей общеобразовательных учреждений Белгородской области", запуск и реализация аналогичных программ для отдельных категорий работников бюджетной сферы, предусматривающих субсидирование процентной ставки из бюджета;</w:t>
      </w:r>
    </w:p>
    <w:p w:rsidR="00AB5D4F" w:rsidRDefault="00AB5D4F">
      <w:pPr>
        <w:pStyle w:val="ConsPlusNormal"/>
        <w:spacing w:before="220"/>
        <w:ind w:firstLine="540"/>
        <w:jc w:val="both"/>
      </w:pPr>
      <w:r>
        <w:t>- реализация программы по кредитованию населения на цели подведения коммуникаций при условии готовности самого объекта недвижимости, а также внутренней и внешней отделки объектов недвижимости;</w:t>
      </w:r>
    </w:p>
    <w:p w:rsidR="00AB5D4F" w:rsidRDefault="00AB5D4F">
      <w:pPr>
        <w:pStyle w:val="ConsPlusNormal"/>
        <w:spacing w:before="220"/>
        <w:ind w:firstLine="540"/>
        <w:jc w:val="both"/>
      </w:pPr>
      <w:r>
        <w:t>- финансирование ПАО "Сбербанк" застройщиков на строительство стандартного жилья, а также финансирование населения в рамках данной программы под пониженную процентную ставку.</w:t>
      </w:r>
    </w:p>
    <w:p w:rsidR="00AB5D4F" w:rsidRDefault="00AB5D4F">
      <w:pPr>
        <w:pStyle w:val="ConsPlusNormal"/>
        <w:spacing w:before="220"/>
        <w:ind w:firstLine="540"/>
        <w:jc w:val="both"/>
      </w:pPr>
      <w:r>
        <w:t>ОАО "Газпромбанк" также является участником программ ипотечного кредитования на приобретение квартир, в том числе в строящихся жилых домах, жилых домов и земельных участков, а также "сезонных" программ кредитования на льготных условиях. Банком активно и успешно реализуется программа жилищного обеспечения военнослужащих ("Военная ипотека"). Кроме того, банк принимал участие в федеральной целевой программе "Жилище" по обслуживанию государственных жилищных сертификатов на выгодных для их владельцев условиях. В дальнейшем банк будет продолжать работу в рамках данных программ и готов участвовать в реализации социально значимых проектов по обеспечению жильем отдельных категорий граждан.</w:t>
      </w:r>
    </w:p>
    <w:p w:rsidR="00AB5D4F" w:rsidRDefault="00AB5D4F">
      <w:pPr>
        <w:pStyle w:val="ConsPlusNormal"/>
        <w:spacing w:before="220"/>
        <w:ind w:firstLine="540"/>
        <w:jc w:val="both"/>
      </w:pPr>
      <w:r>
        <w:t xml:space="preserve">В соответствии с </w:t>
      </w:r>
      <w:hyperlink r:id="rId110" w:history="1">
        <w:r>
          <w:rPr>
            <w:color w:val="0000FF"/>
          </w:rPr>
          <w:t>Указом</w:t>
        </w:r>
      </w:hyperlink>
      <w:r>
        <w:t xml:space="preserve"> Президента Российской Федерации от 7 мая 2012 года N 600 к 2018 году планируется увеличить в 1,2 раза количество ипотечных кредитов (по отношению к показателю 2012 года - 5747 кредитов), которое составит 6900 кредитов.</w:t>
      </w:r>
    </w:p>
    <w:p w:rsidR="00AB5D4F" w:rsidRDefault="00AB5D4F">
      <w:pPr>
        <w:pStyle w:val="ConsPlusNormal"/>
        <w:spacing w:before="220"/>
        <w:ind w:firstLine="540"/>
        <w:jc w:val="both"/>
      </w:pPr>
      <w:r>
        <w:t>Основное мероприятие 1.11 "Создание фонда арендного жилья".</w:t>
      </w:r>
    </w:p>
    <w:p w:rsidR="00AB5D4F" w:rsidRDefault="00AB5D4F">
      <w:pPr>
        <w:pStyle w:val="ConsPlusNormal"/>
        <w:spacing w:before="220"/>
        <w:ind w:firstLine="540"/>
        <w:jc w:val="both"/>
      </w:pPr>
      <w:r>
        <w:t xml:space="preserve">Во исполнение </w:t>
      </w:r>
      <w:hyperlink r:id="rId111"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субъектам Российской Федерации поставлена задача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AB5D4F" w:rsidRDefault="00AB5D4F">
      <w:pPr>
        <w:pStyle w:val="ConsPlusNormal"/>
        <w:spacing w:before="220"/>
        <w:ind w:firstLine="540"/>
        <w:jc w:val="both"/>
      </w:pPr>
      <w:r>
        <w:t>К 2020 году планируется довести долю ввода жилья, строящегося с целью предоставления внаем, до 10 процентов от общей площади ввода многоквартирного жилья.</w:t>
      </w:r>
    </w:p>
    <w:p w:rsidR="00AB5D4F" w:rsidRDefault="00AB5D4F">
      <w:pPr>
        <w:pStyle w:val="ConsPlusNormal"/>
        <w:spacing w:before="220"/>
        <w:ind w:firstLine="540"/>
        <w:jc w:val="both"/>
      </w:pPr>
      <w:r>
        <w:t xml:space="preserve">В рамках создания фонда арендного жилья на территории города Белгорода (комплекс "Аврора Парк") в 2012 году введен в эксплуатацию арендный жилой дом общей площадью 11,2 тыс. кв. метров на 150 квартир. Квартиры в данном доме предоставлены по договорам найма ученым-инноваторам, высококвалифицированным специалистам и государственным служащим. </w:t>
      </w:r>
      <w:r>
        <w:lastRenderedPageBreak/>
        <w:t>Стоимость арендной платы на 15 - 20 процентов ниже рыночной, сложившейся по городу Белгороду.</w:t>
      </w:r>
    </w:p>
    <w:p w:rsidR="00AB5D4F" w:rsidRDefault="00AB5D4F">
      <w:pPr>
        <w:pStyle w:val="ConsPlusNormal"/>
        <w:spacing w:before="220"/>
        <w:ind w:firstLine="540"/>
        <w:jc w:val="both"/>
      </w:pPr>
      <w:r>
        <w:t xml:space="preserve">В целях привлечения инвестиций в строительство арендного жилья внесены изменения в </w:t>
      </w:r>
      <w:hyperlink r:id="rId112" w:history="1">
        <w:r>
          <w:rPr>
            <w:color w:val="0000FF"/>
          </w:rPr>
          <w:t>статью 2</w:t>
        </w:r>
      </w:hyperlink>
      <w:r>
        <w:t xml:space="preserve"> закона Белгородской области от 27 ноября 2003 года N 104 "О налоге на имущество организаций". Ставка налога на имущество для строительных организаций, зарегистрированных на территории Белгородской области, в части имущества - жилых помещений, оформленных в собственность застройщика и переданных в аренду (наем), снижена с 2,2 процента до 0,05 процента.</w:t>
      </w:r>
    </w:p>
    <w:p w:rsidR="00AB5D4F" w:rsidRDefault="00AB5D4F">
      <w:pPr>
        <w:pStyle w:val="ConsPlusNormal"/>
        <w:spacing w:before="220"/>
        <w:ind w:firstLine="540"/>
        <w:jc w:val="both"/>
      </w:pPr>
      <w:r>
        <w:t xml:space="preserve">Кооператив ЖНК "ЖБК-1" осуществляет свою деятельность в соответствии с Федеральным </w:t>
      </w:r>
      <w:hyperlink r:id="rId113" w:history="1">
        <w:r>
          <w:rPr>
            <w:color w:val="0000FF"/>
          </w:rPr>
          <w:t>законом</w:t>
        </w:r>
      </w:hyperlink>
      <w:r>
        <w:t xml:space="preserve"> от 30 декабря 2004 года N 215-ФЗ "О жилищных накопительных кооперативах". Кооператив создан на базе и при поддержке ООО "Управляющая компании ЖБК-1" - одного из ведущих предприятий строительного комплекса области, что является основной гарантией стабильной деятельности кооператива.</w:t>
      </w:r>
    </w:p>
    <w:p w:rsidR="00AB5D4F" w:rsidRDefault="00AB5D4F">
      <w:pPr>
        <w:pStyle w:val="ConsPlusNormal"/>
        <w:spacing w:before="220"/>
        <w:ind w:firstLine="540"/>
        <w:jc w:val="both"/>
      </w:pPr>
      <w:r>
        <w:t>Кооператив предлагает гибкие условия приобретения квартир, индивидуальный подход к каждому участнику: на внесенные членом кооператива средства фиксируется соответствующее количество квадратных метров жилого помещения. Квадратные метры накапливаются, и квартира переходит в собственность члена кооператива.</w:t>
      </w:r>
    </w:p>
    <w:p w:rsidR="00AB5D4F" w:rsidRDefault="00AB5D4F">
      <w:pPr>
        <w:pStyle w:val="ConsPlusNormal"/>
        <w:spacing w:before="220"/>
        <w:ind w:firstLine="540"/>
        <w:jc w:val="both"/>
      </w:pPr>
      <w:r>
        <w:t>За 4 года работы в кооператив ЖНК "ЖБК-1" вступили 4 тыс. человек, принято паевых взносов на сумму 2,4 млрд рублей. Для пайщиков кооператива приобретено 800 квартир общей площадью 47 тыс. кв. метров, что составляет около 7 процентов от общего объема жилья, реализованного на первичном рынке недвижимости области.</w:t>
      </w:r>
    </w:p>
    <w:p w:rsidR="00AB5D4F" w:rsidRDefault="00AB5D4F">
      <w:pPr>
        <w:pStyle w:val="ConsPlusNormal"/>
        <w:spacing w:before="220"/>
        <w:ind w:firstLine="540"/>
        <w:jc w:val="both"/>
      </w:pPr>
      <w:r>
        <w:t>45 процентов пайщиков данного кооператива - граждане с доходами менее 25 тыс. рублей в месяц, в том числе молодые семьи, работники бюджетной сферы и другие категории граждан, для которых недоступно ипотечное кредитование.</w:t>
      </w:r>
    </w:p>
    <w:p w:rsidR="00AB5D4F" w:rsidRDefault="00AB5D4F">
      <w:pPr>
        <w:pStyle w:val="ConsPlusNormal"/>
        <w:spacing w:before="220"/>
        <w:ind w:firstLine="540"/>
        <w:jc w:val="both"/>
      </w:pPr>
      <w:r>
        <w:t>Помимо собственных и кредитных средств граждан, в кооператив привлечено более 100 млн рублей бюджетных средств в виде материнского капитала, вносимого членами кооператива в счет уплаты паевого взноса.</w:t>
      </w:r>
    </w:p>
    <w:p w:rsidR="00AB5D4F" w:rsidRDefault="00AB5D4F">
      <w:pPr>
        <w:pStyle w:val="ConsPlusNormal"/>
        <w:spacing w:before="220"/>
        <w:ind w:firstLine="540"/>
        <w:jc w:val="both"/>
      </w:pPr>
      <w:r>
        <w:t>Для стимулирования развития деятельности кооператива на региональном уровне созданы благоприятные условия:</w:t>
      </w:r>
    </w:p>
    <w:p w:rsidR="00AB5D4F" w:rsidRDefault="00AB5D4F">
      <w:pPr>
        <w:pStyle w:val="ConsPlusNormal"/>
        <w:spacing w:before="220"/>
        <w:ind w:firstLine="540"/>
        <w:jc w:val="both"/>
      </w:pPr>
      <w:r>
        <w:t xml:space="preserve">издано </w:t>
      </w:r>
      <w:hyperlink r:id="rId114" w:history="1">
        <w:r>
          <w:rPr>
            <w:color w:val="0000FF"/>
          </w:rPr>
          <w:t>распоряжение</w:t>
        </w:r>
      </w:hyperlink>
      <w:r>
        <w:t xml:space="preserve"> Правительства Белгородской области от 7 сентября 2009 года N 302-рп "О мерах по развитию системы накопительных кооперативов на территории Белгородской области";</w:t>
      </w:r>
    </w:p>
    <w:p w:rsidR="00AB5D4F" w:rsidRDefault="00AB5D4F">
      <w:pPr>
        <w:pStyle w:val="ConsPlusNormal"/>
        <w:spacing w:before="220"/>
        <w:ind w:firstLine="540"/>
        <w:jc w:val="both"/>
      </w:pPr>
      <w:r>
        <w:t xml:space="preserve">внесены изменения в </w:t>
      </w:r>
      <w:hyperlink r:id="rId115" w:history="1">
        <w:r>
          <w:rPr>
            <w:color w:val="0000FF"/>
          </w:rPr>
          <w:t>закон</w:t>
        </w:r>
      </w:hyperlink>
      <w:r>
        <w:t xml:space="preserve"> Белгородской области от 27 ноября 2003 года N 104 "О налоге на имущество организаций", в соответствии с которыми ставка налога для жилищных накопительных кооперативов, созданных в соответствии с Федеральным </w:t>
      </w:r>
      <w:hyperlink r:id="rId116" w:history="1">
        <w:r>
          <w:rPr>
            <w:color w:val="0000FF"/>
          </w:rPr>
          <w:t>законом</w:t>
        </w:r>
      </w:hyperlink>
      <w:r>
        <w:t xml:space="preserve"> от 30 декабря 2004 года N 215-ФЗ "О жилищных накопительных кооперативах", зарегистрированных на территории Белгородской области, в отношении жилых помещений, приобретенных или построенных за счет паевых взносов граждан - членов жилищных накопительных кооперативов и находящихся в собственности жилищных накопительных кооперативов, устанавливается в размере 0,05 процента.</w:t>
      </w:r>
    </w:p>
    <w:p w:rsidR="00AB5D4F" w:rsidRDefault="00AB5D4F">
      <w:pPr>
        <w:pStyle w:val="ConsPlusNormal"/>
        <w:spacing w:before="220"/>
        <w:ind w:firstLine="540"/>
        <w:jc w:val="both"/>
      </w:pPr>
      <w:r>
        <w:t>Правительством области, органами местного самоуправления муниципальных районов и городских округов области через средства массовой информации широко освещался и пропагандировался опыт работы ЖНК "ЖБК-1".</w:t>
      </w:r>
    </w:p>
    <w:p w:rsidR="00AB5D4F" w:rsidRDefault="00AB5D4F">
      <w:pPr>
        <w:pStyle w:val="ConsPlusNormal"/>
        <w:spacing w:before="220"/>
        <w:ind w:firstLine="540"/>
        <w:jc w:val="both"/>
      </w:pPr>
      <w:r>
        <w:t xml:space="preserve">В целях удовлетворения потребностей в жилых помещениях граждан, указанных в </w:t>
      </w:r>
      <w:hyperlink r:id="rId117" w:history="1">
        <w:r>
          <w:rPr>
            <w:color w:val="0000FF"/>
          </w:rPr>
          <w:t>части 4 статьи 16.5</w:t>
        </w:r>
      </w:hyperlink>
      <w:r>
        <w:t xml:space="preserve"> Федерального закона от 24 июля 2008 года N 161-ФЗ "О содействии развитию </w:t>
      </w:r>
      <w:r>
        <w:lastRenderedPageBreak/>
        <w:t>жилищного строительства", на территории Корочанского района планируется создание жилищно-строительного кооператива "Бюджетник". В настоящее время 18 человек изъявили желание вступить в кооператив.</w:t>
      </w:r>
    </w:p>
    <w:p w:rsidR="00AB5D4F" w:rsidRDefault="00AB5D4F">
      <w:pPr>
        <w:pStyle w:val="ConsPlusNormal"/>
        <w:spacing w:before="220"/>
        <w:ind w:firstLine="540"/>
        <w:jc w:val="both"/>
      </w:pPr>
      <w:r>
        <w:t xml:space="preserve">Приобретение земельных участков кооперативом планируется у ООО "ЭкоСтройИнвест", осуществляющего комплексное обустройство на участке общей площадью 112500 кв. метров с кадастровым номером 31:09:1102002:75, местоположение: Белгородская область, Корочанский район, с. Погореловка, находящемся в настоящее время в федеральной собственности, полномочия по управлению и распоряжению которым переданы Белгородской области через Федеральный фонд содействия развитию жилищного строительства (далее - Фонд РЖС) в рамках реализации указанного Федерального </w:t>
      </w:r>
      <w:hyperlink r:id="rId118" w:history="1">
        <w:r>
          <w:rPr>
            <w:color w:val="0000FF"/>
          </w:rPr>
          <w:t>закона</w:t>
        </w:r>
      </w:hyperlink>
      <w:r>
        <w:t xml:space="preserve"> от 24 июля 2008 года N 161-ФЗ. Данный земельный участок приобретен обществом по результатам аукциона по продаже права аренды земельного участка для его комплексного освоения в целях жилищного строительства.</w:t>
      </w:r>
    </w:p>
    <w:p w:rsidR="00AB5D4F" w:rsidRDefault="00AB5D4F">
      <w:pPr>
        <w:pStyle w:val="ConsPlusNormal"/>
        <w:spacing w:before="220"/>
        <w:ind w:firstLine="540"/>
        <w:jc w:val="both"/>
      </w:pPr>
      <w:r>
        <w:t>Оформление прав на земельные участки жилищно-строительным кооперативом будет осуществлено по завершении исполнения обязательств по комплексному освоению предоставленного в аренду земельного участка ООО "ЭкоСтройИнвест".</w:t>
      </w:r>
    </w:p>
    <w:p w:rsidR="00AB5D4F" w:rsidRDefault="00AB5D4F">
      <w:pPr>
        <w:pStyle w:val="ConsPlusNormal"/>
        <w:spacing w:before="220"/>
        <w:ind w:firstLine="540"/>
        <w:jc w:val="both"/>
      </w:pPr>
      <w:r>
        <w:t xml:space="preserve">В рамках данного мероприятия разработан проект региональной программы ("дорожная карта") "Развитие жилищного строительства для целей коммерческого и некоммерческого найма на 2014 - 2020 годы", который представлен в </w:t>
      </w:r>
      <w:hyperlink w:anchor="P26047" w:history="1">
        <w:r>
          <w:rPr>
            <w:color w:val="0000FF"/>
          </w:rPr>
          <w:t>приложении N 6</w:t>
        </w:r>
      </w:hyperlink>
      <w:r>
        <w:t xml:space="preserve"> к государственной программе.</w:t>
      </w:r>
    </w:p>
    <w:p w:rsidR="00AB5D4F" w:rsidRDefault="00AB5D4F">
      <w:pPr>
        <w:pStyle w:val="ConsPlusNormal"/>
        <w:spacing w:before="220"/>
        <w:ind w:firstLine="540"/>
        <w:jc w:val="both"/>
      </w:pPr>
      <w:r>
        <w:t>Основное мероприятие 1.12 "Строительство жилья юридическими лицами и индивидуальными застройщиками (за счет собственных средств)".</w:t>
      </w:r>
    </w:p>
    <w:p w:rsidR="00AB5D4F" w:rsidRDefault="00AB5D4F">
      <w:pPr>
        <w:pStyle w:val="ConsPlusNormal"/>
        <w:spacing w:before="220"/>
        <w:ind w:firstLine="540"/>
        <w:jc w:val="both"/>
      </w:pPr>
      <w:r>
        <w:t>Основное мероприятие 1.13 "Предоставление земельных участков, индивидуальным застройщикам, в том числе через АО "Белгородская ипотечная корпорация", на льготных условиях".</w:t>
      </w:r>
    </w:p>
    <w:p w:rsidR="00AB5D4F" w:rsidRDefault="00AB5D4F">
      <w:pPr>
        <w:pStyle w:val="ConsPlusNormal"/>
        <w:spacing w:before="220"/>
        <w:ind w:firstLine="540"/>
        <w:jc w:val="both"/>
      </w:pPr>
      <w:r>
        <w:t>В рамках мероприятия необходимо решить следующие задачи:</w:t>
      </w:r>
    </w:p>
    <w:p w:rsidR="00AB5D4F" w:rsidRDefault="00AB5D4F">
      <w:pPr>
        <w:pStyle w:val="ConsPlusNormal"/>
        <w:spacing w:before="220"/>
        <w:ind w:firstLine="540"/>
        <w:jc w:val="both"/>
      </w:pPr>
      <w:r>
        <w:t>за 2014 - 2025 годы планируется предоставить индивидуальным застройщикам 56 тыс. земельных участков, в том числе через АО "Белгородская ипотечная корпорация" - 42,5 тыс. участков;</w:t>
      </w:r>
    </w:p>
    <w:p w:rsidR="00AB5D4F" w:rsidRDefault="00AB5D4F">
      <w:pPr>
        <w:pStyle w:val="ConsPlusNormal"/>
        <w:spacing w:before="220"/>
        <w:ind w:firstLine="540"/>
        <w:jc w:val="both"/>
      </w:pPr>
      <w:r>
        <w:t>обеспечить реализацию механизма предоставления земельных участков индивидуальным застройщикам на льготных условиях через АО "Белгородская ипотечная корпорация";</w:t>
      </w:r>
    </w:p>
    <w:p w:rsidR="00AB5D4F" w:rsidRDefault="00AB5D4F">
      <w:pPr>
        <w:pStyle w:val="ConsPlusNormal"/>
        <w:spacing w:before="220"/>
        <w:ind w:firstLine="540"/>
        <w:jc w:val="both"/>
      </w:pPr>
      <w:r>
        <w:t>определить адресный перечень земельных участков, планируемых к передаче для целей индивидуального жилищного строительства на долгосрочную перспективу, в том числе для многодетных семей;</w:t>
      </w:r>
    </w:p>
    <w:p w:rsidR="00AB5D4F" w:rsidRDefault="00AB5D4F">
      <w:pPr>
        <w:pStyle w:val="ConsPlusNormal"/>
        <w:spacing w:before="220"/>
        <w:ind w:firstLine="540"/>
        <w:jc w:val="both"/>
      </w:pPr>
      <w:r>
        <w:t>обеспечить вовлечение в хозяйственный оборот земельных участков, освобождаемых в результате ликвидации ветхого и аварийного жилья;</w:t>
      </w:r>
    </w:p>
    <w:p w:rsidR="00AB5D4F" w:rsidRDefault="00AB5D4F">
      <w:pPr>
        <w:pStyle w:val="ConsPlusNormal"/>
        <w:spacing w:before="220"/>
        <w:ind w:firstLine="540"/>
        <w:jc w:val="both"/>
      </w:pPr>
      <w:r>
        <w:t>организовать вовлечение в хозяйственный оборот для целей жилищного и иного строительства земельных участков на территории Белгородской области, находящихся в федеральной собственности, в рамках взаимодействия с Фондом "РЖС".</w:t>
      </w:r>
    </w:p>
    <w:p w:rsidR="00AB5D4F" w:rsidRDefault="00AB5D4F">
      <w:pPr>
        <w:pStyle w:val="ConsPlusNormal"/>
        <w:spacing w:before="220"/>
        <w:ind w:firstLine="540"/>
        <w:jc w:val="both"/>
      </w:pPr>
      <w:r>
        <w:t>Фондом "РЖС" переданы области земельные участки, находящиеся в федеральной собственности, общей площадью 859,6 га для целей жилищного строительства, в том числе строительства малоэтажного жилья экономического класса.</w:t>
      </w:r>
    </w:p>
    <w:p w:rsidR="00AB5D4F" w:rsidRDefault="00AB5D4F">
      <w:pPr>
        <w:pStyle w:val="ConsPlusNormal"/>
        <w:jc w:val="both"/>
      </w:pPr>
    </w:p>
    <w:p w:rsidR="00AB5D4F" w:rsidRDefault="00AB5D4F">
      <w:pPr>
        <w:pStyle w:val="ConsPlusNormal"/>
        <w:jc w:val="right"/>
      </w:pPr>
      <w:r>
        <w:t>Таблица 6</w:t>
      </w:r>
    </w:p>
    <w:p w:rsidR="00AB5D4F" w:rsidRDefault="00AB5D4F">
      <w:pPr>
        <w:pStyle w:val="ConsPlusNormal"/>
        <w:jc w:val="both"/>
      </w:pPr>
    </w:p>
    <w:p w:rsidR="00AB5D4F" w:rsidRDefault="00AB5D4F">
      <w:pPr>
        <w:pStyle w:val="ConsPlusNormal"/>
        <w:jc w:val="center"/>
      </w:pPr>
      <w:r>
        <w:t>Приоритетные земельные участки, находящиеся в федеральной</w:t>
      </w:r>
    </w:p>
    <w:p w:rsidR="00AB5D4F" w:rsidRDefault="00AB5D4F">
      <w:pPr>
        <w:pStyle w:val="ConsPlusNormal"/>
        <w:jc w:val="center"/>
      </w:pPr>
      <w:r>
        <w:lastRenderedPageBreak/>
        <w:t>собственности, которые могут быть использованы под жилищное</w:t>
      </w:r>
    </w:p>
    <w:p w:rsidR="00AB5D4F" w:rsidRDefault="00AB5D4F">
      <w:pPr>
        <w:pStyle w:val="ConsPlusNormal"/>
        <w:jc w:val="center"/>
      </w:pPr>
      <w:r>
        <w:t>строительство на территории Белгородской области</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489"/>
        <w:gridCol w:w="1084"/>
        <w:gridCol w:w="1304"/>
        <w:gridCol w:w="1304"/>
        <w:gridCol w:w="1474"/>
      </w:tblGrid>
      <w:tr w:rsidR="00AB5D4F">
        <w:tc>
          <w:tcPr>
            <w:tcW w:w="454" w:type="dxa"/>
          </w:tcPr>
          <w:p w:rsidR="00AB5D4F" w:rsidRDefault="00AB5D4F">
            <w:pPr>
              <w:pStyle w:val="ConsPlusNormal"/>
              <w:jc w:val="center"/>
            </w:pPr>
            <w:r>
              <w:t>N п/п</w:t>
            </w:r>
          </w:p>
        </w:tc>
        <w:tc>
          <w:tcPr>
            <w:tcW w:w="1909" w:type="dxa"/>
          </w:tcPr>
          <w:p w:rsidR="00AB5D4F" w:rsidRDefault="00AB5D4F">
            <w:pPr>
              <w:pStyle w:val="ConsPlusNormal"/>
              <w:jc w:val="center"/>
            </w:pPr>
            <w:r>
              <w:t>Местоположение участка</w:t>
            </w:r>
          </w:p>
        </w:tc>
        <w:tc>
          <w:tcPr>
            <w:tcW w:w="1489" w:type="dxa"/>
          </w:tcPr>
          <w:p w:rsidR="00AB5D4F" w:rsidRDefault="00AB5D4F">
            <w:pPr>
              <w:pStyle w:val="ConsPlusNormal"/>
              <w:jc w:val="center"/>
            </w:pPr>
            <w:r>
              <w:t>Кадастровый номер</w:t>
            </w:r>
          </w:p>
        </w:tc>
        <w:tc>
          <w:tcPr>
            <w:tcW w:w="1084" w:type="dxa"/>
          </w:tcPr>
          <w:p w:rsidR="00AB5D4F" w:rsidRDefault="00AB5D4F">
            <w:pPr>
              <w:pStyle w:val="ConsPlusNormal"/>
              <w:jc w:val="center"/>
            </w:pPr>
            <w:r>
              <w:t>Площадь, га</w:t>
            </w:r>
          </w:p>
        </w:tc>
        <w:tc>
          <w:tcPr>
            <w:tcW w:w="1304" w:type="dxa"/>
          </w:tcPr>
          <w:p w:rsidR="00AB5D4F" w:rsidRDefault="00AB5D4F">
            <w:pPr>
              <w:pStyle w:val="ConsPlusNormal"/>
              <w:jc w:val="center"/>
            </w:pPr>
            <w:r>
              <w:t>Площадь к использованию, га</w:t>
            </w:r>
          </w:p>
        </w:tc>
        <w:tc>
          <w:tcPr>
            <w:tcW w:w="1304" w:type="dxa"/>
          </w:tcPr>
          <w:p w:rsidR="00AB5D4F" w:rsidRDefault="00AB5D4F">
            <w:pPr>
              <w:pStyle w:val="ConsPlusNormal"/>
              <w:jc w:val="center"/>
            </w:pPr>
            <w:r>
              <w:t>Расчетный объем строительства жилья, кв. метров</w:t>
            </w:r>
          </w:p>
        </w:tc>
        <w:tc>
          <w:tcPr>
            <w:tcW w:w="1474" w:type="dxa"/>
          </w:tcPr>
          <w:p w:rsidR="00AB5D4F" w:rsidRDefault="00AB5D4F">
            <w:pPr>
              <w:pStyle w:val="ConsPlusNormal"/>
              <w:jc w:val="center"/>
            </w:pPr>
            <w:r>
              <w:t>Передача полномочий по распоряжению земельными участками Белгородской области и их освоение</w:t>
            </w:r>
          </w:p>
        </w:tc>
      </w:tr>
      <w:tr w:rsidR="00AB5D4F">
        <w:tc>
          <w:tcPr>
            <w:tcW w:w="2363" w:type="dxa"/>
            <w:gridSpan w:val="2"/>
            <w:vAlign w:val="center"/>
          </w:tcPr>
          <w:p w:rsidR="00AB5D4F" w:rsidRDefault="00AB5D4F">
            <w:pPr>
              <w:pStyle w:val="ConsPlusNormal"/>
              <w:jc w:val="center"/>
            </w:pPr>
            <w:r>
              <w:t>Всего по области:</w:t>
            </w:r>
          </w:p>
        </w:tc>
        <w:tc>
          <w:tcPr>
            <w:tcW w:w="1489" w:type="dxa"/>
            <w:vAlign w:val="center"/>
          </w:tcPr>
          <w:p w:rsidR="00AB5D4F" w:rsidRDefault="00AB5D4F">
            <w:pPr>
              <w:pStyle w:val="ConsPlusNormal"/>
            </w:pPr>
          </w:p>
        </w:tc>
        <w:tc>
          <w:tcPr>
            <w:tcW w:w="1084" w:type="dxa"/>
            <w:vAlign w:val="center"/>
          </w:tcPr>
          <w:p w:rsidR="00AB5D4F" w:rsidRDefault="00AB5D4F">
            <w:pPr>
              <w:pStyle w:val="ConsPlusNormal"/>
              <w:jc w:val="center"/>
            </w:pPr>
            <w:r>
              <w:t>859,6</w:t>
            </w:r>
          </w:p>
        </w:tc>
        <w:tc>
          <w:tcPr>
            <w:tcW w:w="1304" w:type="dxa"/>
            <w:vAlign w:val="center"/>
          </w:tcPr>
          <w:p w:rsidR="00AB5D4F" w:rsidRDefault="00AB5D4F">
            <w:pPr>
              <w:pStyle w:val="ConsPlusNormal"/>
              <w:jc w:val="center"/>
            </w:pPr>
            <w:r>
              <w:t>855,9</w:t>
            </w:r>
          </w:p>
        </w:tc>
        <w:tc>
          <w:tcPr>
            <w:tcW w:w="1304" w:type="dxa"/>
            <w:vAlign w:val="center"/>
          </w:tcPr>
          <w:p w:rsidR="00AB5D4F" w:rsidRDefault="00AB5D4F">
            <w:pPr>
              <w:pStyle w:val="ConsPlusNormal"/>
              <w:jc w:val="center"/>
            </w:pPr>
            <w:r>
              <w:t>199035</w:t>
            </w:r>
          </w:p>
        </w:tc>
        <w:tc>
          <w:tcPr>
            <w:tcW w:w="1474" w:type="dxa"/>
            <w:vAlign w:val="center"/>
          </w:tcPr>
          <w:p w:rsidR="00AB5D4F" w:rsidRDefault="00AB5D4F">
            <w:pPr>
              <w:pStyle w:val="ConsPlusNormal"/>
            </w:pPr>
          </w:p>
        </w:tc>
      </w:tr>
      <w:tr w:rsidR="00AB5D4F">
        <w:tc>
          <w:tcPr>
            <w:tcW w:w="9018" w:type="dxa"/>
            <w:gridSpan w:val="7"/>
            <w:vAlign w:val="center"/>
          </w:tcPr>
          <w:p w:rsidR="00AB5D4F" w:rsidRDefault="00AB5D4F">
            <w:pPr>
              <w:pStyle w:val="ConsPlusNormal"/>
              <w:jc w:val="center"/>
            </w:pPr>
            <w:r>
              <w:t>Земельные участки, по которым полномочия переданы области</w:t>
            </w:r>
          </w:p>
        </w:tc>
      </w:tr>
      <w:tr w:rsidR="00AB5D4F">
        <w:tc>
          <w:tcPr>
            <w:tcW w:w="454" w:type="dxa"/>
            <w:vAlign w:val="center"/>
          </w:tcPr>
          <w:p w:rsidR="00AB5D4F" w:rsidRDefault="00AB5D4F">
            <w:pPr>
              <w:pStyle w:val="ConsPlusNormal"/>
              <w:jc w:val="center"/>
            </w:pPr>
            <w:r>
              <w:t>1</w:t>
            </w:r>
          </w:p>
        </w:tc>
        <w:tc>
          <w:tcPr>
            <w:tcW w:w="1909" w:type="dxa"/>
            <w:vAlign w:val="center"/>
          </w:tcPr>
          <w:p w:rsidR="00AB5D4F" w:rsidRDefault="00AB5D4F">
            <w:pPr>
              <w:pStyle w:val="ConsPlusNormal"/>
              <w:jc w:val="center"/>
            </w:pPr>
            <w:r>
              <w:t>Белгородская область, г. Алексеевка (с северной части примыкает к жилой застройке п. Опытная станция, с южной части - к мкр. "Невский")</w:t>
            </w:r>
          </w:p>
        </w:tc>
        <w:tc>
          <w:tcPr>
            <w:tcW w:w="1489" w:type="dxa"/>
            <w:vAlign w:val="center"/>
          </w:tcPr>
          <w:p w:rsidR="00AB5D4F" w:rsidRDefault="00AB5D4F">
            <w:pPr>
              <w:pStyle w:val="ConsPlusNormal"/>
              <w:jc w:val="center"/>
            </w:pPr>
            <w:r>
              <w:t>31:22:07010</w:t>
            </w:r>
          </w:p>
          <w:p w:rsidR="00AB5D4F" w:rsidRDefault="00AB5D4F">
            <w:pPr>
              <w:pStyle w:val="ConsPlusNormal"/>
              <w:jc w:val="center"/>
            </w:pPr>
            <w:r>
              <w:t>03:269</w:t>
            </w:r>
          </w:p>
        </w:tc>
        <w:tc>
          <w:tcPr>
            <w:tcW w:w="1084" w:type="dxa"/>
            <w:vAlign w:val="center"/>
          </w:tcPr>
          <w:p w:rsidR="00AB5D4F" w:rsidRDefault="00AB5D4F">
            <w:pPr>
              <w:pStyle w:val="ConsPlusNormal"/>
              <w:jc w:val="center"/>
            </w:pPr>
            <w:r>
              <w:t>19,6</w:t>
            </w:r>
          </w:p>
        </w:tc>
        <w:tc>
          <w:tcPr>
            <w:tcW w:w="1304" w:type="dxa"/>
            <w:vAlign w:val="center"/>
          </w:tcPr>
          <w:p w:rsidR="00AB5D4F" w:rsidRDefault="00AB5D4F">
            <w:pPr>
              <w:pStyle w:val="ConsPlusNormal"/>
              <w:jc w:val="center"/>
            </w:pPr>
            <w:r>
              <w:t>19,6</w:t>
            </w:r>
          </w:p>
        </w:tc>
        <w:tc>
          <w:tcPr>
            <w:tcW w:w="1304" w:type="dxa"/>
            <w:vAlign w:val="center"/>
          </w:tcPr>
          <w:p w:rsidR="00AB5D4F" w:rsidRDefault="00AB5D4F">
            <w:pPr>
              <w:pStyle w:val="ConsPlusNormal"/>
              <w:jc w:val="center"/>
            </w:pPr>
            <w:r>
              <w:t>4900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2</w:t>
            </w:r>
          </w:p>
        </w:tc>
        <w:tc>
          <w:tcPr>
            <w:tcW w:w="1909" w:type="dxa"/>
            <w:vAlign w:val="center"/>
          </w:tcPr>
          <w:p w:rsidR="00AB5D4F" w:rsidRDefault="00AB5D4F">
            <w:pPr>
              <w:pStyle w:val="ConsPlusNormal"/>
              <w:jc w:val="center"/>
            </w:pPr>
            <w:r>
              <w:t>г. Алексеевка, Опытная станция</w:t>
            </w:r>
          </w:p>
        </w:tc>
        <w:tc>
          <w:tcPr>
            <w:tcW w:w="1489" w:type="dxa"/>
            <w:vAlign w:val="center"/>
          </w:tcPr>
          <w:p w:rsidR="00AB5D4F" w:rsidRDefault="00AB5D4F">
            <w:pPr>
              <w:pStyle w:val="ConsPlusNormal"/>
              <w:jc w:val="center"/>
            </w:pPr>
            <w:r>
              <w:t>31:22:07010</w:t>
            </w:r>
          </w:p>
          <w:p w:rsidR="00AB5D4F" w:rsidRDefault="00AB5D4F">
            <w:pPr>
              <w:pStyle w:val="ConsPlusNormal"/>
              <w:jc w:val="center"/>
            </w:pPr>
            <w:r>
              <w:t>03:273</w:t>
            </w:r>
          </w:p>
        </w:tc>
        <w:tc>
          <w:tcPr>
            <w:tcW w:w="1084" w:type="dxa"/>
            <w:vAlign w:val="center"/>
          </w:tcPr>
          <w:p w:rsidR="00AB5D4F" w:rsidRDefault="00AB5D4F">
            <w:pPr>
              <w:pStyle w:val="ConsPlusNormal"/>
              <w:jc w:val="center"/>
            </w:pPr>
            <w:r>
              <w:t>16,38</w:t>
            </w:r>
          </w:p>
        </w:tc>
        <w:tc>
          <w:tcPr>
            <w:tcW w:w="1304" w:type="dxa"/>
            <w:vAlign w:val="center"/>
          </w:tcPr>
          <w:p w:rsidR="00AB5D4F" w:rsidRDefault="00AB5D4F">
            <w:pPr>
              <w:pStyle w:val="ConsPlusNormal"/>
              <w:jc w:val="center"/>
            </w:pPr>
            <w:r>
              <w:t>16,38</w:t>
            </w:r>
          </w:p>
        </w:tc>
        <w:tc>
          <w:tcPr>
            <w:tcW w:w="1304" w:type="dxa"/>
            <w:vAlign w:val="center"/>
          </w:tcPr>
          <w:p w:rsidR="00AB5D4F" w:rsidRDefault="00AB5D4F">
            <w:pPr>
              <w:pStyle w:val="ConsPlusNormal"/>
              <w:jc w:val="center"/>
            </w:pPr>
            <w:r>
              <w:t>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3</w:t>
            </w:r>
          </w:p>
        </w:tc>
        <w:tc>
          <w:tcPr>
            <w:tcW w:w="1909" w:type="dxa"/>
            <w:vAlign w:val="center"/>
          </w:tcPr>
          <w:p w:rsidR="00AB5D4F" w:rsidRDefault="00AB5D4F">
            <w:pPr>
              <w:pStyle w:val="ConsPlusNormal"/>
              <w:jc w:val="center"/>
            </w:pPr>
            <w:r>
              <w:t>г. Алексеевка, Опытная станция</w:t>
            </w:r>
          </w:p>
        </w:tc>
        <w:tc>
          <w:tcPr>
            <w:tcW w:w="1489" w:type="dxa"/>
            <w:vAlign w:val="center"/>
          </w:tcPr>
          <w:p w:rsidR="00AB5D4F" w:rsidRDefault="00AB5D4F">
            <w:pPr>
              <w:pStyle w:val="ConsPlusNormal"/>
              <w:jc w:val="center"/>
            </w:pPr>
            <w:r>
              <w:t>31:22:07010</w:t>
            </w:r>
          </w:p>
          <w:p w:rsidR="00AB5D4F" w:rsidRDefault="00AB5D4F">
            <w:pPr>
              <w:pStyle w:val="ConsPlusNormal"/>
              <w:jc w:val="center"/>
            </w:pPr>
            <w:r>
              <w:t>03:272</w:t>
            </w:r>
          </w:p>
        </w:tc>
        <w:tc>
          <w:tcPr>
            <w:tcW w:w="1084" w:type="dxa"/>
            <w:vAlign w:val="center"/>
          </w:tcPr>
          <w:p w:rsidR="00AB5D4F" w:rsidRDefault="00AB5D4F">
            <w:pPr>
              <w:pStyle w:val="ConsPlusNormal"/>
              <w:jc w:val="center"/>
            </w:pPr>
            <w:r>
              <w:t>20,14</w:t>
            </w:r>
          </w:p>
        </w:tc>
        <w:tc>
          <w:tcPr>
            <w:tcW w:w="1304" w:type="dxa"/>
            <w:vAlign w:val="center"/>
          </w:tcPr>
          <w:p w:rsidR="00AB5D4F" w:rsidRDefault="00AB5D4F">
            <w:pPr>
              <w:pStyle w:val="ConsPlusNormal"/>
              <w:jc w:val="center"/>
            </w:pPr>
            <w:r>
              <w:t>20,14</w:t>
            </w:r>
          </w:p>
        </w:tc>
        <w:tc>
          <w:tcPr>
            <w:tcW w:w="1304" w:type="dxa"/>
            <w:vAlign w:val="center"/>
          </w:tcPr>
          <w:p w:rsidR="00AB5D4F" w:rsidRDefault="00AB5D4F">
            <w:pPr>
              <w:pStyle w:val="ConsPlusNormal"/>
              <w:jc w:val="center"/>
            </w:pPr>
            <w:r>
              <w:t>5035</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4</w:t>
            </w:r>
          </w:p>
        </w:tc>
        <w:tc>
          <w:tcPr>
            <w:tcW w:w="1909" w:type="dxa"/>
            <w:vAlign w:val="center"/>
          </w:tcPr>
          <w:p w:rsidR="00AB5D4F" w:rsidRDefault="00AB5D4F">
            <w:pPr>
              <w:pStyle w:val="ConsPlusNormal"/>
              <w:jc w:val="center"/>
            </w:pPr>
            <w:r>
              <w:t>г. Алексеевка, Опытная станция</w:t>
            </w:r>
          </w:p>
        </w:tc>
        <w:tc>
          <w:tcPr>
            <w:tcW w:w="1489" w:type="dxa"/>
            <w:vAlign w:val="center"/>
          </w:tcPr>
          <w:p w:rsidR="00AB5D4F" w:rsidRDefault="00AB5D4F">
            <w:pPr>
              <w:pStyle w:val="ConsPlusNormal"/>
              <w:jc w:val="center"/>
            </w:pPr>
            <w:r>
              <w:t>31:22:07010</w:t>
            </w:r>
          </w:p>
          <w:p w:rsidR="00AB5D4F" w:rsidRDefault="00AB5D4F">
            <w:pPr>
              <w:pStyle w:val="ConsPlusNormal"/>
              <w:jc w:val="center"/>
            </w:pPr>
            <w:r>
              <w:t>03:271</w:t>
            </w:r>
          </w:p>
        </w:tc>
        <w:tc>
          <w:tcPr>
            <w:tcW w:w="1084" w:type="dxa"/>
            <w:vAlign w:val="center"/>
          </w:tcPr>
          <w:p w:rsidR="00AB5D4F" w:rsidRDefault="00AB5D4F">
            <w:pPr>
              <w:pStyle w:val="ConsPlusNormal"/>
              <w:jc w:val="center"/>
            </w:pPr>
            <w:r>
              <w:t>16,8</w:t>
            </w:r>
          </w:p>
        </w:tc>
        <w:tc>
          <w:tcPr>
            <w:tcW w:w="1304" w:type="dxa"/>
            <w:vAlign w:val="center"/>
          </w:tcPr>
          <w:p w:rsidR="00AB5D4F" w:rsidRDefault="00AB5D4F">
            <w:pPr>
              <w:pStyle w:val="ConsPlusNormal"/>
              <w:jc w:val="center"/>
            </w:pPr>
            <w:r>
              <w:t>16,8</w:t>
            </w:r>
          </w:p>
        </w:tc>
        <w:tc>
          <w:tcPr>
            <w:tcW w:w="1304" w:type="dxa"/>
            <w:vAlign w:val="center"/>
          </w:tcPr>
          <w:p w:rsidR="00AB5D4F" w:rsidRDefault="00AB5D4F">
            <w:pPr>
              <w:pStyle w:val="ConsPlusNormal"/>
              <w:jc w:val="center"/>
            </w:pPr>
            <w:r>
              <w:t>4200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5</w:t>
            </w:r>
          </w:p>
        </w:tc>
        <w:tc>
          <w:tcPr>
            <w:tcW w:w="1909" w:type="dxa"/>
            <w:vAlign w:val="center"/>
          </w:tcPr>
          <w:p w:rsidR="00AB5D4F" w:rsidRDefault="00AB5D4F">
            <w:pPr>
              <w:pStyle w:val="ConsPlusNormal"/>
              <w:jc w:val="center"/>
            </w:pPr>
            <w:r>
              <w:t>Белгородская область, Белгородский район, п. Майский, ул. Зеленая, 7а</w:t>
            </w:r>
          </w:p>
        </w:tc>
        <w:tc>
          <w:tcPr>
            <w:tcW w:w="1489" w:type="dxa"/>
            <w:vAlign w:val="center"/>
          </w:tcPr>
          <w:p w:rsidR="00AB5D4F" w:rsidRDefault="00AB5D4F">
            <w:pPr>
              <w:pStyle w:val="ConsPlusNormal"/>
              <w:jc w:val="center"/>
            </w:pPr>
            <w:r>
              <w:t>31:15:13050</w:t>
            </w:r>
          </w:p>
          <w:p w:rsidR="00AB5D4F" w:rsidRDefault="00AB5D4F">
            <w:pPr>
              <w:pStyle w:val="ConsPlusNormal"/>
              <w:jc w:val="center"/>
            </w:pPr>
            <w:r>
              <w:t>14:8</w:t>
            </w:r>
          </w:p>
        </w:tc>
        <w:tc>
          <w:tcPr>
            <w:tcW w:w="1084" w:type="dxa"/>
            <w:vAlign w:val="center"/>
          </w:tcPr>
          <w:p w:rsidR="00AB5D4F" w:rsidRDefault="00AB5D4F">
            <w:pPr>
              <w:pStyle w:val="ConsPlusNormal"/>
              <w:jc w:val="center"/>
            </w:pPr>
            <w:r>
              <w:t>8,1</w:t>
            </w:r>
          </w:p>
        </w:tc>
        <w:tc>
          <w:tcPr>
            <w:tcW w:w="1304" w:type="dxa"/>
            <w:vAlign w:val="center"/>
          </w:tcPr>
          <w:p w:rsidR="00AB5D4F" w:rsidRDefault="00AB5D4F">
            <w:pPr>
              <w:pStyle w:val="ConsPlusNormal"/>
              <w:jc w:val="center"/>
            </w:pPr>
            <w:r>
              <w:t>8,1</w:t>
            </w:r>
          </w:p>
        </w:tc>
        <w:tc>
          <w:tcPr>
            <w:tcW w:w="1304" w:type="dxa"/>
            <w:vAlign w:val="center"/>
          </w:tcPr>
          <w:p w:rsidR="00AB5D4F" w:rsidRDefault="00AB5D4F">
            <w:pPr>
              <w:pStyle w:val="ConsPlusNormal"/>
              <w:jc w:val="center"/>
            </w:pPr>
            <w:r>
              <w:t>47000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6</w:t>
            </w:r>
          </w:p>
        </w:tc>
        <w:tc>
          <w:tcPr>
            <w:tcW w:w="1909" w:type="dxa"/>
            <w:vAlign w:val="center"/>
          </w:tcPr>
          <w:p w:rsidR="00AB5D4F" w:rsidRDefault="00AB5D4F">
            <w:pPr>
              <w:pStyle w:val="ConsPlusNormal"/>
              <w:jc w:val="center"/>
            </w:pPr>
            <w:r>
              <w:t xml:space="preserve">Белгородская область, Белгородский район, с южной стороны пос. Майский, в районе ул. Магистральной регулируемого движения от </w:t>
            </w:r>
            <w:r>
              <w:lastRenderedPageBreak/>
              <w:t>автодороги Белгород - Никольское до автодороги М-2 "Крым"</w:t>
            </w:r>
          </w:p>
        </w:tc>
        <w:tc>
          <w:tcPr>
            <w:tcW w:w="1489" w:type="dxa"/>
            <w:vAlign w:val="center"/>
          </w:tcPr>
          <w:p w:rsidR="00AB5D4F" w:rsidRDefault="00AB5D4F">
            <w:pPr>
              <w:pStyle w:val="ConsPlusNormal"/>
              <w:jc w:val="center"/>
            </w:pPr>
            <w:r>
              <w:lastRenderedPageBreak/>
              <w:t>31:15:13080</w:t>
            </w:r>
          </w:p>
          <w:p w:rsidR="00AB5D4F" w:rsidRDefault="00AB5D4F">
            <w:pPr>
              <w:pStyle w:val="ConsPlusNormal"/>
              <w:jc w:val="center"/>
            </w:pPr>
            <w:r>
              <w:t>02:20</w:t>
            </w:r>
          </w:p>
        </w:tc>
        <w:tc>
          <w:tcPr>
            <w:tcW w:w="1084" w:type="dxa"/>
            <w:vAlign w:val="center"/>
          </w:tcPr>
          <w:p w:rsidR="00AB5D4F" w:rsidRDefault="00AB5D4F">
            <w:pPr>
              <w:pStyle w:val="ConsPlusNormal"/>
              <w:jc w:val="center"/>
            </w:pPr>
            <w:r>
              <w:t>12,0</w:t>
            </w:r>
          </w:p>
        </w:tc>
        <w:tc>
          <w:tcPr>
            <w:tcW w:w="1304" w:type="dxa"/>
            <w:vAlign w:val="center"/>
          </w:tcPr>
          <w:p w:rsidR="00AB5D4F" w:rsidRDefault="00AB5D4F">
            <w:pPr>
              <w:pStyle w:val="ConsPlusNormal"/>
              <w:jc w:val="center"/>
            </w:pPr>
            <w:r>
              <w:t>12,0</w:t>
            </w:r>
          </w:p>
        </w:tc>
        <w:tc>
          <w:tcPr>
            <w:tcW w:w="1304" w:type="dxa"/>
            <w:vAlign w:val="center"/>
          </w:tcPr>
          <w:p w:rsidR="00AB5D4F" w:rsidRDefault="00AB5D4F">
            <w:pPr>
              <w:pStyle w:val="ConsPlusNormal"/>
              <w:jc w:val="center"/>
            </w:pPr>
            <w:r>
              <w:t>3000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lastRenderedPageBreak/>
              <w:t>7</w:t>
            </w:r>
          </w:p>
        </w:tc>
        <w:tc>
          <w:tcPr>
            <w:tcW w:w="1909" w:type="dxa"/>
            <w:vAlign w:val="center"/>
          </w:tcPr>
          <w:p w:rsidR="00AB5D4F" w:rsidRDefault="00AB5D4F">
            <w:pPr>
              <w:pStyle w:val="ConsPlusNormal"/>
              <w:jc w:val="center"/>
            </w:pPr>
            <w:r>
              <w:t>Белгородская область, Белгородский район, юго-восточнее</w:t>
            </w:r>
          </w:p>
        </w:tc>
        <w:tc>
          <w:tcPr>
            <w:tcW w:w="1489" w:type="dxa"/>
            <w:vAlign w:val="center"/>
          </w:tcPr>
          <w:p w:rsidR="00AB5D4F" w:rsidRDefault="00AB5D4F">
            <w:pPr>
              <w:pStyle w:val="ConsPlusNormal"/>
              <w:jc w:val="center"/>
            </w:pPr>
            <w:r>
              <w:t>31:15:13080</w:t>
            </w:r>
          </w:p>
          <w:p w:rsidR="00AB5D4F" w:rsidRDefault="00AB5D4F">
            <w:pPr>
              <w:pStyle w:val="ConsPlusNormal"/>
              <w:jc w:val="center"/>
            </w:pPr>
            <w:r>
              <w:t>04:279</w:t>
            </w:r>
          </w:p>
        </w:tc>
        <w:tc>
          <w:tcPr>
            <w:tcW w:w="1084" w:type="dxa"/>
            <w:vAlign w:val="center"/>
          </w:tcPr>
          <w:p w:rsidR="00AB5D4F" w:rsidRDefault="00AB5D4F">
            <w:pPr>
              <w:pStyle w:val="ConsPlusNormal"/>
              <w:jc w:val="center"/>
            </w:pPr>
            <w:r>
              <w:t>7,8</w:t>
            </w:r>
          </w:p>
        </w:tc>
        <w:tc>
          <w:tcPr>
            <w:tcW w:w="1304" w:type="dxa"/>
            <w:vAlign w:val="center"/>
          </w:tcPr>
          <w:p w:rsidR="00AB5D4F" w:rsidRDefault="00AB5D4F">
            <w:pPr>
              <w:pStyle w:val="ConsPlusNormal"/>
              <w:jc w:val="center"/>
            </w:pPr>
            <w:r>
              <w:t>7,8</w:t>
            </w:r>
          </w:p>
        </w:tc>
        <w:tc>
          <w:tcPr>
            <w:tcW w:w="1304" w:type="dxa"/>
            <w:vAlign w:val="center"/>
          </w:tcPr>
          <w:p w:rsidR="00AB5D4F" w:rsidRDefault="00AB5D4F">
            <w:pPr>
              <w:pStyle w:val="ConsPlusNormal"/>
              <w:jc w:val="center"/>
            </w:pPr>
            <w:r>
              <w:t>1950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8</w:t>
            </w:r>
          </w:p>
        </w:tc>
        <w:tc>
          <w:tcPr>
            <w:tcW w:w="1909" w:type="dxa"/>
            <w:vAlign w:val="center"/>
          </w:tcPr>
          <w:p w:rsidR="00AB5D4F" w:rsidRDefault="00AB5D4F">
            <w:pPr>
              <w:pStyle w:val="ConsPlusNormal"/>
              <w:jc w:val="center"/>
            </w:pPr>
            <w:r>
              <w:t>Белгородская область, г. Короча</w:t>
            </w:r>
          </w:p>
        </w:tc>
        <w:tc>
          <w:tcPr>
            <w:tcW w:w="1489" w:type="dxa"/>
            <w:vAlign w:val="center"/>
          </w:tcPr>
          <w:p w:rsidR="00AB5D4F" w:rsidRDefault="00AB5D4F">
            <w:pPr>
              <w:pStyle w:val="ConsPlusNormal"/>
              <w:jc w:val="center"/>
            </w:pPr>
            <w:r>
              <w:t>31:09:09010</w:t>
            </w:r>
          </w:p>
          <w:p w:rsidR="00AB5D4F" w:rsidRDefault="00AB5D4F">
            <w:pPr>
              <w:pStyle w:val="ConsPlusNormal"/>
              <w:jc w:val="center"/>
            </w:pPr>
            <w:r>
              <w:t>01:2</w:t>
            </w:r>
          </w:p>
        </w:tc>
        <w:tc>
          <w:tcPr>
            <w:tcW w:w="1084" w:type="dxa"/>
            <w:vAlign w:val="center"/>
          </w:tcPr>
          <w:p w:rsidR="00AB5D4F" w:rsidRDefault="00AB5D4F">
            <w:pPr>
              <w:pStyle w:val="ConsPlusNormal"/>
              <w:jc w:val="center"/>
            </w:pPr>
            <w:r>
              <w:t>37,3</w:t>
            </w:r>
          </w:p>
        </w:tc>
        <w:tc>
          <w:tcPr>
            <w:tcW w:w="1304" w:type="dxa"/>
            <w:vAlign w:val="center"/>
          </w:tcPr>
          <w:p w:rsidR="00AB5D4F" w:rsidRDefault="00AB5D4F">
            <w:pPr>
              <w:pStyle w:val="ConsPlusNormal"/>
              <w:jc w:val="center"/>
            </w:pPr>
            <w:r>
              <w:t>37,3</w:t>
            </w:r>
          </w:p>
        </w:tc>
        <w:tc>
          <w:tcPr>
            <w:tcW w:w="1304" w:type="dxa"/>
            <w:vAlign w:val="center"/>
          </w:tcPr>
          <w:p w:rsidR="00AB5D4F" w:rsidRDefault="00AB5D4F">
            <w:pPr>
              <w:pStyle w:val="ConsPlusNormal"/>
              <w:jc w:val="center"/>
            </w:pPr>
            <w:r>
              <w:t>7460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9</w:t>
            </w:r>
          </w:p>
        </w:tc>
        <w:tc>
          <w:tcPr>
            <w:tcW w:w="1909" w:type="dxa"/>
            <w:vAlign w:val="center"/>
          </w:tcPr>
          <w:p w:rsidR="00AB5D4F" w:rsidRDefault="00AB5D4F">
            <w:pPr>
              <w:pStyle w:val="ConsPlusNormal"/>
              <w:jc w:val="center"/>
            </w:pPr>
            <w:r>
              <w:t>Белгородская область, г. Короча</w:t>
            </w:r>
          </w:p>
        </w:tc>
        <w:tc>
          <w:tcPr>
            <w:tcW w:w="1489" w:type="dxa"/>
            <w:vAlign w:val="center"/>
          </w:tcPr>
          <w:p w:rsidR="00AB5D4F" w:rsidRDefault="00AB5D4F">
            <w:pPr>
              <w:pStyle w:val="ConsPlusNormal"/>
              <w:jc w:val="center"/>
            </w:pPr>
            <w:r>
              <w:t>31:09:0:328</w:t>
            </w:r>
          </w:p>
        </w:tc>
        <w:tc>
          <w:tcPr>
            <w:tcW w:w="1084" w:type="dxa"/>
            <w:vAlign w:val="center"/>
          </w:tcPr>
          <w:p w:rsidR="00AB5D4F" w:rsidRDefault="00AB5D4F">
            <w:pPr>
              <w:pStyle w:val="ConsPlusNormal"/>
              <w:jc w:val="center"/>
            </w:pPr>
            <w:r>
              <w:t>14,95</w:t>
            </w:r>
          </w:p>
        </w:tc>
        <w:tc>
          <w:tcPr>
            <w:tcW w:w="1304" w:type="dxa"/>
            <w:vAlign w:val="center"/>
          </w:tcPr>
          <w:p w:rsidR="00AB5D4F" w:rsidRDefault="00AB5D4F">
            <w:pPr>
              <w:pStyle w:val="ConsPlusNormal"/>
              <w:jc w:val="center"/>
            </w:pPr>
            <w:r>
              <w:t>11,25</w:t>
            </w:r>
          </w:p>
        </w:tc>
        <w:tc>
          <w:tcPr>
            <w:tcW w:w="1304" w:type="dxa"/>
            <w:vAlign w:val="center"/>
          </w:tcPr>
          <w:p w:rsidR="00AB5D4F" w:rsidRDefault="00AB5D4F">
            <w:pPr>
              <w:pStyle w:val="ConsPlusNormal"/>
              <w:jc w:val="center"/>
            </w:pPr>
            <w:r>
              <w:t>3740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10</w:t>
            </w:r>
          </w:p>
        </w:tc>
        <w:tc>
          <w:tcPr>
            <w:tcW w:w="1909" w:type="dxa"/>
            <w:vAlign w:val="center"/>
          </w:tcPr>
          <w:p w:rsidR="00AB5D4F" w:rsidRDefault="00AB5D4F">
            <w:pPr>
              <w:pStyle w:val="ConsPlusNormal"/>
              <w:jc w:val="center"/>
            </w:pPr>
            <w:r>
              <w:t>Белгородская область, Белгородский район, южнее с. Шагаровка, на границе с землями СПК "Страна Советов", участок N 3</w:t>
            </w:r>
          </w:p>
        </w:tc>
        <w:tc>
          <w:tcPr>
            <w:tcW w:w="1489" w:type="dxa"/>
            <w:vAlign w:val="center"/>
          </w:tcPr>
          <w:p w:rsidR="00AB5D4F" w:rsidRDefault="00AB5D4F">
            <w:pPr>
              <w:pStyle w:val="ConsPlusNormal"/>
              <w:jc w:val="center"/>
            </w:pPr>
            <w:r>
              <w:t>31:15:13080</w:t>
            </w:r>
          </w:p>
          <w:p w:rsidR="00AB5D4F" w:rsidRDefault="00AB5D4F">
            <w:pPr>
              <w:pStyle w:val="ConsPlusNormal"/>
              <w:jc w:val="center"/>
            </w:pPr>
            <w:r>
              <w:t>02:0019</w:t>
            </w:r>
          </w:p>
        </w:tc>
        <w:tc>
          <w:tcPr>
            <w:tcW w:w="1084" w:type="dxa"/>
            <w:vAlign w:val="center"/>
          </w:tcPr>
          <w:p w:rsidR="00AB5D4F" w:rsidRDefault="00AB5D4F">
            <w:pPr>
              <w:pStyle w:val="ConsPlusNormal"/>
              <w:jc w:val="center"/>
            </w:pPr>
            <w:r>
              <w:t>52,0</w:t>
            </w:r>
          </w:p>
        </w:tc>
        <w:tc>
          <w:tcPr>
            <w:tcW w:w="1304" w:type="dxa"/>
            <w:vAlign w:val="center"/>
          </w:tcPr>
          <w:p w:rsidR="00AB5D4F" w:rsidRDefault="00AB5D4F">
            <w:pPr>
              <w:pStyle w:val="ConsPlusNormal"/>
              <w:jc w:val="center"/>
            </w:pPr>
            <w:r>
              <w:t>52,0</w:t>
            </w:r>
          </w:p>
        </w:tc>
        <w:tc>
          <w:tcPr>
            <w:tcW w:w="1304" w:type="dxa"/>
            <w:vAlign w:val="center"/>
          </w:tcPr>
          <w:p w:rsidR="00AB5D4F" w:rsidRDefault="00AB5D4F">
            <w:pPr>
              <w:pStyle w:val="ConsPlusNormal"/>
              <w:jc w:val="center"/>
            </w:pPr>
            <w:r>
              <w:t>10400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11</w:t>
            </w:r>
          </w:p>
        </w:tc>
        <w:tc>
          <w:tcPr>
            <w:tcW w:w="1909" w:type="dxa"/>
            <w:vAlign w:val="center"/>
          </w:tcPr>
          <w:p w:rsidR="00AB5D4F" w:rsidRDefault="00AB5D4F">
            <w:pPr>
              <w:pStyle w:val="ConsPlusNormal"/>
              <w:jc w:val="center"/>
            </w:pPr>
            <w:r>
              <w:t>Белгородская область, Белгородский район, слева автодороги Москва - Харьков, юго-восточнее с. Новая Деревня и ГЛФ ур. Круглый Лес и ур. Макеевское</w:t>
            </w:r>
          </w:p>
        </w:tc>
        <w:tc>
          <w:tcPr>
            <w:tcW w:w="1489" w:type="dxa"/>
            <w:vAlign w:val="center"/>
          </w:tcPr>
          <w:p w:rsidR="00AB5D4F" w:rsidRDefault="00AB5D4F">
            <w:pPr>
              <w:pStyle w:val="ConsPlusNormal"/>
              <w:jc w:val="center"/>
            </w:pPr>
            <w:r>
              <w:t>31:15:0:0307</w:t>
            </w:r>
          </w:p>
        </w:tc>
        <w:tc>
          <w:tcPr>
            <w:tcW w:w="1084" w:type="dxa"/>
            <w:vAlign w:val="center"/>
          </w:tcPr>
          <w:p w:rsidR="00AB5D4F" w:rsidRDefault="00AB5D4F">
            <w:pPr>
              <w:pStyle w:val="ConsPlusNormal"/>
              <w:jc w:val="center"/>
            </w:pPr>
            <w:r>
              <w:t>390,9</w:t>
            </w:r>
          </w:p>
        </w:tc>
        <w:tc>
          <w:tcPr>
            <w:tcW w:w="1304" w:type="dxa"/>
            <w:vAlign w:val="center"/>
          </w:tcPr>
          <w:p w:rsidR="00AB5D4F" w:rsidRDefault="00AB5D4F">
            <w:pPr>
              <w:pStyle w:val="ConsPlusNormal"/>
              <w:jc w:val="center"/>
            </w:pPr>
            <w:r>
              <w:t>390,9</w:t>
            </w:r>
          </w:p>
        </w:tc>
        <w:tc>
          <w:tcPr>
            <w:tcW w:w="1304" w:type="dxa"/>
            <w:vAlign w:val="center"/>
          </w:tcPr>
          <w:p w:rsidR="00AB5D4F" w:rsidRDefault="00AB5D4F">
            <w:pPr>
              <w:pStyle w:val="ConsPlusNormal"/>
              <w:jc w:val="center"/>
            </w:pPr>
            <w:r>
              <w:t>58630</w:t>
            </w:r>
          </w:p>
        </w:tc>
        <w:tc>
          <w:tcPr>
            <w:tcW w:w="1474" w:type="dxa"/>
            <w:vAlign w:val="center"/>
          </w:tcPr>
          <w:p w:rsidR="00AB5D4F" w:rsidRDefault="00AB5D4F">
            <w:pPr>
              <w:pStyle w:val="ConsPlusNormal"/>
              <w:jc w:val="center"/>
            </w:pPr>
            <w:r>
              <w:t>2011 - 2015 годы</w:t>
            </w:r>
          </w:p>
        </w:tc>
      </w:tr>
      <w:tr w:rsidR="00AB5D4F">
        <w:tc>
          <w:tcPr>
            <w:tcW w:w="454" w:type="dxa"/>
            <w:vAlign w:val="center"/>
          </w:tcPr>
          <w:p w:rsidR="00AB5D4F" w:rsidRDefault="00AB5D4F">
            <w:pPr>
              <w:pStyle w:val="ConsPlusNormal"/>
              <w:jc w:val="center"/>
            </w:pPr>
            <w:r>
              <w:t>12</w:t>
            </w:r>
          </w:p>
        </w:tc>
        <w:tc>
          <w:tcPr>
            <w:tcW w:w="1909" w:type="dxa"/>
            <w:vAlign w:val="center"/>
          </w:tcPr>
          <w:p w:rsidR="00AB5D4F" w:rsidRDefault="00AB5D4F">
            <w:pPr>
              <w:pStyle w:val="ConsPlusNormal"/>
              <w:jc w:val="center"/>
            </w:pPr>
            <w:r>
              <w:t>Белгородская область, Белгородский район, восточнее п. Майский, в границах СПК "Страна Советов"</w:t>
            </w:r>
          </w:p>
        </w:tc>
        <w:tc>
          <w:tcPr>
            <w:tcW w:w="1489" w:type="dxa"/>
            <w:vAlign w:val="center"/>
          </w:tcPr>
          <w:p w:rsidR="00AB5D4F" w:rsidRDefault="00AB5D4F">
            <w:pPr>
              <w:pStyle w:val="ConsPlusNormal"/>
              <w:jc w:val="center"/>
            </w:pPr>
            <w:r>
              <w:t>31:15:19:03</w:t>
            </w:r>
          </w:p>
          <w:p w:rsidR="00AB5D4F" w:rsidRDefault="00AB5D4F">
            <w:pPr>
              <w:pStyle w:val="ConsPlusNormal"/>
              <w:jc w:val="center"/>
            </w:pPr>
            <w:r>
              <w:t>003:0010</w:t>
            </w:r>
          </w:p>
        </w:tc>
        <w:tc>
          <w:tcPr>
            <w:tcW w:w="1084" w:type="dxa"/>
            <w:vAlign w:val="center"/>
          </w:tcPr>
          <w:p w:rsidR="00AB5D4F" w:rsidRDefault="00AB5D4F">
            <w:pPr>
              <w:pStyle w:val="ConsPlusNormal"/>
              <w:jc w:val="center"/>
            </w:pPr>
            <w:r>
              <w:t>263,6</w:t>
            </w:r>
          </w:p>
        </w:tc>
        <w:tc>
          <w:tcPr>
            <w:tcW w:w="1304" w:type="dxa"/>
            <w:vAlign w:val="center"/>
          </w:tcPr>
          <w:p w:rsidR="00AB5D4F" w:rsidRDefault="00AB5D4F">
            <w:pPr>
              <w:pStyle w:val="ConsPlusNormal"/>
              <w:jc w:val="center"/>
            </w:pPr>
            <w:r>
              <w:t>263,6</w:t>
            </w:r>
          </w:p>
        </w:tc>
        <w:tc>
          <w:tcPr>
            <w:tcW w:w="1304" w:type="dxa"/>
            <w:vAlign w:val="center"/>
          </w:tcPr>
          <w:p w:rsidR="00AB5D4F" w:rsidRDefault="00AB5D4F">
            <w:pPr>
              <w:pStyle w:val="ConsPlusNormal"/>
              <w:jc w:val="center"/>
            </w:pPr>
            <w:r>
              <w:t>52720</w:t>
            </w:r>
          </w:p>
        </w:tc>
        <w:tc>
          <w:tcPr>
            <w:tcW w:w="1474" w:type="dxa"/>
            <w:vAlign w:val="center"/>
          </w:tcPr>
          <w:p w:rsidR="00AB5D4F" w:rsidRDefault="00AB5D4F">
            <w:pPr>
              <w:pStyle w:val="ConsPlusNormal"/>
              <w:jc w:val="center"/>
            </w:pPr>
            <w:r>
              <w:t>2011 - 2015 годы</w:t>
            </w:r>
          </w:p>
        </w:tc>
      </w:tr>
    </w:tbl>
    <w:p w:rsidR="00AB5D4F" w:rsidRDefault="00AB5D4F">
      <w:pPr>
        <w:pStyle w:val="ConsPlusNormal"/>
        <w:jc w:val="both"/>
      </w:pPr>
    </w:p>
    <w:p w:rsidR="00AB5D4F" w:rsidRDefault="00AB5D4F">
      <w:pPr>
        <w:pStyle w:val="ConsPlusNormal"/>
        <w:ind w:firstLine="540"/>
        <w:jc w:val="both"/>
      </w:pPr>
      <w:r>
        <w:t>Комплексное освоение и развитие территорий в целях жилищного строительства.</w:t>
      </w:r>
    </w:p>
    <w:p w:rsidR="00AB5D4F" w:rsidRDefault="00AB5D4F">
      <w:pPr>
        <w:pStyle w:val="ConsPlusNormal"/>
        <w:spacing w:before="220"/>
        <w:ind w:firstLine="540"/>
        <w:jc w:val="both"/>
      </w:pPr>
      <w:r>
        <w:t>Развитие территорий и формирование системы расселения в области исходит из усиления качеств исторически сложившегося опорного каркаса расселения - городов и агломераций, использования их географических преимуществ, наличия сложившихся межрегиональных транспортных коридоров, обширной контактной зоны с ближним зарубежьем.</w:t>
      </w:r>
    </w:p>
    <w:p w:rsidR="00AB5D4F" w:rsidRDefault="00AB5D4F">
      <w:pPr>
        <w:pStyle w:val="ConsPlusNormal"/>
        <w:spacing w:before="220"/>
        <w:ind w:firstLine="540"/>
        <w:jc w:val="both"/>
      </w:pPr>
      <w:r>
        <w:lastRenderedPageBreak/>
        <w:t>Приоритетными направлениями формирования системы расселения области являются:</w:t>
      </w:r>
    </w:p>
    <w:p w:rsidR="00AB5D4F" w:rsidRDefault="00AB5D4F">
      <w:pPr>
        <w:pStyle w:val="ConsPlusNormal"/>
        <w:spacing w:before="220"/>
        <w:ind w:firstLine="540"/>
        <w:jc w:val="both"/>
      </w:pPr>
      <w:r>
        <w:t>1) развитие Белгородской агломерации и Старооскольско-Губкинской агломерации (систем расселения первого и второго порядка);</w:t>
      </w:r>
    </w:p>
    <w:p w:rsidR="00AB5D4F" w:rsidRDefault="00AB5D4F">
      <w:pPr>
        <w:pStyle w:val="ConsPlusNormal"/>
        <w:spacing w:before="220"/>
        <w:ind w:firstLine="540"/>
        <w:jc w:val="both"/>
      </w:pPr>
      <w:r>
        <w:t>2) развитие групповых систем расселения третьего порядка на основе городов Алексеевка, Новый Оскол, Валуйки, поселков городского типа Вейделевка, Ракитное с тяготеющими к ним поселениями;</w:t>
      </w:r>
    </w:p>
    <w:p w:rsidR="00AB5D4F" w:rsidRDefault="00AB5D4F">
      <w:pPr>
        <w:pStyle w:val="ConsPlusNormal"/>
        <w:spacing w:before="220"/>
        <w:ind w:firstLine="540"/>
        <w:jc w:val="both"/>
      </w:pPr>
      <w:r>
        <w:t>3) значимым направлением устойчивого развития групповых систем расселения является совершенствование системы расселения сельских жителей, которое предусматривает развитие всех сельских поселений независимо от их типа и численности населения, создание в них благоприятной среды обитания.</w:t>
      </w:r>
    </w:p>
    <w:p w:rsidR="00AB5D4F" w:rsidRDefault="00AB5D4F">
      <w:pPr>
        <w:pStyle w:val="ConsPlusNormal"/>
        <w:spacing w:before="220"/>
        <w:ind w:firstLine="540"/>
        <w:jc w:val="both"/>
      </w:pPr>
      <w:r>
        <w:t>Формирующаяся групповая система расселения с центром в Белгороде - самая крупная агломерация, которая опирается на многофункциональный промышленный потенциал, значительный трудовой потенциал, преимущества географического положения, перспективы жилищного строительства в пригородной зоне, а также на ресурсы системы городов-спутников (Шебекино, Строитель, Короча) и поселка Борисовка.</w:t>
      </w:r>
    </w:p>
    <w:p w:rsidR="00AB5D4F" w:rsidRDefault="00AB5D4F">
      <w:pPr>
        <w:pStyle w:val="ConsPlusNormal"/>
        <w:spacing w:before="220"/>
        <w:ind w:firstLine="540"/>
        <w:jc w:val="both"/>
      </w:pPr>
      <w:r>
        <w:t>Развитие Белгородской агломерации происходит по направлениям: Северное, Новосадовское, Разуменское, Никольское, Южное, Юго-Западное, Стрелецкое.</w:t>
      </w:r>
    </w:p>
    <w:p w:rsidR="00AB5D4F" w:rsidRDefault="00AB5D4F">
      <w:pPr>
        <w:pStyle w:val="ConsPlusNormal"/>
        <w:spacing w:before="220"/>
        <w:ind w:firstLine="540"/>
        <w:jc w:val="both"/>
      </w:pPr>
      <w:r>
        <w:t>Технико-экономические показатели развития Белгородской агломерации представлены в таблице 7.</w:t>
      </w:r>
    </w:p>
    <w:p w:rsidR="00AB5D4F" w:rsidRDefault="00AB5D4F">
      <w:pPr>
        <w:pStyle w:val="ConsPlusNormal"/>
        <w:jc w:val="both"/>
      </w:pPr>
    </w:p>
    <w:p w:rsidR="00AB5D4F" w:rsidRDefault="00AB5D4F">
      <w:pPr>
        <w:pStyle w:val="ConsPlusNormal"/>
        <w:jc w:val="right"/>
      </w:pPr>
      <w:r>
        <w:t>Таблица 7</w:t>
      </w:r>
    </w:p>
    <w:p w:rsidR="00AB5D4F" w:rsidRDefault="00AB5D4F">
      <w:pPr>
        <w:pStyle w:val="ConsPlusNormal"/>
        <w:jc w:val="both"/>
      </w:pPr>
    </w:p>
    <w:p w:rsidR="00AB5D4F" w:rsidRDefault="00AB5D4F">
      <w:pPr>
        <w:pStyle w:val="ConsPlusNormal"/>
        <w:jc w:val="center"/>
      </w:pPr>
      <w:r>
        <w:t>Технико-экономические показатели развития</w:t>
      </w:r>
    </w:p>
    <w:p w:rsidR="00AB5D4F" w:rsidRDefault="00AB5D4F">
      <w:pPr>
        <w:pStyle w:val="ConsPlusNormal"/>
        <w:jc w:val="center"/>
      </w:pPr>
      <w:r>
        <w:t>Белгородской агломерации</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2835"/>
        <w:gridCol w:w="964"/>
      </w:tblGrid>
      <w:tr w:rsidR="00AB5D4F">
        <w:tc>
          <w:tcPr>
            <w:tcW w:w="454" w:type="dxa"/>
          </w:tcPr>
          <w:p w:rsidR="00AB5D4F" w:rsidRDefault="00AB5D4F">
            <w:pPr>
              <w:pStyle w:val="ConsPlusNormal"/>
              <w:jc w:val="center"/>
            </w:pPr>
            <w:r>
              <w:t>N п/п</w:t>
            </w:r>
          </w:p>
        </w:tc>
        <w:tc>
          <w:tcPr>
            <w:tcW w:w="4762" w:type="dxa"/>
          </w:tcPr>
          <w:p w:rsidR="00AB5D4F" w:rsidRDefault="00AB5D4F">
            <w:pPr>
              <w:pStyle w:val="ConsPlusNormal"/>
              <w:jc w:val="center"/>
            </w:pPr>
            <w:r>
              <w:t>Показатель</w:t>
            </w:r>
          </w:p>
        </w:tc>
        <w:tc>
          <w:tcPr>
            <w:tcW w:w="2835" w:type="dxa"/>
          </w:tcPr>
          <w:p w:rsidR="00AB5D4F" w:rsidRDefault="00AB5D4F">
            <w:pPr>
              <w:pStyle w:val="ConsPlusNormal"/>
              <w:jc w:val="center"/>
            </w:pPr>
            <w:r>
              <w:t>Ед. измерения</w:t>
            </w:r>
          </w:p>
        </w:tc>
        <w:tc>
          <w:tcPr>
            <w:tcW w:w="964" w:type="dxa"/>
          </w:tcPr>
          <w:p w:rsidR="00AB5D4F" w:rsidRDefault="00AB5D4F">
            <w:pPr>
              <w:pStyle w:val="ConsPlusNormal"/>
              <w:jc w:val="center"/>
            </w:pPr>
            <w:r>
              <w:t>Всего</w:t>
            </w:r>
          </w:p>
        </w:tc>
      </w:tr>
      <w:tr w:rsidR="00AB5D4F">
        <w:tc>
          <w:tcPr>
            <w:tcW w:w="454" w:type="dxa"/>
          </w:tcPr>
          <w:p w:rsidR="00AB5D4F" w:rsidRDefault="00AB5D4F">
            <w:pPr>
              <w:pStyle w:val="ConsPlusNormal"/>
            </w:pPr>
            <w:r>
              <w:t>1.</w:t>
            </w:r>
          </w:p>
        </w:tc>
        <w:tc>
          <w:tcPr>
            <w:tcW w:w="4762" w:type="dxa"/>
          </w:tcPr>
          <w:p w:rsidR="00AB5D4F" w:rsidRDefault="00AB5D4F">
            <w:pPr>
              <w:pStyle w:val="ConsPlusNormal"/>
            </w:pPr>
            <w:r>
              <w:t>Численность населения</w:t>
            </w:r>
          </w:p>
        </w:tc>
        <w:tc>
          <w:tcPr>
            <w:tcW w:w="2835" w:type="dxa"/>
          </w:tcPr>
          <w:p w:rsidR="00AB5D4F" w:rsidRDefault="00AB5D4F">
            <w:pPr>
              <w:pStyle w:val="ConsPlusNormal"/>
            </w:pPr>
            <w:r>
              <w:t>тыс. чел.</w:t>
            </w:r>
          </w:p>
        </w:tc>
        <w:tc>
          <w:tcPr>
            <w:tcW w:w="964" w:type="dxa"/>
          </w:tcPr>
          <w:p w:rsidR="00AB5D4F" w:rsidRDefault="00AB5D4F">
            <w:pPr>
              <w:pStyle w:val="ConsPlusNormal"/>
              <w:jc w:val="center"/>
            </w:pPr>
            <w:r>
              <w:t>699,2</w:t>
            </w:r>
          </w:p>
        </w:tc>
      </w:tr>
      <w:tr w:rsidR="00AB5D4F">
        <w:tc>
          <w:tcPr>
            <w:tcW w:w="454" w:type="dxa"/>
          </w:tcPr>
          <w:p w:rsidR="00AB5D4F" w:rsidRDefault="00AB5D4F">
            <w:pPr>
              <w:pStyle w:val="ConsPlusNormal"/>
            </w:pPr>
            <w:r>
              <w:t>2.</w:t>
            </w:r>
          </w:p>
        </w:tc>
        <w:tc>
          <w:tcPr>
            <w:tcW w:w="4762" w:type="dxa"/>
          </w:tcPr>
          <w:p w:rsidR="00AB5D4F" w:rsidRDefault="00AB5D4F">
            <w:pPr>
              <w:pStyle w:val="ConsPlusNormal"/>
            </w:pPr>
            <w:r>
              <w:t>Жилищный фонд</w:t>
            </w:r>
          </w:p>
        </w:tc>
        <w:tc>
          <w:tcPr>
            <w:tcW w:w="2835" w:type="dxa"/>
          </w:tcPr>
          <w:p w:rsidR="00AB5D4F" w:rsidRDefault="00AB5D4F">
            <w:pPr>
              <w:pStyle w:val="ConsPlusNormal"/>
            </w:pPr>
            <w:r>
              <w:t>тыс. кв. м</w:t>
            </w:r>
          </w:p>
        </w:tc>
        <w:tc>
          <w:tcPr>
            <w:tcW w:w="964" w:type="dxa"/>
          </w:tcPr>
          <w:p w:rsidR="00AB5D4F" w:rsidRDefault="00AB5D4F">
            <w:pPr>
              <w:pStyle w:val="ConsPlusNormal"/>
              <w:jc w:val="center"/>
            </w:pPr>
            <w:r>
              <w:t>7476,0</w:t>
            </w:r>
          </w:p>
        </w:tc>
      </w:tr>
      <w:tr w:rsidR="00AB5D4F">
        <w:tc>
          <w:tcPr>
            <w:tcW w:w="454" w:type="dxa"/>
          </w:tcPr>
          <w:p w:rsidR="00AB5D4F" w:rsidRDefault="00AB5D4F">
            <w:pPr>
              <w:pStyle w:val="ConsPlusNormal"/>
            </w:pPr>
            <w:r>
              <w:t>3.</w:t>
            </w:r>
          </w:p>
        </w:tc>
        <w:tc>
          <w:tcPr>
            <w:tcW w:w="4762" w:type="dxa"/>
          </w:tcPr>
          <w:p w:rsidR="00AB5D4F" w:rsidRDefault="00AB5D4F">
            <w:pPr>
              <w:pStyle w:val="ConsPlusNormal"/>
            </w:pPr>
            <w:r>
              <w:t>Индивидуальные жилые дома</w:t>
            </w:r>
          </w:p>
        </w:tc>
        <w:tc>
          <w:tcPr>
            <w:tcW w:w="2835" w:type="dxa"/>
          </w:tcPr>
          <w:p w:rsidR="00AB5D4F" w:rsidRDefault="00AB5D4F">
            <w:pPr>
              <w:pStyle w:val="ConsPlusNormal"/>
            </w:pPr>
            <w:r>
              <w:t>штук</w:t>
            </w:r>
          </w:p>
        </w:tc>
        <w:tc>
          <w:tcPr>
            <w:tcW w:w="964" w:type="dxa"/>
          </w:tcPr>
          <w:p w:rsidR="00AB5D4F" w:rsidRDefault="00AB5D4F">
            <w:pPr>
              <w:pStyle w:val="ConsPlusNormal"/>
              <w:jc w:val="center"/>
            </w:pPr>
            <w:r>
              <w:t>38208</w:t>
            </w:r>
          </w:p>
        </w:tc>
      </w:tr>
      <w:tr w:rsidR="00AB5D4F">
        <w:tc>
          <w:tcPr>
            <w:tcW w:w="454" w:type="dxa"/>
          </w:tcPr>
          <w:p w:rsidR="00AB5D4F" w:rsidRDefault="00AB5D4F">
            <w:pPr>
              <w:pStyle w:val="ConsPlusNormal"/>
            </w:pPr>
            <w:r>
              <w:t>4.</w:t>
            </w:r>
          </w:p>
        </w:tc>
        <w:tc>
          <w:tcPr>
            <w:tcW w:w="4762" w:type="dxa"/>
          </w:tcPr>
          <w:p w:rsidR="00AB5D4F" w:rsidRDefault="00AB5D4F">
            <w:pPr>
              <w:pStyle w:val="ConsPlusNormal"/>
            </w:pPr>
            <w:r>
              <w:t>Квартиры в секционных домах</w:t>
            </w:r>
          </w:p>
        </w:tc>
        <w:tc>
          <w:tcPr>
            <w:tcW w:w="2835" w:type="dxa"/>
          </w:tcPr>
          <w:p w:rsidR="00AB5D4F" w:rsidRDefault="00AB5D4F">
            <w:pPr>
              <w:pStyle w:val="ConsPlusNormal"/>
            </w:pPr>
            <w:r>
              <w:t>штук</w:t>
            </w:r>
          </w:p>
        </w:tc>
        <w:tc>
          <w:tcPr>
            <w:tcW w:w="964" w:type="dxa"/>
          </w:tcPr>
          <w:p w:rsidR="00AB5D4F" w:rsidRDefault="00AB5D4F">
            <w:pPr>
              <w:pStyle w:val="ConsPlusNormal"/>
              <w:jc w:val="center"/>
            </w:pPr>
            <w:r>
              <w:t>52408</w:t>
            </w:r>
          </w:p>
        </w:tc>
      </w:tr>
      <w:tr w:rsidR="00AB5D4F">
        <w:tc>
          <w:tcPr>
            <w:tcW w:w="454" w:type="dxa"/>
          </w:tcPr>
          <w:p w:rsidR="00AB5D4F" w:rsidRDefault="00AB5D4F">
            <w:pPr>
              <w:pStyle w:val="ConsPlusNormal"/>
            </w:pPr>
            <w:r>
              <w:t>5.</w:t>
            </w:r>
          </w:p>
        </w:tc>
        <w:tc>
          <w:tcPr>
            <w:tcW w:w="4762" w:type="dxa"/>
          </w:tcPr>
          <w:p w:rsidR="00AB5D4F" w:rsidRDefault="00AB5D4F">
            <w:pPr>
              <w:pStyle w:val="ConsPlusNormal"/>
            </w:pPr>
            <w:r>
              <w:t>Общеобразовательные школы</w:t>
            </w:r>
          </w:p>
        </w:tc>
        <w:tc>
          <w:tcPr>
            <w:tcW w:w="2835" w:type="dxa"/>
          </w:tcPr>
          <w:p w:rsidR="00AB5D4F" w:rsidRDefault="00AB5D4F">
            <w:pPr>
              <w:pStyle w:val="ConsPlusNormal"/>
            </w:pPr>
            <w:r>
              <w:t>мест</w:t>
            </w:r>
          </w:p>
        </w:tc>
        <w:tc>
          <w:tcPr>
            <w:tcW w:w="964" w:type="dxa"/>
          </w:tcPr>
          <w:p w:rsidR="00AB5D4F" w:rsidRDefault="00AB5D4F">
            <w:pPr>
              <w:pStyle w:val="ConsPlusNormal"/>
              <w:jc w:val="center"/>
            </w:pPr>
            <w:r>
              <w:t>41560</w:t>
            </w:r>
          </w:p>
        </w:tc>
      </w:tr>
      <w:tr w:rsidR="00AB5D4F">
        <w:tc>
          <w:tcPr>
            <w:tcW w:w="454" w:type="dxa"/>
          </w:tcPr>
          <w:p w:rsidR="00AB5D4F" w:rsidRDefault="00AB5D4F">
            <w:pPr>
              <w:pStyle w:val="ConsPlusNormal"/>
            </w:pPr>
            <w:r>
              <w:t>6.</w:t>
            </w:r>
          </w:p>
        </w:tc>
        <w:tc>
          <w:tcPr>
            <w:tcW w:w="4762" w:type="dxa"/>
          </w:tcPr>
          <w:p w:rsidR="00AB5D4F" w:rsidRDefault="00AB5D4F">
            <w:pPr>
              <w:pStyle w:val="ConsPlusNormal"/>
            </w:pPr>
            <w:r>
              <w:t>Дошкольные учреждения</w:t>
            </w:r>
          </w:p>
        </w:tc>
        <w:tc>
          <w:tcPr>
            <w:tcW w:w="2835" w:type="dxa"/>
          </w:tcPr>
          <w:p w:rsidR="00AB5D4F" w:rsidRDefault="00AB5D4F">
            <w:pPr>
              <w:pStyle w:val="ConsPlusNormal"/>
            </w:pPr>
            <w:r>
              <w:t>мест</w:t>
            </w:r>
          </w:p>
        </w:tc>
        <w:tc>
          <w:tcPr>
            <w:tcW w:w="964" w:type="dxa"/>
          </w:tcPr>
          <w:p w:rsidR="00AB5D4F" w:rsidRDefault="00AB5D4F">
            <w:pPr>
              <w:pStyle w:val="ConsPlusNormal"/>
              <w:jc w:val="center"/>
            </w:pPr>
            <w:r>
              <w:t>12300</w:t>
            </w:r>
          </w:p>
        </w:tc>
      </w:tr>
      <w:tr w:rsidR="00AB5D4F">
        <w:tc>
          <w:tcPr>
            <w:tcW w:w="454" w:type="dxa"/>
          </w:tcPr>
          <w:p w:rsidR="00AB5D4F" w:rsidRDefault="00AB5D4F">
            <w:pPr>
              <w:pStyle w:val="ConsPlusNormal"/>
            </w:pPr>
            <w:r>
              <w:t>7.</w:t>
            </w:r>
          </w:p>
        </w:tc>
        <w:tc>
          <w:tcPr>
            <w:tcW w:w="4762" w:type="dxa"/>
          </w:tcPr>
          <w:p w:rsidR="00AB5D4F" w:rsidRDefault="00AB5D4F">
            <w:pPr>
              <w:pStyle w:val="ConsPlusNormal"/>
            </w:pPr>
            <w:r>
              <w:t>Спортивно-досуговые комплексы</w:t>
            </w:r>
          </w:p>
        </w:tc>
        <w:tc>
          <w:tcPr>
            <w:tcW w:w="2835" w:type="dxa"/>
          </w:tcPr>
          <w:p w:rsidR="00AB5D4F" w:rsidRDefault="00AB5D4F">
            <w:pPr>
              <w:pStyle w:val="ConsPlusNormal"/>
            </w:pPr>
            <w:r>
              <w:t>кв. м общей площади</w:t>
            </w:r>
          </w:p>
        </w:tc>
        <w:tc>
          <w:tcPr>
            <w:tcW w:w="964" w:type="dxa"/>
          </w:tcPr>
          <w:p w:rsidR="00AB5D4F" w:rsidRDefault="00AB5D4F">
            <w:pPr>
              <w:pStyle w:val="ConsPlusNormal"/>
              <w:jc w:val="center"/>
            </w:pPr>
            <w:r>
              <w:t>56879</w:t>
            </w:r>
          </w:p>
        </w:tc>
      </w:tr>
      <w:tr w:rsidR="00AB5D4F">
        <w:tc>
          <w:tcPr>
            <w:tcW w:w="454" w:type="dxa"/>
          </w:tcPr>
          <w:p w:rsidR="00AB5D4F" w:rsidRDefault="00AB5D4F">
            <w:pPr>
              <w:pStyle w:val="ConsPlusNormal"/>
            </w:pPr>
            <w:r>
              <w:t>8.</w:t>
            </w:r>
          </w:p>
        </w:tc>
        <w:tc>
          <w:tcPr>
            <w:tcW w:w="4762" w:type="dxa"/>
          </w:tcPr>
          <w:p w:rsidR="00AB5D4F" w:rsidRDefault="00AB5D4F">
            <w:pPr>
              <w:pStyle w:val="ConsPlusNormal"/>
            </w:pPr>
            <w:r>
              <w:t>Предприятия повседневной торговли</w:t>
            </w:r>
          </w:p>
        </w:tc>
        <w:tc>
          <w:tcPr>
            <w:tcW w:w="2835" w:type="dxa"/>
          </w:tcPr>
          <w:p w:rsidR="00AB5D4F" w:rsidRDefault="00AB5D4F">
            <w:pPr>
              <w:pStyle w:val="ConsPlusNormal"/>
            </w:pPr>
            <w:r>
              <w:t>кв. м общей площади</w:t>
            </w:r>
          </w:p>
        </w:tc>
        <w:tc>
          <w:tcPr>
            <w:tcW w:w="964" w:type="dxa"/>
          </w:tcPr>
          <w:p w:rsidR="00AB5D4F" w:rsidRDefault="00AB5D4F">
            <w:pPr>
              <w:pStyle w:val="ConsPlusNormal"/>
              <w:jc w:val="center"/>
            </w:pPr>
            <w:r>
              <w:t>74330</w:t>
            </w:r>
          </w:p>
        </w:tc>
      </w:tr>
      <w:tr w:rsidR="00AB5D4F">
        <w:tc>
          <w:tcPr>
            <w:tcW w:w="454" w:type="dxa"/>
          </w:tcPr>
          <w:p w:rsidR="00AB5D4F" w:rsidRDefault="00AB5D4F">
            <w:pPr>
              <w:pStyle w:val="ConsPlusNormal"/>
            </w:pPr>
            <w:r>
              <w:t>9.</w:t>
            </w:r>
          </w:p>
        </w:tc>
        <w:tc>
          <w:tcPr>
            <w:tcW w:w="4762" w:type="dxa"/>
          </w:tcPr>
          <w:p w:rsidR="00AB5D4F" w:rsidRDefault="00AB5D4F">
            <w:pPr>
              <w:pStyle w:val="ConsPlusNormal"/>
            </w:pPr>
            <w:r>
              <w:t>Предприятия общественного питания</w:t>
            </w:r>
          </w:p>
        </w:tc>
        <w:tc>
          <w:tcPr>
            <w:tcW w:w="2835" w:type="dxa"/>
          </w:tcPr>
          <w:p w:rsidR="00AB5D4F" w:rsidRDefault="00AB5D4F">
            <w:pPr>
              <w:pStyle w:val="ConsPlusNormal"/>
            </w:pPr>
            <w:r>
              <w:t>посадочных мест</w:t>
            </w:r>
          </w:p>
        </w:tc>
        <w:tc>
          <w:tcPr>
            <w:tcW w:w="964" w:type="dxa"/>
          </w:tcPr>
          <w:p w:rsidR="00AB5D4F" w:rsidRDefault="00AB5D4F">
            <w:pPr>
              <w:pStyle w:val="ConsPlusNormal"/>
              <w:jc w:val="center"/>
            </w:pPr>
            <w:r>
              <w:t>11961</w:t>
            </w:r>
          </w:p>
        </w:tc>
      </w:tr>
      <w:tr w:rsidR="00AB5D4F">
        <w:tc>
          <w:tcPr>
            <w:tcW w:w="454" w:type="dxa"/>
          </w:tcPr>
          <w:p w:rsidR="00AB5D4F" w:rsidRDefault="00AB5D4F">
            <w:pPr>
              <w:pStyle w:val="ConsPlusNormal"/>
            </w:pPr>
            <w:r>
              <w:t>10.</w:t>
            </w:r>
          </w:p>
        </w:tc>
        <w:tc>
          <w:tcPr>
            <w:tcW w:w="4762" w:type="dxa"/>
          </w:tcPr>
          <w:p w:rsidR="00AB5D4F" w:rsidRDefault="00AB5D4F">
            <w:pPr>
              <w:pStyle w:val="ConsPlusNormal"/>
            </w:pPr>
            <w:r>
              <w:t>Производственные проекты</w:t>
            </w:r>
          </w:p>
        </w:tc>
        <w:tc>
          <w:tcPr>
            <w:tcW w:w="2835" w:type="dxa"/>
          </w:tcPr>
          <w:p w:rsidR="00AB5D4F" w:rsidRDefault="00AB5D4F">
            <w:pPr>
              <w:pStyle w:val="ConsPlusNormal"/>
            </w:pPr>
            <w:r>
              <w:t>тыс. кв. м</w:t>
            </w:r>
          </w:p>
        </w:tc>
        <w:tc>
          <w:tcPr>
            <w:tcW w:w="964" w:type="dxa"/>
          </w:tcPr>
          <w:p w:rsidR="00AB5D4F" w:rsidRDefault="00AB5D4F">
            <w:pPr>
              <w:pStyle w:val="ConsPlusNormal"/>
              <w:jc w:val="center"/>
            </w:pPr>
            <w:r>
              <w:t>448,6</w:t>
            </w:r>
          </w:p>
        </w:tc>
      </w:tr>
      <w:tr w:rsidR="00AB5D4F">
        <w:tc>
          <w:tcPr>
            <w:tcW w:w="454" w:type="dxa"/>
          </w:tcPr>
          <w:p w:rsidR="00AB5D4F" w:rsidRDefault="00AB5D4F">
            <w:pPr>
              <w:pStyle w:val="ConsPlusNormal"/>
            </w:pPr>
            <w:r>
              <w:t>11.</w:t>
            </w:r>
          </w:p>
        </w:tc>
        <w:tc>
          <w:tcPr>
            <w:tcW w:w="4762" w:type="dxa"/>
          </w:tcPr>
          <w:p w:rsidR="00AB5D4F" w:rsidRDefault="00AB5D4F">
            <w:pPr>
              <w:pStyle w:val="ConsPlusNormal"/>
            </w:pPr>
            <w:r>
              <w:t>Количество рабочих мест</w:t>
            </w:r>
          </w:p>
        </w:tc>
        <w:tc>
          <w:tcPr>
            <w:tcW w:w="2835" w:type="dxa"/>
          </w:tcPr>
          <w:p w:rsidR="00AB5D4F" w:rsidRDefault="00AB5D4F">
            <w:pPr>
              <w:pStyle w:val="ConsPlusNormal"/>
            </w:pPr>
            <w:r>
              <w:t>тыс. мест</w:t>
            </w:r>
          </w:p>
        </w:tc>
        <w:tc>
          <w:tcPr>
            <w:tcW w:w="964" w:type="dxa"/>
          </w:tcPr>
          <w:p w:rsidR="00AB5D4F" w:rsidRDefault="00AB5D4F">
            <w:pPr>
              <w:pStyle w:val="ConsPlusNormal"/>
              <w:jc w:val="center"/>
            </w:pPr>
            <w:r>
              <w:t>44,78</w:t>
            </w:r>
          </w:p>
        </w:tc>
      </w:tr>
    </w:tbl>
    <w:p w:rsidR="00AB5D4F" w:rsidRDefault="00AB5D4F">
      <w:pPr>
        <w:pStyle w:val="ConsPlusNormal"/>
        <w:jc w:val="both"/>
      </w:pPr>
    </w:p>
    <w:p w:rsidR="00AB5D4F" w:rsidRDefault="00AB5D4F">
      <w:pPr>
        <w:pStyle w:val="ConsPlusNormal"/>
        <w:ind w:firstLine="540"/>
        <w:jc w:val="both"/>
      </w:pPr>
      <w:r>
        <w:lastRenderedPageBreak/>
        <w:t>Создание и развитие Старооскольско-Губкинской агломерации на базе предприятий металлургии, машиностроения и сопутствующих производств, ее институциональное структурирование с учетом возможностей инновационного развития будут способствовать достижению целей развития горно-металлургического кластера, внедрения и разработки новых инновационных технологий, обеспечения инновационного прорыва.</w:t>
      </w:r>
    </w:p>
    <w:p w:rsidR="00AB5D4F" w:rsidRDefault="00AB5D4F">
      <w:pPr>
        <w:pStyle w:val="ConsPlusNormal"/>
        <w:spacing w:before="220"/>
        <w:ind w:firstLine="540"/>
        <w:jc w:val="both"/>
      </w:pPr>
      <w:r>
        <w:t>Комплексному развитию территорий в рамках реализации приоритетного национального проекта "Доступное и комфортное жилье - гражданам России" способствовала поддержка региональных инвестиционных проектов по обеспечению коммунальной инфраструктурой новых микрорайонов массовой малоэтажной и многоквартирной застройки.</w:t>
      </w:r>
    </w:p>
    <w:p w:rsidR="00AB5D4F" w:rsidRDefault="00AB5D4F">
      <w:pPr>
        <w:pStyle w:val="ConsPlusNormal"/>
        <w:spacing w:before="220"/>
        <w:ind w:firstLine="540"/>
        <w:jc w:val="both"/>
      </w:pPr>
      <w:r>
        <w:t>Оказываемые меры государственной поддержки основывались на механизмах, реализуемых в рамках федеральной целевой программы "Жилище", и включали в себя предоставление субсидий за счет средств федерального и областного бюджетов.</w:t>
      </w:r>
    </w:p>
    <w:p w:rsidR="00AB5D4F" w:rsidRDefault="00AB5D4F">
      <w:pPr>
        <w:pStyle w:val="ConsPlusNormal"/>
        <w:spacing w:before="220"/>
        <w:ind w:firstLine="540"/>
        <w:jc w:val="both"/>
      </w:pPr>
      <w:r>
        <w:t>В масштабной поддержке проектов в рамках федеральной целевой программы "Жилище" существенную роль сыграло наличие подготовленных площадок, обеспеченных необходимой градостроительной и проектной документацией (новые, отвечающие современному этапу развития генеральные планы и правила землепользования и застройки уже были утверждены, по всем проектам были подготовлены проекты планировки территории), и слаженное взаимодействие органов местного самоуправления, органов исполнительной власти Белгородской области, инвесторов, застройщиков и кредитных организаций.</w:t>
      </w:r>
    </w:p>
    <w:p w:rsidR="00AB5D4F" w:rsidRDefault="00AB5D4F">
      <w:pPr>
        <w:pStyle w:val="ConsPlusNormal"/>
        <w:spacing w:before="220"/>
        <w:ind w:firstLine="540"/>
        <w:jc w:val="both"/>
      </w:pPr>
      <w:r>
        <w:t>В целях успешного развития микрорайона жилой застройки "Дубрава" Белгородского района 6 декабря 2012 года заключено Соглашение о сотрудничестве между Правительством Белгородской области и Фондом "Газпромипотека" по осуществлению совместных скоординированных действий. За период 2014 - 2020 годах планируется обеспечить ввод жилья общей площадью 232,7 тыс. кв. м, в том числе в 2014 году - 43,27 тыс. кв. м, в 2015 году - 30,0 тыс. кв. м, трех детских дошкольных учреждений и общеобразовательной школы.</w:t>
      </w:r>
    </w:p>
    <w:p w:rsidR="00AB5D4F" w:rsidRDefault="00AB5D4F">
      <w:pPr>
        <w:pStyle w:val="ConsPlusNormal"/>
        <w:jc w:val="both"/>
      </w:pPr>
    </w:p>
    <w:p w:rsidR="00AB5D4F" w:rsidRDefault="00AB5D4F">
      <w:pPr>
        <w:pStyle w:val="ConsPlusNormal"/>
        <w:jc w:val="right"/>
      </w:pPr>
      <w:r>
        <w:t>Таблица 8</w:t>
      </w:r>
    </w:p>
    <w:p w:rsidR="00AB5D4F" w:rsidRDefault="00AB5D4F">
      <w:pPr>
        <w:pStyle w:val="ConsPlusNormal"/>
        <w:jc w:val="both"/>
      </w:pPr>
    </w:p>
    <w:p w:rsidR="00AB5D4F" w:rsidRDefault="00AB5D4F">
      <w:pPr>
        <w:pStyle w:val="ConsPlusNormal"/>
        <w:jc w:val="center"/>
      </w:pPr>
      <w:r>
        <w:t>Проекты комплексного освоения и развития территории</w:t>
      </w:r>
    </w:p>
    <w:p w:rsidR="00AB5D4F" w:rsidRDefault="00AB5D4F">
      <w:pPr>
        <w:pStyle w:val="ConsPlusNormal"/>
        <w:jc w:val="center"/>
      </w:pPr>
      <w:r>
        <w:t>под жилищное строительство, реализуемые в</w:t>
      </w:r>
    </w:p>
    <w:p w:rsidR="00AB5D4F" w:rsidRDefault="00AB5D4F">
      <w:pPr>
        <w:pStyle w:val="ConsPlusNormal"/>
        <w:jc w:val="center"/>
      </w:pPr>
      <w:r>
        <w:t>Белгородской области</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1757"/>
        <w:gridCol w:w="1984"/>
        <w:gridCol w:w="1789"/>
        <w:gridCol w:w="1069"/>
      </w:tblGrid>
      <w:tr w:rsidR="00AB5D4F">
        <w:tc>
          <w:tcPr>
            <w:tcW w:w="454" w:type="dxa"/>
          </w:tcPr>
          <w:p w:rsidR="00AB5D4F" w:rsidRDefault="00AB5D4F">
            <w:pPr>
              <w:pStyle w:val="ConsPlusNormal"/>
              <w:jc w:val="center"/>
            </w:pPr>
            <w:r>
              <w:t>N п/п</w:t>
            </w:r>
          </w:p>
        </w:tc>
        <w:tc>
          <w:tcPr>
            <w:tcW w:w="1999" w:type="dxa"/>
          </w:tcPr>
          <w:p w:rsidR="00AB5D4F" w:rsidRDefault="00AB5D4F">
            <w:pPr>
              <w:pStyle w:val="ConsPlusNormal"/>
              <w:jc w:val="center"/>
            </w:pPr>
            <w:r>
              <w:t>Наименование проекта</w:t>
            </w:r>
          </w:p>
        </w:tc>
        <w:tc>
          <w:tcPr>
            <w:tcW w:w="1757" w:type="dxa"/>
          </w:tcPr>
          <w:p w:rsidR="00AB5D4F" w:rsidRDefault="00AB5D4F">
            <w:pPr>
              <w:pStyle w:val="ConsPlusNormal"/>
              <w:jc w:val="center"/>
            </w:pPr>
            <w:r>
              <w:t>Тип застройки</w:t>
            </w:r>
          </w:p>
        </w:tc>
        <w:tc>
          <w:tcPr>
            <w:tcW w:w="1984" w:type="dxa"/>
          </w:tcPr>
          <w:p w:rsidR="00AB5D4F" w:rsidRDefault="00AB5D4F">
            <w:pPr>
              <w:pStyle w:val="ConsPlusNormal"/>
              <w:jc w:val="center"/>
            </w:pPr>
            <w:r>
              <w:t>Планируемое месторасположение реализации проекта</w:t>
            </w:r>
          </w:p>
        </w:tc>
        <w:tc>
          <w:tcPr>
            <w:tcW w:w="1789" w:type="dxa"/>
          </w:tcPr>
          <w:p w:rsidR="00AB5D4F" w:rsidRDefault="00AB5D4F">
            <w:pPr>
              <w:pStyle w:val="ConsPlusNormal"/>
              <w:jc w:val="center"/>
            </w:pPr>
            <w:r>
              <w:t>Объекты социальной инфраструктуры (ДОУ, школы, медицинские учреждения)</w:t>
            </w:r>
          </w:p>
        </w:tc>
        <w:tc>
          <w:tcPr>
            <w:tcW w:w="1069" w:type="dxa"/>
          </w:tcPr>
          <w:p w:rsidR="00AB5D4F" w:rsidRDefault="00AB5D4F">
            <w:pPr>
              <w:pStyle w:val="ConsPlusNormal"/>
              <w:jc w:val="center"/>
            </w:pPr>
            <w:r>
              <w:t>Сроки освоения</w:t>
            </w:r>
          </w:p>
        </w:tc>
      </w:tr>
      <w:tr w:rsidR="00AB5D4F">
        <w:tc>
          <w:tcPr>
            <w:tcW w:w="454" w:type="dxa"/>
            <w:vAlign w:val="center"/>
          </w:tcPr>
          <w:p w:rsidR="00AB5D4F" w:rsidRDefault="00AB5D4F">
            <w:pPr>
              <w:pStyle w:val="ConsPlusNormal"/>
              <w:jc w:val="center"/>
            </w:pPr>
            <w:r>
              <w:t>1</w:t>
            </w:r>
          </w:p>
        </w:tc>
        <w:tc>
          <w:tcPr>
            <w:tcW w:w="1999" w:type="dxa"/>
            <w:vAlign w:val="center"/>
          </w:tcPr>
          <w:p w:rsidR="00AB5D4F" w:rsidRDefault="00AB5D4F">
            <w:pPr>
              <w:pStyle w:val="ConsPlusNormal"/>
              <w:jc w:val="center"/>
            </w:pPr>
            <w:r>
              <w:t>Индивидуальное жилищное строительство (район Опытной станции)</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Северная часть г. Алексеевка</w:t>
            </w:r>
          </w:p>
        </w:tc>
        <w:tc>
          <w:tcPr>
            <w:tcW w:w="1789" w:type="dxa"/>
            <w:vAlign w:val="center"/>
          </w:tcPr>
          <w:p w:rsidR="00AB5D4F" w:rsidRDefault="00AB5D4F">
            <w:pPr>
              <w:pStyle w:val="ConsPlusNormal"/>
              <w:jc w:val="center"/>
            </w:pPr>
            <w:r>
              <w:t>ДОУ на 50 мест, школа на 140 мест</w:t>
            </w:r>
          </w:p>
        </w:tc>
        <w:tc>
          <w:tcPr>
            <w:tcW w:w="1069" w:type="dxa"/>
            <w:vAlign w:val="center"/>
          </w:tcPr>
          <w:p w:rsidR="00AB5D4F" w:rsidRDefault="00AB5D4F">
            <w:pPr>
              <w:pStyle w:val="ConsPlusNormal"/>
              <w:jc w:val="center"/>
            </w:pPr>
            <w:r>
              <w:t>2017 - 2019 годы</w:t>
            </w:r>
          </w:p>
        </w:tc>
      </w:tr>
      <w:tr w:rsidR="00AB5D4F">
        <w:tc>
          <w:tcPr>
            <w:tcW w:w="454" w:type="dxa"/>
            <w:vAlign w:val="center"/>
          </w:tcPr>
          <w:p w:rsidR="00AB5D4F" w:rsidRDefault="00AB5D4F">
            <w:pPr>
              <w:pStyle w:val="ConsPlusNormal"/>
              <w:jc w:val="center"/>
            </w:pPr>
            <w:r>
              <w:t>2</w:t>
            </w:r>
          </w:p>
        </w:tc>
        <w:tc>
          <w:tcPr>
            <w:tcW w:w="1999" w:type="dxa"/>
            <w:vAlign w:val="center"/>
          </w:tcPr>
          <w:p w:rsidR="00AB5D4F" w:rsidRDefault="00AB5D4F">
            <w:pPr>
              <w:pStyle w:val="ConsPlusNormal"/>
              <w:jc w:val="center"/>
            </w:pPr>
            <w:r>
              <w:t>Микрорайон "Б"</w:t>
            </w:r>
          </w:p>
        </w:tc>
        <w:tc>
          <w:tcPr>
            <w:tcW w:w="1757" w:type="dxa"/>
            <w:vAlign w:val="center"/>
          </w:tcPr>
          <w:p w:rsidR="00AB5D4F" w:rsidRDefault="00AB5D4F">
            <w:pPr>
              <w:pStyle w:val="ConsPlusNormal"/>
              <w:jc w:val="center"/>
            </w:pPr>
            <w:r>
              <w:t>10-этажные дома</w:t>
            </w:r>
          </w:p>
        </w:tc>
        <w:tc>
          <w:tcPr>
            <w:tcW w:w="1984" w:type="dxa"/>
            <w:vAlign w:val="center"/>
          </w:tcPr>
          <w:p w:rsidR="00AB5D4F" w:rsidRDefault="00AB5D4F">
            <w:pPr>
              <w:pStyle w:val="ConsPlusNormal"/>
              <w:jc w:val="center"/>
            </w:pPr>
            <w:r>
              <w:t>Яковлевский район, г. Строитель, ул. Октябрьская</w:t>
            </w:r>
          </w:p>
        </w:tc>
        <w:tc>
          <w:tcPr>
            <w:tcW w:w="1789" w:type="dxa"/>
            <w:vAlign w:val="center"/>
          </w:tcPr>
          <w:p w:rsidR="00AB5D4F" w:rsidRDefault="00AB5D4F">
            <w:pPr>
              <w:pStyle w:val="ConsPlusNormal"/>
              <w:jc w:val="center"/>
            </w:pPr>
            <w:r>
              <w:t>ДОУ на 15 мест, медицинский пункт на 50 мест</w:t>
            </w:r>
          </w:p>
        </w:tc>
        <w:tc>
          <w:tcPr>
            <w:tcW w:w="1069" w:type="dxa"/>
            <w:vAlign w:val="center"/>
          </w:tcPr>
          <w:p w:rsidR="00AB5D4F" w:rsidRDefault="00AB5D4F">
            <w:pPr>
              <w:pStyle w:val="ConsPlusNormal"/>
              <w:jc w:val="center"/>
            </w:pPr>
            <w:r>
              <w:t>2014 - 2017 годы</w:t>
            </w:r>
          </w:p>
        </w:tc>
      </w:tr>
      <w:tr w:rsidR="00AB5D4F">
        <w:tc>
          <w:tcPr>
            <w:tcW w:w="454" w:type="dxa"/>
            <w:vAlign w:val="center"/>
          </w:tcPr>
          <w:p w:rsidR="00AB5D4F" w:rsidRDefault="00AB5D4F">
            <w:pPr>
              <w:pStyle w:val="ConsPlusNormal"/>
              <w:jc w:val="center"/>
            </w:pPr>
            <w:r>
              <w:lastRenderedPageBreak/>
              <w:t>3</w:t>
            </w:r>
          </w:p>
        </w:tc>
        <w:tc>
          <w:tcPr>
            <w:tcW w:w="1999" w:type="dxa"/>
            <w:vAlign w:val="center"/>
          </w:tcPr>
          <w:p w:rsidR="00AB5D4F" w:rsidRDefault="00AB5D4F">
            <w:pPr>
              <w:pStyle w:val="ConsPlusNormal"/>
              <w:jc w:val="center"/>
            </w:pPr>
            <w:r>
              <w:t>Микрорайон "Сретенский"</w:t>
            </w:r>
          </w:p>
        </w:tc>
        <w:tc>
          <w:tcPr>
            <w:tcW w:w="1757" w:type="dxa"/>
            <w:vAlign w:val="center"/>
          </w:tcPr>
          <w:p w:rsidR="00AB5D4F" w:rsidRDefault="00AB5D4F">
            <w:pPr>
              <w:pStyle w:val="ConsPlusNormal"/>
              <w:jc w:val="center"/>
            </w:pPr>
            <w:r>
              <w:t>Многоквартирные жилые дома переменной этажности (4 - 6-этажные)</w:t>
            </w:r>
          </w:p>
        </w:tc>
        <w:tc>
          <w:tcPr>
            <w:tcW w:w="1984" w:type="dxa"/>
            <w:vAlign w:val="center"/>
          </w:tcPr>
          <w:p w:rsidR="00AB5D4F" w:rsidRDefault="00AB5D4F">
            <w:pPr>
              <w:pStyle w:val="ConsPlusNormal"/>
              <w:jc w:val="center"/>
            </w:pPr>
            <w:r>
              <w:t>Яковлевский район, г. Строитель</w:t>
            </w:r>
          </w:p>
        </w:tc>
        <w:tc>
          <w:tcPr>
            <w:tcW w:w="1789" w:type="dxa"/>
            <w:vAlign w:val="center"/>
          </w:tcPr>
          <w:p w:rsidR="00AB5D4F" w:rsidRDefault="00AB5D4F">
            <w:pPr>
              <w:pStyle w:val="ConsPlusNormal"/>
              <w:jc w:val="center"/>
            </w:pPr>
            <w:r>
              <w:t>ДОУ на 60 мест, школа на 65 мест, медицинский пункт на 147 мест</w:t>
            </w:r>
          </w:p>
        </w:tc>
        <w:tc>
          <w:tcPr>
            <w:tcW w:w="1069" w:type="dxa"/>
            <w:vAlign w:val="center"/>
          </w:tcPr>
          <w:p w:rsidR="00AB5D4F" w:rsidRDefault="00AB5D4F">
            <w:pPr>
              <w:pStyle w:val="ConsPlusNormal"/>
              <w:jc w:val="center"/>
            </w:pPr>
            <w:r>
              <w:t>2016 - 2020 годы</w:t>
            </w:r>
          </w:p>
        </w:tc>
      </w:tr>
      <w:tr w:rsidR="00AB5D4F">
        <w:tc>
          <w:tcPr>
            <w:tcW w:w="454" w:type="dxa"/>
            <w:vAlign w:val="center"/>
          </w:tcPr>
          <w:p w:rsidR="00AB5D4F" w:rsidRDefault="00AB5D4F">
            <w:pPr>
              <w:pStyle w:val="ConsPlusNormal"/>
              <w:jc w:val="center"/>
            </w:pPr>
            <w:r>
              <w:t>4</w:t>
            </w:r>
          </w:p>
        </w:tc>
        <w:tc>
          <w:tcPr>
            <w:tcW w:w="1999" w:type="dxa"/>
            <w:vAlign w:val="center"/>
          </w:tcPr>
          <w:p w:rsidR="00AB5D4F" w:rsidRDefault="00AB5D4F">
            <w:pPr>
              <w:pStyle w:val="ConsPlusNormal"/>
              <w:jc w:val="center"/>
            </w:pPr>
            <w:r>
              <w:t>Многоэтажный жилой комплекс в пределах улиц Харьковская - Зареченская - пр. Ватутина - набережная р. Везелка</w:t>
            </w:r>
          </w:p>
        </w:tc>
        <w:tc>
          <w:tcPr>
            <w:tcW w:w="1757" w:type="dxa"/>
            <w:vAlign w:val="center"/>
          </w:tcPr>
          <w:p w:rsidR="00AB5D4F" w:rsidRDefault="00AB5D4F">
            <w:pPr>
              <w:pStyle w:val="ConsPlusNormal"/>
              <w:jc w:val="center"/>
            </w:pPr>
            <w:r>
              <w:t>Многоквартирные жилые дома переменной этажности (6 - 9-этажные)</w:t>
            </w:r>
          </w:p>
        </w:tc>
        <w:tc>
          <w:tcPr>
            <w:tcW w:w="1984" w:type="dxa"/>
            <w:vAlign w:val="center"/>
          </w:tcPr>
          <w:p w:rsidR="00AB5D4F" w:rsidRDefault="00AB5D4F">
            <w:pPr>
              <w:pStyle w:val="ConsPlusNormal"/>
              <w:jc w:val="center"/>
            </w:pPr>
            <w:r>
              <w:t>г. Белгород</w:t>
            </w:r>
          </w:p>
        </w:tc>
        <w:tc>
          <w:tcPr>
            <w:tcW w:w="1789" w:type="dxa"/>
            <w:vAlign w:val="center"/>
          </w:tcPr>
          <w:p w:rsidR="00AB5D4F" w:rsidRDefault="00AB5D4F">
            <w:pPr>
              <w:pStyle w:val="ConsPlusNormal"/>
              <w:jc w:val="center"/>
            </w:pPr>
            <w:r>
              <w:t>ДОУ на 70 мест</w:t>
            </w:r>
          </w:p>
        </w:tc>
        <w:tc>
          <w:tcPr>
            <w:tcW w:w="1069" w:type="dxa"/>
            <w:vAlign w:val="center"/>
          </w:tcPr>
          <w:p w:rsidR="00AB5D4F" w:rsidRDefault="00AB5D4F">
            <w:pPr>
              <w:pStyle w:val="ConsPlusNormal"/>
              <w:jc w:val="center"/>
            </w:pPr>
            <w:r>
              <w:t>2016 - 2018 годы</w:t>
            </w:r>
          </w:p>
        </w:tc>
      </w:tr>
      <w:tr w:rsidR="00AB5D4F">
        <w:tc>
          <w:tcPr>
            <w:tcW w:w="454" w:type="dxa"/>
            <w:vAlign w:val="center"/>
          </w:tcPr>
          <w:p w:rsidR="00AB5D4F" w:rsidRDefault="00AB5D4F">
            <w:pPr>
              <w:pStyle w:val="ConsPlusNormal"/>
              <w:jc w:val="center"/>
            </w:pPr>
            <w:r>
              <w:t>5</w:t>
            </w:r>
          </w:p>
        </w:tc>
        <w:tc>
          <w:tcPr>
            <w:tcW w:w="1999" w:type="dxa"/>
            <w:vAlign w:val="center"/>
          </w:tcPr>
          <w:p w:rsidR="00AB5D4F" w:rsidRDefault="00AB5D4F">
            <w:pPr>
              <w:pStyle w:val="ConsPlusNormal"/>
              <w:jc w:val="center"/>
            </w:pPr>
            <w:r>
              <w:t>Развитие застроенных территорий в границах ул. Садовая - Павлова - Попова - Маяковского</w:t>
            </w:r>
          </w:p>
        </w:tc>
        <w:tc>
          <w:tcPr>
            <w:tcW w:w="1757" w:type="dxa"/>
            <w:vAlign w:val="center"/>
          </w:tcPr>
          <w:p w:rsidR="00AB5D4F" w:rsidRDefault="00AB5D4F">
            <w:pPr>
              <w:pStyle w:val="ConsPlusNormal"/>
              <w:jc w:val="center"/>
            </w:pPr>
            <w:r>
              <w:t>Многоквартирные жилые дома переменной этажности (8 - 14-этажные)</w:t>
            </w:r>
          </w:p>
        </w:tc>
        <w:tc>
          <w:tcPr>
            <w:tcW w:w="1984" w:type="dxa"/>
            <w:vAlign w:val="center"/>
          </w:tcPr>
          <w:p w:rsidR="00AB5D4F" w:rsidRDefault="00AB5D4F">
            <w:pPr>
              <w:pStyle w:val="ConsPlusNormal"/>
              <w:jc w:val="center"/>
            </w:pPr>
            <w:r>
              <w:t>г. Белгород</w:t>
            </w:r>
          </w:p>
        </w:tc>
        <w:tc>
          <w:tcPr>
            <w:tcW w:w="1789" w:type="dxa"/>
            <w:vAlign w:val="center"/>
          </w:tcPr>
          <w:p w:rsidR="00AB5D4F" w:rsidRDefault="00AB5D4F">
            <w:pPr>
              <w:pStyle w:val="ConsPlusNormal"/>
              <w:jc w:val="center"/>
            </w:pPr>
            <w:r>
              <w:t>2 ДОУ на 40 и 60 мест</w:t>
            </w:r>
          </w:p>
        </w:tc>
        <w:tc>
          <w:tcPr>
            <w:tcW w:w="1069" w:type="dxa"/>
            <w:vAlign w:val="center"/>
          </w:tcPr>
          <w:p w:rsidR="00AB5D4F" w:rsidRDefault="00AB5D4F">
            <w:pPr>
              <w:pStyle w:val="ConsPlusNormal"/>
              <w:jc w:val="center"/>
            </w:pPr>
            <w:r>
              <w:t>2015 - 2017 годы</w:t>
            </w:r>
          </w:p>
        </w:tc>
      </w:tr>
      <w:tr w:rsidR="00AB5D4F">
        <w:tc>
          <w:tcPr>
            <w:tcW w:w="454" w:type="dxa"/>
            <w:vAlign w:val="center"/>
          </w:tcPr>
          <w:p w:rsidR="00AB5D4F" w:rsidRDefault="00AB5D4F">
            <w:pPr>
              <w:pStyle w:val="ConsPlusNormal"/>
              <w:jc w:val="center"/>
            </w:pPr>
            <w:r>
              <w:t>6</w:t>
            </w:r>
          </w:p>
        </w:tc>
        <w:tc>
          <w:tcPr>
            <w:tcW w:w="1999" w:type="dxa"/>
            <w:vAlign w:val="center"/>
          </w:tcPr>
          <w:p w:rsidR="00AB5D4F" w:rsidRDefault="00AB5D4F">
            <w:pPr>
              <w:pStyle w:val="ConsPlusNormal"/>
              <w:jc w:val="center"/>
            </w:pPr>
            <w:r>
              <w:t>Микрорайон "Восточный"</w:t>
            </w:r>
          </w:p>
        </w:tc>
        <w:tc>
          <w:tcPr>
            <w:tcW w:w="1757" w:type="dxa"/>
            <w:vAlign w:val="center"/>
          </w:tcPr>
          <w:p w:rsidR="00AB5D4F" w:rsidRDefault="00AB5D4F">
            <w:pPr>
              <w:pStyle w:val="ConsPlusNormal"/>
              <w:jc w:val="center"/>
            </w:pPr>
            <w:r>
              <w:t>Многоквартирные жилые дома переменной этажности (3 - 9-этажные)</w:t>
            </w:r>
          </w:p>
        </w:tc>
        <w:tc>
          <w:tcPr>
            <w:tcW w:w="1984" w:type="dxa"/>
            <w:vAlign w:val="center"/>
          </w:tcPr>
          <w:p w:rsidR="00AB5D4F" w:rsidRDefault="00AB5D4F">
            <w:pPr>
              <w:pStyle w:val="ConsPlusNormal"/>
              <w:jc w:val="center"/>
            </w:pPr>
            <w:r>
              <w:t>г. Белгород</w:t>
            </w:r>
          </w:p>
        </w:tc>
        <w:tc>
          <w:tcPr>
            <w:tcW w:w="1789" w:type="dxa"/>
            <w:vAlign w:val="center"/>
          </w:tcPr>
          <w:p w:rsidR="00AB5D4F" w:rsidRDefault="00AB5D4F">
            <w:pPr>
              <w:pStyle w:val="ConsPlusNormal"/>
              <w:jc w:val="center"/>
            </w:pPr>
            <w:r>
              <w:t>ДОУ на 160 мест, школа на 160 мест</w:t>
            </w:r>
          </w:p>
        </w:tc>
        <w:tc>
          <w:tcPr>
            <w:tcW w:w="1069" w:type="dxa"/>
            <w:vAlign w:val="center"/>
          </w:tcPr>
          <w:p w:rsidR="00AB5D4F" w:rsidRDefault="00AB5D4F">
            <w:pPr>
              <w:pStyle w:val="ConsPlusNormal"/>
              <w:jc w:val="center"/>
            </w:pPr>
            <w:r>
              <w:t>2014 - 2016 годы</w:t>
            </w:r>
          </w:p>
        </w:tc>
      </w:tr>
      <w:tr w:rsidR="00AB5D4F">
        <w:tc>
          <w:tcPr>
            <w:tcW w:w="454" w:type="dxa"/>
            <w:vAlign w:val="center"/>
          </w:tcPr>
          <w:p w:rsidR="00AB5D4F" w:rsidRDefault="00AB5D4F">
            <w:pPr>
              <w:pStyle w:val="ConsPlusNormal"/>
              <w:jc w:val="center"/>
            </w:pPr>
            <w:r>
              <w:t>7</w:t>
            </w:r>
          </w:p>
        </w:tc>
        <w:tc>
          <w:tcPr>
            <w:tcW w:w="1999" w:type="dxa"/>
            <w:vAlign w:val="center"/>
          </w:tcPr>
          <w:p w:rsidR="00AB5D4F" w:rsidRDefault="00AB5D4F">
            <w:pPr>
              <w:pStyle w:val="ConsPlusNormal"/>
              <w:jc w:val="center"/>
            </w:pPr>
            <w:r>
              <w:t>Микрорайон "Юго-Западный-2.1" - "Аврора-Парк"</w:t>
            </w:r>
          </w:p>
        </w:tc>
        <w:tc>
          <w:tcPr>
            <w:tcW w:w="1757" w:type="dxa"/>
            <w:vAlign w:val="center"/>
          </w:tcPr>
          <w:p w:rsidR="00AB5D4F" w:rsidRDefault="00AB5D4F">
            <w:pPr>
              <w:pStyle w:val="ConsPlusNormal"/>
              <w:jc w:val="center"/>
            </w:pPr>
            <w:r>
              <w:t>Многоквартирные жилые дома переменной этажности (4 - 7-этажные)</w:t>
            </w:r>
          </w:p>
        </w:tc>
        <w:tc>
          <w:tcPr>
            <w:tcW w:w="1984" w:type="dxa"/>
            <w:vAlign w:val="center"/>
          </w:tcPr>
          <w:p w:rsidR="00AB5D4F" w:rsidRDefault="00AB5D4F">
            <w:pPr>
              <w:pStyle w:val="ConsPlusNormal"/>
              <w:jc w:val="center"/>
            </w:pPr>
            <w:r>
              <w:t>г. Белгород</w:t>
            </w:r>
          </w:p>
        </w:tc>
        <w:tc>
          <w:tcPr>
            <w:tcW w:w="1789" w:type="dxa"/>
            <w:vAlign w:val="center"/>
          </w:tcPr>
          <w:p w:rsidR="00AB5D4F" w:rsidRDefault="00AB5D4F">
            <w:pPr>
              <w:pStyle w:val="ConsPlusNormal"/>
              <w:jc w:val="center"/>
            </w:pPr>
            <w:r>
              <w:t>ДОУ на 360 мест, школа на 700 мест</w:t>
            </w:r>
          </w:p>
        </w:tc>
        <w:tc>
          <w:tcPr>
            <w:tcW w:w="1069" w:type="dxa"/>
            <w:vAlign w:val="center"/>
          </w:tcPr>
          <w:p w:rsidR="00AB5D4F" w:rsidRDefault="00AB5D4F">
            <w:pPr>
              <w:pStyle w:val="ConsPlusNormal"/>
              <w:jc w:val="center"/>
            </w:pPr>
            <w:r>
              <w:t>2014 - 2020 годы</w:t>
            </w:r>
          </w:p>
        </w:tc>
      </w:tr>
      <w:tr w:rsidR="00AB5D4F">
        <w:tc>
          <w:tcPr>
            <w:tcW w:w="454" w:type="dxa"/>
            <w:vAlign w:val="center"/>
          </w:tcPr>
          <w:p w:rsidR="00AB5D4F" w:rsidRDefault="00AB5D4F">
            <w:pPr>
              <w:pStyle w:val="ConsPlusNormal"/>
              <w:jc w:val="center"/>
            </w:pPr>
            <w:r>
              <w:t>8</w:t>
            </w:r>
          </w:p>
        </w:tc>
        <w:tc>
          <w:tcPr>
            <w:tcW w:w="1999" w:type="dxa"/>
            <w:vAlign w:val="center"/>
          </w:tcPr>
          <w:p w:rsidR="00AB5D4F" w:rsidRDefault="00AB5D4F">
            <w:pPr>
              <w:pStyle w:val="ConsPlusNormal"/>
              <w:jc w:val="center"/>
            </w:pPr>
            <w:r>
              <w:t>Микрорайон "Спутник" квартал N 4</w:t>
            </w:r>
          </w:p>
        </w:tc>
        <w:tc>
          <w:tcPr>
            <w:tcW w:w="1757" w:type="dxa"/>
            <w:vAlign w:val="center"/>
          </w:tcPr>
          <w:p w:rsidR="00AB5D4F" w:rsidRDefault="00AB5D4F">
            <w:pPr>
              <w:pStyle w:val="ConsPlusNormal"/>
              <w:jc w:val="center"/>
            </w:pPr>
            <w:r>
              <w:t>Многоквартирные жилые дома переменной этажности (7 - 9-этажные)</w:t>
            </w:r>
          </w:p>
        </w:tc>
        <w:tc>
          <w:tcPr>
            <w:tcW w:w="1984" w:type="dxa"/>
            <w:vAlign w:val="center"/>
          </w:tcPr>
          <w:p w:rsidR="00AB5D4F" w:rsidRDefault="00AB5D4F">
            <w:pPr>
              <w:pStyle w:val="ConsPlusNormal"/>
              <w:jc w:val="center"/>
            </w:pPr>
            <w:r>
              <w:t>г. Белгород, ул. Молодежная</w:t>
            </w:r>
          </w:p>
        </w:tc>
        <w:tc>
          <w:tcPr>
            <w:tcW w:w="1789" w:type="dxa"/>
            <w:vAlign w:val="center"/>
          </w:tcPr>
          <w:p w:rsidR="00AB5D4F" w:rsidRDefault="00AB5D4F">
            <w:pPr>
              <w:pStyle w:val="ConsPlusNormal"/>
              <w:jc w:val="center"/>
            </w:pPr>
            <w:r>
              <w:t>ДОУ на 150 мест, школа на 150 мест</w:t>
            </w:r>
          </w:p>
        </w:tc>
        <w:tc>
          <w:tcPr>
            <w:tcW w:w="1069" w:type="dxa"/>
            <w:vAlign w:val="center"/>
          </w:tcPr>
          <w:p w:rsidR="00AB5D4F" w:rsidRDefault="00AB5D4F">
            <w:pPr>
              <w:pStyle w:val="ConsPlusNormal"/>
              <w:jc w:val="center"/>
            </w:pPr>
            <w:r>
              <w:t>2016 - 2018 годы</w:t>
            </w:r>
          </w:p>
        </w:tc>
      </w:tr>
      <w:tr w:rsidR="00AB5D4F">
        <w:tc>
          <w:tcPr>
            <w:tcW w:w="454" w:type="dxa"/>
            <w:vAlign w:val="center"/>
          </w:tcPr>
          <w:p w:rsidR="00AB5D4F" w:rsidRDefault="00AB5D4F">
            <w:pPr>
              <w:pStyle w:val="ConsPlusNormal"/>
              <w:jc w:val="center"/>
            </w:pPr>
            <w:r>
              <w:t>9</w:t>
            </w:r>
          </w:p>
        </w:tc>
        <w:tc>
          <w:tcPr>
            <w:tcW w:w="1999" w:type="dxa"/>
            <w:vAlign w:val="center"/>
          </w:tcPr>
          <w:p w:rsidR="00AB5D4F" w:rsidRDefault="00AB5D4F">
            <w:pPr>
              <w:pStyle w:val="ConsPlusNormal"/>
              <w:jc w:val="center"/>
            </w:pPr>
            <w:r>
              <w:t>Микрорайон "Улитка" - II</w:t>
            </w:r>
          </w:p>
        </w:tc>
        <w:tc>
          <w:tcPr>
            <w:tcW w:w="1757" w:type="dxa"/>
            <w:vAlign w:val="center"/>
          </w:tcPr>
          <w:p w:rsidR="00AB5D4F" w:rsidRDefault="00AB5D4F">
            <w:pPr>
              <w:pStyle w:val="ConsPlusNormal"/>
              <w:jc w:val="center"/>
            </w:pPr>
            <w:r>
              <w:t>Многоквартирные жилые дома переменной этажности (5 - 7-этажные)</w:t>
            </w:r>
          </w:p>
        </w:tc>
        <w:tc>
          <w:tcPr>
            <w:tcW w:w="1984" w:type="dxa"/>
            <w:vAlign w:val="center"/>
          </w:tcPr>
          <w:p w:rsidR="00AB5D4F" w:rsidRDefault="00AB5D4F">
            <w:pPr>
              <w:pStyle w:val="ConsPlusNormal"/>
              <w:jc w:val="center"/>
            </w:pPr>
            <w:r>
              <w:t>Белгородский район, п. Дубовое</w:t>
            </w:r>
          </w:p>
        </w:tc>
        <w:tc>
          <w:tcPr>
            <w:tcW w:w="1789" w:type="dxa"/>
            <w:vAlign w:val="center"/>
          </w:tcPr>
          <w:p w:rsidR="00AB5D4F" w:rsidRDefault="00AB5D4F">
            <w:pPr>
              <w:pStyle w:val="ConsPlusNormal"/>
              <w:jc w:val="center"/>
            </w:pPr>
            <w:r>
              <w:t>ДОУ на 80 мест, школа на 80 мест</w:t>
            </w:r>
          </w:p>
        </w:tc>
        <w:tc>
          <w:tcPr>
            <w:tcW w:w="1069" w:type="dxa"/>
            <w:vAlign w:val="center"/>
          </w:tcPr>
          <w:p w:rsidR="00AB5D4F" w:rsidRDefault="00AB5D4F">
            <w:pPr>
              <w:pStyle w:val="ConsPlusNormal"/>
              <w:jc w:val="center"/>
            </w:pPr>
            <w:r>
              <w:t>2015 - 2017 годы</w:t>
            </w:r>
          </w:p>
        </w:tc>
      </w:tr>
      <w:tr w:rsidR="00AB5D4F">
        <w:tc>
          <w:tcPr>
            <w:tcW w:w="454" w:type="dxa"/>
            <w:vAlign w:val="center"/>
          </w:tcPr>
          <w:p w:rsidR="00AB5D4F" w:rsidRDefault="00AB5D4F">
            <w:pPr>
              <w:pStyle w:val="ConsPlusNormal"/>
              <w:jc w:val="center"/>
            </w:pPr>
            <w:r>
              <w:t>10</w:t>
            </w:r>
          </w:p>
        </w:tc>
        <w:tc>
          <w:tcPr>
            <w:tcW w:w="1999" w:type="dxa"/>
            <w:vAlign w:val="center"/>
          </w:tcPr>
          <w:p w:rsidR="00AB5D4F" w:rsidRDefault="00AB5D4F">
            <w:pPr>
              <w:pStyle w:val="ConsPlusNormal"/>
              <w:jc w:val="center"/>
            </w:pPr>
            <w:r>
              <w:t>Микрорайон "Улитка" - III</w:t>
            </w:r>
          </w:p>
        </w:tc>
        <w:tc>
          <w:tcPr>
            <w:tcW w:w="1757" w:type="dxa"/>
            <w:vAlign w:val="center"/>
          </w:tcPr>
          <w:p w:rsidR="00AB5D4F" w:rsidRDefault="00AB5D4F">
            <w:pPr>
              <w:pStyle w:val="ConsPlusNormal"/>
              <w:jc w:val="center"/>
            </w:pPr>
            <w:r>
              <w:t>Многоквартирные жилые дома переменной этажности (5 - 7-этажные)</w:t>
            </w:r>
          </w:p>
        </w:tc>
        <w:tc>
          <w:tcPr>
            <w:tcW w:w="1984" w:type="dxa"/>
            <w:vAlign w:val="center"/>
          </w:tcPr>
          <w:p w:rsidR="00AB5D4F" w:rsidRDefault="00AB5D4F">
            <w:pPr>
              <w:pStyle w:val="ConsPlusNormal"/>
              <w:jc w:val="center"/>
            </w:pPr>
            <w:r>
              <w:t>Белгородский район, п. Дубовое</w:t>
            </w:r>
          </w:p>
        </w:tc>
        <w:tc>
          <w:tcPr>
            <w:tcW w:w="1789" w:type="dxa"/>
            <w:vAlign w:val="center"/>
          </w:tcPr>
          <w:p w:rsidR="00AB5D4F" w:rsidRDefault="00AB5D4F">
            <w:pPr>
              <w:pStyle w:val="ConsPlusNormal"/>
              <w:jc w:val="center"/>
            </w:pPr>
            <w:r>
              <w:t>ДОУ на 80 мест, школа на 80 мест</w:t>
            </w:r>
          </w:p>
        </w:tc>
        <w:tc>
          <w:tcPr>
            <w:tcW w:w="1069" w:type="dxa"/>
            <w:vAlign w:val="center"/>
          </w:tcPr>
          <w:p w:rsidR="00AB5D4F" w:rsidRDefault="00AB5D4F">
            <w:pPr>
              <w:pStyle w:val="ConsPlusNormal"/>
              <w:jc w:val="center"/>
            </w:pPr>
            <w:r>
              <w:t>2016 - 2018 годы</w:t>
            </w:r>
          </w:p>
        </w:tc>
      </w:tr>
      <w:tr w:rsidR="00AB5D4F">
        <w:tc>
          <w:tcPr>
            <w:tcW w:w="454" w:type="dxa"/>
            <w:vAlign w:val="center"/>
          </w:tcPr>
          <w:p w:rsidR="00AB5D4F" w:rsidRDefault="00AB5D4F">
            <w:pPr>
              <w:pStyle w:val="ConsPlusNormal"/>
              <w:jc w:val="center"/>
            </w:pPr>
            <w:r>
              <w:t>11</w:t>
            </w:r>
          </w:p>
        </w:tc>
        <w:tc>
          <w:tcPr>
            <w:tcW w:w="1999" w:type="dxa"/>
            <w:vAlign w:val="center"/>
          </w:tcPr>
          <w:p w:rsidR="00AB5D4F" w:rsidRDefault="00AB5D4F">
            <w:pPr>
              <w:pStyle w:val="ConsPlusNormal"/>
              <w:jc w:val="center"/>
            </w:pPr>
            <w:r>
              <w:t>Микрорайон "Улитка" - IV</w:t>
            </w:r>
          </w:p>
        </w:tc>
        <w:tc>
          <w:tcPr>
            <w:tcW w:w="1757" w:type="dxa"/>
            <w:vAlign w:val="center"/>
          </w:tcPr>
          <w:p w:rsidR="00AB5D4F" w:rsidRDefault="00AB5D4F">
            <w:pPr>
              <w:pStyle w:val="ConsPlusNormal"/>
              <w:jc w:val="center"/>
            </w:pPr>
            <w:r>
              <w:t xml:space="preserve">Многоквартирные жилые дома </w:t>
            </w:r>
            <w:r>
              <w:lastRenderedPageBreak/>
              <w:t>переменной этажности (5 - 7-этажные)</w:t>
            </w:r>
          </w:p>
        </w:tc>
        <w:tc>
          <w:tcPr>
            <w:tcW w:w="1984" w:type="dxa"/>
            <w:vAlign w:val="center"/>
          </w:tcPr>
          <w:p w:rsidR="00AB5D4F" w:rsidRDefault="00AB5D4F">
            <w:pPr>
              <w:pStyle w:val="ConsPlusNormal"/>
              <w:jc w:val="center"/>
            </w:pPr>
            <w:r>
              <w:lastRenderedPageBreak/>
              <w:t>Белгородский район, п. Дубовое</w:t>
            </w:r>
          </w:p>
        </w:tc>
        <w:tc>
          <w:tcPr>
            <w:tcW w:w="1789" w:type="dxa"/>
            <w:vAlign w:val="center"/>
          </w:tcPr>
          <w:p w:rsidR="00AB5D4F" w:rsidRDefault="00AB5D4F">
            <w:pPr>
              <w:pStyle w:val="ConsPlusNormal"/>
              <w:jc w:val="center"/>
            </w:pPr>
            <w:r>
              <w:t>ДОУ на 80 мест, школа на 80 мест</w:t>
            </w:r>
          </w:p>
        </w:tc>
        <w:tc>
          <w:tcPr>
            <w:tcW w:w="1069" w:type="dxa"/>
            <w:vAlign w:val="center"/>
          </w:tcPr>
          <w:p w:rsidR="00AB5D4F" w:rsidRDefault="00AB5D4F">
            <w:pPr>
              <w:pStyle w:val="ConsPlusNormal"/>
              <w:jc w:val="center"/>
            </w:pPr>
            <w:r>
              <w:t xml:space="preserve">2017 - 2019 </w:t>
            </w:r>
            <w:r>
              <w:lastRenderedPageBreak/>
              <w:t>годы</w:t>
            </w:r>
          </w:p>
        </w:tc>
      </w:tr>
      <w:tr w:rsidR="00AB5D4F">
        <w:tc>
          <w:tcPr>
            <w:tcW w:w="454" w:type="dxa"/>
            <w:vAlign w:val="center"/>
          </w:tcPr>
          <w:p w:rsidR="00AB5D4F" w:rsidRDefault="00AB5D4F">
            <w:pPr>
              <w:pStyle w:val="ConsPlusNormal"/>
              <w:jc w:val="center"/>
            </w:pPr>
            <w:r>
              <w:lastRenderedPageBreak/>
              <w:t>12</w:t>
            </w:r>
          </w:p>
        </w:tc>
        <w:tc>
          <w:tcPr>
            <w:tcW w:w="1999" w:type="dxa"/>
            <w:vAlign w:val="center"/>
          </w:tcPr>
          <w:p w:rsidR="00AB5D4F" w:rsidRDefault="00AB5D4F">
            <w:pPr>
              <w:pStyle w:val="ConsPlusNormal"/>
              <w:jc w:val="center"/>
            </w:pPr>
            <w:r>
              <w:t>Микрорайон "Новосадовый-41"</w:t>
            </w:r>
          </w:p>
        </w:tc>
        <w:tc>
          <w:tcPr>
            <w:tcW w:w="1757" w:type="dxa"/>
            <w:vAlign w:val="center"/>
          </w:tcPr>
          <w:p w:rsidR="00AB5D4F" w:rsidRDefault="00AB5D4F">
            <w:pPr>
              <w:pStyle w:val="ConsPlusNormal"/>
              <w:jc w:val="center"/>
            </w:pPr>
            <w:r>
              <w:t>Многоквартирные жилые дома переменной этажности (4 - 5-этажные)</w:t>
            </w:r>
          </w:p>
        </w:tc>
        <w:tc>
          <w:tcPr>
            <w:tcW w:w="1984" w:type="dxa"/>
            <w:vAlign w:val="center"/>
          </w:tcPr>
          <w:p w:rsidR="00AB5D4F" w:rsidRDefault="00AB5D4F">
            <w:pPr>
              <w:pStyle w:val="ConsPlusNormal"/>
              <w:jc w:val="center"/>
            </w:pPr>
            <w:r>
              <w:t>Белгородский район, п. Новосадовый</w:t>
            </w:r>
          </w:p>
        </w:tc>
        <w:tc>
          <w:tcPr>
            <w:tcW w:w="1789" w:type="dxa"/>
            <w:vAlign w:val="center"/>
          </w:tcPr>
          <w:p w:rsidR="00AB5D4F" w:rsidRDefault="00AB5D4F">
            <w:pPr>
              <w:pStyle w:val="ConsPlusNormal"/>
              <w:jc w:val="center"/>
            </w:pPr>
            <w:r>
              <w:t>ДОУ на 25 мест</w:t>
            </w:r>
          </w:p>
        </w:tc>
        <w:tc>
          <w:tcPr>
            <w:tcW w:w="1069" w:type="dxa"/>
            <w:vAlign w:val="center"/>
          </w:tcPr>
          <w:p w:rsidR="00AB5D4F" w:rsidRDefault="00AB5D4F">
            <w:pPr>
              <w:pStyle w:val="ConsPlusNormal"/>
              <w:jc w:val="center"/>
            </w:pPr>
            <w:r>
              <w:t>2014 - 2015 годы</w:t>
            </w:r>
          </w:p>
        </w:tc>
      </w:tr>
      <w:tr w:rsidR="00AB5D4F">
        <w:tc>
          <w:tcPr>
            <w:tcW w:w="454" w:type="dxa"/>
            <w:vAlign w:val="center"/>
          </w:tcPr>
          <w:p w:rsidR="00AB5D4F" w:rsidRDefault="00AB5D4F">
            <w:pPr>
              <w:pStyle w:val="ConsPlusNormal"/>
              <w:jc w:val="center"/>
            </w:pPr>
            <w:r>
              <w:t>13</w:t>
            </w:r>
          </w:p>
        </w:tc>
        <w:tc>
          <w:tcPr>
            <w:tcW w:w="1999" w:type="dxa"/>
            <w:vAlign w:val="center"/>
          </w:tcPr>
          <w:p w:rsidR="00AB5D4F" w:rsidRDefault="00AB5D4F">
            <w:pPr>
              <w:pStyle w:val="ConsPlusNormal"/>
              <w:jc w:val="center"/>
            </w:pPr>
            <w:r>
              <w:t>Микрорайон "Центральный"</w:t>
            </w:r>
          </w:p>
        </w:tc>
        <w:tc>
          <w:tcPr>
            <w:tcW w:w="1757" w:type="dxa"/>
            <w:vAlign w:val="center"/>
          </w:tcPr>
          <w:p w:rsidR="00AB5D4F" w:rsidRDefault="00AB5D4F">
            <w:pPr>
              <w:pStyle w:val="ConsPlusNormal"/>
              <w:jc w:val="center"/>
            </w:pPr>
            <w:r>
              <w:t>Многоквартирные жилые дома переменной этажности (4 - 5-этажные)</w:t>
            </w:r>
          </w:p>
        </w:tc>
        <w:tc>
          <w:tcPr>
            <w:tcW w:w="1984" w:type="dxa"/>
            <w:vAlign w:val="center"/>
          </w:tcPr>
          <w:p w:rsidR="00AB5D4F" w:rsidRDefault="00AB5D4F">
            <w:pPr>
              <w:pStyle w:val="ConsPlusNormal"/>
              <w:jc w:val="center"/>
            </w:pPr>
            <w:r>
              <w:t>Белгородский район, п. Дубовое</w:t>
            </w:r>
          </w:p>
        </w:tc>
        <w:tc>
          <w:tcPr>
            <w:tcW w:w="1789" w:type="dxa"/>
            <w:vAlign w:val="center"/>
          </w:tcPr>
          <w:p w:rsidR="00AB5D4F" w:rsidRDefault="00AB5D4F">
            <w:pPr>
              <w:pStyle w:val="ConsPlusNormal"/>
              <w:jc w:val="center"/>
            </w:pPr>
            <w:r>
              <w:t>ДОУ на 80 мест</w:t>
            </w:r>
          </w:p>
        </w:tc>
        <w:tc>
          <w:tcPr>
            <w:tcW w:w="1069" w:type="dxa"/>
            <w:vAlign w:val="center"/>
          </w:tcPr>
          <w:p w:rsidR="00AB5D4F" w:rsidRDefault="00AB5D4F">
            <w:pPr>
              <w:pStyle w:val="ConsPlusNormal"/>
              <w:jc w:val="center"/>
            </w:pPr>
            <w:r>
              <w:t>2015 год</w:t>
            </w:r>
          </w:p>
        </w:tc>
      </w:tr>
      <w:tr w:rsidR="00AB5D4F">
        <w:tc>
          <w:tcPr>
            <w:tcW w:w="454" w:type="dxa"/>
            <w:vAlign w:val="center"/>
          </w:tcPr>
          <w:p w:rsidR="00AB5D4F" w:rsidRDefault="00AB5D4F">
            <w:pPr>
              <w:pStyle w:val="ConsPlusNormal"/>
              <w:jc w:val="center"/>
            </w:pPr>
            <w:r>
              <w:t>14</w:t>
            </w:r>
          </w:p>
        </w:tc>
        <w:tc>
          <w:tcPr>
            <w:tcW w:w="1999" w:type="dxa"/>
            <w:vAlign w:val="center"/>
          </w:tcPr>
          <w:p w:rsidR="00AB5D4F" w:rsidRDefault="00AB5D4F">
            <w:pPr>
              <w:pStyle w:val="ConsPlusNormal"/>
              <w:jc w:val="center"/>
            </w:pPr>
            <w:r>
              <w:t>Микрорайон "Дубрава"</w:t>
            </w:r>
          </w:p>
        </w:tc>
        <w:tc>
          <w:tcPr>
            <w:tcW w:w="1757" w:type="dxa"/>
            <w:vAlign w:val="center"/>
          </w:tcPr>
          <w:p w:rsidR="00AB5D4F" w:rsidRDefault="00AB5D4F">
            <w:pPr>
              <w:pStyle w:val="ConsPlusNormal"/>
              <w:jc w:val="center"/>
            </w:pPr>
            <w:r>
              <w:t>Многоквартирные жилые дома переменной этажности (4 - 6-этажные)</w:t>
            </w:r>
          </w:p>
        </w:tc>
        <w:tc>
          <w:tcPr>
            <w:tcW w:w="1984" w:type="dxa"/>
            <w:vAlign w:val="center"/>
          </w:tcPr>
          <w:p w:rsidR="00AB5D4F" w:rsidRDefault="00AB5D4F">
            <w:pPr>
              <w:pStyle w:val="ConsPlusNormal"/>
              <w:jc w:val="center"/>
            </w:pPr>
            <w:r>
              <w:t>Белгородский район, п. Дубовое</w:t>
            </w:r>
          </w:p>
        </w:tc>
        <w:tc>
          <w:tcPr>
            <w:tcW w:w="1789" w:type="dxa"/>
            <w:vAlign w:val="center"/>
          </w:tcPr>
          <w:p w:rsidR="00AB5D4F" w:rsidRDefault="00AB5D4F">
            <w:pPr>
              <w:pStyle w:val="ConsPlusNormal"/>
              <w:jc w:val="center"/>
            </w:pPr>
            <w:r>
              <w:t>ДОУ на 180 мест, школа на 1050 мест</w:t>
            </w:r>
          </w:p>
        </w:tc>
        <w:tc>
          <w:tcPr>
            <w:tcW w:w="1069" w:type="dxa"/>
            <w:vAlign w:val="center"/>
          </w:tcPr>
          <w:p w:rsidR="00AB5D4F" w:rsidRDefault="00AB5D4F">
            <w:pPr>
              <w:pStyle w:val="ConsPlusNormal"/>
              <w:jc w:val="center"/>
            </w:pPr>
            <w:r>
              <w:t>2015 - 2020 годы</w:t>
            </w:r>
          </w:p>
        </w:tc>
      </w:tr>
      <w:tr w:rsidR="00AB5D4F">
        <w:tc>
          <w:tcPr>
            <w:tcW w:w="454" w:type="dxa"/>
            <w:vAlign w:val="center"/>
          </w:tcPr>
          <w:p w:rsidR="00AB5D4F" w:rsidRDefault="00AB5D4F">
            <w:pPr>
              <w:pStyle w:val="ConsPlusNormal"/>
              <w:jc w:val="center"/>
            </w:pPr>
            <w:r>
              <w:t>15</w:t>
            </w:r>
          </w:p>
        </w:tc>
        <w:tc>
          <w:tcPr>
            <w:tcW w:w="1999" w:type="dxa"/>
            <w:vAlign w:val="center"/>
          </w:tcPr>
          <w:p w:rsidR="00AB5D4F" w:rsidRDefault="00AB5D4F">
            <w:pPr>
              <w:pStyle w:val="ConsPlusNormal"/>
              <w:jc w:val="center"/>
            </w:pPr>
            <w:r>
              <w:t>Микрорайон "Южный"</w:t>
            </w:r>
          </w:p>
        </w:tc>
        <w:tc>
          <w:tcPr>
            <w:tcW w:w="1757" w:type="dxa"/>
            <w:vAlign w:val="center"/>
          </w:tcPr>
          <w:p w:rsidR="00AB5D4F" w:rsidRDefault="00AB5D4F">
            <w:pPr>
              <w:pStyle w:val="ConsPlusNormal"/>
              <w:jc w:val="center"/>
            </w:pPr>
            <w:r>
              <w:t>Многоквартирные жилые дома переменной этажности (5 - 14-этажные)</w:t>
            </w:r>
          </w:p>
        </w:tc>
        <w:tc>
          <w:tcPr>
            <w:tcW w:w="1984" w:type="dxa"/>
            <w:vAlign w:val="center"/>
          </w:tcPr>
          <w:p w:rsidR="00AB5D4F" w:rsidRDefault="00AB5D4F">
            <w:pPr>
              <w:pStyle w:val="ConsPlusNormal"/>
              <w:jc w:val="center"/>
            </w:pPr>
            <w:r>
              <w:t>г. Губкин, ул. Преображенская, район оздоровительного лагеря "Орленок"</w:t>
            </w:r>
          </w:p>
        </w:tc>
        <w:tc>
          <w:tcPr>
            <w:tcW w:w="1789" w:type="dxa"/>
            <w:vAlign w:val="center"/>
          </w:tcPr>
          <w:p w:rsidR="00AB5D4F" w:rsidRDefault="00AB5D4F">
            <w:pPr>
              <w:pStyle w:val="ConsPlusNormal"/>
              <w:jc w:val="center"/>
            </w:pPr>
            <w:r>
              <w:t>8 ДОУ на 95 мест, 3 школы на 425 мест, медицинский пункт на 62 посещения в смену</w:t>
            </w:r>
          </w:p>
        </w:tc>
        <w:tc>
          <w:tcPr>
            <w:tcW w:w="1069" w:type="dxa"/>
            <w:vAlign w:val="center"/>
          </w:tcPr>
          <w:p w:rsidR="00AB5D4F" w:rsidRDefault="00AB5D4F">
            <w:pPr>
              <w:pStyle w:val="ConsPlusNormal"/>
              <w:jc w:val="center"/>
            </w:pPr>
            <w:r>
              <w:t>2018 - 2020 годы</w:t>
            </w:r>
          </w:p>
        </w:tc>
      </w:tr>
      <w:tr w:rsidR="00AB5D4F">
        <w:tc>
          <w:tcPr>
            <w:tcW w:w="454" w:type="dxa"/>
            <w:vAlign w:val="center"/>
          </w:tcPr>
          <w:p w:rsidR="00AB5D4F" w:rsidRDefault="00AB5D4F">
            <w:pPr>
              <w:pStyle w:val="ConsPlusNormal"/>
              <w:jc w:val="center"/>
            </w:pPr>
            <w:r>
              <w:t>16</w:t>
            </w:r>
          </w:p>
        </w:tc>
        <w:tc>
          <w:tcPr>
            <w:tcW w:w="1999" w:type="dxa"/>
            <w:vAlign w:val="center"/>
          </w:tcPr>
          <w:p w:rsidR="00AB5D4F" w:rsidRDefault="00AB5D4F">
            <w:pPr>
              <w:pStyle w:val="ConsPlusNormal"/>
              <w:jc w:val="center"/>
            </w:pPr>
            <w:r>
              <w:t>Микрорайон "Новый - 2"</w:t>
            </w:r>
          </w:p>
        </w:tc>
        <w:tc>
          <w:tcPr>
            <w:tcW w:w="1757" w:type="dxa"/>
            <w:vAlign w:val="center"/>
          </w:tcPr>
          <w:p w:rsidR="00AB5D4F" w:rsidRDefault="00AB5D4F">
            <w:pPr>
              <w:pStyle w:val="ConsPlusNormal"/>
              <w:jc w:val="center"/>
            </w:pPr>
            <w:r>
              <w:t>Многоквартирные жилые дома переменной этажности (5 - 17-этажные), двухэтажные сблокированные коттеджи</w:t>
            </w:r>
          </w:p>
        </w:tc>
        <w:tc>
          <w:tcPr>
            <w:tcW w:w="1984" w:type="dxa"/>
            <w:vAlign w:val="center"/>
          </w:tcPr>
          <w:p w:rsidR="00AB5D4F" w:rsidRDefault="00AB5D4F">
            <w:pPr>
              <w:pStyle w:val="ConsPlusNormal"/>
              <w:jc w:val="center"/>
            </w:pPr>
            <w:r>
              <w:t>г. Белгород, ул. Газовиков, ул. Шумилова</w:t>
            </w:r>
          </w:p>
        </w:tc>
        <w:tc>
          <w:tcPr>
            <w:tcW w:w="1789" w:type="dxa"/>
            <w:vAlign w:val="center"/>
          </w:tcPr>
          <w:p w:rsidR="00AB5D4F" w:rsidRDefault="00AB5D4F">
            <w:pPr>
              <w:pStyle w:val="ConsPlusNormal"/>
              <w:jc w:val="center"/>
            </w:pPr>
            <w:r>
              <w:t>Школа на 550 мест</w:t>
            </w:r>
          </w:p>
        </w:tc>
        <w:tc>
          <w:tcPr>
            <w:tcW w:w="1069" w:type="dxa"/>
            <w:vAlign w:val="center"/>
          </w:tcPr>
          <w:p w:rsidR="00AB5D4F" w:rsidRDefault="00AB5D4F">
            <w:pPr>
              <w:pStyle w:val="ConsPlusNormal"/>
              <w:jc w:val="center"/>
            </w:pPr>
            <w:r>
              <w:t>2014 - 2018 годы</w:t>
            </w:r>
          </w:p>
        </w:tc>
      </w:tr>
      <w:tr w:rsidR="00AB5D4F">
        <w:tc>
          <w:tcPr>
            <w:tcW w:w="454" w:type="dxa"/>
            <w:vAlign w:val="center"/>
          </w:tcPr>
          <w:p w:rsidR="00AB5D4F" w:rsidRDefault="00AB5D4F">
            <w:pPr>
              <w:pStyle w:val="ConsPlusNormal"/>
              <w:jc w:val="center"/>
            </w:pPr>
            <w:r>
              <w:t>17</w:t>
            </w:r>
          </w:p>
        </w:tc>
        <w:tc>
          <w:tcPr>
            <w:tcW w:w="1999" w:type="dxa"/>
            <w:vAlign w:val="center"/>
          </w:tcPr>
          <w:p w:rsidR="00AB5D4F" w:rsidRDefault="00AB5D4F">
            <w:pPr>
              <w:pStyle w:val="ConsPlusNormal"/>
              <w:jc w:val="center"/>
            </w:pPr>
            <w:r>
              <w:t>Развитие микрорайонов ИЖС п. Прохоровка Белгородской области</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п. Прохоровка</w:t>
            </w:r>
          </w:p>
        </w:tc>
        <w:tc>
          <w:tcPr>
            <w:tcW w:w="1789" w:type="dxa"/>
            <w:vAlign w:val="center"/>
          </w:tcPr>
          <w:p w:rsidR="00AB5D4F" w:rsidRDefault="00AB5D4F">
            <w:pPr>
              <w:pStyle w:val="ConsPlusNormal"/>
              <w:jc w:val="center"/>
            </w:pPr>
            <w:r>
              <w:t>Начальная школа на 100 мест с детским садом на 80 мест</w:t>
            </w:r>
          </w:p>
        </w:tc>
        <w:tc>
          <w:tcPr>
            <w:tcW w:w="1069" w:type="dxa"/>
            <w:vAlign w:val="center"/>
          </w:tcPr>
          <w:p w:rsidR="00AB5D4F" w:rsidRDefault="00AB5D4F">
            <w:pPr>
              <w:pStyle w:val="ConsPlusNormal"/>
              <w:jc w:val="center"/>
            </w:pPr>
            <w:r>
              <w:t>2017 - 2020 годы</w:t>
            </w:r>
          </w:p>
        </w:tc>
      </w:tr>
      <w:tr w:rsidR="00AB5D4F">
        <w:tc>
          <w:tcPr>
            <w:tcW w:w="454" w:type="dxa"/>
            <w:vAlign w:val="center"/>
          </w:tcPr>
          <w:p w:rsidR="00AB5D4F" w:rsidRDefault="00AB5D4F">
            <w:pPr>
              <w:pStyle w:val="ConsPlusNormal"/>
              <w:jc w:val="center"/>
            </w:pPr>
            <w:r>
              <w:t>18</w:t>
            </w:r>
          </w:p>
        </w:tc>
        <w:tc>
          <w:tcPr>
            <w:tcW w:w="1999" w:type="dxa"/>
            <w:vAlign w:val="center"/>
          </w:tcPr>
          <w:p w:rsidR="00AB5D4F" w:rsidRDefault="00AB5D4F">
            <w:pPr>
              <w:pStyle w:val="ConsPlusNormal"/>
              <w:jc w:val="center"/>
            </w:pPr>
            <w:r>
              <w:t>Развитие микрорайонов ИЖС г. Новый Оскол Белгородской области</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г. Новый Оскол</w:t>
            </w:r>
          </w:p>
        </w:tc>
        <w:tc>
          <w:tcPr>
            <w:tcW w:w="1789" w:type="dxa"/>
            <w:vAlign w:val="center"/>
          </w:tcPr>
          <w:p w:rsidR="00AB5D4F" w:rsidRDefault="00AB5D4F">
            <w:pPr>
              <w:pStyle w:val="ConsPlusNormal"/>
              <w:jc w:val="center"/>
            </w:pPr>
            <w:r>
              <w:t>Детский сад на 145 мест</w:t>
            </w:r>
          </w:p>
        </w:tc>
        <w:tc>
          <w:tcPr>
            <w:tcW w:w="1069" w:type="dxa"/>
            <w:vAlign w:val="center"/>
          </w:tcPr>
          <w:p w:rsidR="00AB5D4F" w:rsidRDefault="00AB5D4F">
            <w:pPr>
              <w:pStyle w:val="ConsPlusNormal"/>
              <w:jc w:val="center"/>
            </w:pPr>
            <w:r>
              <w:t>2017 - 2020 годы</w:t>
            </w:r>
          </w:p>
        </w:tc>
      </w:tr>
      <w:tr w:rsidR="00AB5D4F">
        <w:tc>
          <w:tcPr>
            <w:tcW w:w="454" w:type="dxa"/>
            <w:vAlign w:val="center"/>
          </w:tcPr>
          <w:p w:rsidR="00AB5D4F" w:rsidRDefault="00AB5D4F">
            <w:pPr>
              <w:pStyle w:val="ConsPlusNormal"/>
              <w:jc w:val="center"/>
            </w:pPr>
            <w:r>
              <w:t>19</w:t>
            </w:r>
          </w:p>
        </w:tc>
        <w:tc>
          <w:tcPr>
            <w:tcW w:w="1999" w:type="dxa"/>
            <w:vAlign w:val="center"/>
          </w:tcPr>
          <w:p w:rsidR="00AB5D4F" w:rsidRDefault="00AB5D4F">
            <w:pPr>
              <w:pStyle w:val="ConsPlusNormal"/>
              <w:jc w:val="center"/>
            </w:pPr>
            <w:r>
              <w:t xml:space="preserve">Развитие микрорайонов ИЖС п. Красная </w:t>
            </w:r>
            <w:r>
              <w:lastRenderedPageBreak/>
              <w:t>Яруга Белгородской области</w:t>
            </w:r>
          </w:p>
        </w:tc>
        <w:tc>
          <w:tcPr>
            <w:tcW w:w="1757" w:type="dxa"/>
            <w:vAlign w:val="center"/>
          </w:tcPr>
          <w:p w:rsidR="00AB5D4F" w:rsidRDefault="00AB5D4F">
            <w:pPr>
              <w:pStyle w:val="ConsPlusNormal"/>
              <w:jc w:val="center"/>
            </w:pPr>
            <w:r>
              <w:lastRenderedPageBreak/>
              <w:t>ИЖС и соцкультбыта</w:t>
            </w:r>
          </w:p>
        </w:tc>
        <w:tc>
          <w:tcPr>
            <w:tcW w:w="1984" w:type="dxa"/>
            <w:vAlign w:val="center"/>
          </w:tcPr>
          <w:p w:rsidR="00AB5D4F" w:rsidRDefault="00AB5D4F">
            <w:pPr>
              <w:pStyle w:val="ConsPlusNormal"/>
              <w:jc w:val="center"/>
            </w:pPr>
            <w:r>
              <w:t>п. Красная Яруга</w:t>
            </w:r>
          </w:p>
        </w:tc>
        <w:tc>
          <w:tcPr>
            <w:tcW w:w="1789" w:type="dxa"/>
            <w:vAlign w:val="center"/>
          </w:tcPr>
          <w:p w:rsidR="00AB5D4F" w:rsidRDefault="00AB5D4F">
            <w:pPr>
              <w:pStyle w:val="ConsPlusNormal"/>
              <w:jc w:val="center"/>
            </w:pPr>
            <w:r>
              <w:t>Детский сад на 154 места</w:t>
            </w:r>
          </w:p>
        </w:tc>
        <w:tc>
          <w:tcPr>
            <w:tcW w:w="1069" w:type="dxa"/>
            <w:vAlign w:val="center"/>
          </w:tcPr>
          <w:p w:rsidR="00AB5D4F" w:rsidRDefault="00AB5D4F">
            <w:pPr>
              <w:pStyle w:val="ConsPlusNormal"/>
              <w:jc w:val="center"/>
            </w:pPr>
            <w:r>
              <w:t>2017 - 2020 годы</w:t>
            </w:r>
          </w:p>
        </w:tc>
      </w:tr>
      <w:tr w:rsidR="00AB5D4F">
        <w:tc>
          <w:tcPr>
            <w:tcW w:w="454" w:type="dxa"/>
            <w:vAlign w:val="center"/>
          </w:tcPr>
          <w:p w:rsidR="00AB5D4F" w:rsidRDefault="00AB5D4F">
            <w:pPr>
              <w:pStyle w:val="ConsPlusNormal"/>
              <w:jc w:val="center"/>
            </w:pPr>
            <w:r>
              <w:lastRenderedPageBreak/>
              <w:t>20</w:t>
            </w:r>
          </w:p>
        </w:tc>
        <w:tc>
          <w:tcPr>
            <w:tcW w:w="1999" w:type="dxa"/>
            <w:vAlign w:val="center"/>
          </w:tcPr>
          <w:p w:rsidR="00AB5D4F" w:rsidRDefault="00AB5D4F">
            <w:pPr>
              <w:pStyle w:val="ConsPlusNormal"/>
              <w:jc w:val="center"/>
            </w:pPr>
            <w:r>
              <w:t>Развитие микрорайонов ИЖС Яковлевского городского округа Белгородской области</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Микрорайоны ИЖС "Сретенский", "Крапивенский" Яковлевского городского округа</w:t>
            </w:r>
          </w:p>
        </w:tc>
        <w:tc>
          <w:tcPr>
            <w:tcW w:w="1789" w:type="dxa"/>
            <w:vAlign w:val="center"/>
          </w:tcPr>
          <w:p w:rsidR="00AB5D4F" w:rsidRDefault="00AB5D4F">
            <w:pPr>
              <w:pStyle w:val="ConsPlusNormal"/>
              <w:jc w:val="center"/>
            </w:pPr>
            <w:r>
              <w:t>Школа на 198 мест, совмещенная с детским садом на 110 мест</w:t>
            </w:r>
          </w:p>
        </w:tc>
        <w:tc>
          <w:tcPr>
            <w:tcW w:w="1069" w:type="dxa"/>
            <w:vAlign w:val="center"/>
          </w:tcPr>
          <w:p w:rsidR="00AB5D4F" w:rsidRDefault="00AB5D4F">
            <w:pPr>
              <w:pStyle w:val="ConsPlusNormal"/>
              <w:jc w:val="center"/>
            </w:pPr>
            <w:r>
              <w:t>2017 - 2020 годы</w:t>
            </w:r>
          </w:p>
        </w:tc>
      </w:tr>
      <w:tr w:rsidR="00AB5D4F">
        <w:tc>
          <w:tcPr>
            <w:tcW w:w="454" w:type="dxa"/>
            <w:vAlign w:val="center"/>
          </w:tcPr>
          <w:p w:rsidR="00AB5D4F" w:rsidRDefault="00AB5D4F">
            <w:pPr>
              <w:pStyle w:val="ConsPlusNormal"/>
              <w:jc w:val="center"/>
            </w:pPr>
            <w:r>
              <w:t>21</w:t>
            </w:r>
          </w:p>
        </w:tc>
        <w:tc>
          <w:tcPr>
            <w:tcW w:w="1999" w:type="dxa"/>
            <w:vAlign w:val="center"/>
          </w:tcPr>
          <w:p w:rsidR="00AB5D4F" w:rsidRDefault="00AB5D4F">
            <w:pPr>
              <w:pStyle w:val="ConsPlusNormal"/>
              <w:jc w:val="center"/>
            </w:pPr>
            <w:r>
              <w:t>Развитие индустриального домостроения МКР N 9, 11 г. Белгорода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МКР N 9, 11 г. Белгорода</w:t>
            </w:r>
          </w:p>
        </w:tc>
        <w:tc>
          <w:tcPr>
            <w:tcW w:w="1789" w:type="dxa"/>
            <w:vAlign w:val="center"/>
          </w:tcPr>
          <w:p w:rsidR="00AB5D4F" w:rsidRDefault="00AB5D4F">
            <w:pPr>
              <w:pStyle w:val="ConsPlusNormal"/>
              <w:jc w:val="center"/>
            </w:pPr>
            <w:r>
              <w:t>ДОУ на 350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22</w:t>
            </w:r>
          </w:p>
        </w:tc>
        <w:tc>
          <w:tcPr>
            <w:tcW w:w="1999" w:type="dxa"/>
            <w:vAlign w:val="center"/>
          </w:tcPr>
          <w:p w:rsidR="00AB5D4F" w:rsidRDefault="00AB5D4F">
            <w:pPr>
              <w:pStyle w:val="ConsPlusNormal"/>
              <w:jc w:val="center"/>
            </w:pPr>
            <w:r>
              <w:t>Развитие микрорайонов смешанной застройки г. Белгорода (Юго-западный 2.1, Репное)</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МКР Юго-западный 2.1, Репное г. Белгорода</w:t>
            </w:r>
          </w:p>
        </w:tc>
        <w:tc>
          <w:tcPr>
            <w:tcW w:w="1789" w:type="dxa"/>
            <w:vAlign w:val="center"/>
          </w:tcPr>
          <w:p w:rsidR="00AB5D4F" w:rsidRDefault="00AB5D4F">
            <w:pPr>
              <w:pStyle w:val="ConsPlusNormal"/>
              <w:jc w:val="center"/>
            </w:pPr>
            <w:r>
              <w:t>Школа на 150 мест, совмещенная с детским садом на 150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23</w:t>
            </w:r>
          </w:p>
        </w:tc>
        <w:tc>
          <w:tcPr>
            <w:tcW w:w="1999" w:type="dxa"/>
            <w:vAlign w:val="center"/>
          </w:tcPr>
          <w:p w:rsidR="00AB5D4F" w:rsidRDefault="00AB5D4F">
            <w:pPr>
              <w:pStyle w:val="ConsPlusNormal"/>
              <w:jc w:val="center"/>
            </w:pPr>
            <w:r>
              <w:t>Развитие микрорайонов северо-западного направления п. Дубовое Белгородского района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п. Дубовое Белгородского района</w:t>
            </w:r>
          </w:p>
        </w:tc>
        <w:tc>
          <w:tcPr>
            <w:tcW w:w="1789" w:type="dxa"/>
            <w:vAlign w:val="center"/>
          </w:tcPr>
          <w:p w:rsidR="00AB5D4F" w:rsidRDefault="00AB5D4F">
            <w:pPr>
              <w:pStyle w:val="ConsPlusNormal"/>
              <w:jc w:val="center"/>
            </w:pPr>
            <w:r>
              <w:t>Школа на 80 мест, совмещенная с детским садом на 80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24</w:t>
            </w:r>
          </w:p>
        </w:tc>
        <w:tc>
          <w:tcPr>
            <w:tcW w:w="1999" w:type="dxa"/>
            <w:vAlign w:val="center"/>
          </w:tcPr>
          <w:p w:rsidR="00AB5D4F" w:rsidRDefault="00AB5D4F">
            <w:pPr>
              <w:pStyle w:val="ConsPlusNormal"/>
              <w:jc w:val="center"/>
            </w:pPr>
            <w:r>
              <w:t>Развитие микрорайонов ИЖС Никольского и Тавровского сельских поселений Белгородского района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п. Никольское и п. Таврово Белгородского района</w:t>
            </w:r>
          </w:p>
        </w:tc>
        <w:tc>
          <w:tcPr>
            <w:tcW w:w="1789" w:type="dxa"/>
            <w:vAlign w:val="center"/>
          </w:tcPr>
          <w:p w:rsidR="00AB5D4F" w:rsidRDefault="00AB5D4F">
            <w:pPr>
              <w:pStyle w:val="ConsPlusNormal"/>
              <w:jc w:val="center"/>
            </w:pPr>
            <w:r>
              <w:t>ДОУ на 96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25</w:t>
            </w:r>
          </w:p>
        </w:tc>
        <w:tc>
          <w:tcPr>
            <w:tcW w:w="1999" w:type="dxa"/>
            <w:vAlign w:val="center"/>
          </w:tcPr>
          <w:p w:rsidR="00AB5D4F" w:rsidRDefault="00AB5D4F">
            <w:pPr>
              <w:pStyle w:val="ConsPlusNormal"/>
              <w:jc w:val="center"/>
            </w:pPr>
            <w:r>
              <w:t>Развитие ИЖС с. Крутой Лог Белгородского района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с. Крутой Лог Белгородского района</w:t>
            </w:r>
          </w:p>
        </w:tc>
        <w:tc>
          <w:tcPr>
            <w:tcW w:w="1789" w:type="dxa"/>
            <w:vAlign w:val="center"/>
          </w:tcPr>
          <w:p w:rsidR="00AB5D4F" w:rsidRDefault="00AB5D4F">
            <w:pPr>
              <w:pStyle w:val="ConsPlusNormal"/>
              <w:jc w:val="center"/>
            </w:pPr>
            <w:r>
              <w:t>Школа на 150 мест, совмещенная с детским садом на 25 мест</w:t>
            </w:r>
          </w:p>
        </w:tc>
        <w:tc>
          <w:tcPr>
            <w:tcW w:w="1069" w:type="dxa"/>
            <w:vAlign w:val="center"/>
          </w:tcPr>
          <w:p w:rsidR="00AB5D4F" w:rsidRDefault="00AB5D4F">
            <w:pPr>
              <w:pStyle w:val="ConsPlusNormal"/>
              <w:jc w:val="center"/>
            </w:pPr>
            <w:r>
              <w:t>2018 - 2021 годы _</w:t>
            </w:r>
          </w:p>
        </w:tc>
      </w:tr>
      <w:tr w:rsidR="00AB5D4F">
        <w:tc>
          <w:tcPr>
            <w:tcW w:w="454" w:type="dxa"/>
            <w:vAlign w:val="center"/>
          </w:tcPr>
          <w:p w:rsidR="00AB5D4F" w:rsidRDefault="00AB5D4F">
            <w:pPr>
              <w:pStyle w:val="ConsPlusNormal"/>
              <w:jc w:val="center"/>
            </w:pPr>
            <w:r>
              <w:t>26</w:t>
            </w:r>
          </w:p>
        </w:tc>
        <w:tc>
          <w:tcPr>
            <w:tcW w:w="1999" w:type="dxa"/>
            <w:vAlign w:val="center"/>
          </w:tcPr>
          <w:p w:rsidR="00AB5D4F" w:rsidRDefault="00AB5D4F">
            <w:pPr>
              <w:pStyle w:val="ConsPlusNormal"/>
              <w:jc w:val="center"/>
            </w:pPr>
            <w:r>
              <w:t>Развитие микрорайонов ИЖС центральной части Корочанского района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г. Короча и близлежащие микрорайоны</w:t>
            </w:r>
          </w:p>
        </w:tc>
        <w:tc>
          <w:tcPr>
            <w:tcW w:w="1789" w:type="dxa"/>
            <w:vAlign w:val="center"/>
          </w:tcPr>
          <w:p w:rsidR="00AB5D4F" w:rsidRDefault="00AB5D4F">
            <w:pPr>
              <w:pStyle w:val="ConsPlusNormal"/>
              <w:jc w:val="center"/>
            </w:pPr>
            <w:r>
              <w:t>Блок нач. классов на 200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27</w:t>
            </w:r>
          </w:p>
        </w:tc>
        <w:tc>
          <w:tcPr>
            <w:tcW w:w="1999" w:type="dxa"/>
            <w:vAlign w:val="center"/>
          </w:tcPr>
          <w:p w:rsidR="00AB5D4F" w:rsidRDefault="00AB5D4F">
            <w:pPr>
              <w:pStyle w:val="ConsPlusNormal"/>
              <w:jc w:val="center"/>
            </w:pPr>
            <w:r>
              <w:t xml:space="preserve">Развитие микрорайонов </w:t>
            </w:r>
            <w:r>
              <w:lastRenderedPageBreak/>
              <w:t>ИЖС Мелиховского сельского поселения Корочанского района</w:t>
            </w:r>
          </w:p>
        </w:tc>
        <w:tc>
          <w:tcPr>
            <w:tcW w:w="1757" w:type="dxa"/>
            <w:vAlign w:val="center"/>
          </w:tcPr>
          <w:p w:rsidR="00AB5D4F" w:rsidRDefault="00AB5D4F">
            <w:pPr>
              <w:pStyle w:val="ConsPlusNormal"/>
              <w:jc w:val="center"/>
            </w:pPr>
            <w:r>
              <w:lastRenderedPageBreak/>
              <w:t>ИЖС и соцкультбыта</w:t>
            </w:r>
          </w:p>
        </w:tc>
        <w:tc>
          <w:tcPr>
            <w:tcW w:w="1984" w:type="dxa"/>
            <w:vAlign w:val="center"/>
          </w:tcPr>
          <w:p w:rsidR="00AB5D4F" w:rsidRDefault="00AB5D4F">
            <w:pPr>
              <w:pStyle w:val="ConsPlusNormal"/>
              <w:jc w:val="center"/>
            </w:pPr>
            <w:r>
              <w:t xml:space="preserve">Мелиховское сельское </w:t>
            </w:r>
            <w:r>
              <w:lastRenderedPageBreak/>
              <w:t>поселение</w:t>
            </w:r>
          </w:p>
        </w:tc>
        <w:tc>
          <w:tcPr>
            <w:tcW w:w="1789" w:type="dxa"/>
            <w:vAlign w:val="center"/>
          </w:tcPr>
          <w:p w:rsidR="00AB5D4F" w:rsidRDefault="00AB5D4F">
            <w:pPr>
              <w:pStyle w:val="ConsPlusNormal"/>
              <w:jc w:val="center"/>
            </w:pPr>
            <w:r>
              <w:lastRenderedPageBreak/>
              <w:t xml:space="preserve">Школа на 80 мест, </w:t>
            </w:r>
            <w:r>
              <w:lastRenderedPageBreak/>
              <w:t>совмещенная с детским садом на 60 мест</w:t>
            </w:r>
          </w:p>
        </w:tc>
        <w:tc>
          <w:tcPr>
            <w:tcW w:w="1069" w:type="dxa"/>
            <w:vAlign w:val="center"/>
          </w:tcPr>
          <w:p w:rsidR="00AB5D4F" w:rsidRDefault="00AB5D4F">
            <w:pPr>
              <w:pStyle w:val="ConsPlusNormal"/>
              <w:jc w:val="center"/>
            </w:pPr>
            <w:r>
              <w:lastRenderedPageBreak/>
              <w:t xml:space="preserve">2018 - 2021 </w:t>
            </w:r>
            <w:r>
              <w:lastRenderedPageBreak/>
              <w:t>годы</w:t>
            </w:r>
          </w:p>
        </w:tc>
      </w:tr>
      <w:tr w:rsidR="00AB5D4F">
        <w:tc>
          <w:tcPr>
            <w:tcW w:w="454" w:type="dxa"/>
            <w:vAlign w:val="center"/>
          </w:tcPr>
          <w:p w:rsidR="00AB5D4F" w:rsidRDefault="00AB5D4F">
            <w:pPr>
              <w:pStyle w:val="ConsPlusNormal"/>
              <w:jc w:val="center"/>
            </w:pPr>
            <w:r>
              <w:lastRenderedPageBreak/>
              <w:t>28</w:t>
            </w:r>
          </w:p>
        </w:tc>
        <w:tc>
          <w:tcPr>
            <w:tcW w:w="1999" w:type="dxa"/>
            <w:vAlign w:val="center"/>
          </w:tcPr>
          <w:p w:rsidR="00AB5D4F" w:rsidRDefault="00AB5D4F">
            <w:pPr>
              <w:pStyle w:val="ConsPlusNormal"/>
              <w:jc w:val="center"/>
            </w:pPr>
            <w:r>
              <w:t>Развитие микрорайонов ИЖС южного направления Валуйского района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южное направление Валуйского района</w:t>
            </w:r>
          </w:p>
        </w:tc>
        <w:tc>
          <w:tcPr>
            <w:tcW w:w="1789" w:type="dxa"/>
            <w:vAlign w:val="center"/>
          </w:tcPr>
          <w:p w:rsidR="00AB5D4F" w:rsidRDefault="00AB5D4F">
            <w:pPr>
              <w:pStyle w:val="ConsPlusNormal"/>
              <w:jc w:val="center"/>
            </w:pPr>
            <w:r>
              <w:t>ДОУ на 90 мест</w:t>
            </w:r>
          </w:p>
        </w:tc>
        <w:tc>
          <w:tcPr>
            <w:tcW w:w="1069" w:type="dxa"/>
            <w:vAlign w:val="center"/>
          </w:tcPr>
          <w:p w:rsidR="00AB5D4F" w:rsidRDefault="00AB5D4F">
            <w:pPr>
              <w:pStyle w:val="ConsPlusNormal"/>
              <w:jc w:val="center"/>
            </w:pPr>
            <w:r>
              <w:t>2018 - 2021 годы</w:t>
            </w:r>
          </w:p>
        </w:tc>
      </w:tr>
      <w:tr w:rsidR="00AB5D4F">
        <w:tc>
          <w:tcPr>
            <w:tcW w:w="454" w:type="dxa"/>
            <w:vAlign w:val="center"/>
          </w:tcPr>
          <w:p w:rsidR="00AB5D4F" w:rsidRDefault="00AB5D4F">
            <w:pPr>
              <w:pStyle w:val="ConsPlusNormal"/>
              <w:jc w:val="center"/>
            </w:pPr>
            <w:r>
              <w:t>29</w:t>
            </w:r>
          </w:p>
        </w:tc>
        <w:tc>
          <w:tcPr>
            <w:tcW w:w="1999" w:type="dxa"/>
            <w:vAlign w:val="center"/>
          </w:tcPr>
          <w:p w:rsidR="00AB5D4F" w:rsidRDefault="00AB5D4F">
            <w:pPr>
              <w:pStyle w:val="ConsPlusNormal"/>
              <w:jc w:val="center"/>
            </w:pPr>
            <w:r>
              <w:t>Развитие микрорайонов ИЖС Яковлевского городского округа</w:t>
            </w:r>
          </w:p>
        </w:tc>
        <w:tc>
          <w:tcPr>
            <w:tcW w:w="1757" w:type="dxa"/>
            <w:vAlign w:val="center"/>
          </w:tcPr>
          <w:p w:rsidR="00AB5D4F" w:rsidRDefault="00AB5D4F">
            <w:pPr>
              <w:pStyle w:val="ConsPlusNormal"/>
              <w:jc w:val="center"/>
            </w:pPr>
            <w:r>
              <w:t>ИЖС и соцкультбыта</w:t>
            </w:r>
          </w:p>
        </w:tc>
        <w:tc>
          <w:tcPr>
            <w:tcW w:w="1984" w:type="dxa"/>
            <w:vAlign w:val="center"/>
          </w:tcPr>
          <w:p w:rsidR="00AB5D4F" w:rsidRDefault="00AB5D4F">
            <w:pPr>
              <w:pStyle w:val="ConsPlusNormal"/>
              <w:jc w:val="center"/>
            </w:pPr>
            <w:r>
              <w:t>Яковлевский городской округ</w:t>
            </w:r>
          </w:p>
        </w:tc>
        <w:tc>
          <w:tcPr>
            <w:tcW w:w="1789" w:type="dxa"/>
            <w:vAlign w:val="center"/>
          </w:tcPr>
          <w:p w:rsidR="00AB5D4F" w:rsidRDefault="00AB5D4F">
            <w:pPr>
              <w:pStyle w:val="ConsPlusNormal"/>
              <w:jc w:val="center"/>
            </w:pPr>
            <w:r>
              <w:t>ДОУ на 180 мест</w:t>
            </w:r>
          </w:p>
        </w:tc>
        <w:tc>
          <w:tcPr>
            <w:tcW w:w="1069" w:type="dxa"/>
            <w:vAlign w:val="center"/>
          </w:tcPr>
          <w:p w:rsidR="00AB5D4F" w:rsidRDefault="00AB5D4F">
            <w:pPr>
              <w:pStyle w:val="ConsPlusNormal"/>
              <w:jc w:val="center"/>
            </w:pPr>
            <w:r>
              <w:t>2018 - 2021 годы</w:t>
            </w:r>
          </w:p>
        </w:tc>
      </w:tr>
    </w:tbl>
    <w:p w:rsidR="00AB5D4F" w:rsidRDefault="00AB5D4F">
      <w:pPr>
        <w:pStyle w:val="ConsPlusNormal"/>
        <w:jc w:val="both"/>
      </w:pPr>
    </w:p>
    <w:p w:rsidR="00AB5D4F" w:rsidRDefault="00AB5D4F">
      <w:pPr>
        <w:pStyle w:val="ConsPlusNormal"/>
        <w:ind w:firstLine="540"/>
        <w:jc w:val="both"/>
      </w:pPr>
      <w:r>
        <w:t>По состоянию на 1 октября 2013 года сформирован региональный адресный перечень земельных участков.</w:t>
      </w:r>
    </w:p>
    <w:p w:rsidR="00AB5D4F" w:rsidRDefault="00AB5D4F">
      <w:pPr>
        <w:pStyle w:val="ConsPlusNormal"/>
        <w:spacing w:before="220"/>
        <w:ind w:firstLine="540"/>
        <w:jc w:val="both"/>
      </w:pPr>
      <w:r>
        <w:t>В рамках решения задачи 3 "Обеспечение ликвидации аварийного и ветхого жилья и переселение граждан" планируется реализовать следующее мероприятие:</w:t>
      </w:r>
    </w:p>
    <w:p w:rsidR="00AB5D4F" w:rsidRDefault="00AB5D4F">
      <w:pPr>
        <w:pStyle w:val="ConsPlusNormal"/>
        <w:spacing w:before="220"/>
        <w:ind w:firstLine="540"/>
        <w:jc w:val="both"/>
      </w:pPr>
      <w:r>
        <w:t>Основное мероприятие 1.14 "Обеспечение мероприятий по переселению граждан из аварийного жилищного фонда".</w:t>
      </w:r>
    </w:p>
    <w:p w:rsidR="00AB5D4F" w:rsidRDefault="00AB5D4F">
      <w:pPr>
        <w:pStyle w:val="ConsPlusNormal"/>
        <w:jc w:val="both"/>
      </w:pPr>
      <w:r>
        <w:t xml:space="preserve">(в ред. </w:t>
      </w:r>
      <w:hyperlink r:id="rId119"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рамках реализации основного мероприятия планируется переселить 6152 человека, расселить 98789,39 кв. метров аварийного жилищного фонда, расположенного на территории Белгородской области. Стоимость реализации указанных мероприятий составит 2978,4 млн рублей.</w:t>
      </w:r>
    </w:p>
    <w:p w:rsidR="00AB5D4F" w:rsidRDefault="00AB5D4F">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Начиная с 2019 года в рамках данного мероприятия осуществляется расселение аварийного жилищного фонда, признанного таковым после 1 января 2017 года.</w:t>
      </w:r>
    </w:p>
    <w:p w:rsidR="00AB5D4F" w:rsidRDefault="00AB5D4F">
      <w:pPr>
        <w:pStyle w:val="ConsPlusNormal"/>
        <w:jc w:val="both"/>
      </w:pPr>
      <w:r>
        <w:t xml:space="preserve">(в ред. </w:t>
      </w:r>
      <w:hyperlink r:id="rId121"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целях реализации мероприятий департамент жилищно-коммунального хозяйства Белгородской области:</w:t>
      </w:r>
    </w:p>
    <w:p w:rsidR="00AB5D4F" w:rsidRDefault="00AB5D4F">
      <w:pPr>
        <w:pStyle w:val="ConsPlusNormal"/>
        <w:spacing w:before="220"/>
        <w:ind w:firstLine="540"/>
        <w:jc w:val="both"/>
      </w:pPr>
      <w:r>
        <w:t>- выступает главным администратором;</w:t>
      </w:r>
    </w:p>
    <w:p w:rsidR="00AB5D4F" w:rsidRDefault="00AB5D4F">
      <w:pPr>
        <w:pStyle w:val="ConsPlusNormal"/>
        <w:spacing w:before="220"/>
        <w:ind w:firstLine="540"/>
        <w:jc w:val="both"/>
      </w:pPr>
      <w:r>
        <w:t>- осуществляет функции главного распорядителя бюджетных средств;</w:t>
      </w:r>
    </w:p>
    <w:p w:rsidR="00AB5D4F" w:rsidRDefault="00AB5D4F">
      <w:pPr>
        <w:pStyle w:val="ConsPlusNormal"/>
        <w:spacing w:before="220"/>
        <w:ind w:firstLine="540"/>
        <w:jc w:val="both"/>
      </w:pPr>
      <w:r>
        <w:t>- заключает государственные контракты на приобретение жилых помещений;</w:t>
      </w:r>
    </w:p>
    <w:p w:rsidR="00AB5D4F" w:rsidRDefault="00AB5D4F">
      <w:pPr>
        <w:pStyle w:val="ConsPlusNormal"/>
        <w:spacing w:before="220"/>
        <w:ind w:firstLine="540"/>
        <w:jc w:val="both"/>
      </w:pPr>
      <w:r>
        <w:t xml:space="preserve">- осуществляет приобретение жилых помещений в соответствии с требованиями Федерального </w:t>
      </w:r>
      <w:hyperlink r:id="rId1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 производит расчеты на основании заключенных государственных контрактов;</w:t>
      </w:r>
    </w:p>
    <w:p w:rsidR="00AB5D4F" w:rsidRDefault="00AB5D4F">
      <w:pPr>
        <w:pStyle w:val="ConsPlusNormal"/>
        <w:spacing w:before="220"/>
        <w:ind w:firstLine="540"/>
        <w:jc w:val="both"/>
      </w:pPr>
      <w:r>
        <w:t>- обеспечивает информирование департамента имущественных и земельных отношений Белгородской области об исполнении подрядной организацией своих обязанностей в рамках государственного контракта;</w:t>
      </w:r>
    </w:p>
    <w:p w:rsidR="00AB5D4F" w:rsidRDefault="00AB5D4F">
      <w:pPr>
        <w:pStyle w:val="ConsPlusNormal"/>
        <w:spacing w:before="220"/>
        <w:ind w:firstLine="540"/>
        <w:jc w:val="both"/>
      </w:pPr>
      <w:r>
        <w:lastRenderedPageBreak/>
        <w:t>- обеспечивает проверку достоверности представленных муниципальными образованиями сведений об аварийном жилищном фонде путем проведения выборочной выездной проверки аварийных многоквартирных домов, сведения о которых представлены, а также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AB5D4F" w:rsidRDefault="00AB5D4F">
      <w:pPr>
        <w:pStyle w:val="ConsPlusNormal"/>
        <w:spacing w:before="220"/>
        <w:ind w:firstLine="540"/>
        <w:jc w:val="both"/>
      </w:pPr>
      <w:r>
        <w:t>- обеспечивает информирование граждан о ходе расселения аварийных многоквартирных домов путем размещения соответствующей информации на официальных сайтах департамента жилищно-коммунального хозяйства Белгородской области, Губернатора и Правительства Белгородской области, в официальных печатных изданиях и на сайтах в сети Интернет, включая социальные сети, на телевидении, радио и иных электронных средствах массовой информации.</w:t>
      </w:r>
    </w:p>
    <w:p w:rsidR="00AB5D4F" w:rsidRDefault="00AB5D4F">
      <w:pPr>
        <w:pStyle w:val="ConsPlusNormal"/>
        <w:jc w:val="both"/>
      </w:pPr>
      <w:r>
        <w:t xml:space="preserve">(в ред. </w:t>
      </w:r>
      <w:hyperlink r:id="rId123"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целях реализации мероприятий органы местного самоуправления муниципальных районов (городских округов):</w:t>
      </w:r>
    </w:p>
    <w:p w:rsidR="00AB5D4F" w:rsidRDefault="00AB5D4F">
      <w:pPr>
        <w:pStyle w:val="ConsPlusNormal"/>
        <w:spacing w:before="220"/>
        <w:ind w:firstLine="540"/>
        <w:jc w:val="both"/>
      </w:pPr>
      <w:r>
        <w:t>- обеспечивают формирование реестра аварийных многоквартирных домов;</w:t>
      </w:r>
    </w:p>
    <w:p w:rsidR="00AB5D4F" w:rsidRDefault="00AB5D4F">
      <w:pPr>
        <w:pStyle w:val="ConsPlusNormal"/>
        <w:spacing w:before="220"/>
        <w:ind w:firstLine="540"/>
        <w:jc w:val="both"/>
      </w:pPr>
      <w:r>
        <w:t xml:space="preserve">- обеспечивают проведение оценки стоимости изымаемых жилых помещений в соответствии с требованиями </w:t>
      </w:r>
      <w:hyperlink r:id="rId124" w:history="1">
        <w:r>
          <w:rPr>
            <w:color w:val="0000FF"/>
          </w:rPr>
          <w:t>статьи 32</w:t>
        </w:r>
      </w:hyperlink>
      <w:r>
        <w:t xml:space="preserve"> Жилищного кодекса Российской Федерации;</w:t>
      </w:r>
    </w:p>
    <w:p w:rsidR="00AB5D4F" w:rsidRDefault="00AB5D4F">
      <w:pPr>
        <w:pStyle w:val="ConsPlusNormal"/>
        <w:spacing w:before="220"/>
        <w:ind w:firstLine="540"/>
        <w:jc w:val="both"/>
      </w:pPr>
      <w:r>
        <w:t>- осуществляют изъятие аварийных жилых помещений для муниципальных нужд;</w:t>
      </w:r>
    </w:p>
    <w:p w:rsidR="00AB5D4F" w:rsidRDefault="00AB5D4F">
      <w:pPr>
        <w:pStyle w:val="ConsPlusNormal"/>
        <w:spacing w:before="220"/>
        <w:ind w:firstLine="540"/>
        <w:jc w:val="both"/>
      </w:pPr>
      <w:r>
        <w:t>- представляют в департамент жилищно-коммунального хозяйства Белгородской области информацию о выбранных гражданами способах переселения;</w:t>
      </w:r>
    </w:p>
    <w:p w:rsidR="00AB5D4F" w:rsidRDefault="00AB5D4F">
      <w:pPr>
        <w:pStyle w:val="ConsPlusNormal"/>
        <w:spacing w:before="220"/>
        <w:ind w:firstLine="540"/>
        <w:jc w:val="both"/>
      </w:pPr>
      <w:r>
        <w:t>- заключают с гражданами предварительные соглашения о переселении из аварийного жилого помещения;</w:t>
      </w:r>
    </w:p>
    <w:p w:rsidR="00AB5D4F" w:rsidRDefault="00AB5D4F">
      <w:pPr>
        <w:pStyle w:val="ConsPlusNormal"/>
        <w:spacing w:before="220"/>
        <w:ind w:firstLine="540"/>
        <w:jc w:val="both"/>
      </w:pPr>
      <w:r>
        <w:t>- предоставляют в департамент жилищно-коммунального хозяйства Белгородской области заявки о перечислении денежных средств для выплаты гражданам возмещения за изымаемые жилые помещения;</w:t>
      </w:r>
    </w:p>
    <w:p w:rsidR="00AB5D4F" w:rsidRDefault="00AB5D4F">
      <w:pPr>
        <w:pStyle w:val="ConsPlusNormal"/>
        <w:spacing w:before="220"/>
        <w:ind w:firstLine="540"/>
        <w:jc w:val="both"/>
      </w:pPr>
      <w:r>
        <w:t>- обеспечивают принятие в муниципальную собственность приобретенных жилых помещений;</w:t>
      </w:r>
    </w:p>
    <w:p w:rsidR="00AB5D4F" w:rsidRDefault="00AB5D4F">
      <w:pPr>
        <w:pStyle w:val="ConsPlusNormal"/>
        <w:spacing w:before="220"/>
        <w:ind w:firstLine="540"/>
        <w:jc w:val="both"/>
      </w:pPr>
      <w:r>
        <w:t>- обеспечивают передачу в установленном законодательством порядке жилых помещений в собственность (по договору социального найма) гражданам;</w:t>
      </w:r>
    </w:p>
    <w:p w:rsidR="00AB5D4F" w:rsidRDefault="00AB5D4F">
      <w:pPr>
        <w:pStyle w:val="ConsPlusNormal"/>
        <w:jc w:val="both"/>
      </w:pPr>
      <w:r>
        <w:t xml:space="preserve">(в ред. </w:t>
      </w:r>
      <w:hyperlink r:id="rId125"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 проводят разъяснительную работу с гражданами, проживающими в аварийных многоквартирных домах,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в указанных домах о способе и иных условиях переселения;</w:t>
      </w:r>
    </w:p>
    <w:p w:rsidR="00AB5D4F" w:rsidRDefault="00AB5D4F">
      <w:pPr>
        <w:pStyle w:val="ConsPlusNormal"/>
        <w:jc w:val="both"/>
      </w:pPr>
      <w:r>
        <w:t xml:space="preserve">(абзац введен </w:t>
      </w:r>
      <w:hyperlink r:id="rId126"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проводят разъяснительную работу с гражданами, проживающими в аварийных многоквартирных домах, о возникновении доплаты разницы в стоимости жилых помещений, о порядке расчета доплаты, порядке предоставления жилого помещения на условиях осуществления гражданами доплаты за предоставляемые жилые помещения, в случае если размер возмещения за изымаемое жилое помещение ниже стоимости планируемого к предоставлению жилого помещения;</w:t>
      </w:r>
    </w:p>
    <w:p w:rsidR="00AB5D4F" w:rsidRDefault="00AB5D4F">
      <w:pPr>
        <w:pStyle w:val="ConsPlusNormal"/>
        <w:jc w:val="both"/>
      </w:pPr>
      <w:r>
        <w:t xml:space="preserve">(абзац введен </w:t>
      </w:r>
      <w:hyperlink r:id="rId127"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xml:space="preserve">- информируют граждан о ходе расселения аварийных многоквартирных домов путем </w:t>
      </w:r>
      <w:r>
        <w:lastRenderedPageBreak/>
        <w:t>размещения соответствующей информации на официальном сайте муниципального образования, в официальных печатных изданиях и на сайтах в сети Интернет, включая социальные сети, на телевидении, радио и иных электронных средствах массовой информации.</w:t>
      </w:r>
    </w:p>
    <w:p w:rsidR="00AB5D4F" w:rsidRDefault="00AB5D4F">
      <w:pPr>
        <w:pStyle w:val="ConsPlusNormal"/>
        <w:jc w:val="both"/>
      </w:pPr>
      <w:r>
        <w:t xml:space="preserve">(абзац введен </w:t>
      </w:r>
      <w:hyperlink r:id="rId128"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В период реализации данного основного мероприятия органы местного самоуправления вправе реализовывать следующие мероприятия с целью финансирования переселения за счет внебюджетных средств:</w:t>
      </w:r>
    </w:p>
    <w:p w:rsidR="00AB5D4F" w:rsidRDefault="00AB5D4F">
      <w:pPr>
        <w:pStyle w:val="ConsPlusNormal"/>
        <w:spacing w:before="220"/>
        <w:ind w:firstLine="540"/>
        <w:jc w:val="both"/>
      </w:pPr>
      <w: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AB5D4F" w:rsidRDefault="00AB5D4F">
      <w:pPr>
        <w:pStyle w:val="ConsPlusNormal"/>
        <w:spacing w:before="220"/>
        <w:ind w:firstLine="540"/>
        <w:jc w:val="both"/>
      </w:pPr>
      <w:r>
        <w:t>2) принятие решений о развитии застроенных территорий;</w:t>
      </w:r>
    </w:p>
    <w:p w:rsidR="00AB5D4F" w:rsidRDefault="00AB5D4F">
      <w:pPr>
        <w:pStyle w:val="ConsPlusNormal"/>
        <w:spacing w:before="220"/>
        <w:ind w:firstLine="540"/>
        <w:jc w:val="both"/>
      </w:pPr>
      <w:r>
        <w:t>3) проведение открытых аукционов и заключение договоров о развитии застроенных территорий;</w:t>
      </w:r>
    </w:p>
    <w:p w:rsidR="00AB5D4F" w:rsidRDefault="00AB5D4F">
      <w:pPr>
        <w:pStyle w:val="ConsPlusNormal"/>
        <w:spacing w:before="220"/>
        <w:ind w:firstLine="540"/>
        <w:jc w:val="both"/>
      </w:pPr>
      <w:r>
        <w:t>4) утверждение проекта планировки застроенной территории;</w:t>
      </w:r>
    </w:p>
    <w:p w:rsidR="00AB5D4F" w:rsidRDefault="00AB5D4F">
      <w:pPr>
        <w:pStyle w:val="ConsPlusNormal"/>
        <w:spacing w:before="220"/>
        <w:ind w:firstLine="540"/>
        <w:jc w:val="both"/>
      </w:pPr>
      <w:r>
        <w:t>5) принятие решений об изъятии путем выкупа жилых помещений в многоквартирных домах, признанных аварийными, подлежащих сносу и расположенных на застроенной территории, в отношении которой принято решение о развитии;</w:t>
      </w:r>
    </w:p>
    <w:p w:rsidR="00AB5D4F" w:rsidRDefault="00AB5D4F">
      <w:pPr>
        <w:pStyle w:val="ConsPlusNormal"/>
        <w:spacing w:before="220"/>
        <w:ind w:firstLine="540"/>
        <w:jc w:val="both"/>
      </w:pPr>
      <w: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AB5D4F" w:rsidRDefault="00AB5D4F">
      <w:pPr>
        <w:pStyle w:val="ConsPlusNormal"/>
        <w:jc w:val="both"/>
      </w:pPr>
      <w:r>
        <w:t xml:space="preserve">(абзац введен </w:t>
      </w:r>
      <w:hyperlink r:id="rId129"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инфраструктурами.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AB5D4F" w:rsidRDefault="00AB5D4F">
      <w:pPr>
        <w:pStyle w:val="ConsPlusNormal"/>
        <w:jc w:val="both"/>
      </w:pPr>
      <w:r>
        <w:t xml:space="preserve">(абзац введен </w:t>
      </w:r>
      <w:hyperlink r:id="rId130"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Основное мероприятие 1.15 "Обеспечение жильем граждан, уволенных с военной службы (службы), и приравненных к ним лиц".</w:t>
      </w:r>
    </w:p>
    <w:p w:rsidR="00AB5D4F" w:rsidRDefault="00AB5D4F">
      <w:pPr>
        <w:pStyle w:val="ConsPlusNormal"/>
        <w:spacing w:before="220"/>
        <w:ind w:firstLine="540"/>
        <w:jc w:val="both"/>
      </w:pPr>
      <w:r>
        <w:t xml:space="preserve">Обеспечение жильем данной категории проходило в рамках государственной </w:t>
      </w:r>
      <w:hyperlink r:id="rId1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AB5D4F" w:rsidRDefault="00AB5D4F">
      <w:pPr>
        <w:pStyle w:val="ConsPlusNormal"/>
        <w:spacing w:before="220"/>
        <w:ind w:firstLine="540"/>
        <w:jc w:val="both"/>
      </w:pPr>
      <w:r>
        <w:t>Источником финансирования являются средства федерального бюджета.</w:t>
      </w:r>
    </w:p>
    <w:p w:rsidR="00AB5D4F" w:rsidRDefault="00AB5D4F">
      <w:pPr>
        <w:pStyle w:val="ConsPlusNormal"/>
        <w:spacing w:before="220"/>
        <w:ind w:firstLine="540"/>
        <w:jc w:val="both"/>
      </w:pPr>
      <w:r>
        <w:t>Оценка эффективности реализации мер по обеспечению жильем указанной категории граждан за счет средств федерального бюджета на территории Белгородской области осуществляется на основе индикатора, которым является количество семей, относящихся к данной категории, улучшивших жилищные условия.</w:t>
      </w:r>
    </w:p>
    <w:p w:rsidR="00AB5D4F" w:rsidRDefault="00AB5D4F">
      <w:pPr>
        <w:pStyle w:val="ConsPlusNormal"/>
        <w:spacing w:before="220"/>
        <w:ind w:firstLine="540"/>
        <w:jc w:val="both"/>
      </w:pPr>
      <w:r>
        <w:t>В 2016 - 2018 года улучшили жилищные условия 14 граждан, уволенных с военной службы (службы), и приравненных к ним лиц.</w:t>
      </w:r>
    </w:p>
    <w:p w:rsidR="00AB5D4F" w:rsidRDefault="00AB5D4F">
      <w:pPr>
        <w:pStyle w:val="ConsPlusNormal"/>
        <w:spacing w:before="220"/>
        <w:ind w:firstLine="540"/>
        <w:jc w:val="both"/>
      </w:pPr>
      <w:r>
        <w:t xml:space="preserve">Основное мероприятие 1.15 реализовывалось в рамках решения задачи 1 "Выполнение </w:t>
      </w:r>
      <w:r>
        <w:lastRenderedPageBreak/>
        <w:t>государственных обязательств по обеспечению жильем категорий граждан, установленных федеральным и региональным законодательством" подпрограммы 1.</w:t>
      </w:r>
    </w:p>
    <w:p w:rsidR="00AB5D4F" w:rsidRDefault="00AB5D4F">
      <w:pPr>
        <w:pStyle w:val="ConsPlusNormal"/>
        <w:spacing w:before="220"/>
        <w:ind w:firstLine="540"/>
        <w:jc w:val="both"/>
      </w:pPr>
      <w:r>
        <w:t>В рамках решения задачи 4 "Обеспечение земельных участков для жилищного строительства инженерной, социальной и дорожной инфраструктурами" планируется реализовывать следующее мероприятие.</w:t>
      </w:r>
    </w:p>
    <w:p w:rsidR="00AB5D4F" w:rsidRDefault="00AB5D4F">
      <w:pPr>
        <w:pStyle w:val="ConsPlusNormal"/>
        <w:spacing w:before="220"/>
        <w:ind w:firstLine="540"/>
        <w:jc w:val="both"/>
      </w:pPr>
      <w:r>
        <w:t>Основное мероприятие 1.16 "Обеспечение земельных участков для жилищного строительства дорожной, социальной и инженерной инфраструктурами".</w:t>
      </w:r>
    </w:p>
    <w:p w:rsidR="00AB5D4F" w:rsidRDefault="00AB5D4F">
      <w:pPr>
        <w:pStyle w:val="ConsPlusNormal"/>
        <w:spacing w:before="220"/>
        <w:ind w:firstLine="540"/>
        <w:jc w:val="both"/>
      </w:pPr>
      <w:r>
        <w:t xml:space="preserve">Обеспечение земельных участков дорожной инфраструктурой осуществляется в рамках государственной </w:t>
      </w:r>
      <w:hyperlink r:id="rId132" w:history="1">
        <w:r>
          <w:rPr>
            <w:color w:val="0000FF"/>
          </w:rPr>
          <w:t>программы</w:t>
        </w:r>
      </w:hyperlink>
      <w:r>
        <w:t xml:space="preserve">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Белгородской области от 28 октября 2013 года N 440-пп, в которой определены целевые показатели и ресурсное обеспечение.</w:t>
      </w:r>
    </w:p>
    <w:p w:rsidR="00AB5D4F" w:rsidRDefault="00AB5D4F">
      <w:pPr>
        <w:pStyle w:val="ConsPlusNormal"/>
        <w:spacing w:before="220"/>
        <w:ind w:firstLine="540"/>
        <w:jc w:val="both"/>
      </w:pPr>
      <w:r>
        <w:t>В рамках застройки микрорайонов ИЖС Белгородского района (в районе сел Дубовое, Таврово, Бродок, Нелидовка, Никольское) в 2016 году была осуществлена реконструкция автодороги "Белгород - Никольское" на участке км 5 + 600 - км 12 + 600 Белгородского района протяженностью 6,814 км.</w:t>
      </w:r>
    </w:p>
    <w:p w:rsidR="00AB5D4F" w:rsidRDefault="00AB5D4F">
      <w:pPr>
        <w:pStyle w:val="ConsPlusNormal"/>
        <w:spacing w:before="220"/>
        <w:ind w:firstLine="540"/>
        <w:jc w:val="both"/>
      </w:pPr>
      <w:r>
        <w:t>Необходимость реконструкции данной автодороги обусловлена значительным увеличением объемов индивидуального жилищного строительства в Белгородском районе, учитывая, что она связывает между собой и с областным центром существующие и строящиеся микрорайоны индивидуального жилищного строительства (ИЖС) Белгородского района, расположенные в районе сел Дубовое, Таврово, Бродок, Нелидовка, Никольское.</w:t>
      </w:r>
    </w:p>
    <w:p w:rsidR="00AB5D4F" w:rsidRDefault="00AB5D4F">
      <w:pPr>
        <w:pStyle w:val="ConsPlusNormal"/>
        <w:spacing w:before="220"/>
        <w:ind w:firstLine="540"/>
        <w:jc w:val="both"/>
      </w:pPr>
      <w:r>
        <w:t>За период 2011 - 2015 годов общий объем ввода жилья в микрорайонах ИЖС, прилегающих к реконструируемой автодороге, составил более 400 тыс. кв. метров. В 2015 - 2020 годах общий объем ввода жилья в микрорайонах ИЖС, расположенных в районе реконструируемой автодороги, составит более 600 тыс. кв. метров.</w:t>
      </w:r>
    </w:p>
    <w:p w:rsidR="00AB5D4F" w:rsidRDefault="00AB5D4F">
      <w:pPr>
        <w:pStyle w:val="ConsPlusNormal"/>
        <w:spacing w:before="220"/>
        <w:ind w:firstLine="540"/>
        <w:jc w:val="both"/>
      </w:pPr>
      <w:r>
        <w:t>Работы были начаты в 2015 году. Общая стоимость работ составляет 485,3 млн рублей. В 2016 году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Белгородской области из федерального бюджета на строительство данной дороги было выделено 334,8 млн рублей при объеме софинансирования из областного бюджета 128,7 млн рублей.</w:t>
      </w:r>
    </w:p>
    <w:p w:rsidR="00AB5D4F" w:rsidRDefault="00AB5D4F">
      <w:pPr>
        <w:pStyle w:val="ConsPlusNormal"/>
        <w:spacing w:before="220"/>
        <w:ind w:firstLine="540"/>
        <w:jc w:val="both"/>
      </w:pPr>
      <w:r>
        <w:t>В 2016 году было введено 100 тыс. кв. метров индивидуального жилья.</w:t>
      </w:r>
    </w:p>
    <w:p w:rsidR="00AB5D4F" w:rsidRDefault="00AB5D4F">
      <w:pPr>
        <w:pStyle w:val="ConsPlusNormal"/>
        <w:spacing w:before="220"/>
        <w:ind w:firstLine="540"/>
        <w:jc w:val="both"/>
      </w:pPr>
      <w:r>
        <w:t>В 2017 году в рамках подпрограммы "Стимулирование программ развития жилищного строительства субъектов Российской Федерации" Белгородской области из федерального бюджета на строительство автодорог в микрорайонах ИЖС Яковлевского городского округа Белгородской области и в микрорайоне ИЖС Юго-Западный 2.1 в городе Белгороде предусмотрено выделение средств федерального бюджета в размере 89,2 млн рублей при объеме софинансирования из областного бюджета 41,3 млн рублей. В 2017 году ввелось 62,4 тыс. кв. метров индивидуального жилья в данных микрорайонах.</w:t>
      </w:r>
    </w:p>
    <w:p w:rsidR="00AB5D4F" w:rsidRDefault="00AB5D4F">
      <w:pPr>
        <w:pStyle w:val="ConsPlusNormal"/>
        <w:spacing w:before="220"/>
        <w:ind w:firstLine="540"/>
        <w:jc w:val="both"/>
      </w:pPr>
      <w:r>
        <w:t>Основное мероприятие 1.17 "Реализация мероприятий по строительству жилья для молодых специалистов и их семей в рамках проекта "Новая Жизнь".</w:t>
      </w:r>
    </w:p>
    <w:p w:rsidR="00AB5D4F" w:rsidRDefault="00AB5D4F">
      <w:pPr>
        <w:pStyle w:val="ConsPlusNormal"/>
        <w:spacing w:before="220"/>
        <w:ind w:firstLine="540"/>
        <w:jc w:val="both"/>
      </w:pPr>
      <w:r>
        <w:t xml:space="preserve">В целях укрепления института семьи, привлечения и удержания квалифицированных кадров с февраля 2017 года на территории Юго-Западного района города Белгорода реализуется проект "Новая Жизнь", который направлен на решение жилищного вопроса молодых специалистов и их семей. Способы реализации проекта - разработка новых критериев жилья - минимальная </w:t>
      </w:r>
      <w:r>
        <w:lastRenderedPageBreak/>
        <w:t>площадь при максимальной функциональности.</w:t>
      </w:r>
    </w:p>
    <w:p w:rsidR="00AB5D4F" w:rsidRDefault="00AB5D4F">
      <w:pPr>
        <w:pStyle w:val="ConsPlusNormal"/>
        <w:spacing w:before="220"/>
        <w:ind w:firstLine="540"/>
        <w:jc w:val="both"/>
      </w:pPr>
      <w:r>
        <w:t>Финансирование мероприятий осуществляется путем предоставления бюджетных инвестиций АО "Дирекция Юго-Западного района", что повлечет возникновение права собственности Белгородской области на эквивалентную часть уставного капитала АО "Дирекция Юго-Западного района".</w:t>
      </w:r>
    </w:p>
    <w:p w:rsidR="00AB5D4F" w:rsidRDefault="00AB5D4F">
      <w:pPr>
        <w:pStyle w:val="ConsPlusNormal"/>
        <w:spacing w:before="220"/>
        <w:ind w:firstLine="540"/>
        <w:jc w:val="both"/>
      </w:pPr>
      <w:r>
        <w:t>Оператором проекта является АО "Дирекция Юго-Западного района". Проектом предусмотрено строительство пятиэтажных домов. Квартиры средней площадью 30 кв. метров строятся "под ключ", стоимость такого жилья для участника проекта ориентировочно составит 1,2 млн рублей.</w:t>
      </w:r>
    </w:p>
    <w:p w:rsidR="00AB5D4F" w:rsidRDefault="00AB5D4F">
      <w:pPr>
        <w:pStyle w:val="ConsPlusNormal"/>
        <w:spacing w:before="220"/>
        <w:ind w:firstLine="540"/>
        <w:jc w:val="both"/>
      </w:pPr>
      <w:r>
        <w:t>Во второй и третьей очередях проекта, помимо квартир-студий, планируется строительство квартир" евродвушек" по 48 кв. метров и "евротрешек" по 57 кв. метров.</w:t>
      </w:r>
    </w:p>
    <w:p w:rsidR="00AB5D4F" w:rsidRDefault="00AB5D4F">
      <w:pPr>
        <w:pStyle w:val="ConsPlusNormal"/>
        <w:spacing w:before="220"/>
        <w:ind w:firstLine="540"/>
        <w:jc w:val="both"/>
      </w:pPr>
      <w:r>
        <w:t>Участники проекта объединяются в специально созданный жилищный накопительный кооператив и вносят первоначальный паевой взнос в размере 30 процентов от стоимости квартиры, после чего они в течение года, на период строительства, освобождены от каких-либо платежей.</w:t>
      </w:r>
    </w:p>
    <w:p w:rsidR="00AB5D4F" w:rsidRDefault="00AB5D4F">
      <w:pPr>
        <w:pStyle w:val="ConsPlusNormal"/>
        <w:spacing w:before="220"/>
        <w:ind w:firstLine="540"/>
        <w:jc w:val="both"/>
      </w:pPr>
      <w:r>
        <w:t>После ввода дома в эксплуатацию и передачи квартир в пользование участникам проекта размер их ежемесячных выплат составит порядка 14,5 тыс. рублей. После полной выплаты стоимости квартиры участник приобретает на квартиру право собственности.</w:t>
      </w:r>
    </w:p>
    <w:p w:rsidR="00AB5D4F" w:rsidRDefault="00AB5D4F">
      <w:pPr>
        <w:pStyle w:val="ConsPlusNormal"/>
        <w:spacing w:before="220"/>
        <w:ind w:firstLine="540"/>
        <w:jc w:val="both"/>
      </w:pPr>
      <w:r>
        <w:t>Также планируется строительство многоквартирных домов на аналогичных условиях на территории области - в городах Валуйки, Шебекино, Новый Оскол, Старый Оскол, Алексеевка и других районах области.</w:t>
      </w:r>
    </w:p>
    <w:p w:rsidR="00AB5D4F" w:rsidRDefault="00AB5D4F">
      <w:pPr>
        <w:pStyle w:val="ConsPlusNormal"/>
        <w:spacing w:before="220"/>
        <w:ind w:firstLine="540"/>
        <w:jc w:val="both"/>
      </w:pPr>
      <w:r>
        <w:t>Проект 1. F1 "Жилье", в рамках которого предусматривается реализация 13 мероприятий на общую сумму 2232 млн рублей, в том числе 1763 млн рублей за счет средств федерального бюджета. Строительство 5 объектов социальной и 8 объектов транспортной инфраструктуры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Ввод жилья на территориях, участвующих в реализации данного проекта в 2019 году составит 388,4 тыс. кв. метров.</w:t>
      </w:r>
    </w:p>
    <w:p w:rsidR="00AB5D4F" w:rsidRDefault="00AB5D4F">
      <w:pPr>
        <w:pStyle w:val="ConsPlusNormal"/>
        <w:spacing w:before="220"/>
        <w:ind w:firstLine="540"/>
        <w:jc w:val="both"/>
      </w:pPr>
      <w:r>
        <w:t>Проект 1. F3 "Обеспечение устойчивого сокращения непригодного для проживания жилищного фонда" (далее - Проект).</w:t>
      </w:r>
    </w:p>
    <w:p w:rsidR="00AB5D4F" w:rsidRDefault="00AB5D4F">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соответствии с показателями федерального проекта Министерства строительства и жилищно-коммунального хозяйства Российской Федерации "Обеспечение устойчивого сокращения аварийного жилищного фонда" Белгородской области в течение 6 лет (2019 - 2025 годы) из средств федерального бюджета планируется выделить 1784,5 млн рублей, в том числе в 2019 году - 202 млн рублей.</w:t>
      </w:r>
    </w:p>
    <w:p w:rsidR="00AB5D4F" w:rsidRDefault="00AB5D4F">
      <w:pPr>
        <w:pStyle w:val="ConsPlusNormal"/>
        <w:jc w:val="both"/>
      </w:pPr>
      <w:r>
        <w:t xml:space="preserve">(в ред. </w:t>
      </w:r>
      <w:hyperlink r:id="rId134"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указанном Проекте осуществляется расселение аварийного жилищного фонда, признанного таковым до 1 января 2017 года.</w:t>
      </w:r>
    </w:p>
    <w:p w:rsidR="00AB5D4F" w:rsidRDefault="00AB5D4F">
      <w:pPr>
        <w:pStyle w:val="ConsPlusNormal"/>
        <w:jc w:val="both"/>
      </w:pPr>
      <w:r>
        <w:t xml:space="preserve">(в ред. </w:t>
      </w:r>
      <w:hyperlink r:id="rId135"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В целях реализации Проекта департамент жилищно-коммунального хозяйства Белгородской области:</w:t>
      </w:r>
    </w:p>
    <w:p w:rsidR="00AB5D4F" w:rsidRDefault="00AB5D4F">
      <w:pPr>
        <w:pStyle w:val="ConsPlusNormal"/>
        <w:spacing w:before="220"/>
        <w:ind w:firstLine="540"/>
        <w:jc w:val="both"/>
      </w:pPr>
      <w:r>
        <w:t>- выступает главным администратором;</w:t>
      </w:r>
    </w:p>
    <w:p w:rsidR="00AB5D4F" w:rsidRDefault="00AB5D4F">
      <w:pPr>
        <w:pStyle w:val="ConsPlusNormal"/>
        <w:spacing w:before="220"/>
        <w:ind w:firstLine="540"/>
        <w:jc w:val="both"/>
      </w:pPr>
      <w:r>
        <w:lastRenderedPageBreak/>
        <w:t>- осуществляет функции главного распорядителя бюджетных средств;</w:t>
      </w:r>
    </w:p>
    <w:p w:rsidR="00AB5D4F" w:rsidRDefault="00AB5D4F">
      <w:pPr>
        <w:pStyle w:val="ConsPlusNormal"/>
        <w:spacing w:before="220"/>
        <w:ind w:firstLine="540"/>
        <w:jc w:val="both"/>
      </w:pPr>
      <w:r>
        <w:t>- заключает государственные контракты на приобретение жилых помещений;</w:t>
      </w:r>
    </w:p>
    <w:p w:rsidR="00AB5D4F" w:rsidRDefault="00AB5D4F">
      <w:pPr>
        <w:pStyle w:val="ConsPlusNormal"/>
        <w:spacing w:before="220"/>
        <w:ind w:firstLine="540"/>
        <w:jc w:val="both"/>
      </w:pPr>
      <w:r>
        <w:t xml:space="preserve">- осуществляет приобретение жилых помещений в соответствии с требованиями Федерального </w:t>
      </w:r>
      <w:hyperlink r:id="rId13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jc w:val="both"/>
      </w:pPr>
      <w:r>
        <w:t xml:space="preserve">(в ред. </w:t>
      </w:r>
      <w:hyperlink r:id="rId137" w:history="1">
        <w:r>
          <w:rPr>
            <w:color w:val="0000FF"/>
          </w:rPr>
          <w:t>постановления</w:t>
        </w:r>
      </w:hyperlink>
      <w:r>
        <w:t xml:space="preserve"> Правительства Белгородской области от 29.07.2019 N 330-пп)</w:t>
      </w:r>
    </w:p>
    <w:p w:rsidR="00AB5D4F" w:rsidRDefault="00AB5D4F">
      <w:pPr>
        <w:pStyle w:val="ConsPlusNormal"/>
        <w:spacing w:before="220"/>
        <w:ind w:firstLine="540"/>
        <w:jc w:val="both"/>
      </w:pPr>
      <w:r>
        <w:t>- производит расчеты на основании заключенных государственных контрактов;</w:t>
      </w:r>
    </w:p>
    <w:p w:rsidR="00AB5D4F" w:rsidRDefault="00AB5D4F">
      <w:pPr>
        <w:pStyle w:val="ConsPlusNormal"/>
        <w:jc w:val="both"/>
      </w:pPr>
      <w:r>
        <w:t xml:space="preserve">(абзац введен </w:t>
      </w:r>
      <w:hyperlink r:id="rId138"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обеспечивает информирование департамента имущественных и земельных отношений Белгородской области об исполнении подрядной организацией своих обязанностей в рамках государственного контракта;</w:t>
      </w:r>
    </w:p>
    <w:p w:rsidR="00AB5D4F" w:rsidRDefault="00AB5D4F">
      <w:pPr>
        <w:pStyle w:val="ConsPlusNormal"/>
        <w:jc w:val="both"/>
      </w:pPr>
      <w:r>
        <w:t xml:space="preserve">(абзац введен </w:t>
      </w:r>
      <w:hyperlink r:id="rId139"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обеспечивает проверку достоверности представленных муниципальными образованиями сведений об аварийном жилищном фонде путем проведения выборочной выездной проверки аварийных многоквартирных домов, сведения о которых представлены, а также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AB5D4F" w:rsidRDefault="00AB5D4F">
      <w:pPr>
        <w:pStyle w:val="ConsPlusNormal"/>
        <w:jc w:val="both"/>
      </w:pPr>
      <w:r>
        <w:t xml:space="preserve">(абзац введен </w:t>
      </w:r>
      <w:hyperlink r:id="rId140"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обеспечивает информирование граждан о ходе расселения аварийных многоквартирных домов путем размещения соответствующей информации на официальных сайтах департамента жилищно-коммунального хозяйства Белгородской области, Губернатора и Правительства Белгородской области, в официальных печатных изданиях и на сайтах в сети Интернет, включая социальные сети, на телевидении, радио и иных электронных средствах массовой информации.</w:t>
      </w:r>
    </w:p>
    <w:p w:rsidR="00AB5D4F" w:rsidRDefault="00AB5D4F">
      <w:pPr>
        <w:pStyle w:val="ConsPlusNormal"/>
        <w:jc w:val="both"/>
      </w:pPr>
      <w:r>
        <w:t xml:space="preserve">(абзац введен </w:t>
      </w:r>
      <w:hyperlink r:id="rId141"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В целях реализации мероприятий органы местного самоуправления муниципальных районов (городских округов):</w:t>
      </w:r>
    </w:p>
    <w:p w:rsidR="00AB5D4F" w:rsidRDefault="00AB5D4F">
      <w:pPr>
        <w:pStyle w:val="ConsPlusNormal"/>
        <w:spacing w:before="220"/>
        <w:ind w:firstLine="540"/>
        <w:jc w:val="both"/>
      </w:pPr>
      <w:r>
        <w:t>- обеспечивают формирование реестра аварийных многоквартирных домов;</w:t>
      </w:r>
    </w:p>
    <w:p w:rsidR="00AB5D4F" w:rsidRDefault="00AB5D4F">
      <w:pPr>
        <w:pStyle w:val="ConsPlusNormal"/>
        <w:spacing w:before="220"/>
        <w:ind w:firstLine="540"/>
        <w:jc w:val="both"/>
      </w:pPr>
      <w:r>
        <w:t xml:space="preserve">- обеспечивают проведение оценки стоимости изымаемых жилых помещений в соответствии с требованиями </w:t>
      </w:r>
      <w:hyperlink r:id="rId142" w:history="1">
        <w:r>
          <w:rPr>
            <w:color w:val="0000FF"/>
          </w:rPr>
          <w:t>статьи 32</w:t>
        </w:r>
      </w:hyperlink>
      <w:r>
        <w:t xml:space="preserve"> Жилищного кодекса Российской Федерации;</w:t>
      </w:r>
    </w:p>
    <w:p w:rsidR="00AB5D4F" w:rsidRDefault="00AB5D4F">
      <w:pPr>
        <w:pStyle w:val="ConsPlusNormal"/>
        <w:spacing w:before="220"/>
        <w:ind w:firstLine="540"/>
        <w:jc w:val="both"/>
      </w:pPr>
      <w:r>
        <w:t>- осуществляют изъятие аварийных жилых помещений для муниципальных нужд;</w:t>
      </w:r>
    </w:p>
    <w:p w:rsidR="00AB5D4F" w:rsidRDefault="00AB5D4F">
      <w:pPr>
        <w:pStyle w:val="ConsPlusNormal"/>
        <w:spacing w:before="220"/>
        <w:ind w:firstLine="540"/>
        <w:jc w:val="both"/>
      </w:pPr>
      <w:r>
        <w:t>- представляют в департамент жилищно-коммунального хозяйства Белгородской области информацию о выбранных гражданами способах переселения;</w:t>
      </w:r>
    </w:p>
    <w:p w:rsidR="00AB5D4F" w:rsidRDefault="00AB5D4F">
      <w:pPr>
        <w:pStyle w:val="ConsPlusNormal"/>
        <w:spacing w:before="220"/>
        <w:ind w:firstLine="540"/>
        <w:jc w:val="both"/>
      </w:pPr>
      <w:r>
        <w:t>- заключают с гражданами предварительные соглашения о переселении из аварийного жилого помещения;</w:t>
      </w:r>
    </w:p>
    <w:p w:rsidR="00AB5D4F" w:rsidRDefault="00AB5D4F">
      <w:pPr>
        <w:pStyle w:val="ConsPlusNormal"/>
        <w:spacing w:before="220"/>
        <w:ind w:firstLine="540"/>
        <w:jc w:val="both"/>
      </w:pPr>
      <w:r>
        <w:t>- предоставляют в департамент жилищно-коммунального хозяйства Белгородской области заявки о перечислении денежных средств для выплаты гражданам возмещения за изымаемые жилые помещения;</w:t>
      </w:r>
    </w:p>
    <w:p w:rsidR="00AB5D4F" w:rsidRDefault="00AB5D4F">
      <w:pPr>
        <w:pStyle w:val="ConsPlusNormal"/>
        <w:spacing w:before="220"/>
        <w:ind w:firstLine="540"/>
        <w:jc w:val="both"/>
      </w:pPr>
      <w:r>
        <w:t>- обеспечивают принятие в муниципальную собственность приобретенных жилых помещений;</w:t>
      </w:r>
    </w:p>
    <w:p w:rsidR="00AB5D4F" w:rsidRDefault="00AB5D4F">
      <w:pPr>
        <w:pStyle w:val="ConsPlusNormal"/>
        <w:spacing w:before="220"/>
        <w:ind w:firstLine="540"/>
        <w:jc w:val="both"/>
      </w:pPr>
      <w:r>
        <w:t>- обеспечивают передачу в установленном законодательством порядке жилых помещений в собственность (по договору социального найма) гражданам;</w:t>
      </w:r>
    </w:p>
    <w:p w:rsidR="00AB5D4F" w:rsidRDefault="00AB5D4F">
      <w:pPr>
        <w:pStyle w:val="ConsPlusNormal"/>
        <w:spacing w:before="220"/>
        <w:ind w:firstLine="540"/>
        <w:jc w:val="both"/>
      </w:pPr>
      <w:r>
        <w:lastRenderedPageBreak/>
        <w:t>- проводят разъяснительную работу с гражданами, проживающими в аварийных многоквартирных домах,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в указанных домах о способе и иных условиях переселения;</w:t>
      </w:r>
    </w:p>
    <w:p w:rsidR="00AB5D4F" w:rsidRDefault="00AB5D4F">
      <w:pPr>
        <w:pStyle w:val="ConsPlusNormal"/>
        <w:spacing w:before="220"/>
        <w:ind w:firstLine="540"/>
        <w:jc w:val="both"/>
      </w:pPr>
      <w:r>
        <w:t>- проводят разъяснительную работу с гражданами, проживающими в аварийных многоквартирных домах, о возникновении доплаты разницы в стоимости жилых помещений, о порядке расчета доплаты, порядке предоставления жилого помещения на условиях осуществления гражданами доплаты за предоставляемые жилые помещения, в случае если размер возмещения за изымаемое жилое помещение ниже стоимости планируемого к предоставлению жилого помещения;</w:t>
      </w:r>
    </w:p>
    <w:p w:rsidR="00AB5D4F" w:rsidRDefault="00AB5D4F">
      <w:pPr>
        <w:pStyle w:val="ConsPlusNormal"/>
        <w:spacing w:before="220"/>
        <w:ind w:firstLine="540"/>
        <w:jc w:val="both"/>
      </w:pPr>
      <w:r>
        <w:t>- информируют граждан о ходе расселения аварийных многоквартирных домов путем размещения соответствующей информации на официальном сайте муниципального образования, в официальных печатных изданиях и на сайтах в сети Интернет, включая социальные сети, на телевидении, радио и иных электронных средствах массовой информации.</w:t>
      </w:r>
    </w:p>
    <w:p w:rsidR="00AB5D4F" w:rsidRDefault="00AB5D4F">
      <w:pPr>
        <w:pStyle w:val="ConsPlusNormal"/>
        <w:jc w:val="both"/>
      </w:pPr>
      <w:r>
        <w:t xml:space="preserve">(абзац введен </w:t>
      </w:r>
      <w:hyperlink r:id="rId143"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В период реализации Проекта органы местного самоуправления вправе реализовывать следующие мероприятия с целью финансирования переселения за счет внебюджетных средств:</w:t>
      </w:r>
    </w:p>
    <w:p w:rsidR="00AB5D4F" w:rsidRDefault="00AB5D4F">
      <w:pPr>
        <w:pStyle w:val="ConsPlusNormal"/>
        <w:spacing w:before="220"/>
        <w:ind w:firstLine="540"/>
        <w:jc w:val="both"/>
      </w:pPr>
      <w: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AB5D4F" w:rsidRDefault="00AB5D4F">
      <w:pPr>
        <w:pStyle w:val="ConsPlusNormal"/>
        <w:spacing w:before="220"/>
        <w:ind w:firstLine="540"/>
        <w:jc w:val="both"/>
      </w:pPr>
      <w:r>
        <w:t>2) принятие решений о развитии застроенных территорий;</w:t>
      </w:r>
    </w:p>
    <w:p w:rsidR="00AB5D4F" w:rsidRDefault="00AB5D4F">
      <w:pPr>
        <w:pStyle w:val="ConsPlusNormal"/>
        <w:spacing w:before="220"/>
        <w:ind w:firstLine="540"/>
        <w:jc w:val="both"/>
      </w:pPr>
      <w:r>
        <w:t>3) проведение открытых аукционов и заключение договоров о развитии застроенных территорий;</w:t>
      </w:r>
    </w:p>
    <w:p w:rsidR="00AB5D4F" w:rsidRDefault="00AB5D4F">
      <w:pPr>
        <w:pStyle w:val="ConsPlusNormal"/>
        <w:spacing w:before="220"/>
        <w:ind w:firstLine="540"/>
        <w:jc w:val="both"/>
      </w:pPr>
      <w:r>
        <w:t>4) утверждение проекта планировки застроенной территории;</w:t>
      </w:r>
    </w:p>
    <w:p w:rsidR="00AB5D4F" w:rsidRDefault="00AB5D4F">
      <w:pPr>
        <w:pStyle w:val="ConsPlusNormal"/>
        <w:spacing w:before="220"/>
        <w:ind w:firstLine="540"/>
        <w:jc w:val="both"/>
      </w:pPr>
      <w:r>
        <w:t>5) принятие решений об изъятии путем выкупа жилых помещений в многоквартирных домах, признанных аварийными, подлежащих сносу и расположенных на застроенной территории, в отношении которой принято решение о развитии;</w:t>
      </w:r>
    </w:p>
    <w:p w:rsidR="00AB5D4F" w:rsidRDefault="00AB5D4F">
      <w:pPr>
        <w:pStyle w:val="ConsPlusNormal"/>
        <w:spacing w:before="220"/>
        <w:ind w:firstLine="540"/>
        <w:jc w:val="both"/>
      </w:pPr>
      <w: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AB5D4F" w:rsidRDefault="00AB5D4F">
      <w:pPr>
        <w:pStyle w:val="ConsPlusNormal"/>
        <w:jc w:val="both"/>
      </w:pPr>
      <w:r>
        <w:t xml:space="preserve">(абзац введен </w:t>
      </w:r>
      <w:hyperlink r:id="rId144"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инфраструктурами.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AB5D4F" w:rsidRDefault="00AB5D4F">
      <w:pPr>
        <w:pStyle w:val="ConsPlusNormal"/>
        <w:jc w:val="both"/>
      </w:pPr>
      <w:r>
        <w:t xml:space="preserve">(абзац введен </w:t>
      </w:r>
      <w:hyperlink r:id="rId145"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Уровень софинансирования расходных обязательств при реализации указанного федерального проекта формируется из расчета не менее девяносто шести процентов к четырем процентам.</w:t>
      </w:r>
    </w:p>
    <w:p w:rsidR="00AB5D4F" w:rsidRDefault="00AB5D4F">
      <w:pPr>
        <w:pStyle w:val="ConsPlusNormal"/>
        <w:jc w:val="both"/>
      </w:pPr>
      <w:r>
        <w:t xml:space="preserve">(абзац введен </w:t>
      </w:r>
      <w:hyperlink r:id="rId146"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xml:space="preserve">Региональная составляющая для Белгородской области по расселению аварийного </w:t>
      </w:r>
      <w:r>
        <w:lastRenderedPageBreak/>
        <w:t>жилищного фонда составляет 56,22 тыс. кв. метров (127 домов), по переселению жителей - 3061 человек.</w:t>
      </w:r>
    </w:p>
    <w:p w:rsidR="00AB5D4F" w:rsidRDefault="00AB5D4F">
      <w:pPr>
        <w:pStyle w:val="ConsPlusNormal"/>
        <w:jc w:val="both"/>
      </w:pPr>
      <w:r>
        <w:t xml:space="preserve">(абзац введен </w:t>
      </w:r>
      <w:hyperlink r:id="rId147"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Финансирование мероприятия Проекта предполагается осуществлять с привлечением средств государственной корпорации - Фонда содействия реформированию жилищно-коммунального хозяйства, средств областного бюджета, бюджетов муниципальных образований, инвестиционных (внебюджетных) ресурсов.</w:t>
      </w:r>
    </w:p>
    <w:p w:rsidR="00AB5D4F" w:rsidRDefault="00AB5D4F">
      <w:pPr>
        <w:pStyle w:val="ConsPlusNormal"/>
        <w:jc w:val="both"/>
      </w:pPr>
      <w:r>
        <w:t xml:space="preserve">(абзац введен </w:t>
      </w:r>
      <w:hyperlink r:id="rId148"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Основное мероприятие 1.18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AB5D4F" w:rsidRDefault="00AB5D4F">
      <w:pPr>
        <w:pStyle w:val="ConsPlusNormal"/>
        <w:jc w:val="both"/>
      </w:pPr>
      <w:r>
        <w:t xml:space="preserve">(абзац введен </w:t>
      </w:r>
      <w:hyperlink r:id="rId149"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Формирование системы ипотечного кредитования является одним из приоритетных направлений государственной жилищной политики. Возможность ипотечного кредитования населения, включая предоставление ипотечных займов на приобретение (строительство) жилья, является механизмом, способным решить задачи огромной социальной важности государства: жилищную проблему, проблему финансирования капитального строительства, развития индивидуального жилищного строительства.</w:t>
      </w:r>
    </w:p>
    <w:p w:rsidR="00AB5D4F" w:rsidRDefault="00AB5D4F">
      <w:pPr>
        <w:pStyle w:val="ConsPlusNormal"/>
        <w:jc w:val="both"/>
      </w:pPr>
      <w:r>
        <w:t xml:space="preserve">(абзац введен </w:t>
      </w:r>
      <w:hyperlink r:id="rId150"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 xml:space="preserve">В целях создания условий для реализации </w:t>
      </w:r>
      <w:hyperlink r:id="rId151" w:history="1">
        <w:r>
          <w:rPr>
            <w:color w:val="0000FF"/>
          </w:rPr>
          <w:t>Постановления</w:t>
        </w:r>
      </w:hyperlink>
      <w:r>
        <w:t xml:space="preserve"> Правительства Российской Федерации от 23 апреля 2020 года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на территории Белгородской области осуществляется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AB5D4F" w:rsidRDefault="00AB5D4F">
      <w:pPr>
        <w:pStyle w:val="ConsPlusNormal"/>
        <w:jc w:val="both"/>
      </w:pPr>
      <w:r>
        <w:t xml:space="preserve">(абзац введен </w:t>
      </w:r>
      <w:hyperlink r:id="rId152"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Основное мероприятие направлено на оказание работникам бюджетной сферы поддержки в приобретении жилья с помощью ипотечных кредитов и займов, взятых в период с 17 апреля 2020 года по 1 ноября 2020 года включительно по ставке не выше 6,5% годовых, в виде представления до 2025 года социальных выплат на возмещение части процентов, начисленных банком или иным юридическим лицом за пользование ипотечным кредитом (займом).</w:t>
      </w:r>
    </w:p>
    <w:p w:rsidR="00AB5D4F" w:rsidRDefault="00AB5D4F">
      <w:pPr>
        <w:pStyle w:val="ConsPlusNormal"/>
        <w:jc w:val="both"/>
      </w:pPr>
      <w:r>
        <w:t xml:space="preserve">(абзац введен </w:t>
      </w:r>
      <w:hyperlink r:id="rId153"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В рамках основного мероприятия с 2020 по 2025 годы планируется предоставление за счет средств областного бюджета государственной поддержки отдельным категориям граждан на общую сумму 1691,6 млн рублей.</w:t>
      </w:r>
    </w:p>
    <w:p w:rsidR="00AB5D4F" w:rsidRDefault="00AB5D4F">
      <w:pPr>
        <w:pStyle w:val="ConsPlusNormal"/>
        <w:jc w:val="both"/>
      </w:pPr>
      <w:r>
        <w:t xml:space="preserve">(абзац введен </w:t>
      </w:r>
      <w:hyperlink r:id="rId154"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Реализация основного мероприятия позволит:</w:t>
      </w:r>
    </w:p>
    <w:p w:rsidR="00AB5D4F" w:rsidRDefault="00AB5D4F">
      <w:pPr>
        <w:pStyle w:val="ConsPlusNormal"/>
        <w:spacing w:before="220"/>
        <w:ind w:firstLine="540"/>
        <w:jc w:val="both"/>
      </w:pPr>
      <w:r>
        <w:t>- предоставить безвозмездную финансовую помощь в приобретении жилых помещений с помощью ипотечного кредита порядка 5000 семей граждан отдельных категорий;</w:t>
      </w:r>
    </w:p>
    <w:p w:rsidR="00AB5D4F" w:rsidRDefault="00AB5D4F">
      <w:pPr>
        <w:pStyle w:val="ConsPlusNormal"/>
        <w:spacing w:before="220"/>
        <w:ind w:firstLine="540"/>
        <w:jc w:val="both"/>
      </w:pPr>
      <w:r>
        <w:t>- улучшить социальный климат и демографическую ситуацию в области.</w:t>
      </w:r>
    </w:p>
    <w:p w:rsidR="00AB5D4F" w:rsidRDefault="00AB5D4F">
      <w:pPr>
        <w:pStyle w:val="ConsPlusNormal"/>
        <w:jc w:val="both"/>
      </w:pPr>
      <w:r>
        <w:t xml:space="preserve">(абзац введен </w:t>
      </w:r>
      <w:hyperlink r:id="rId155" w:history="1">
        <w:r>
          <w:rPr>
            <w:color w:val="0000FF"/>
          </w:rPr>
          <w:t>постановлением</w:t>
        </w:r>
      </w:hyperlink>
      <w:r>
        <w:t xml:space="preserve"> Правительства Белгородской области от 18.05.2020 N 188-пп)</w:t>
      </w:r>
    </w:p>
    <w:p w:rsidR="00AB5D4F" w:rsidRDefault="00AB5D4F">
      <w:pPr>
        <w:pStyle w:val="ConsPlusNormal"/>
        <w:spacing w:before="220"/>
        <w:ind w:firstLine="540"/>
        <w:jc w:val="both"/>
      </w:pPr>
      <w:r>
        <w:t xml:space="preserve">Основное мероприятие 1.19 "Предоставление грантов в форме субсидий из бюджета Белгородской области некоммерческим организациям Белгородской области на осуществление мероприятий, связанных с сопровождением инвестиционных проектов в сферах градостроительной и строительной деятельности, транспортной и дорожной инфраструктур, а </w:t>
      </w:r>
      <w:r>
        <w:lastRenderedPageBreak/>
        <w:t>также жилищного строительства".</w:t>
      </w:r>
    </w:p>
    <w:p w:rsidR="00AB5D4F" w:rsidRDefault="00AB5D4F">
      <w:pPr>
        <w:pStyle w:val="ConsPlusNormal"/>
        <w:jc w:val="both"/>
      </w:pPr>
      <w:r>
        <w:t xml:space="preserve">(абзац введен </w:t>
      </w:r>
      <w:hyperlink r:id="rId156" w:history="1">
        <w:r>
          <w:rPr>
            <w:color w:val="0000FF"/>
          </w:rPr>
          <w:t>постановлением</w:t>
        </w:r>
      </w:hyperlink>
      <w:r>
        <w:t xml:space="preserve"> Правительства Белгородской области от 24.05.2021 N 182-пп)</w:t>
      </w:r>
    </w:p>
    <w:p w:rsidR="00AB5D4F" w:rsidRDefault="00AB5D4F">
      <w:pPr>
        <w:pStyle w:val="ConsPlusNormal"/>
        <w:spacing w:before="220"/>
        <w:ind w:firstLine="540"/>
        <w:jc w:val="both"/>
      </w:pPr>
      <w:r>
        <w:t>Общий объем финансирования основного мероприятия составит 17,5 млн рублей.</w:t>
      </w:r>
    </w:p>
    <w:p w:rsidR="00AB5D4F" w:rsidRDefault="00AB5D4F">
      <w:pPr>
        <w:pStyle w:val="ConsPlusNormal"/>
        <w:jc w:val="both"/>
      </w:pPr>
      <w:r>
        <w:t xml:space="preserve">(абзац введен </w:t>
      </w:r>
      <w:hyperlink r:id="rId157" w:history="1">
        <w:r>
          <w:rPr>
            <w:color w:val="0000FF"/>
          </w:rPr>
          <w:t>постановлением</w:t>
        </w:r>
      </w:hyperlink>
      <w:r>
        <w:t xml:space="preserve"> Правительства Белгородской области от 24.05.2021 N 182-пп)</w:t>
      </w:r>
    </w:p>
    <w:p w:rsidR="00AB5D4F" w:rsidRDefault="00AB5D4F">
      <w:pPr>
        <w:pStyle w:val="ConsPlusNormal"/>
        <w:spacing w:before="220"/>
        <w:ind w:firstLine="540"/>
        <w:jc w:val="both"/>
      </w:pPr>
      <w:r>
        <w:t>Основное мероприятие 1.20 "Содействие организации деятельности по осуществлению комплексного развития территорий".</w:t>
      </w:r>
    </w:p>
    <w:p w:rsidR="00AB5D4F" w:rsidRDefault="00AB5D4F">
      <w:pPr>
        <w:pStyle w:val="ConsPlusNormal"/>
        <w:jc w:val="both"/>
      </w:pPr>
      <w:r>
        <w:t xml:space="preserve">(абзац введен </w:t>
      </w:r>
      <w:hyperlink r:id="rId158"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Общий объем финансирования основного мероприятия составит 21 млн рублей.</w:t>
      </w:r>
    </w:p>
    <w:p w:rsidR="00AB5D4F" w:rsidRDefault="00AB5D4F">
      <w:pPr>
        <w:pStyle w:val="ConsPlusNormal"/>
        <w:jc w:val="both"/>
      </w:pPr>
      <w:r>
        <w:t xml:space="preserve">(абзац введен </w:t>
      </w:r>
      <w:hyperlink r:id="rId159"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Основное мероприятие 1.21 "Строительство жилых домов специализированного жилищного фонда".</w:t>
      </w:r>
    </w:p>
    <w:p w:rsidR="00AB5D4F" w:rsidRDefault="00AB5D4F">
      <w:pPr>
        <w:pStyle w:val="ConsPlusNormal"/>
        <w:jc w:val="both"/>
      </w:pPr>
      <w:r>
        <w:t xml:space="preserve">(абзац введен </w:t>
      </w:r>
      <w:hyperlink r:id="rId160"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На обеспечение жильем многодетных семей планируется направить более 10 млрд рублей, что позволит обеспечить жильем более 1,4 тысячи многодетных семей за 10 лет.</w:t>
      </w:r>
    </w:p>
    <w:p w:rsidR="00AB5D4F" w:rsidRDefault="00AB5D4F">
      <w:pPr>
        <w:pStyle w:val="ConsPlusNormal"/>
        <w:jc w:val="both"/>
      </w:pPr>
      <w:r>
        <w:t xml:space="preserve">(абзац введен </w:t>
      </w:r>
      <w:hyperlink r:id="rId161"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Основное мероприятие 1.22 "Предоставление благоустроенных жилых помещений семьям с детьми-инвалидами".</w:t>
      </w:r>
    </w:p>
    <w:p w:rsidR="00AB5D4F" w:rsidRDefault="00AB5D4F">
      <w:pPr>
        <w:pStyle w:val="ConsPlusNormal"/>
        <w:jc w:val="both"/>
      </w:pPr>
      <w:r>
        <w:t xml:space="preserve">(абзац введен </w:t>
      </w:r>
      <w:hyperlink r:id="rId162"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В 2022 - 2024 годах планируется обеспечить жильем 280 семей, воспитывающих детей-инвалидов. На обеспечение жильем семей с детьми-инвалидами планируется направить свыше 1 млрд рублей.</w:t>
      </w:r>
    </w:p>
    <w:p w:rsidR="00AB5D4F" w:rsidRDefault="00AB5D4F">
      <w:pPr>
        <w:pStyle w:val="ConsPlusNormal"/>
        <w:jc w:val="both"/>
      </w:pPr>
      <w:r>
        <w:t xml:space="preserve">(абзац введен </w:t>
      </w:r>
      <w:hyperlink r:id="rId163"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Основное мероприятие 1.23 "Реализация инфраструктурных проектов".</w:t>
      </w:r>
    </w:p>
    <w:p w:rsidR="00AB5D4F" w:rsidRDefault="00AB5D4F">
      <w:pPr>
        <w:pStyle w:val="ConsPlusNormal"/>
        <w:jc w:val="both"/>
      </w:pPr>
      <w:r>
        <w:t xml:space="preserve">(абзац введен </w:t>
      </w:r>
      <w:hyperlink r:id="rId164" w:history="1">
        <w:r>
          <w:rPr>
            <w:color w:val="0000FF"/>
          </w:rPr>
          <w:t>постановлением</w:t>
        </w:r>
      </w:hyperlink>
      <w:r>
        <w:t xml:space="preserve"> Правительства Белгородской области от 27.12.2021 N 681-пп)</w:t>
      </w:r>
    </w:p>
    <w:p w:rsidR="00AB5D4F" w:rsidRDefault="00AB5D4F">
      <w:pPr>
        <w:pStyle w:val="ConsPlusNormal"/>
        <w:spacing w:before="220"/>
        <w:ind w:firstLine="540"/>
        <w:jc w:val="both"/>
      </w:pPr>
      <w:r>
        <w:t>В 2022 - 2023 годах планируется реализация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в целях обеспечения инфраструктурой связанных с ними инвестиционных проектов жилищного строительства. Общий объем финансирования основного мероприятия составит 4404,58 млн рублей.</w:t>
      </w:r>
    </w:p>
    <w:p w:rsidR="00AB5D4F" w:rsidRDefault="00AB5D4F">
      <w:pPr>
        <w:pStyle w:val="ConsPlusNormal"/>
        <w:jc w:val="both"/>
      </w:pPr>
      <w:r>
        <w:t xml:space="preserve">(абзац введен </w:t>
      </w:r>
      <w:hyperlink r:id="rId165" w:history="1">
        <w:r>
          <w:rPr>
            <w:color w:val="0000FF"/>
          </w:rPr>
          <w:t>постановлением</w:t>
        </w:r>
      </w:hyperlink>
      <w:r>
        <w:t xml:space="preserve"> Правительства Белгородской области от 27.12.2021 N 681-пп)</w:t>
      </w:r>
    </w:p>
    <w:p w:rsidR="00AB5D4F" w:rsidRDefault="00AB5D4F">
      <w:pPr>
        <w:pStyle w:val="ConsPlusNormal"/>
        <w:spacing w:before="220"/>
        <w:ind w:firstLine="540"/>
        <w:jc w:val="both"/>
      </w:pPr>
      <w:r>
        <w:t xml:space="preserve">Система основных мероприятий и показателей подпрограммы 1 представлена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4. Прогноз конечных результатов подпрограммы 1.</w:t>
      </w:r>
    </w:p>
    <w:p w:rsidR="00AB5D4F" w:rsidRDefault="00AB5D4F">
      <w:pPr>
        <w:pStyle w:val="ConsPlusTitle"/>
        <w:jc w:val="center"/>
      </w:pPr>
      <w:r>
        <w:t>Перечень показателей подпрограммы 1</w:t>
      </w:r>
    </w:p>
    <w:p w:rsidR="00AB5D4F" w:rsidRDefault="00AB5D4F">
      <w:pPr>
        <w:pStyle w:val="ConsPlusNormal"/>
        <w:jc w:val="both"/>
      </w:pPr>
    </w:p>
    <w:p w:rsidR="00AB5D4F" w:rsidRDefault="00AB5D4F">
      <w:pPr>
        <w:pStyle w:val="ConsPlusNormal"/>
        <w:ind w:firstLine="540"/>
        <w:jc w:val="both"/>
      </w:pPr>
      <w:r>
        <w:t>За период реализации подпрограммы 1 к 2025 году предполагается достичь следующих целевых показателей:</w:t>
      </w:r>
    </w:p>
    <w:p w:rsidR="00AB5D4F" w:rsidRDefault="00AB5D4F">
      <w:pPr>
        <w:pStyle w:val="ConsPlusNormal"/>
        <w:spacing w:before="220"/>
        <w:ind w:firstLine="540"/>
        <w:jc w:val="both"/>
      </w:pPr>
      <w:r>
        <w:t>1. Количество семей граждан, категории которых установлены федеральным законодательством, улучшивших жилищные условия, - не менее 4489 семей.</w:t>
      </w:r>
    </w:p>
    <w:p w:rsidR="00AB5D4F" w:rsidRDefault="00AB5D4F">
      <w:pPr>
        <w:pStyle w:val="ConsPlusNormal"/>
        <w:jc w:val="both"/>
      </w:pPr>
      <w:r>
        <w:t xml:space="preserve">(в ред. постановлений Правительства Белгородской области от 29.07.2019 </w:t>
      </w:r>
      <w:hyperlink r:id="rId166" w:history="1">
        <w:r>
          <w:rPr>
            <w:color w:val="0000FF"/>
          </w:rPr>
          <w:t>N 330-пп</w:t>
        </w:r>
      </w:hyperlink>
      <w:r>
        <w:t xml:space="preserve">, от 30.12.2019 </w:t>
      </w:r>
      <w:hyperlink r:id="rId167" w:history="1">
        <w:r>
          <w:rPr>
            <w:color w:val="0000FF"/>
          </w:rPr>
          <w:t>N 612-пп</w:t>
        </w:r>
      </w:hyperlink>
      <w:r>
        <w:t xml:space="preserve">, от 18.05.2020 </w:t>
      </w:r>
      <w:hyperlink r:id="rId168" w:history="1">
        <w:r>
          <w:rPr>
            <w:color w:val="0000FF"/>
          </w:rPr>
          <w:t>N 188-пп</w:t>
        </w:r>
      </w:hyperlink>
      <w:r>
        <w:t xml:space="preserve">, от 23.11.2020 </w:t>
      </w:r>
      <w:hyperlink r:id="rId169" w:history="1">
        <w:r>
          <w:rPr>
            <w:color w:val="0000FF"/>
          </w:rPr>
          <w:t>N 491-пп</w:t>
        </w:r>
      </w:hyperlink>
      <w:r>
        <w:t xml:space="preserve">, от 28.12.2020 </w:t>
      </w:r>
      <w:hyperlink r:id="rId170" w:history="1">
        <w:r>
          <w:rPr>
            <w:color w:val="0000FF"/>
          </w:rPr>
          <w:t>N 613-пп</w:t>
        </w:r>
      </w:hyperlink>
      <w:r>
        <w:t xml:space="preserve">, от 22.03.2021 </w:t>
      </w:r>
      <w:hyperlink r:id="rId171" w:history="1">
        <w:r>
          <w:rPr>
            <w:color w:val="0000FF"/>
          </w:rPr>
          <w:t>N 101-пп</w:t>
        </w:r>
      </w:hyperlink>
      <w:r>
        <w:t xml:space="preserve">, от 24.05.2021 </w:t>
      </w:r>
      <w:hyperlink r:id="rId172" w:history="1">
        <w:r>
          <w:rPr>
            <w:color w:val="0000FF"/>
          </w:rPr>
          <w:t>N 182-пп</w:t>
        </w:r>
      </w:hyperlink>
      <w:r>
        <w:t xml:space="preserve">, от 18.10.2021 </w:t>
      </w:r>
      <w:hyperlink r:id="rId173" w:history="1">
        <w:r>
          <w:rPr>
            <w:color w:val="0000FF"/>
          </w:rPr>
          <w:t>N 478-пп</w:t>
        </w:r>
      </w:hyperlink>
      <w:r>
        <w:t xml:space="preserve">, от 27.12.2021 </w:t>
      </w:r>
      <w:hyperlink r:id="rId174" w:history="1">
        <w:r>
          <w:rPr>
            <w:color w:val="0000FF"/>
          </w:rPr>
          <w:t>N 681-пп</w:t>
        </w:r>
      </w:hyperlink>
      <w:r>
        <w:t>)</w:t>
      </w:r>
    </w:p>
    <w:p w:rsidR="00AB5D4F" w:rsidRDefault="00AB5D4F">
      <w:pPr>
        <w:pStyle w:val="ConsPlusNormal"/>
        <w:spacing w:before="220"/>
        <w:ind w:firstLine="540"/>
        <w:jc w:val="both"/>
      </w:pPr>
      <w:r>
        <w:t xml:space="preserve">2. Доля строительных проектов, реализуемых с применением энергоэффективных и </w:t>
      </w:r>
      <w:r>
        <w:lastRenderedPageBreak/>
        <w:t>экологичных материалов и технологий, - не менее 90 процентов.</w:t>
      </w:r>
    </w:p>
    <w:p w:rsidR="00AB5D4F" w:rsidRDefault="00AB5D4F">
      <w:pPr>
        <w:pStyle w:val="ConsPlusNormal"/>
        <w:spacing w:before="220"/>
        <w:ind w:firstLine="540"/>
        <w:jc w:val="both"/>
      </w:pPr>
      <w:r>
        <w:t xml:space="preserve">Ежегодные плановые значения целевых показателей на период реализации подпрограммы 1 приведены в </w:t>
      </w:r>
      <w:hyperlink w:anchor="P3821" w:history="1">
        <w:r>
          <w:rPr>
            <w:color w:val="0000FF"/>
          </w:rPr>
          <w:t>приложении N 1</w:t>
        </w:r>
      </w:hyperlink>
      <w:r>
        <w:t xml:space="preserve"> к государственной программе.</w:t>
      </w:r>
    </w:p>
    <w:p w:rsidR="00AB5D4F" w:rsidRDefault="00AB5D4F">
      <w:pPr>
        <w:pStyle w:val="ConsPlusNormal"/>
        <w:spacing w:before="220"/>
        <w:ind w:firstLine="540"/>
        <w:jc w:val="both"/>
      </w:pPr>
      <w:r>
        <w:t>Реализация подпрограммы 1 позволит:</w:t>
      </w:r>
    </w:p>
    <w:p w:rsidR="00AB5D4F" w:rsidRDefault="00AB5D4F">
      <w:pPr>
        <w:pStyle w:val="ConsPlusNormal"/>
        <w:spacing w:before="220"/>
        <w:ind w:firstLine="540"/>
        <w:jc w:val="both"/>
      </w:pPr>
      <w:r>
        <w:t>- создать рынок доступного жилья и механизмы, обеспечивающие доступность жилья для граждан с разным уровнем доходов;</w:t>
      </w:r>
    </w:p>
    <w:p w:rsidR="00AB5D4F" w:rsidRDefault="00AB5D4F">
      <w:pPr>
        <w:pStyle w:val="ConsPlusNormal"/>
        <w:spacing w:before="220"/>
        <w:ind w:firstLine="540"/>
        <w:jc w:val="both"/>
      </w:pPr>
      <w:r>
        <w:t>- повысить уровень и качество жизни незащищенных категорий населения области;</w:t>
      </w:r>
    </w:p>
    <w:p w:rsidR="00AB5D4F" w:rsidRDefault="00AB5D4F">
      <w:pPr>
        <w:pStyle w:val="ConsPlusNormal"/>
        <w:spacing w:before="220"/>
        <w:ind w:firstLine="540"/>
        <w:jc w:val="both"/>
      </w:pPr>
      <w:r>
        <w:t>- привлечь около 534387,1 млн рублей внебюджетных инвестиций в сферу жилищного строительства;</w:t>
      </w:r>
    </w:p>
    <w:p w:rsidR="00AB5D4F" w:rsidRDefault="00AB5D4F">
      <w:pPr>
        <w:pStyle w:val="ConsPlusNormal"/>
        <w:spacing w:before="220"/>
        <w:ind w:firstLine="540"/>
        <w:jc w:val="both"/>
      </w:pPr>
      <w:r>
        <w:t>- увеличить количество земельных участков, предоставляемых для жилищного строительства и комплексного освоения, обеспеченных инженерной инфраструктурой;</w:t>
      </w:r>
    </w:p>
    <w:p w:rsidR="00AB5D4F" w:rsidRDefault="00AB5D4F">
      <w:pPr>
        <w:pStyle w:val="ConsPlusNormal"/>
        <w:spacing w:before="220"/>
        <w:ind w:firstLine="540"/>
        <w:jc w:val="both"/>
      </w:pPr>
      <w:r>
        <w:t>- обеспечить сохранение мощностей действующих строительных организаций и, как следствие, сохранение рабочих мест на указанных предприятиях;</w:t>
      </w:r>
    </w:p>
    <w:p w:rsidR="00AB5D4F" w:rsidRDefault="00AB5D4F">
      <w:pPr>
        <w:pStyle w:val="ConsPlusNormal"/>
        <w:spacing w:before="220"/>
        <w:ind w:firstLine="540"/>
        <w:jc w:val="both"/>
      </w:pPr>
      <w:r>
        <w:t>- создать условия для укрепления семейных отношений и снижения социальной напряженности в обществе.</w:t>
      </w:r>
    </w:p>
    <w:p w:rsidR="00AB5D4F" w:rsidRDefault="00AB5D4F">
      <w:pPr>
        <w:pStyle w:val="ConsPlusNormal"/>
        <w:spacing w:before="220"/>
        <w:ind w:firstLine="540"/>
        <w:jc w:val="both"/>
      </w:pPr>
      <w:r>
        <w:t>Кроме улучшения социального благополучия жителей области,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w:t>
      </w:r>
    </w:p>
    <w:p w:rsidR="00AB5D4F" w:rsidRDefault="00AB5D4F">
      <w:pPr>
        <w:pStyle w:val="ConsPlusNormal"/>
        <w:jc w:val="both"/>
      </w:pPr>
    </w:p>
    <w:p w:rsidR="00AB5D4F" w:rsidRDefault="00AB5D4F">
      <w:pPr>
        <w:pStyle w:val="ConsPlusTitle"/>
        <w:jc w:val="center"/>
        <w:outlineLvl w:val="2"/>
      </w:pPr>
      <w:r>
        <w:t>5. Ресурсное обеспечение подпрограммы 1</w:t>
      </w:r>
    </w:p>
    <w:p w:rsidR="00AB5D4F" w:rsidRDefault="00AB5D4F">
      <w:pPr>
        <w:pStyle w:val="ConsPlusNormal"/>
        <w:jc w:val="both"/>
      </w:pPr>
    </w:p>
    <w:p w:rsidR="00AB5D4F" w:rsidRDefault="00AB5D4F">
      <w:pPr>
        <w:pStyle w:val="ConsPlusNormal"/>
        <w:ind w:firstLine="540"/>
        <w:jc w:val="both"/>
      </w:pPr>
      <w:r>
        <w:t>Общий объем финансирования подпрограммы 1 в 2014 - 2025 годах за счет всех источников финансирования составит 532665560,6 тыс. рублей, в том числе за счет:</w:t>
      </w:r>
    </w:p>
    <w:p w:rsidR="00AB5D4F" w:rsidRDefault="00AB5D4F">
      <w:pPr>
        <w:pStyle w:val="ConsPlusNormal"/>
        <w:spacing w:before="220"/>
        <w:ind w:firstLine="540"/>
        <w:jc w:val="both"/>
      </w:pPr>
      <w:r>
        <w:t>- средств федерального бюджета - 10812883,2 тыс. рублей;</w:t>
      </w:r>
    </w:p>
    <w:p w:rsidR="00AB5D4F" w:rsidRDefault="00AB5D4F">
      <w:pPr>
        <w:pStyle w:val="ConsPlusNormal"/>
        <w:spacing w:before="220"/>
        <w:ind w:firstLine="540"/>
        <w:jc w:val="both"/>
      </w:pPr>
      <w:r>
        <w:t>- средств областного бюджета - 27331503,7 тыс. рублей;</w:t>
      </w:r>
    </w:p>
    <w:p w:rsidR="00AB5D4F" w:rsidRDefault="00AB5D4F">
      <w:pPr>
        <w:pStyle w:val="ConsPlusNormal"/>
        <w:spacing w:before="220"/>
        <w:ind w:firstLine="540"/>
        <w:jc w:val="both"/>
      </w:pPr>
      <w:r>
        <w:t>- консолидированных бюджетов муниципальных образований - 1205859,3 тыс. рублей;</w:t>
      </w:r>
    </w:p>
    <w:p w:rsidR="00AB5D4F" w:rsidRDefault="00AB5D4F">
      <w:pPr>
        <w:pStyle w:val="ConsPlusNormal"/>
        <w:spacing w:before="220"/>
        <w:ind w:firstLine="540"/>
        <w:jc w:val="both"/>
      </w:pPr>
      <w:r>
        <w:t>- иных источников (прогноз) - 493315314,4 тыс. рублей (</w:t>
      </w:r>
      <w:hyperlink w:anchor="P6442" w:history="1">
        <w:r>
          <w:rPr>
            <w:color w:val="0000FF"/>
          </w:rPr>
          <w:t>приложение N 2</w:t>
        </w:r>
      </w:hyperlink>
      <w:r>
        <w:t xml:space="preserve"> к государственной программе).</w:t>
      </w:r>
    </w:p>
    <w:p w:rsidR="00AB5D4F" w:rsidRDefault="00AB5D4F">
      <w:pPr>
        <w:pStyle w:val="ConsPlusNormal"/>
        <w:jc w:val="both"/>
      </w:pPr>
      <w:r>
        <w:t xml:space="preserve">(в ред. </w:t>
      </w:r>
      <w:hyperlink r:id="rId175" w:history="1">
        <w:r>
          <w:rPr>
            <w:color w:val="0000FF"/>
          </w:rPr>
          <w:t>постановления</w:t>
        </w:r>
      </w:hyperlink>
      <w:r>
        <w:t xml:space="preserve"> Правительства Белгородской области от 27.12.2021 N 681-пп)</w:t>
      </w:r>
    </w:p>
    <w:p w:rsidR="00AB5D4F" w:rsidRDefault="00AB5D4F">
      <w:pPr>
        <w:pStyle w:val="ConsPlusNormal"/>
        <w:spacing w:before="220"/>
        <w:ind w:firstLine="540"/>
        <w:jc w:val="both"/>
      </w:pPr>
      <w:r>
        <w:t>Потребность средств областного бюджета определена с учетом реализации областных целевых программ по направлениям:</w:t>
      </w:r>
    </w:p>
    <w:p w:rsidR="00AB5D4F" w:rsidRDefault="00AB5D4F">
      <w:pPr>
        <w:pStyle w:val="ConsPlusNormal"/>
        <w:spacing w:before="220"/>
        <w:ind w:firstLine="540"/>
        <w:jc w:val="both"/>
      </w:pPr>
      <w:r>
        <w:t>- строительство жилья для детей-сирот, детей, оставшихся без попечения родителей, и лиц из их числа;</w:t>
      </w:r>
    </w:p>
    <w:p w:rsidR="00AB5D4F" w:rsidRDefault="00AB5D4F">
      <w:pPr>
        <w:pStyle w:val="ConsPlusNormal"/>
        <w:spacing w:before="220"/>
        <w:ind w:firstLine="540"/>
        <w:jc w:val="both"/>
      </w:pPr>
      <w:r>
        <w:t>- инженерное обустройство микрорайонов массовой застройки индивидуального жилищного строительства в Белгородской области;</w:t>
      </w:r>
    </w:p>
    <w:p w:rsidR="00AB5D4F" w:rsidRDefault="00AB5D4F">
      <w:pPr>
        <w:pStyle w:val="ConsPlusNormal"/>
        <w:spacing w:before="220"/>
        <w:ind w:firstLine="540"/>
        <w:jc w:val="both"/>
      </w:pPr>
      <w:r>
        <w:t>- строительство, реконструкция и капитальный ремонт объектов социальной сферы и развитие инженерной инфраструктуры в населенных пунктах Белгородской области.</w:t>
      </w:r>
    </w:p>
    <w:p w:rsidR="00AB5D4F" w:rsidRDefault="00AB5D4F">
      <w:pPr>
        <w:pStyle w:val="ConsPlusNormal"/>
        <w:spacing w:before="220"/>
        <w:ind w:firstLine="540"/>
        <w:jc w:val="both"/>
      </w:pPr>
      <w:r>
        <w:t xml:space="preserve">Прогноз привлечения средств в жилищное строительство за счет внебюджетных источников определен расчетным путем исходя из сложившейся стоимости строительства 1 кв. метра общей </w:t>
      </w:r>
      <w:r>
        <w:lastRenderedPageBreak/>
        <w:t>площади жилых домов.</w:t>
      </w:r>
    </w:p>
    <w:p w:rsidR="00AB5D4F" w:rsidRDefault="00AB5D4F">
      <w:pPr>
        <w:pStyle w:val="ConsPlusNormal"/>
        <w:spacing w:before="220"/>
        <w:ind w:firstLine="540"/>
        <w:jc w:val="both"/>
      </w:pPr>
      <w:r>
        <w:t>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на которых она базируется, а также с учетом ежегодного утверждения бюджетов Российской Федерации и Белгородской области на очередной финансовый год и в процессе их исполнения.</w:t>
      </w:r>
    </w:p>
    <w:p w:rsidR="00AB5D4F" w:rsidRDefault="00AB5D4F">
      <w:pPr>
        <w:pStyle w:val="ConsPlusNormal"/>
        <w:spacing w:before="220"/>
        <w:ind w:firstLine="540"/>
        <w:jc w:val="both"/>
      </w:pPr>
      <w:r>
        <w:t>В рамках подпрограммы 1 справочный объем налоговых расходов (выпадающих доходов бюджета) в 2019 - 2025 годах составит 21054 тыс. рублей, в том числе по годам:</w:t>
      </w:r>
    </w:p>
    <w:p w:rsidR="00AB5D4F" w:rsidRDefault="00AB5D4F">
      <w:pPr>
        <w:pStyle w:val="ConsPlusNormal"/>
        <w:spacing w:before="220"/>
        <w:ind w:firstLine="540"/>
        <w:jc w:val="both"/>
      </w:pPr>
      <w:r>
        <w:t>2019 год - 2454 тыс. рублей;</w:t>
      </w:r>
    </w:p>
    <w:p w:rsidR="00AB5D4F" w:rsidRDefault="00AB5D4F">
      <w:pPr>
        <w:pStyle w:val="ConsPlusNormal"/>
        <w:spacing w:before="220"/>
        <w:ind w:firstLine="540"/>
        <w:jc w:val="both"/>
      </w:pPr>
      <w:r>
        <w:t>2020 год - 2600 тыс. рублей;</w:t>
      </w:r>
    </w:p>
    <w:p w:rsidR="00AB5D4F" w:rsidRDefault="00AB5D4F">
      <w:pPr>
        <w:pStyle w:val="ConsPlusNormal"/>
        <w:spacing w:before="220"/>
        <w:ind w:firstLine="540"/>
        <w:jc w:val="both"/>
      </w:pPr>
      <w:r>
        <w:t>2021 год - 2800 тыс. рублей;</w:t>
      </w:r>
    </w:p>
    <w:p w:rsidR="00AB5D4F" w:rsidRDefault="00AB5D4F">
      <w:pPr>
        <w:pStyle w:val="ConsPlusNormal"/>
        <w:spacing w:before="220"/>
        <w:ind w:firstLine="540"/>
        <w:jc w:val="both"/>
      </w:pPr>
      <w:r>
        <w:t>2022 год - 3000 тыс. рублей;</w:t>
      </w:r>
    </w:p>
    <w:p w:rsidR="00AB5D4F" w:rsidRDefault="00AB5D4F">
      <w:pPr>
        <w:pStyle w:val="ConsPlusNormal"/>
        <w:spacing w:before="220"/>
        <w:ind w:firstLine="540"/>
        <w:jc w:val="both"/>
      </w:pPr>
      <w:r>
        <w:t>2023 год - 3200 тыс. рублей;</w:t>
      </w:r>
    </w:p>
    <w:p w:rsidR="00AB5D4F" w:rsidRDefault="00AB5D4F">
      <w:pPr>
        <w:pStyle w:val="ConsPlusNormal"/>
        <w:spacing w:before="220"/>
        <w:ind w:firstLine="540"/>
        <w:jc w:val="both"/>
      </w:pPr>
      <w:r>
        <w:t>2024 год - 3400 тыс. рублей;</w:t>
      </w:r>
    </w:p>
    <w:p w:rsidR="00AB5D4F" w:rsidRDefault="00AB5D4F">
      <w:pPr>
        <w:pStyle w:val="ConsPlusNormal"/>
        <w:spacing w:before="220"/>
        <w:ind w:firstLine="540"/>
        <w:jc w:val="both"/>
      </w:pPr>
      <w:r>
        <w:t>2025 год - 3600 тыс. рублей.</w:t>
      </w:r>
    </w:p>
    <w:p w:rsidR="00AB5D4F" w:rsidRDefault="00AB5D4F">
      <w:pPr>
        <w:pStyle w:val="ConsPlusNormal"/>
        <w:jc w:val="both"/>
      </w:pPr>
      <w:r>
        <w:t xml:space="preserve">(абзац введен </w:t>
      </w:r>
      <w:hyperlink r:id="rId176" w:history="1">
        <w:r>
          <w:rPr>
            <w:color w:val="0000FF"/>
          </w:rPr>
          <w:t>постановлением</w:t>
        </w:r>
      </w:hyperlink>
      <w:r>
        <w:t xml:space="preserve"> Правительства Белгородской области от 23.11.2020 N 491-пп)</w:t>
      </w:r>
    </w:p>
    <w:p w:rsidR="00AB5D4F" w:rsidRDefault="00AB5D4F">
      <w:pPr>
        <w:pStyle w:val="ConsPlusNormal"/>
        <w:spacing w:before="220"/>
        <w:ind w:firstLine="540"/>
        <w:jc w:val="both"/>
      </w:pPr>
      <w:r>
        <w:t xml:space="preserve">Оценка объема налоговых расходов (выпадающих доходов бюджета) в результате применения налоговых льгот, освобождений, преференций в рамках подпрограммы 1 представлена в </w:t>
      </w:r>
      <w:hyperlink w:anchor="P68110" w:history="1">
        <w:r>
          <w:rPr>
            <w:color w:val="0000FF"/>
          </w:rPr>
          <w:t>приложении N 14</w:t>
        </w:r>
      </w:hyperlink>
      <w:r>
        <w:t xml:space="preserve"> к Программе.</w:t>
      </w:r>
    </w:p>
    <w:p w:rsidR="00AB5D4F" w:rsidRDefault="00AB5D4F">
      <w:pPr>
        <w:pStyle w:val="ConsPlusNormal"/>
        <w:jc w:val="both"/>
      </w:pPr>
      <w:r>
        <w:t xml:space="preserve">(абзац введен </w:t>
      </w:r>
      <w:hyperlink r:id="rId177" w:history="1">
        <w:r>
          <w:rPr>
            <w:color w:val="0000FF"/>
          </w:rPr>
          <w:t>постановлением</w:t>
        </w:r>
      </w:hyperlink>
      <w:r>
        <w:t xml:space="preserve"> Правительства Белгородской области от 23.11.2020 N 491-пп)</w:t>
      </w:r>
    </w:p>
    <w:p w:rsidR="00AB5D4F" w:rsidRDefault="00AB5D4F">
      <w:pPr>
        <w:pStyle w:val="ConsPlusNormal"/>
        <w:jc w:val="both"/>
      </w:pPr>
    </w:p>
    <w:p w:rsidR="00AB5D4F" w:rsidRDefault="00AB5D4F">
      <w:pPr>
        <w:pStyle w:val="ConsPlusTitle"/>
        <w:jc w:val="center"/>
        <w:outlineLvl w:val="1"/>
      </w:pPr>
      <w:bookmarkStart w:id="3" w:name="P1615"/>
      <w:bookmarkEnd w:id="3"/>
      <w:r>
        <w:t>Подпрограмма 2</w:t>
      </w:r>
    </w:p>
    <w:p w:rsidR="00AB5D4F" w:rsidRDefault="00AB5D4F">
      <w:pPr>
        <w:pStyle w:val="ConsPlusTitle"/>
        <w:jc w:val="center"/>
      </w:pPr>
      <w:r>
        <w:t>"Создание условий для обеспечения населения качественными</w:t>
      </w:r>
    </w:p>
    <w:p w:rsidR="00AB5D4F" w:rsidRDefault="00AB5D4F">
      <w:pPr>
        <w:pStyle w:val="ConsPlusTitle"/>
        <w:jc w:val="center"/>
      </w:pPr>
      <w:r>
        <w:t>услугами жилищно-коммунального хозяйства"</w:t>
      </w:r>
    </w:p>
    <w:p w:rsidR="00AB5D4F" w:rsidRDefault="00AB5D4F">
      <w:pPr>
        <w:pStyle w:val="ConsPlusNormal"/>
        <w:jc w:val="both"/>
      </w:pPr>
    </w:p>
    <w:p w:rsidR="00AB5D4F" w:rsidRDefault="00AB5D4F">
      <w:pPr>
        <w:pStyle w:val="ConsPlusTitle"/>
        <w:jc w:val="center"/>
        <w:outlineLvl w:val="2"/>
      </w:pPr>
      <w:r>
        <w:t>Паспорт подпрограммы 2</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tcPr>
          <w:p w:rsidR="00AB5D4F" w:rsidRDefault="00AB5D4F">
            <w:pPr>
              <w:pStyle w:val="ConsPlusNormal"/>
              <w:jc w:val="both"/>
            </w:pPr>
            <w:r>
              <w:t>Наименование подпрограммы 2: "Создание условий для обеспечения населения качественными услугами жилищно-коммунального хозяйства" (далее - подпрограмма 2)</w:t>
            </w:r>
          </w:p>
        </w:tc>
      </w:tr>
      <w:tr w:rsidR="00AB5D4F">
        <w:tc>
          <w:tcPr>
            <w:tcW w:w="454" w:type="dxa"/>
          </w:tcPr>
          <w:p w:rsidR="00AB5D4F" w:rsidRDefault="00AB5D4F">
            <w:pPr>
              <w:pStyle w:val="ConsPlusNormal"/>
            </w:pPr>
            <w:r>
              <w:t>1.</w:t>
            </w:r>
          </w:p>
        </w:tc>
        <w:tc>
          <w:tcPr>
            <w:tcW w:w="2098" w:type="dxa"/>
          </w:tcPr>
          <w:p w:rsidR="00AB5D4F" w:rsidRDefault="00AB5D4F">
            <w:pPr>
              <w:pStyle w:val="ConsPlusNormal"/>
            </w:pPr>
            <w:r>
              <w:t>Соисполнитель подпрограммы 2, ответственный за реализацию</w:t>
            </w:r>
          </w:p>
        </w:tc>
        <w:tc>
          <w:tcPr>
            <w:tcW w:w="6463" w:type="dxa"/>
          </w:tcPr>
          <w:p w:rsidR="00AB5D4F" w:rsidRDefault="00AB5D4F">
            <w:pPr>
              <w:pStyle w:val="ConsPlusNormal"/>
              <w:jc w:val="both"/>
            </w:pPr>
            <w:r>
              <w:t>Департамент жилищно-коммунального хозяйства Белгородской области</w:t>
            </w:r>
          </w:p>
        </w:tc>
      </w:tr>
      <w:tr w:rsidR="00AB5D4F">
        <w:tc>
          <w:tcPr>
            <w:tcW w:w="454" w:type="dxa"/>
          </w:tcPr>
          <w:p w:rsidR="00AB5D4F" w:rsidRDefault="00AB5D4F">
            <w:pPr>
              <w:pStyle w:val="ConsPlusNormal"/>
            </w:pPr>
            <w:r>
              <w:t>2.</w:t>
            </w:r>
          </w:p>
        </w:tc>
        <w:tc>
          <w:tcPr>
            <w:tcW w:w="2098" w:type="dxa"/>
          </w:tcPr>
          <w:p w:rsidR="00AB5D4F" w:rsidRDefault="00AB5D4F">
            <w:pPr>
              <w:pStyle w:val="ConsPlusNormal"/>
            </w:pPr>
            <w:r>
              <w:t>Участники подпрограммы 2</w:t>
            </w:r>
          </w:p>
        </w:tc>
        <w:tc>
          <w:tcPr>
            <w:tcW w:w="6463" w:type="dxa"/>
          </w:tcPr>
          <w:p w:rsidR="00AB5D4F" w:rsidRDefault="00AB5D4F">
            <w:pPr>
              <w:pStyle w:val="ConsPlusNormal"/>
              <w:jc w:val="both"/>
            </w:pPr>
            <w:r>
              <w:t>Департамент жилищно-коммунального хозяйства Белгородской области, департамент строительства и транспорта Белгородской области</w:t>
            </w:r>
          </w:p>
        </w:tc>
      </w:tr>
      <w:tr w:rsidR="00AB5D4F">
        <w:tc>
          <w:tcPr>
            <w:tcW w:w="454" w:type="dxa"/>
          </w:tcPr>
          <w:p w:rsidR="00AB5D4F" w:rsidRDefault="00AB5D4F">
            <w:pPr>
              <w:pStyle w:val="ConsPlusNormal"/>
            </w:pPr>
            <w:r>
              <w:t>3.</w:t>
            </w:r>
          </w:p>
        </w:tc>
        <w:tc>
          <w:tcPr>
            <w:tcW w:w="2098" w:type="dxa"/>
          </w:tcPr>
          <w:p w:rsidR="00AB5D4F" w:rsidRDefault="00AB5D4F">
            <w:pPr>
              <w:pStyle w:val="ConsPlusNormal"/>
            </w:pPr>
            <w:r>
              <w:t>Цель (цели) подпрограммы 2</w:t>
            </w:r>
          </w:p>
        </w:tc>
        <w:tc>
          <w:tcPr>
            <w:tcW w:w="6463" w:type="dxa"/>
          </w:tcPr>
          <w:p w:rsidR="00AB5D4F" w:rsidRDefault="00AB5D4F">
            <w:pPr>
              <w:pStyle w:val="ConsPlusNormal"/>
              <w:jc w:val="both"/>
            </w:pPr>
            <w:r>
              <w:t>Повышение качества и надежности предоставления жилищно-коммунальных услуг в Белгородской области</w:t>
            </w:r>
          </w:p>
        </w:tc>
      </w:tr>
      <w:tr w:rsidR="00AB5D4F">
        <w:tc>
          <w:tcPr>
            <w:tcW w:w="454" w:type="dxa"/>
          </w:tcPr>
          <w:p w:rsidR="00AB5D4F" w:rsidRDefault="00AB5D4F">
            <w:pPr>
              <w:pStyle w:val="ConsPlusNormal"/>
            </w:pPr>
            <w:r>
              <w:t>4.</w:t>
            </w:r>
          </w:p>
        </w:tc>
        <w:tc>
          <w:tcPr>
            <w:tcW w:w="2098" w:type="dxa"/>
          </w:tcPr>
          <w:p w:rsidR="00AB5D4F" w:rsidRDefault="00AB5D4F">
            <w:pPr>
              <w:pStyle w:val="ConsPlusNormal"/>
            </w:pPr>
            <w:r>
              <w:t>Задачи подпрограммы 2</w:t>
            </w:r>
          </w:p>
        </w:tc>
        <w:tc>
          <w:tcPr>
            <w:tcW w:w="6463" w:type="dxa"/>
          </w:tcPr>
          <w:p w:rsidR="00AB5D4F" w:rsidRDefault="00AB5D4F">
            <w:pPr>
              <w:pStyle w:val="ConsPlusNormal"/>
              <w:jc w:val="both"/>
            </w:pPr>
            <w:r>
              <w:t>1. Создание условий для увеличения объема капитального ремонта жилищного фонда для повышения его комфортности и энергоэффективности.</w:t>
            </w:r>
          </w:p>
          <w:p w:rsidR="00AB5D4F" w:rsidRDefault="00AB5D4F">
            <w:pPr>
              <w:pStyle w:val="ConsPlusNormal"/>
              <w:jc w:val="both"/>
            </w:pPr>
            <w:r>
              <w:t xml:space="preserve">2. Создание условий для повышения благоустройства городских и </w:t>
            </w:r>
            <w:r>
              <w:lastRenderedPageBreak/>
              <w:t>сельских территорий Белгородской области</w:t>
            </w:r>
          </w:p>
        </w:tc>
      </w:tr>
      <w:tr w:rsidR="00AB5D4F">
        <w:tc>
          <w:tcPr>
            <w:tcW w:w="454" w:type="dxa"/>
          </w:tcPr>
          <w:p w:rsidR="00AB5D4F" w:rsidRDefault="00AB5D4F">
            <w:pPr>
              <w:pStyle w:val="ConsPlusNormal"/>
            </w:pPr>
            <w:r>
              <w:lastRenderedPageBreak/>
              <w:t>5.</w:t>
            </w:r>
          </w:p>
        </w:tc>
        <w:tc>
          <w:tcPr>
            <w:tcW w:w="2098" w:type="dxa"/>
          </w:tcPr>
          <w:p w:rsidR="00AB5D4F" w:rsidRDefault="00AB5D4F">
            <w:pPr>
              <w:pStyle w:val="ConsPlusNormal"/>
            </w:pPr>
            <w:r>
              <w:t>Этапы и сроки реализации подпрограммы 2</w:t>
            </w:r>
          </w:p>
        </w:tc>
        <w:tc>
          <w:tcPr>
            <w:tcW w:w="6463" w:type="dxa"/>
          </w:tcPr>
          <w:p w:rsidR="00AB5D4F" w:rsidRDefault="00AB5D4F">
            <w:pPr>
              <w:pStyle w:val="ConsPlusNormal"/>
              <w:jc w:val="both"/>
            </w:pPr>
            <w:r>
              <w:t>Этап 1 - 2014 - 2020 годы;</w:t>
            </w:r>
          </w:p>
          <w:p w:rsidR="00AB5D4F" w:rsidRDefault="00AB5D4F">
            <w:pPr>
              <w:pStyle w:val="ConsPlusNormal"/>
              <w:jc w:val="both"/>
            </w:pPr>
            <w:r>
              <w:t>Этап 2 - 2021 - 2025 годы</w:t>
            </w:r>
          </w:p>
        </w:tc>
      </w:tr>
      <w:tr w:rsidR="00AB5D4F">
        <w:tblPrEx>
          <w:tblBorders>
            <w:insideH w:val="nil"/>
          </w:tblBorders>
        </w:tblPrEx>
        <w:tc>
          <w:tcPr>
            <w:tcW w:w="454" w:type="dxa"/>
            <w:tcBorders>
              <w:bottom w:val="nil"/>
            </w:tcBorders>
          </w:tcPr>
          <w:p w:rsidR="00AB5D4F" w:rsidRDefault="00AB5D4F">
            <w:pPr>
              <w:pStyle w:val="ConsPlusNormal"/>
            </w:pPr>
            <w:r>
              <w:t>6.</w:t>
            </w:r>
          </w:p>
        </w:tc>
        <w:tc>
          <w:tcPr>
            <w:tcW w:w="2098" w:type="dxa"/>
            <w:tcBorders>
              <w:bottom w:val="nil"/>
            </w:tcBorders>
          </w:tcPr>
          <w:p w:rsidR="00AB5D4F" w:rsidRDefault="00AB5D4F">
            <w:pPr>
              <w:pStyle w:val="ConsPlusNormal"/>
            </w:pPr>
            <w: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t>Планируемый общий объем финансирования подпрограммы 2 в 2014 - 2025 годах за счет всех источников финансирования составит 38249319,3 тыс. рублей.</w:t>
            </w:r>
          </w:p>
          <w:p w:rsidR="00AB5D4F" w:rsidRDefault="00AB5D4F">
            <w:pPr>
              <w:pStyle w:val="ConsPlusNormal"/>
              <w:jc w:val="both"/>
            </w:pPr>
            <w:r>
              <w:t>Объем финансирования подпрограммы 2 в 2014 - 2025 годах за счет средств областного бюджета составит 14401000,2 тыс. рублей, в том числе по годам:</w:t>
            </w:r>
          </w:p>
          <w:p w:rsidR="00AB5D4F" w:rsidRDefault="00AB5D4F">
            <w:pPr>
              <w:pStyle w:val="ConsPlusNormal"/>
              <w:jc w:val="both"/>
            </w:pPr>
            <w:r>
              <w:t>2014 год - 482421,20 тыс. рублей;</w:t>
            </w:r>
          </w:p>
          <w:p w:rsidR="00AB5D4F" w:rsidRDefault="00AB5D4F">
            <w:pPr>
              <w:pStyle w:val="ConsPlusNormal"/>
              <w:jc w:val="both"/>
            </w:pPr>
            <w:r>
              <w:t>2015 год - 444930,00 тыс. рублей;</w:t>
            </w:r>
          </w:p>
          <w:p w:rsidR="00AB5D4F" w:rsidRDefault="00AB5D4F">
            <w:pPr>
              <w:pStyle w:val="ConsPlusNormal"/>
              <w:jc w:val="both"/>
            </w:pPr>
            <w:r>
              <w:t>2016 год - 297388,00 тыс. рублей;</w:t>
            </w:r>
          </w:p>
          <w:p w:rsidR="00AB5D4F" w:rsidRDefault="00AB5D4F">
            <w:pPr>
              <w:pStyle w:val="ConsPlusNormal"/>
              <w:jc w:val="both"/>
            </w:pPr>
            <w:r>
              <w:t>2017 год - 599188,51 тыс. рублей;</w:t>
            </w:r>
          </w:p>
          <w:p w:rsidR="00AB5D4F" w:rsidRDefault="00AB5D4F">
            <w:pPr>
              <w:pStyle w:val="ConsPlusNormal"/>
              <w:jc w:val="both"/>
            </w:pPr>
            <w:r>
              <w:t>2018 год - 539015,31 тыс. рублей;</w:t>
            </w:r>
          </w:p>
          <w:p w:rsidR="00AB5D4F" w:rsidRDefault="00AB5D4F">
            <w:pPr>
              <w:pStyle w:val="ConsPlusNormal"/>
              <w:jc w:val="both"/>
            </w:pPr>
            <w:r>
              <w:t>2019 год - 637139,0 тыс. рублей;</w:t>
            </w:r>
          </w:p>
          <w:p w:rsidR="00AB5D4F" w:rsidRDefault="00AB5D4F">
            <w:pPr>
              <w:pStyle w:val="ConsPlusNormal"/>
              <w:jc w:val="both"/>
            </w:pPr>
            <w:r>
              <w:t>2020 год - 806922,7 тыс. рублей;</w:t>
            </w:r>
          </w:p>
          <w:p w:rsidR="00AB5D4F" w:rsidRDefault="00AB5D4F">
            <w:pPr>
              <w:pStyle w:val="ConsPlusNormal"/>
              <w:jc w:val="both"/>
            </w:pPr>
            <w:r>
              <w:t>2021 год - 3911467,4 тыс. рублей;</w:t>
            </w:r>
          </w:p>
          <w:p w:rsidR="00AB5D4F" w:rsidRDefault="00AB5D4F">
            <w:pPr>
              <w:pStyle w:val="ConsPlusNormal"/>
              <w:jc w:val="both"/>
            </w:pPr>
            <w:r>
              <w:t>2022 год - 5886339,1 тыс. рублей;</w:t>
            </w:r>
          </w:p>
          <w:p w:rsidR="00AB5D4F" w:rsidRDefault="00AB5D4F">
            <w:pPr>
              <w:pStyle w:val="ConsPlusNormal"/>
              <w:jc w:val="both"/>
            </w:pPr>
            <w:r>
              <w:t>2023 год - 265509,1 тыс. рублей;</w:t>
            </w:r>
          </w:p>
          <w:p w:rsidR="00AB5D4F" w:rsidRDefault="00AB5D4F">
            <w:pPr>
              <w:pStyle w:val="ConsPlusNormal"/>
              <w:jc w:val="both"/>
            </w:pPr>
            <w:r>
              <w:t>2024 год - 275964,1 тыс. рублей;</w:t>
            </w:r>
          </w:p>
          <w:p w:rsidR="00AB5D4F" w:rsidRDefault="00AB5D4F">
            <w:pPr>
              <w:pStyle w:val="ConsPlusNormal"/>
              <w:jc w:val="both"/>
            </w:pPr>
            <w:r>
              <w:t>2025 год - 254715,8 тыс. рублей.</w:t>
            </w:r>
          </w:p>
          <w:p w:rsidR="00AB5D4F" w:rsidRDefault="00AB5D4F">
            <w:pPr>
              <w:pStyle w:val="ConsPlusNormal"/>
              <w:jc w:val="both"/>
            </w:pPr>
            <w:r>
              <w:t>Планируемый объем финансирования подпрограммы 2 в 2014 - 2025 годах за счет средств федерального бюджета (средств государственной корпорации - Фонда содействия реформированию жилищно-коммунального хозяйства) составит 366797,6 тыс. рублей.</w:t>
            </w:r>
          </w:p>
          <w:p w:rsidR="00AB5D4F" w:rsidRDefault="00AB5D4F">
            <w:pPr>
              <w:pStyle w:val="ConsPlusNormal"/>
              <w:jc w:val="both"/>
            </w:pPr>
            <w:r>
              <w:t>Планируемый объем финансирования подпрограммы 2 в 2014 - 2025 годах за счет средств консолидированных бюджетов муниципальных образований - 6307936,5 тыс. рублей.</w:t>
            </w:r>
          </w:p>
          <w:p w:rsidR="00AB5D4F" w:rsidRDefault="00AB5D4F">
            <w:pPr>
              <w:pStyle w:val="ConsPlusNormal"/>
              <w:jc w:val="both"/>
            </w:pPr>
            <w:r>
              <w:t>Планируемый объем финансирования подпрограммы 2 в 2014 - 2025 годах за счет средств иных источников составит 17173585,0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t xml:space="preserve">(раздел 6 в ред. </w:t>
            </w:r>
            <w:hyperlink r:id="rId178" w:history="1">
              <w:r>
                <w:rPr>
                  <w:color w:val="0000FF"/>
                </w:rPr>
                <w:t>постановления</w:t>
              </w:r>
            </w:hyperlink>
            <w:r>
              <w:t xml:space="preserve"> Правительства Белгородской области от 27.12.2021 N 681-пп)</w:t>
            </w:r>
          </w:p>
        </w:tc>
      </w:tr>
      <w:tr w:rsidR="00AB5D4F">
        <w:tc>
          <w:tcPr>
            <w:tcW w:w="454" w:type="dxa"/>
          </w:tcPr>
          <w:p w:rsidR="00AB5D4F" w:rsidRDefault="00AB5D4F">
            <w:pPr>
              <w:pStyle w:val="ConsPlusNormal"/>
            </w:pPr>
            <w:r>
              <w:t>7.</w:t>
            </w:r>
          </w:p>
        </w:tc>
        <w:tc>
          <w:tcPr>
            <w:tcW w:w="2098" w:type="dxa"/>
          </w:tcPr>
          <w:p w:rsidR="00AB5D4F" w:rsidRDefault="00AB5D4F">
            <w:pPr>
              <w:pStyle w:val="ConsPlusNormal"/>
            </w:pPr>
            <w:r>
              <w:t>Конечные результаты реализации подпрограммы 2</w:t>
            </w:r>
          </w:p>
        </w:tc>
        <w:tc>
          <w:tcPr>
            <w:tcW w:w="6463" w:type="dxa"/>
          </w:tcPr>
          <w:p w:rsidR="00AB5D4F" w:rsidRDefault="00AB5D4F">
            <w:pPr>
              <w:pStyle w:val="ConsPlusNormal"/>
              <w:jc w:val="both"/>
            </w:pPr>
            <w:r>
              <w:t>К 2025 году планируется:</w:t>
            </w:r>
          </w:p>
          <w:p w:rsidR="00AB5D4F" w:rsidRDefault="00AB5D4F">
            <w:pPr>
              <w:pStyle w:val="ConsPlusNormal"/>
              <w:jc w:val="both"/>
            </w:pPr>
            <w:r>
              <w:t>1. Проведение капитального ремонта многоквартирных домов общей площадью 6122,4 тыс. кв. метров.</w:t>
            </w:r>
          </w:p>
          <w:p w:rsidR="00AB5D4F" w:rsidRDefault="00AB5D4F">
            <w:pPr>
              <w:pStyle w:val="ConsPlusNormal"/>
              <w:jc w:val="both"/>
            </w:pPr>
            <w:r>
              <w:t>2. Увеличение доли освещенных улиц, проездов, набережных в населенных пунктах до 95 процентов.</w:t>
            </w:r>
          </w:p>
          <w:p w:rsidR="00AB5D4F" w:rsidRDefault="00AB5D4F">
            <w:pPr>
              <w:pStyle w:val="ConsPlusNormal"/>
              <w:jc w:val="both"/>
            </w:pPr>
            <w:r>
              <w:t>3. Обеспечение уровня оснащенности населенных пунктов области системами централизованного водоснабжения и водоотведения, соответствующего СанПиН</w:t>
            </w:r>
          </w:p>
        </w:tc>
      </w:tr>
    </w:tbl>
    <w:p w:rsidR="00AB5D4F" w:rsidRDefault="00AB5D4F">
      <w:pPr>
        <w:pStyle w:val="ConsPlusNormal"/>
        <w:jc w:val="both"/>
      </w:pPr>
    </w:p>
    <w:p w:rsidR="00AB5D4F" w:rsidRDefault="00AB5D4F">
      <w:pPr>
        <w:pStyle w:val="ConsPlusTitle"/>
        <w:jc w:val="center"/>
        <w:outlineLvl w:val="2"/>
      </w:pPr>
      <w:r>
        <w:t>1. Характеристика сферы реализации подпрограммы 2, описание</w:t>
      </w:r>
    </w:p>
    <w:p w:rsidR="00AB5D4F" w:rsidRDefault="00AB5D4F">
      <w:pPr>
        <w:pStyle w:val="ConsPlusTitle"/>
        <w:jc w:val="center"/>
      </w:pPr>
      <w:r>
        <w:t>основных проблем в указанной сфере и прогноз ее развития</w:t>
      </w:r>
    </w:p>
    <w:p w:rsidR="00AB5D4F" w:rsidRDefault="00AB5D4F">
      <w:pPr>
        <w:pStyle w:val="ConsPlusNormal"/>
        <w:jc w:val="both"/>
      </w:pPr>
    </w:p>
    <w:p w:rsidR="00AB5D4F" w:rsidRDefault="00AB5D4F">
      <w:pPr>
        <w:pStyle w:val="ConsPlusNormal"/>
        <w:ind w:firstLine="540"/>
        <w:jc w:val="both"/>
      </w:pPr>
      <w:r>
        <w:t>Жилищная политика, проводимая Правительством области,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программы 2 улучшения качества жизни населения области.</w:t>
      </w:r>
    </w:p>
    <w:p w:rsidR="00AB5D4F" w:rsidRDefault="00AB5D4F">
      <w:pPr>
        <w:pStyle w:val="ConsPlusNormal"/>
        <w:spacing w:before="220"/>
        <w:ind w:firstLine="540"/>
        <w:jc w:val="both"/>
      </w:pPr>
      <w:r>
        <w:lastRenderedPageBreak/>
        <w:t>Главным стратегическим документом, определяющим приоритеты в деятельности Правительства области, является Программа улучшения качества жизни населения, направленная на создание для населения области достойного человека качества жизни и его постоянное улучшение в долгосрочной перспективе.</w:t>
      </w:r>
    </w:p>
    <w:p w:rsidR="00AB5D4F" w:rsidRDefault="00AB5D4F">
      <w:pPr>
        <w:pStyle w:val="ConsPlusNormal"/>
        <w:spacing w:before="220"/>
        <w:ind w:firstLine="540"/>
        <w:jc w:val="both"/>
      </w:pPr>
      <w:r>
        <w:t>Жилищно-коммунальное хозяйство области представляет многоотраслевой хозяйственный комплекс, в котором сосредоточено около 30 процентов всех основных фондов области и который включает все необходимые для жизнедеятельности населения виды услуг. В области на начало 2013 года эксплуатировался жилищный фонд общей площадью 41,6 млн кв. м.</w:t>
      </w:r>
    </w:p>
    <w:p w:rsidR="00AB5D4F" w:rsidRDefault="00AB5D4F">
      <w:pPr>
        <w:pStyle w:val="ConsPlusNormal"/>
        <w:spacing w:before="220"/>
        <w:ind w:firstLine="540"/>
        <w:jc w:val="both"/>
      </w:pPr>
      <w:r>
        <w:t>Однако, несмотря на принимаемые Правительством области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
    <w:p w:rsidR="00AB5D4F" w:rsidRDefault="00AB5D4F">
      <w:pPr>
        <w:pStyle w:val="ConsPlusNormal"/>
        <w:spacing w:before="220"/>
        <w:ind w:firstLine="540"/>
        <w:jc w:val="both"/>
      </w:pPr>
      <w:r>
        <w:t>Проведение капитального ремонта является одним из основных направлений развития и модернизации жилищно-коммунального комплекса Белгородской области, включающего в себя создание комфортных, безопасных и благоприятных условий проживания граждан в многоквартирных домах, стимулирование процесса реформирования жилищной сферы, создание эффективных механизмов управления жилищным фондом.</w:t>
      </w:r>
    </w:p>
    <w:p w:rsidR="00AB5D4F" w:rsidRDefault="00AB5D4F">
      <w:pPr>
        <w:pStyle w:val="ConsPlusNormal"/>
        <w:spacing w:before="220"/>
        <w:ind w:firstLine="540"/>
        <w:jc w:val="both"/>
      </w:pPr>
      <w:r>
        <w:t>На сегодняшний день на территории региона свыше 3 тысяч многоквартирных домов требуют капитального ремонта. В период 2002 - 2007 годов динамика увеличения площади ветхого жилищного фонда опережала объемы капитального ремонта жилых домов.</w:t>
      </w:r>
    </w:p>
    <w:p w:rsidR="00AB5D4F" w:rsidRDefault="00AB5D4F">
      <w:pPr>
        <w:pStyle w:val="ConsPlusNormal"/>
        <w:spacing w:before="220"/>
        <w:ind w:firstLine="540"/>
        <w:jc w:val="both"/>
      </w:pPr>
      <w:r>
        <w:t xml:space="preserve">В ходе реализации на территории Белгородской области Федерального </w:t>
      </w:r>
      <w:hyperlink r:id="rId179" w:history="1">
        <w:r>
          <w:rPr>
            <w:color w:val="0000FF"/>
          </w:rPr>
          <w:t>закона</w:t>
        </w:r>
      </w:hyperlink>
      <w:r>
        <w:t xml:space="preserve"> от 21 июля 2007 года N 185-ФЗ "О Фонде содействия реформированию жилищно-коммунального хозяйства" в 2008 - 2013 годах объемы капитального ремонта жилищного фонда увеличились более чем в 10 раз.</w:t>
      </w:r>
    </w:p>
    <w:p w:rsidR="00AB5D4F" w:rsidRDefault="00AB5D4F">
      <w:pPr>
        <w:pStyle w:val="ConsPlusNormal"/>
        <w:spacing w:before="220"/>
        <w:ind w:firstLine="540"/>
        <w:jc w:val="both"/>
      </w:pPr>
      <w:r>
        <w:t>В результате выполнения программ по проведению капитального ремонта многоквартирных домов за 2008 - 2013 годы отремонтировано 1635 многоквартирных домов общей площадью 4927,3 тыс. кв. м (таблица 9).</w:t>
      </w:r>
    </w:p>
    <w:p w:rsidR="00AB5D4F" w:rsidRDefault="00AB5D4F">
      <w:pPr>
        <w:pStyle w:val="ConsPlusNormal"/>
        <w:jc w:val="both"/>
      </w:pPr>
    </w:p>
    <w:p w:rsidR="00AB5D4F" w:rsidRDefault="00AB5D4F">
      <w:pPr>
        <w:pStyle w:val="ConsPlusNormal"/>
        <w:jc w:val="right"/>
      </w:pPr>
      <w:r>
        <w:t>Таблица 9</w:t>
      </w:r>
    </w:p>
    <w:p w:rsidR="00AB5D4F" w:rsidRDefault="00AB5D4F">
      <w:pPr>
        <w:pStyle w:val="ConsPlusNormal"/>
        <w:jc w:val="both"/>
      </w:pPr>
    </w:p>
    <w:p w:rsidR="00AB5D4F" w:rsidRDefault="00AB5D4F">
      <w:pPr>
        <w:pStyle w:val="ConsPlusNormal"/>
        <w:jc w:val="center"/>
      </w:pPr>
      <w:r>
        <w:t>Финансирование адресных программ капитального ремонта</w:t>
      </w:r>
    </w:p>
    <w:p w:rsidR="00AB5D4F" w:rsidRDefault="00AB5D4F">
      <w:pPr>
        <w:pStyle w:val="ConsPlusNormal"/>
        <w:jc w:val="center"/>
      </w:pPr>
      <w:r>
        <w:t>многоквартирных домов области в 2008 - 2012 годах</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909"/>
        <w:gridCol w:w="2381"/>
        <w:gridCol w:w="1339"/>
        <w:gridCol w:w="1134"/>
        <w:gridCol w:w="979"/>
      </w:tblGrid>
      <w:tr w:rsidR="00AB5D4F">
        <w:tc>
          <w:tcPr>
            <w:tcW w:w="1309" w:type="dxa"/>
            <w:vMerge w:val="restart"/>
          </w:tcPr>
          <w:p w:rsidR="00AB5D4F" w:rsidRDefault="00AB5D4F">
            <w:pPr>
              <w:pStyle w:val="ConsPlusNormal"/>
              <w:jc w:val="center"/>
            </w:pPr>
            <w:r>
              <w:t>Год реализации программы</w:t>
            </w:r>
          </w:p>
        </w:tc>
        <w:tc>
          <w:tcPr>
            <w:tcW w:w="1909" w:type="dxa"/>
            <w:vMerge w:val="restart"/>
          </w:tcPr>
          <w:p w:rsidR="00AB5D4F" w:rsidRDefault="00AB5D4F">
            <w:pPr>
              <w:pStyle w:val="ConsPlusNormal"/>
              <w:jc w:val="center"/>
            </w:pPr>
            <w:r>
              <w:t>Общий объем финансирования, млн руб.</w:t>
            </w:r>
          </w:p>
        </w:tc>
        <w:tc>
          <w:tcPr>
            <w:tcW w:w="2381" w:type="dxa"/>
          </w:tcPr>
          <w:p w:rsidR="00AB5D4F" w:rsidRDefault="00AB5D4F">
            <w:pPr>
              <w:pStyle w:val="ConsPlusNormal"/>
              <w:jc w:val="center"/>
            </w:pPr>
            <w:r>
              <w:t>В том числе:</w:t>
            </w:r>
          </w:p>
        </w:tc>
        <w:tc>
          <w:tcPr>
            <w:tcW w:w="1339" w:type="dxa"/>
            <w:vMerge w:val="restart"/>
          </w:tcPr>
          <w:p w:rsidR="00AB5D4F" w:rsidRDefault="00AB5D4F">
            <w:pPr>
              <w:pStyle w:val="ConsPlusNormal"/>
              <w:jc w:val="center"/>
            </w:pPr>
            <w:r>
              <w:t>Количество МКД, ед.</w:t>
            </w:r>
          </w:p>
        </w:tc>
        <w:tc>
          <w:tcPr>
            <w:tcW w:w="1134" w:type="dxa"/>
            <w:vMerge w:val="restart"/>
          </w:tcPr>
          <w:p w:rsidR="00AB5D4F" w:rsidRDefault="00AB5D4F">
            <w:pPr>
              <w:pStyle w:val="ConsPlusNormal"/>
              <w:jc w:val="center"/>
            </w:pPr>
            <w:r>
              <w:t>Общая площадь МКД, тыс. кв. м</w:t>
            </w:r>
          </w:p>
        </w:tc>
        <w:tc>
          <w:tcPr>
            <w:tcW w:w="979" w:type="dxa"/>
            <w:vMerge w:val="restart"/>
          </w:tcPr>
          <w:p w:rsidR="00AB5D4F" w:rsidRDefault="00AB5D4F">
            <w:pPr>
              <w:pStyle w:val="ConsPlusNormal"/>
              <w:jc w:val="center"/>
            </w:pPr>
            <w:r>
              <w:t>Кол-во человек, тыс. чел.</w:t>
            </w:r>
          </w:p>
        </w:tc>
      </w:tr>
      <w:tr w:rsidR="00AB5D4F">
        <w:tc>
          <w:tcPr>
            <w:tcW w:w="1309" w:type="dxa"/>
            <w:vMerge/>
          </w:tcPr>
          <w:p w:rsidR="00AB5D4F" w:rsidRDefault="00AB5D4F">
            <w:pPr>
              <w:spacing w:after="1" w:line="0" w:lineRule="atLeast"/>
            </w:pPr>
          </w:p>
        </w:tc>
        <w:tc>
          <w:tcPr>
            <w:tcW w:w="1909" w:type="dxa"/>
            <w:vMerge/>
          </w:tcPr>
          <w:p w:rsidR="00AB5D4F" w:rsidRDefault="00AB5D4F">
            <w:pPr>
              <w:spacing w:after="1" w:line="0" w:lineRule="atLeast"/>
            </w:pPr>
          </w:p>
        </w:tc>
        <w:tc>
          <w:tcPr>
            <w:tcW w:w="2381" w:type="dxa"/>
          </w:tcPr>
          <w:p w:rsidR="00AB5D4F" w:rsidRDefault="00AB5D4F">
            <w:pPr>
              <w:pStyle w:val="ConsPlusNormal"/>
              <w:jc w:val="center"/>
            </w:pPr>
            <w:r>
              <w:t>средства ГК - Фонда содействия реформированию ЖКХ, млн руб.</w:t>
            </w:r>
          </w:p>
        </w:tc>
        <w:tc>
          <w:tcPr>
            <w:tcW w:w="133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979" w:type="dxa"/>
            <w:vMerge/>
          </w:tcPr>
          <w:p w:rsidR="00AB5D4F" w:rsidRDefault="00AB5D4F">
            <w:pPr>
              <w:spacing w:after="1" w:line="0" w:lineRule="atLeast"/>
            </w:pPr>
          </w:p>
        </w:tc>
      </w:tr>
      <w:tr w:rsidR="00AB5D4F">
        <w:tc>
          <w:tcPr>
            <w:tcW w:w="1309" w:type="dxa"/>
          </w:tcPr>
          <w:p w:rsidR="00AB5D4F" w:rsidRDefault="00AB5D4F">
            <w:pPr>
              <w:pStyle w:val="ConsPlusNormal"/>
              <w:jc w:val="center"/>
            </w:pPr>
            <w:r>
              <w:t>Всего:</w:t>
            </w:r>
          </w:p>
        </w:tc>
        <w:tc>
          <w:tcPr>
            <w:tcW w:w="1909" w:type="dxa"/>
          </w:tcPr>
          <w:p w:rsidR="00AB5D4F" w:rsidRDefault="00AB5D4F">
            <w:pPr>
              <w:pStyle w:val="ConsPlusNormal"/>
              <w:jc w:val="center"/>
            </w:pPr>
            <w:r>
              <w:t>3 797,45</w:t>
            </w:r>
          </w:p>
        </w:tc>
        <w:tc>
          <w:tcPr>
            <w:tcW w:w="2381" w:type="dxa"/>
          </w:tcPr>
          <w:p w:rsidR="00AB5D4F" w:rsidRDefault="00AB5D4F">
            <w:pPr>
              <w:pStyle w:val="ConsPlusNormal"/>
              <w:jc w:val="center"/>
            </w:pPr>
            <w:r>
              <w:t>2 662,37</w:t>
            </w:r>
          </w:p>
        </w:tc>
        <w:tc>
          <w:tcPr>
            <w:tcW w:w="1339" w:type="dxa"/>
          </w:tcPr>
          <w:p w:rsidR="00AB5D4F" w:rsidRDefault="00AB5D4F">
            <w:pPr>
              <w:pStyle w:val="ConsPlusNormal"/>
              <w:jc w:val="center"/>
            </w:pPr>
            <w:r>
              <w:t>1 635</w:t>
            </w:r>
          </w:p>
        </w:tc>
        <w:tc>
          <w:tcPr>
            <w:tcW w:w="1134" w:type="dxa"/>
          </w:tcPr>
          <w:p w:rsidR="00AB5D4F" w:rsidRDefault="00AB5D4F">
            <w:pPr>
              <w:pStyle w:val="ConsPlusNormal"/>
              <w:jc w:val="center"/>
            </w:pPr>
            <w:r>
              <w:t>4 927,30</w:t>
            </w:r>
          </w:p>
        </w:tc>
        <w:tc>
          <w:tcPr>
            <w:tcW w:w="979" w:type="dxa"/>
          </w:tcPr>
          <w:p w:rsidR="00AB5D4F" w:rsidRDefault="00AB5D4F">
            <w:pPr>
              <w:pStyle w:val="ConsPlusNormal"/>
              <w:jc w:val="center"/>
            </w:pPr>
            <w:r>
              <w:t>222,38</w:t>
            </w:r>
          </w:p>
        </w:tc>
      </w:tr>
      <w:tr w:rsidR="00AB5D4F">
        <w:tc>
          <w:tcPr>
            <w:tcW w:w="1309" w:type="dxa"/>
          </w:tcPr>
          <w:p w:rsidR="00AB5D4F" w:rsidRDefault="00AB5D4F">
            <w:pPr>
              <w:pStyle w:val="ConsPlusNormal"/>
              <w:jc w:val="center"/>
            </w:pPr>
            <w:r>
              <w:t>2008</w:t>
            </w:r>
          </w:p>
        </w:tc>
        <w:tc>
          <w:tcPr>
            <w:tcW w:w="1909" w:type="dxa"/>
          </w:tcPr>
          <w:p w:rsidR="00AB5D4F" w:rsidRDefault="00AB5D4F">
            <w:pPr>
              <w:pStyle w:val="ConsPlusNormal"/>
              <w:jc w:val="center"/>
            </w:pPr>
            <w:r>
              <w:t>608,70</w:t>
            </w:r>
          </w:p>
        </w:tc>
        <w:tc>
          <w:tcPr>
            <w:tcW w:w="2381" w:type="dxa"/>
          </w:tcPr>
          <w:p w:rsidR="00AB5D4F" w:rsidRDefault="00AB5D4F">
            <w:pPr>
              <w:pStyle w:val="ConsPlusNormal"/>
              <w:jc w:val="center"/>
            </w:pPr>
            <w:r>
              <w:t>339,30</w:t>
            </w:r>
          </w:p>
        </w:tc>
        <w:tc>
          <w:tcPr>
            <w:tcW w:w="1339" w:type="dxa"/>
          </w:tcPr>
          <w:p w:rsidR="00AB5D4F" w:rsidRDefault="00AB5D4F">
            <w:pPr>
              <w:pStyle w:val="ConsPlusNormal"/>
              <w:jc w:val="center"/>
            </w:pPr>
            <w:r>
              <w:t>477</w:t>
            </w:r>
          </w:p>
        </w:tc>
        <w:tc>
          <w:tcPr>
            <w:tcW w:w="1134" w:type="dxa"/>
          </w:tcPr>
          <w:p w:rsidR="00AB5D4F" w:rsidRDefault="00AB5D4F">
            <w:pPr>
              <w:pStyle w:val="ConsPlusNormal"/>
              <w:jc w:val="center"/>
            </w:pPr>
            <w:r>
              <w:t>1 859,90</w:t>
            </w:r>
          </w:p>
        </w:tc>
        <w:tc>
          <w:tcPr>
            <w:tcW w:w="979" w:type="dxa"/>
          </w:tcPr>
          <w:p w:rsidR="00AB5D4F" w:rsidRDefault="00AB5D4F">
            <w:pPr>
              <w:pStyle w:val="ConsPlusNormal"/>
              <w:jc w:val="center"/>
            </w:pPr>
            <w:r>
              <w:t>85,90</w:t>
            </w:r>
          </w:p>
        </w:tc>
      </w:tr>
      <w:tr w:rsidR="00AB5D4F">
        <w:tc>
          <w:tcPr>
            <w:tcW w:w="1309" w:type="dxa"/>
          </w:tcPr>
          <w:p w:rsidR="00AB5D4F" w:rsidRDefault="00AB5D4F">
            <w:pPr>
              <w:pStyle w:val="ConsPlusNormal"/>
              <w:jc w:val="center"/>
            </w:pPr>
            <w:r>
              <w:t>2009</w:t>
            </w:r>
          </w:p>
        </w:tc>
        <w:tc>
          <w:tcPr>
            <w:tcW w:w="1909" w:type="dxa"/>
          </w:tcPr>
          <w:p w:rsidR="00AB5D4F" w:rsidRDefault="00AB5D4F">
            <w:pPr>
              <w:pStyle w:val="ConsPlusNormal"/>
              <w:jc w:val="center"/>
            </w:pPr>
            <w:r>
              <w:t>1 722,68</w:t>
            </w:r>
          </w:p>
        </w:tc>
        <w:tc>
          <w:tcPr>
            <w:tcW w:w="2381" w:type="dxa"/>
          </w:tcPr>
          <w:p w:rsidR="00AB5D4F" w:rsidRDefault="00AB5D4F">
            <w:pPr>
              <w:pStyle w:val="ConsPlusNormal"/>
              <w:jc w:val="center"/>
            </w:pPr>
            <w:r>
              <w:t>1 467,83</w:t>
            </w:r>
          </w:p>
        </w:tc>
        <w:tc>
          <w:tcPr>
            <w:tcW w:w="1339" w:type="dxa"/>
          </w:tcPr>
          <w:p w:rsidR="00AB5D4F" w:rsidRDefault="00AB5D4F">
            <w:pPr>
              <w:pStyle w:val="ConsPlusNormal"/>
              <w:jc w:val="center"/>
            </w:pPr>
            <w:r>
              <w:t>582</w:t>
            </w:r>
          </w:p>
        </w:tc>
        <w:tc>
          <w:tcPr>
            <w:tcW w:w="1134" w:type="dxa"/>
          </w:tcPr>
          <w:p w:rsidR="00AB5D4F" w:rsidRDefault="00AB5D4F">
            <w:pPr>
              <w:pStyle w:val="ConsPlusNormal"/>
              <w:jc w:val="center"/>
            </w:pPr>
            <w:r>
              <w:t>1 827,69</w:t>
            </w:r>
          </w:p>
        </w:tc>
        <w:tc>
          <w:tcPr>
            <w:tcW w:w="979" w:type="dxa"/>
          </w:tcPr>
          <w:p w:rsidR="00AB5D4F" w:rsidRDefault="00AB5D4F">
            <w:pPr>
              <w:pStyle w:val="ConsPlusNormal"/>
              <w:jc w:val="center"/>
            </w:pPr>
            <w:r>
              <w:t>87,03</w:t>
            </w:r>
          </w:p>
        </w:tc>
      </w:tr>
      <w:tr w:rsidR="00AB5D4F">
        <w:tc>
          <w:tcPr>
            <w:tcW w:w="1309" w:type="dxa"/>
          </w:tcPr>
          <w:p w:rsidR="00AB5D4F" w:rsidRDefault="00AB5D4F">
            <w:pPr>
              <w:pStyle w:val="ConsPlusNormal"/>
              <w:jc w:val="center"/>
            </w:pPr>
            <w:r>
              <w:t>2010</w:t>
            </w:r>
          </w:p>
        </w:tc>
        <w:tc>
          <w:tcPr>
            <w:tcW w:w="1909" w:type="dxa"/>
          </w:tcPr>
          <w:p w:rsidR="00AB5D4F" w:rsidRDefault="00AB5D4F">
            <w:pPr>
              <w:pStyle w:val="ConsPlusNormal"/>
              <w:jc w:val="center"/>
            </w:pPr>
            <w:r>
              <w:t>442,63</w:t>
            </w:r>
          </w:p>
        </w:tc>
        <w:tc>
          <w:tcPr>
            <w:tcW w:w="2381" w:type="dxa"/>
          </w:tcPr>
          <w:p w:rsidR="00AB5D4F" w:rsidRDefault="00AB5D4F">
            <w:pPr>
              <w:pStyle w:val="ConsPlusNormal"/>
              <w:jc w:val="center"/>
            </w:pPr>
            <w:r>
              <w:t>377,20</w:t>
            </w:r>
          </w:p>
        </w:tc>
        <w:tc>
          <w:tcPr>
            <w:tcW w:w="1339" w:type="dxa"/>
          </w:tcPr>
          <w:p w:rsidR="00AB5D4F" w:rsidRDefault="00AB5D4F">
            <w:pPr>
              <w:pStyle w:val="ConsPlusNormal"/>
              <w:jc w:val="center"/>
            </w:pPr>
            <w:r>
              <w:t>167</w:t>
            </w:r>
          </w:p>
        </w:tc>
        <w:tc>
          <w:tcPr>
            <w:tcW w:w="1134" w:type="dxa"/>
          </w:tcPr>
          <w:p w:rsidR="00AB5D4F" w:rsidRDefault="00AB5D4F">
            <w:pPr>
              <w:pStyle w:val="ConsPlusNormal"/>
              <w:jc w:val="center"/>
            </w:pPr>
            <w:r>
              <w:t>418,92</w:t>
            </w:r>
          </w:p>
        </w:tc>
        <w:tc>
          <w:tcPr>
            <w:tcW w:w="979" w:type="dxa"/>
          </w:tcPr>
          <w:p w:rsidR="00AB5D4F" w:rsidRDefault="00AB5D4F">
            <w:pPr>
              <w:pStyle w:val="ConsPlusNormal"/>
              <w:jc w:val="center"/>
            </w:pPr>
            <w:r>
              <w:t>16,50</w:t>
            </w:r>
          </w:p>
        </w:tc>
      </w:tr>
      <w:tr w:rsidR="00AB5D4F">
        <w:tc>
          <w:tcPr>
            <w:tcW w:w="1309" w:type="dxa"/>
          </w:tcPr>
          <w:p w:rsidR="00AB5D4F" w:rsidRDefault="00AB5D4F">
            <w:pPr>
              <w:pStyle w:val="ConsPlusNormal"/>
              <w:jc w:val="center"/>
            </w:pPr>
            <w:r>
              <w:lastRenderedPageBreak/>
              <w:t>2011</w:t>
            </w:r>
          </w:p>
        </w:tc>
        <w:tc>
          <w:tcPr>
            <w:tcW w:w="1909" w:type="dxa"/>
          </w:tcPr>
          <w:p w:rsidR="00AB5D4F" w:rsidRDefault="00AB5D4F">
            <w:pPr>
              <w:pStyle w:val="ConsPlusNormal"/>
              <w:jc w:val="center"/>
            </w:pPr>
            <w:r>
              <w:t>214,32</w:t>
            </w:r>
          </w:p>
        </w:tc>
        <w:tc>
          <w:tcPr>
            <w:tcW w:w="2381" w:type="dxa"/>
          </w:tcPr>
          <w:p w:rsidR="00AB5D4F" w:rsidRDefault="00AB5D4F">
            <w:pPr>
              <w:pStyle w:val="ConsPlusNormal"/>
              <w:jc w:val="center"/>
            </w:pPr>
            <w:r>
              <w:t>123,40</w:t>
            </w:r>
          </w:p>
        </w:tc>
        <w:tc>
          <w:tcPr>
            <w:tcW w:w="1339" w:type="dxa"/>
          </w:tcPr>
          <w:p w:rsidR="00AB5D4F" w:rsidRDefault="00AB5D4F">
            <w:pPr>
              <w:pStyle w:val="ConsPlusNormal"/>
              <w:jc w:val="center"/>
            </w:pPr>
            <w:r>
              <w:t>114</w:t>
            </w:r>
          </w:p>
        </w:tc>
        <w:tc>
          <w:tcPr>
            <w:tcW w:w="1134" w:type="dxa"/>
          </w:tcPr>
          <w:p w:rsidR="00AB5D4F" w:rsidRDefault="00AB5D4F">
            <w:pPr>
              <w:pStyle w:val="ConsPlusNormal"/>
              <w:jc w:val="center"/>
            </w:pPr>
            <w:r>
              <w:t>281,51</w:t>
            </w:r>
          </w:p>
        </w:tc>
        <w:tc>
          <w:tcPr>
            <w:tcW w:w="979" w:type="dxa"/>
          </w:tcPr>
          <w:p w:rsidR="00AB5D4F" w:rsidRDefault="00AB5D4F">
            <w:pPr>
              <w:pStyle w:val="ConsPlusNormal"/>
              <w:jc w:val="center"/>
            </w:pPr>
            <w:r>
              <w:t>10,57</w:t>
            </w:r>
          </w:p>
        </w:tc>
      </w:tr>
      <w:tr w:rsidR="00AB5D4F">
        <w:tc>
          <w:tcPr>
            <w:tcW w:w="1309" w:type="dxa"/>
          </w:tcPr>
          <w:p w:rsidR="00AB5D4F" w:rsidRDefault="00AB5D4F">
            <w:pPr>
              <w:pStyle w:val="ConsPlusNormal"/>
              <w:jc w:val="center"/>
            </w:pPr>
            <w:r>
              <w:t>2012</w:t>
            </w:r>
          </w:p>
        </w:tc>
        <w:tc>
          <w:tcPr>
            <w:tcW w:w="1909" w:type="dxa"/>
          </w:tcPr>
          <w:p w:rsidR="00AB5D4F" w:rsidRDefault="00AB5D4F">
            <w:pPr>
              <w:pStyle w:val="ConsPlusNormal"/>
              <w:jc w:val="center"/>
            </w:pPr>
            <w:r>
              <w:t>441,84</w:t>
            </w:r>
          </w:p>
        </w:tc>
        <w:tc>
          <w:tcPr>
            <w:tcW w:w="2381" w:type="dxa"/>
          </w:tcPr>
          <w:p w:rsidR="00AB5D4F" w:rsidRDefault="00AB5D4F">
            <w:pPr>
              <w:pStyle w:val="ConsPlusNormal"/>
              <w:jc w:val="center"/>
            </w:pPr>
            <w:r>
              <w:t>253,00</w:t>
            </w:r>
          </w:p>
        </w:tc>
        <w:tc>
          <w:tcPr>
            <w:tcW w:w="1339" w:type="dxa"/>
          </w:tcPr>
          <w:p w:rsidR="00AB5D4F" w:rsidRDefault="00AB5D4F">
            <w:pPr>
              <w:pStyle w:val="ConsPlusNormal"/>
              <w:jc w:val="center"/>
            </w:pPr>
            <w:r>
              <w:t>193</w:t>
            </w:r>
          </w:p>
        </w:tc>
        <w:tc>
          <w:tcPr>
            <w:tcW w:w="1134" w:type="dxa"/>
          </w:tcPr>
          <w:p w:rsidR="00AB5D4F" w:rsidRDefault="00AB5D4F">
            <w:pPr>
              <w:pStyle w:val="ConsPlusNormal"/>
              <w:jc w:val="center"/>
            </w:pPr>
            <w:r>
              <w:t>340,59</w:t>
            </w:r>
          </w:p>
        </w:tc>
        <w:tc>
          <w:tcPr>
            <w:tcW w:w="979" w:type="dxa"/>
          </w:tcPr>
          <w:p w:rsidR="00AB5D4F" w:rsidRDefault="00AB5D4F">
            <w:pPr>
              <w:pStyle w:val="ConsPlusNormal"/>
              <w:jc w:val="center"/>
            </w:pPr>
            <w:r>
              <w:t>14,10</w:t>
            </w:r>
          </w:p>
        </w:tc>
      </w:tr>
      <w:tr w:rsidR="00AB5D4F">
        <w:tc>
          <w:tcPr>
            <w:tcW w:w="1309" w:type="dxa"/>
          </w:tcPr>
          <w:p w:rsidR="00AB5D4F" w:rsidRDefault="00AB5D4F">
            <w:pPr>
              <w:pStyle w:val="ConsPlusNormal"/>
              <w:jc w:val="center"/>
            </w:pPr>
            <w:r>
              <w:t>2013</w:t>
            </w:r>
          </w:p>
        </w:tc>
        <w:tc>
          <w:tcPr>
            <w:tcW w:w="1909" w:type="dxa"/>
          </w:tcPr>
          <w:p w:rsidR="00AB5D4F" w:rsidRDefault="00AB5D4F">
            <w:pPr>
              <w:pStyle w:val="ConsPlusNormal"/>
              <w:jc w:val="center"/>
            </w:pPr>
            <w:r>
              <w:t>367,28</w:t>
            </w:r>
          </w:p>
        </w:tc>
        <w:tc>
          <w:tcPr>
            <w:tcW w:w="2381" w:type="dxa"/>
          </w:tcPr>
          <w:p w:rsidR="00AB5D4F" w:rsidRDefault="00AB5D4F">
            <w:pPr>
              <w:pStyle w:val="ConsPlusNormal"/>
              <w:jc w:val="center"/>
            </w:pPr>
            <w:r>
              <w:t>101,64</w:t>
            </w:r>
          </w:p>
        </w:tc>
        <w:tc>
          <w:tcPr>
            <w:tcW w:w="1339" w:type="dxa"/>
          </w:tcPr>
          <w:p w:rsidR="00AB5D4F" w:rsidRDefault="00AB5D4F">
            <w:pPr>
              <w:pStyle w:val="ConsPlusNormal"/>
              <w:jc w:val="center"/>
            </w:pPr>
            <w:r>
              <w:t>102</w:t>
            </w:r>
          </w:p>
        </w:tc>
        <w:tc>
          <w:tcPr>
            <w:tcW w:w="1134" w:type="dxa"/>
          </w:tcPr>
          <w:p w:rsidR="00AB5D4F" w:rsidRDefault="00AB5D4F">
            <w:pPr>
              <w:pStyle w:val="ConsPlusNormal"/>
              <w:jc w:val="center"/>
            </w:pPr>
            <w:r>
              <w:t>198,68</w:t>
            </w:r>
          </w:p>
        </w:tc>
        <w:tc>
          <w:tcPr>
            <w:tcW w:w="979" w:type="dxa"/>
          </w:tcPr>
          <w:p w:rsidR="00AB5D4F" w:rsidRDefault="00AB5D4F">
            <w:pPr>
              <w:pStyle w:val="ConsPlusNormal"/>
              <w:jc w:val="center"/>
            </w:pPr>
            <w:r>
              <w:t>8,28</w:t>
            </w:r>
          </w:p>
        </w:tc>
      </w:tr>
    </w:tbl>
    <w:p w:rsidR="00AB5D4F" w:rsidRDefault="00AB5D4F">
      <w:pPr>
        <w:pStyle w:val="ConsPlusNormal"/>
        <w:jc w:val="both"/>
      </w:pPr>
    </w:p>
    <w:p w:rsidR="00AB5D4F" w:rsidRDefault="00AB5D4F">
      <w:pPr>
        <w:pStyle w:val="ConsPlusNormal"/>
        <w:ind w:firstLine="540"/>
        <w:jc w:val="both"/>
      </w:pPr>
      <w:r>
        <w:t>В 2014 - 2021 годах на территории области в рамках реализации подпрограммы 2 будут капитально отремонтированы многоквартирные дома общей площадью 6122,4 тыс. кв. м, в которых проживает 328,95 тыс. человек.</w:t>
      </w:r>
    </w:p>
    <w:p w:rsidR="00AB5D4F" w:rsidRDefault="00AB5D4F">
      <w:pPr>
        <w:pStyle w:val="ConsPlusNormal"/>
        <w:spacing w:before="220"/>
        <w:ind w:firstLine="540"/>
        <w:jc w:val="both"/>
      </w:pPr>
      <w:r>
        <w:t xml:space="preserve">Оказание государственной поддержки в рамках реализации приоритетного национального проекта "Доступное и комфортное жилье - гражданам России", основных положений Жилищного </w:t>
      </w:r>
      <w:hyperlink r:id="rId180" w:history="1">
        <w:r>
          <w:rPr>
            <w:color w:val="0000FF"/>
          </w:rPr>
          <w:t>кодекса</w:t>
        </w:r>
      </w:hyperlink>
      <w:r>
        <w:t xml:space="preserve"> Российской Федерации и Федерального </w:t>
      </w:r>
      <w:hyperlink r:id="rId181" w:history="1">
        <w:r>
          <w:rPr>
            <w:color w:val="0000FF"/>
          </w:rPr>
          <w:t>закона</w:t>
        </w:r>
      </w:hyperlink>
      <w:r>
        <w:t xml:space="preserve"> от 21 июля 2007 года N 185-ФЗ "О Фонде содействия реформированию жилищно-коммунального хозяйства" является очень эффективной мерой для приведения жилищного фонда области в надлежащее состояние. Одновременно прорабатываются и иные пути решения данного вопроса, такие как создание регионального фонда капитального ремонта многоквартирных домов.</w:t>
      </w:r>
    </w:p>
    <w:p w:rsidR="00AB5D4F" w:rsidRDefault="00AB5D4F">
      <w:pPr>
        <w:pStyle w:val="ConsPlusNormal"/>
        <w:spacing w:before="220"/>
        <w:ind w:firstLine="540"/>
        <w:jc w:val="both"/>
      </w:pPr>
      <w:r>
        <w:t>Обеспечение надежного и высокоэффективного наружного освещения населенных пунктов Белгородской области является одним из приоритетных направлений государственной политики в части реализации отдельных полномочий в организации мероприятий по благоустройству населенных пунктов на территории Белгородской области.</w:t>
      </w:r>
    </w:p>
    <w:p w:rsidR="00AB5D4F" w:rsidRDefault="00AB5D4F">
      <w:pPr>
        <w:pStyle w:val="ConsPlusNormal"/>
        <w:spacing w:before="220"/>
        <w:ind w:firstLine="540"/>
        <w:jc w:val="both"/>
      </w:pPr>
      <w: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Белгородской области. В области большое значение придается приведению к нормативным значениям освещенности улиц, магистралей, площадей, внутриквартальных проездов,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AB5D4F" w:rsidRDefault="00AB5D4F">
      <w:pPr>
        <w:pStyle w:val="ConsPlusNormal"/>
        <w:spacing w:before="220"/>
        <w:ind w:firstLine="540"/>
        <w:jc w:val="both"/>
      </w:pPr>
      <w:r>
        <w:t>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государственной власти.</w:t>
      </w:r>
    </w:p>
    <w:p w:rsidR="00AB5D4F" w:rsidRDefault="00AB5D4F">
      <w:pPr>
        <w:pStyle w:val="ConsPlusNormal"/>
        <w:spacing w:before="220"/>
        <w:ind w:firstLine="540"/>
        <w:jc w:val="both"/>
      </w:pPr>
      <w:r>
        <w:t>В настоящее время система наружного освещения Белгородской области включает в себя свыше 190 тыс. световых приборов, в том числе линии электропередачи напряжением 0,4 - 10 кВ, - 43183,8 км сетей.</w:t>
      </w:r>
    </w:p>
    <w:p w:rsidR="00AB5D4F" w:rsidRDefault="00AB5D4F">
      <w:pPr>
        <w:pStyle w:val="ConsPlusNormal"/>
        <w:spacing w:before="220"/>
        <w:ind w:firstLine="540"/>
        <w:jc w:val="both"/>
      </w:pPr>
      <w: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AB5D4F" w:rsidRDefault="00AB5D4F">
      <w:pPr>
        <w:pStyle w:val="ConsPlusNormal"/>
        <w:spacing w:before="220"/>
        <w:ind w:firstLine="540"/>
        <w:jc w:val="both"/>
      </w:pPr>
      <w:r>
        <w:t xml:space="preserve">Наружное освещение является одним из элементов благоустройства населенных пунктов. Федеральный </w:t>
      </w:r>
      <w:hyperlink r:id="rId182" w:history="1">
        <w:r>
          <w:rPr>
            <w:color w:val="0000FF"/>
          </w:rPr>
          <w:t>закон</w:t>
        </w:r>
      </w:hyperlink>
      <w:r>
        <w:t xml:space="preserve"> от 6 октября 2003 года N 131-ФЗ "Об общих принципах организации местного самоуправления" относит организацию наружного освещения улиц к вопросам местного значения.</w:t>
      </w:r>
    </w:p>
    <w:p w:rsidR="00AB5D4F" w:rsidRDefault="00AB5D4F">
      <w:pPr>
        <w:pStyle w:val="ConsPlusNormal"/>
        <w:spacing w:before="220"/>
        <w:ind w:firstLine="540"/>
        <w:jc w:val="both"/>
      </w:pPr>
      <w:r>
        <w:t xml:space="preserve">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w:t>
      </w:r>
      <w:r>
        <w:lastRenderedPageBreak/>
        <w:t>муниципальном, так и на областном уровнях. В этой связи требуются согласованные действия исполнительных органов государственной власти области и различных организаций, а также координация межотраслевых связей технологически сопряженных разделов энергоснабжения.</w:t>
      </w:r>
    </w:p>
    <w:p w:rsidR="00AB5D4F" w:rsidRDefault="00AB5D4F">
      <w:pPr>
        <w:pStyle w:val="ConsPlusNormal"/>
        <w:spacing w:before="220"/>
        <w:ind w:firstLine="540"/>
        <w:jc w:val="both"/>
      </w:pPr>
      <w:r>
        <w:t>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предприятий, а также арки входов, дорожные знаки и указатели, элементы городской информации должны освещаться в темное время суток в соответствии с общим режимом.</w:t>
      </w:r>
    </w:p>
    <w:p w:rsidR="00AB5D4F" w:rsidRDefault="00AB5D4F">
      <w:pPr>
        <w:pStyle w:val="ConsPlusNormal"/>
        <w:spacing w:before="220"/>
        <w:ind w:firstLine="540"/>
        <w:jc w:val="both"/>
      </w:pPr>
      <w:r>
        <w:t>Главные улицы, площади, места массового пребывания людей, путепроводы, мосты и кольцевые транспортные развязки должны освещаться в соответствии с ночным режимом работы наружного освещения.</w:t>
      </w:r>
    </w:p>
    <w:p w:rsidR="00AB5D4F" w:rsidRDefault="00AB5D4F">
      <w:pPr>
        <w:pStyle w:val="ConsPlusNormal"/>
        <w:spacing w:before="220"/>
        <w:ind w:firstLine="540"/>
        <w:jc w:val="both"/>
      </w:pPr>
      <w:r>
        <w:t>Доля действующих светильников, работающих в вечернем и ночном режимах, должна составлять не менее 95 процентов. При этом не допускается расположение неработающих светильников подряд, один за другим.</w:t>
      </w:r>
    </w:p>
    <w:p w:rsidR="00AB5D4F" w:rsidRDefault="00AB5D4F">
      <w:pPr>
        <w:pStyle w:val="ConsPlusNormal"/>
        <w:spacing w:before="220"/>
        <w:ind w:firstLine="540"/>
        <w:jc w:val="both"/>
      </w:pPr>
      <w:r>
        <w:t>Допускается частичное (до 50 процентов)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AB5D4F" w:rsidRDefault="00AB5D4F">
      <w:pPr>
        <w:pStyle w:val="ConsPlusNormal"/>
        <w:spacing w:before="220"/>
        <w:ind w:firstLine="540"/>
        <w:jc w:val="both"/>
      </w:pPr>
      <w:r>
        <w:t>Эффективное решение проблем в сфере наружного освещения и благоустройства в целом населенных пунктов области невозможно без комплексного программно-целевого подхода и соответствующей финансовой поддержки как на муниципальном, так и на областном уровнях. В этой связи требуются согласованные действия, а также координация межотраслевых связей технологически сопряженных разделов энергоснабжения.</w:t>
      </w:r>
    </w:p>
    <w:p w:rsidR="00AB5D4F" w:rsidRDefault="00AB5D4F">
      <w:pPr>
        <w:pStyle w:val="ConsPlusNormal"/>
        <w:spacing w:before="220"/>
        <w:ind w:firstLine="540"/>
        <w:jc w:val="both"/>
      </w:pPr>
      <w:r>
        <w:t>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улучшение эстетического облика внешнего благоустройства, озеленения и санитарного состояния населенных пунктов Белгородской области,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области, является одним из приоритетных направлений государственной политики области.</w:t>
      </w:r>
    </w:p>
    <w:p w:rsidR="00AB5D4F" w:rsidRDefault="00AB5D4F">
      <w:pPr>
        <w:pStyle w:val="ConsPlusNormal"/>
        <w:spacing w:before="220"/>
        <w:ind w:firstLine="540"/>
        <w:jc w:val="both"/>
      </w:pPr>
      <w:r>
        <w:t>Благоустройству населенных пунктов и городских округов Белгородской области в последние годы уделяется повышенное внимание. Широкий спектр мероприятий направлен на формирование эстетически выразительной и благоприятной среды в городских и сельских населенных пунктах, композиционной привлекательности озелененных пространств, элементов природных комплексов.</w:t>
      </w:r>
    </w:p>
    <w:p w:rsidR="00AB5D4F" w:rsidRDefault="00AB5D4F">
      <w:pPr>
        <w:pStyle w:val="ConsPlusNormal"/>
        <w:spacing w:before="220"/>
        <w:ind w:firstLine="540"/>
        <w:jc w:val="both"/>
      </w:pPr>
      <w:r>
        <w:t>Развитие ландшафтно-рекреационных территорий городов и пригородных зон, улучшение санитарно-технического комфорта и благоустройства усадебной городской и сельской застройки остаются приоритетными направлениями.</w:t>
      </w:r>
    </w:p>
    <w:p w:rsidR="00AB5D4F" w:rsidRDefault="00AB5D4F">
      <w:pPr>
        <w:pStyle w:val="ConsPlusNormal"/>
        <w:spacing w:before="220"/>
        <w:ind w:firstLine="540"/>
        <w:jc w:val="both"/>
      </w:pPr>
      <w:r>
        <w:t xml:space="preserve">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в целях улучшения уровня благоустройства и санитарного состояния территорий Белгородской области департаментом жилищно-коммунального хозяйства Белгородской области проводится ежегодный областной конкурс на звание "Самый благоустроенный населенный пункт Белгородской области", "Лучшая улица", "Лучший дом в частном секторе", "Лучшая организация, осуществляющая управление многоквартирными домами", который позволяет наиболее эффективно повысить уровень благоустройства городов и населенных пунктов области.</w:t>
      </w:r>
    </w:p>
    <w:p w:rsidR="00AB5D4F" w:rsidRDefault="00AB5D4F">
      <w:pPr>
        <w:pStyle w:val="ConsPlusNormal"/>
        <w:jc w:val="both"/>
      </w:pPr>
      <w:r>
        <w:lastRenderedPageBreak/>
        <w:t xml:space="preserve">(в ред. </w:t>
      </w:r>
      <w:hyperlink r:id="rId184"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 xml:space="preserve">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из областного бюджета в рамках правоотношений, которые регулируются Федеральным </w:t>
      </w:r>
      <w:hyperlink r:id="rId185" w:history="1">
        <w:r>
          <w:rPr>
            <w:color w:val="0000FF"/>
          </w:rPr>
          <w:t>законом</w:t>
        </w:r>
      </w:hyperlink>
      <w:r>
        <w:t xml:space="preserve"> от 12 января 1996 года N 8-ФЗ "О погребении и похоронном деле".</w:t>
      </w:r>
    </w:p>
    <w:p w:rsidR="00AB5D4F" w:rsidRDefault="00AB5D4F">
      <w:pPr>
        <w:pStyle w:val="ConsPlusNormal"/>
        <w:spacing w:before="220"/>
        <w:ind w:firstLine="540"/>
        <w:jc w:val="both"/>
      </w:pPr>
      <w: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AB5D4F" w:rsidRDefault="00AB5D4F">
      <w:pPr>
        <w:pStyle w:val="ConsPlusNormal"/>
        <w:spacing w:before="220"/>
        <w:ind w:firstLine="540"/>
        <w:jc w:val="both"/>
      </w:pPr>
      <w:r>
        <w:t>входят в число приоритетов социально-экономического развития области;</w:t>
      </w:r>
    </w:p>
    <w:p w:rsidR="00AB5D4F" w:rsidRDefault="00AB5D4F">
      <w:pPr>
        <w:pStyle w:val="ConsPlusNormal"/>
        <w:spacing w:before="220"/>
        <w:ind w:firstLine="540"/>
        <w:jc w:val="both"/>
      </w:pPr>
      <w:r>
        <w:t>носят межотраслевой и межведомственный характер;</w:t>
      </w:r>
    </w:p>
    <w:p w:rsidR="00AB5D4F" w:rsidRDefault="00AB5D4F">
      <w:pPr>
        <w:pStyle w:val="ConsPlusNormal"/>
        <w:spacing w:before="220"/>
        <w:ind w:firstLine="540"/>
        <w:jc w:val="both"/>
      </w:pPr>
      <w:r>
        <w:t>не могут быть решены в пределах одного финансового года и требуют значительных бюджетных расходов;</w:t>
      </w:r>
    </w:p>
    <w:p w:rsidR="00AB5D4F" w:rsidRDefault="00AB5D4F">
      <w:pPr>
        <w:pStyle w:val="ConsPlusNormal"/>
        <w:spacing w:before="220"/>
        <w:ind w:firstLine="540"/>
        <w:jc w:val="both"/>
      </w:pPr>
      <w:r>
        <w:t>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AB5D4F" w:rsidRDefault="00AB5D4F">
      <w:pPr>
        <w:pStyle w:val="ConsPlusNormal"/>
        <w:spacing w:before="220"/>
        <w:ind w:firstLine="540"/>
        <w:jc w:val="both"/>
      </w:pPr>
      <w:r>
        <w:t>носят комплексный, масштабный характер, а их решение окажет существенное положительное влияние на социальное благополучие жителей области, экологическую безопасность, увеличение продолжительности жизни, дальнейшее экономическое развитие области.</w:t>
      </w:r>
    </w:p>
    <w:p w:rsidR="00AB5D4F" w:rsidRDefault="00AB5D4F">
      <w:pPr>
        <w:pStyle w:val="ConsPlusNormal"/>
        <w:spacing w:before="220"/>
        <w:ind w:firstLine="540"/>
        <w:jc w:val="both"/>
      </w:pPr>
      <w:r>
        <w:t>Эффективное использование и охрана водных ресурсов - это проблема, которую невозможно успешно решить только на уровне муниципального образования или в рамках одного города.</w:t>
      </w:r>
    </w:p>
    <w:p w:rsidR="00AB5D4F" w:rsidRDefault="00AB5D4F">
      <w:pPr>
        <w:pStyle w:val="ConsPlusNormal"/>
        <w:spacing w:before="220"/>
        <w:ind w:firstLine="540"/>
        <w:jc w:val="both"/>
      </w:pPr>
      <w:r>
        <w:t>В результате реализации государственной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AB5D4F" w:rsidRDefault="00AB5D4F">
      <w:pPr>
        <w:pStyle w:val="ConsPlusNormal"/>
        <w:jc w:val="both"/>
      </w:pPr>
    </w:p>
    <w:p w:rsidR="00AB5D4F" w:rsidRDefault="00AB5D4F">
      <w:pPr>
        <w:pStyle w:val="ConsPlusTitle"/>
        <w:jc w:val="center"/>
        <w:outlineLvl w:val="2"/>
      </w:pPr>
      <w:r>
        <w:t>2. Цель, задачи, сроки и этапы реализации подпрограммы 2</w:t>
      </w:r>
    </w:p>
    <w:p w:rsidR="00AB5D4F" w:rsidRDefault="00AB5D4F">
      <w:pPr>
        <w:pStyle w:val="ConsPlusNormal"/>
        <w:jc w:val="both"/>
      </w:pPr>
    </w:p>
    <w:p w:rsidR="00AB5D4F" w:rsidRDefault="00AB5D4F">
      <w:pPr>
        <w:pStyle w:val="ConsPlusNormal"/>
        <w:ind w:firstLine="540"/>
        <w:jc w:val="both"/>
      </w:pPr>
      <w:r>
        <w:t>Цель подпрограммы 2 - повышение качества и надежности предоставления жилищно-коммунальных услуг в Белгородской области.</w:t>
      </w:r>
    </w:p>
    <w:p w:rsidR="00AB5D4F" w:rsidRDefault="00AB5D4F">
      <w:pPr>
        <w:pStyle w:val="ConsPlusNormal"/>
        <w:spacing w:before="220"/>
        <w:ind w:firstLine="540"/>
        <w:jc w:val="both"/>
      </w:pPr>
      <w:r>
        <w:t>Задачи подпрограммы 2:</w:t>
      </w:r>
    </w:p>
    <w:p w:rsidR="00AB5D4F" w:rsidRDefault="00AB5D4F">
      <w:pPr>
        <w:pStyle w:val="ConsPlusNormal"/>
        <w:spacing w:before="220"/>
        <w:ind w:firstLine="540"/>
        <w:jc w:val="both"/>
      </w:pPr>
      <w:r>
        <w:t>- создание условий для увеличения объема капитального ремонта жилищного фонда для повышения его комфортности и энергоэффективности;</w:t>
      </w:r>
    </w:p>
    <w:p w:rsidR="00AB5D4F" w:rsidRDefault="00AB5D4F">
      <w:pPr>
        <w:pStyle w:val="ConsPlusNormal"/>
        <w:spacing w:before="220"/>
        <w:ind w:firstLine="540"/>
        <w:jc w:val="both"/>
      </w:pPr>
      <w:r>
        <w:t>- создание условий для повышения благоустройства городских и сельских территорий Белгородской области.</w:t>
      </w:r>
    </w:p>
    <w:p w:rsidR="00AB5D4F" w:rsidRDefault="00AB5D4F">
      <w:pPr>
        <w:pStyle w:val="ConsPlusNormal"/>
        <w:spacing w:before="220"/>
        <w:ind w:firstLine="540"/>
        <w:jc w:val="both"/>
      </w:pPr>
      <w:r>
        <w:t>Срок реализации подпрограммы 2 - 2014 - 2025 годы.</w:t>
      </w:r>
    </w:p>
    <w:p w:rsidR="00AB5D4F" w:rsidRDefault="00AB5D4F">
      <w:pPr>
        <w:pStyle w:val="ConsPlusNormal"/>
        <w:spacing w:before="220"/>
        <w:ind w:firstLine="540"/>
        <w:jc w:val="both"/>
      </w:pPr>
      <w:r>
        <w:t>Этап 1 - 2014 - 2020 годы;</w:t>
      </w:r>
    </w:p>
    <w:p w:rsidR="00AB5D4F" w:rsidRDefault="00AB5D4F">
      <w:pPr>
        <w:pStyle w:val="ConsPlusNormal"/>
        <w:spacing w:before="220"/>
        <w:ind w:firstLine="540"/>
        <w:jc w:val="both"/>
      </w:pPr>
      <w:r>
        <w:lastRenderedPageBreak/>
        <w:t>Этап 2 - 2021 - 2025 годы.</w:t>
      </w:r>
    </w:p>
    <w:p w:rsidR="00AB5D4F" w:rsidRDefault="00AB5D4F">
      <w:pPr>
        <w:pStyle w:val="ConsPlusNormal"/>
        <w:jc w:val="both"/>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подпрограммы 2</w:t>
      </w:r>
    </w:p>
    <w:p w:rsidR="00AB5D4F" w:rsidRDefault="00AB5D4F">
      <w:pPr>
        <w:pStyle w:val="ConsPlusNormal"/>
        <w:jc w:val="both"/>
      </w:pPr>
    </w:p>
    <w:p w:rsidR="00AB5D4F" w:rsidRDefault="00AB5D4F">
      <w:pPr>
        <w:pStyle w:val="ConsPlusNormal"/>
        <w:ind w:firstLine="540"/>
        <w:jc w:val="both"/>
      </w:pPr>
      <w:r>
        <w:t>Важным условием выполнения мероприятий подпрограммы 2 является последовательность действий всех заинтересованных участников подпрограммы 2.</w:t>
      </w:r>
    </w:p>
    <w:p w:rsidR="00AB5D4F" w:rsidRDefault="00AB5D4F">
      <w:pPr>
        <w:pStyle w:val="ConsPlusNormal"/>
        <w:spacing w:before="220"/>
        <w:ind w:firstLine="540"/>
        <w:jc w:val="both"/>
      </w:pPr>
      <w:r>
        <w:t>В рамках решения задачи 1 "Создание условий для увеличения объема капитального ремонта жилищного фонда для повышения его комфортности и энергоэффективности" предусматривается реализация следующего основного мероприятия.</w:t>
      </w:r>
    </w:p>
    <w:p w:rsidR="00AB5D4F" w:rsidRDefault="00AB5D4F">
      <w:pPr>
        <w:pStyle w:val="ConsPlusNormal"/>
        <w:spacing w:before="220"/>
        <w:ind w:firstLine="540"/>
        <w:jc w:val="both"/>
      </w:pPr>
      <w:r>
        <w:t>Основное мероприятие 2.1 "Обеспечение мероприятий по капитальному ремонту многоквартирных домов".</w:t>
      </w:r>
    </w:p>
    <w:p w:rsidR="00AB5D4F" w:rsidRDefault="00AB5D4F">
      <w:pPr>
        <w:pStyle w:val="ConsPlusNormal"/>
        <w:spacing w:before="220"/>
        <w:ind w:firstLine="540"/>
        <w:jc w:val="both"/>
      </w:pPr>
      <w:r>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AB5D4F" w:rsidRDefault="00AB5D4F">
      <w:pPr>
        <w:pStyle w:val="ConsPlusNormal"/>
        <w:spacing w:before="220"/>
        <w:ind w:firstLine="540"/>
        <w:jc w:val="both"/>
      </w:pPr>
      <w:r>
        <w:t xml:space="preserve">Состав общего имущества многоквартирного дома, подлежащего капитальному ремонту, определяется в соответствии с </w:t>
      </w:r>
      <w:hyperlink r:id="rId186" w:history="1">
        <w:r>
          <w:rPr>
            <w:color w:val="0000FF"/>
          </w:rPr>
          <w:t>пунктами 2</w:t>
        </w:r>
      </w:hyperlink>
      <w:r>
        <w:t xml:space="preserve"> - </w:t>
      </w:r>
      <w:hyperlink r:id="rId187" w:history="1">
        <w:r>
          <w:rPr>
            <w:color w:val="0000FF"/>
          </w:rPr>
          <w:t>9</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AB5D4F" w:rsidRDefault="00AB5D4F">
      <w:pPr>
        <w:pStyle w:val="ConsPlusNormal"/>
        <w:spacing w:before="220"/>
        <w:ind w:firstLine="540"/>
        <w:jc w:val="both"/>
      </w:pPr>
      <w:r>
        <w:t>Капитальный ремонт общего имущества многоквартирного дома должен включать устранение неисправностей изношенных элементов, восстановление или их замену на более долговечные и экономичные, улучшающие эксплуатационные показатели ремонтируемых зданий, с учетом применения энергоэффективных и энергосберегающих материалов.</w:t>
      </w:r>
    </w:p>
    <w:p w:rsidR="00AB5D4F" w:rsidRDefault="00AB5D4F">
      <w:pPr>
        <w:pStyle w:val="ConsPlusNormal"/>
        <w:spacing w:before="220"/>
        <w:ind w:firstLine="540"/>
        <w:jc w:val="both"/>
      </w:pPr>
      <w:r>
        <w:t>В первоочередном порядке предусматривается проведение капитального ремонта общего имущества в многоквартирных домах, в которых:</w:t>
      </w:r>
    </w:p>
    <w:p w:rsidR="00AB5D4F" w:rsidRDefault="00AB5D4F">
      <w:pPr>
        <w:pStyle w:val="ConsPlusNormal"/>
        <w:spacing w:before="220"/>
        <w:ind w:firstLine="540"/>
        <w:jc w:val="both"/>
      </w:pPr>
      <w: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мероприятия;</w:t>
      </w:r>
    </w:p>
    <w:p w:rsidR="00AB5D4F" w:rsidRDefault="00AB5D4F">
      <w:pPr>
        <w:pStyle w:val="ConsPlusNormal"/>
        <w:spacing w:before="220"/>
        <w:ind w:firstLine="540"/>
        <w:jc w:val="both"/>
      </w:pPr>
      <w:r>
        <w:t xml:space="preserve">2) 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 в порядке, установленном </w:t>
      </w:r>
      <w:hyperlink r:id="rId188" w:history="1">
        <w:r>
          <w:rPr>
            <w:color w:val="0000FF"/>
          </w:rPr>
          <w:t>законом</w:t>
        </w:r>
      </w:hyperlink>
      <w:r>
        <w:t xml:space="preserve"> Белгородской области от 31 января 2013 года N 173 "О создании системы финансирования капитального ремонта общего имущества в многоквартирных домах Белгородской области".</w:t>
      </w:r>
    </w:p>
    <w:p w:rsidR="00AB5D4F" w:rsidRDefault="00AB5D4F">
      <w:pPr>
        <w:pStyle w:val="ConsPlusNormal"/>
        <w:spacing w:before="220"/>
        <w:ind w:firstLine="540"/>
        <w:jc w:val="both"/>
      </w:pPr>
      <w:r>
        <w:t xml:space="preserve">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w:t>
      </w:r>
      <w:hyperlink r:id="rId189" w:history="1">
        <w:r>
          <w:rPr>
            <w:color w:val="0000FF"/>
          </w:rPr>
          <w:t>кодекса</w:t>
        </w:r>
      </w:hyperlink>
      <w:r>
        <w:t xml:space="preserve"> Российской Федерации и в соответствии с критериями очередности, установленными в статье 6 вышеуказанного закона Белгородской области.</w:t>
      </w:r>
    </w:p>
    <w:p w:rsidR="00AB5D4F" w:rsidRDefault="00AB5D4F">
      <w:pPr>
        <w:pStyle w:val="ConsPlusNormal"/>
        <w:spacing w:before="220"/>
        <w:ind w:firstLine="540"/>
        <w:jc w:val="both"/>
      </w:pPr>
      <w:r>
        <w:t>Разработка проектной документации на капитальный ремонт многоквартирных домов в рамках мероприятия должна предусматривать:</w:t>
      </w:r>
    </w:p>
    <w:p w:rsidR="00AB5D4F" w:rsidRDefault="00AB5D4F">
      <w:pPr>
        <w:pStyle w:val="ConsPlusNormal"/>
        <w:spacing w:before="220"/>
        <w:ind w:firstLine="540"/>
        <w:jc w:val="both"/>
      </w:pPr>
      <w:r>
        <w:t>- проведение технического обследования с составлением акта;</w:t>
      </w:r>
    </w:p>
    <w:p w:rsidR="00AB5D4F" w:rsidRDefault="00AB5D4F">
      <w:pPr>
        <w:pStyle w:val="ConsPlusNormal"/>
        <w:spacing w:before="220"/>
        <w:ind w:firstLine="540"/>
        <w:jc w:val="both"/>
      </w:pPr>
      <w:r>
        <w:t>- составление проектной документации для всех проектных решений по замене конструкций, инженерных систем или устройству их вновь и другим аналогичным работам;</w:t>
      </w:r>
    </w:p>
    <w:p w:rsidR="00AB5D4F" w:rsidRDefault="00AB5D4F">
      <w:pPr>
        <w:pStyle w:val="ConsPlusNormal"/>
        <w:spacing w:before="220"/>
        <w:ind w:firstLine="540"/>
        <w:jc w:val="both"/>
      </w:pPr>
      <w:r>
        <w:lastRenderedPageBreak/>
        <w:t>-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w:t>
      </w:r>
    </w:p>
    <w:p w:rsidR="00AB5D4F" w:rsidRDefault="00AB5D4F">
      <w:pPr>
        <w:pStyle w:val="ConsPlusNormal"/>
        <w:spacing w:before="220"/>
        <w:ind w:firstLine="540"/>
        <w:jc w:val="both"/>
      </w:pPr>
      <w:r>
        <w:t>- разработку проекта организации капитального ремонта;</w:t>
      </w:r>
    </w:p>
    <w:p w:rsidR="00AB5D4F" w:rsidRDefault="00AB5D4F">
      <w:pPr>
        <w:pStyle w:val="ConsPlusNormal"/>
        <w:spacing w:before="220"/>
        <w:ind w:firstLine="540"/>
        <w:jc w:val="both"/>
      </w:pPr>
      <w:r>
        <w:t>- проект производства работ, который разрабатывается подрядной организацией.</w:t>
      </w:r>
    </w:p>
    <w:p w:rsidR="00AB5D4F" w:rsidRDefault="00AB5D4F">
      <w:pPr>
        <w:pStyle w:val="ConsPlusNormal"/>
        <w:spacing w:before="220"/>
        <w:ind w:firstLine="540"/>
        <w:jc w:val="both"/>
      </w:pPr>
      <w:r>
        <w:t>Интервал времени между утверждением проектной документации и началом ремонтно-строительных работ не должен превышать 2 года.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AB5D4F" w:rsidRDefault="00AB5D4F">
      <w:pPr>
        <w:pStyle w:val="ConsPlusNormal"/>
        <w:spacing w:before="220"/>
        <w:ind w:firstLine="540"/>
        <w:jc w:val="both"/>
      </w:pPr>
      <w: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w:t>
      </w:r>
      <w:hyperlink r:id="rId190" w:history="1">
        <w:r>
          <w:rPr>
            <w:color w:val="0000FF"/>
          </w:rPr>
          <w:t>статьей 5</w:t>
        </w:r>
      </w:hyperlink>
      <w:r>
        <w:t xml:space="preserve"> закона Белгородской области от 31 января 2013 года N 173 "О создании системы финансирования капитального ремонта общего имущества в многоквартирных домах Белгородской области".</w:t>
      </w:r>
    </w:p>
    <w:p w:rsidR="00AB5D4F" w:rsidRDefault="00AB5D4F">
      <w:pPr>
        <w:pStyle w:val="ConsPlusNormal"/>
        <w:spacing w:before="220"/>
        <w:ind w:firstLine="540"/>
        <w:jc w:val="both"/>
      </w:pPr>
      <w:r>
        <w:t xml:space="preserve">В соответствии с </w:t>
      </w:r>
      <w:hyperlink r:id="rId191" w:history="1">
        <w:r>
          <w:rPr>
            <w:color w:val="0000FF"/>
          </w:rPr>
          <w:t>частью 3 статьи 166</w:t>
        </w:r>
      </w:hyperlink>
      <w:r>
        <w:t xml:space="preserve">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B5D4F" w:rsidRDefault="00AB5D4F">
      <w:pPr>
        <w:pStyle w:val="ConsPlusNormal"/>
        <w:spacing w:before="220"/>
        <w:ind w:firstLine="540"/>
        <w:jc w:val="both"/>
      </w:pPr>
      <w:r>
        <w:t>В рамках решения задачи 2 "Создание условий для повышения благоустройства городских и сельских территорий Белгородской области" предусматривается реализация следующих основных мероприятий:</w:t>
      </w:r>
    </w:p>
    <w:p w:rsidR="00AB5D4F" w:rsidRDefault="00AB5D4F">
      <w:pPr>
        <w:pStyle w:val="ConsPlusNormal"/>
        <w:spacing w:before="220"/>
        <w:ind w:firstLine="540"/>
        <w:jc w:val="both"/>
      </w:pPr>
      <w:r>
        <w:t>Основное мероприятие 2.2 "Субсидии на организацию наружного освещения населенных пунктов Белгородской области".</w:t>
      </w:r>
    </w:p>
    <w:p w:rsidR="00AB5D4F" w:rsidRDefault="00AB5D4F">
      <w:pPr>
        <w:pStyle w:val="ConsPlusNormal"/>
        <w:spacing w:before="220"/>
        <w:ind w:firstLine="540"/>
        <w:jc w:val="both"/>
      </w:pPr>
      <w: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w:t>
      </w:r>
      <w:hyperlink r:id="rId192" w:history="1">
        <w:r>
          <w:rPr>
            <w:color w:val="0000FF"/>
          </w:rPr>
          <w:t>постановлением</w:t>
        </w:r>
      </w:hyperlink>
      <w:r>
        <w:t xml:space="preserve"> Правительства Белгородской области от 14 февраля 2011 года N 54-пп "Об организации наружного освещения населенных пунктов на территории Белгородской области" и включают в себя выполнение работ по техническому обслуживанию и ремонту объектов наружного освещения.</w:t>
      </w:r>
    </w:p>
    <w:p w:rsidR="00AB5D4F" w:rsidRDefault="00AB5D4F">
      <w:pPr>
        <w:pStyle w:val="ConsPlusNormal"/>
        <w:spacing w:before="220"/>
        <w:ind w:firstLine="540"/>
        <w:jc w:val="both"/>
      </w:pPr>
      <w: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 Эти работы 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AB5D4F" w:rsidRDefault="00AB5D4F">
      <w:pPr>
        <w:pStyle w:val="ConsPlusNormal"/>
        <w:spacing w:before="220"/>
        <w:ind w:firstLine="540"/>
        <w:jc w:val="both"/>
      </w:pPr>
      <w:r>
        <w:t>- замена электрических ламп, чистка светильников, надзор за исправностью электросетей, оборудования и сооружений;</w:t>
      </w:r>
    </w:p>
    <w:p w:rsidR="00AB5D4F" w:rsidRDefault="00AB5D4F">
      <w:pPr>
        <w:pStyle w:val="ConsPlusNormal"/>
        <w:spacing w:before="220"/>
        <w:ind w:firstLine="540"/>
        <w:jc w:val="both"/>
      </w:pPr>
      <w:r>
        <w:lastRenderedPageBreak/>
        <w:t>- устранение повреждений электросетей, осветительной арматуры и оборудования.</w:t>
      </w:r>
    </w:p>
    <w:p w:rsidR="00AB5D4F" w:rsidRDefault="00AB5D4F">
      <w:pPr>
        <w:pStyle w:val="ConsPlusNormal"/>
        <w:spacing w:before="220"/>
        <w:ind w:firstLine="540"/>
        <w:jc w:val="both"/>
      </w:pPr>
      <w:r>
        <w:t>Осмотр установок наружного освещения должен производиться 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AB5D4F" w:rsidRDefault="00AB5D4F">
      <w:pPr>
        <w:pStyle w:val="ConsPlusNormal"/>
        <w:spacing w:before="220"/>
        <w:ind w:firstLine="540"/>
        <w:jc w:val="both"/>
      </w:pPr>
      <w:r>
        <w:t>Ремонт сетей наружного освещения включает замену проводов и растяжек в пределах пролета между опорами, но не более 20 процентов от общего протяжения проводов и растяжек; замену осветительной арматуры в отдельных местах, но не более 20 процентов от общего количества арматуры на данной улице в течение года; замену кабеля местами и участками, но не более 10 процентов 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процентов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 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по ремонту средств автоматики и телемеханики по управлению сетями наружного освещения в количестве до 10 процентов в год от стоимости аппаратуры.</w:t>
      </w:r>
    </w:p>
    <w:p w:rsidR="00AB5D4F" w:rsidRDefault="00AB5D4F">
      <w:pPr>
        <w:pStyle w:val="ConsPlusNormal"/>
        <w:spacing w:before="220"/>
        <w:ind w:firstLine="540"/>
        <w:jc w:val="both"/>
      </w:pPr>
      <w:r>
        <w:t>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w:t>
      </w:r>
    </w:p>
    <w:p w:rsidR="00AB5D4F" w:rsidRDefault="00AB5D4F">
      <w:pPr>
        <w:pStyle w:val="ConsPlusNormal"/>
        <w:spacing w:before="220"/>
        <w:ind w:firstLine="540"/>
        <w:jc w:val="both"/>
      </w:pPr>
      <w:r>
        <w:t>- затраты на электрическую энергию;</w:t>
      </w:r>
    </w:p>
    <w:p w:rsidR="00AB5D4F" w:rsidRDefault="00AB5D4F">
      <w:pPr>
        <w:pStyle w:val="ConsPlusNormal"/>
        <w:spacing w:before="220"/>
        <w:ind w:firstLine="540"/>
        <w:jc w:val="both"/>
      </w:pPr>
      <w:r>
        <w:t>- стоимость эксплуатации объектов наружного освещения.</w:t>
      </w:r>
    </w:p>
    <w:p w:rsidR="00AB5D4F" w:rsidRDefault="00AB5D4F">
      <w:pPr>
        <w:pStyle w:val="ConsPlusNormal"/>
        <w:spacing w:before="220"/>
        <w:ind w:firstLine="540"/>
        <w:jc w:val="both"/>
      </w:pPr>
      <w:r>
        <w:t>По статье "Затраты на электрическую энергию" отражается стоимость электрической энергии, покупаемой у энергоснабжающих организаций для освещения территорий. Стоимость электрической энергии определяется на основании общей потребности и нерегулируемых тарифов на электрическую энергию, сложившихся в расчетном периоде.</w:t>
      </w:r>
    </w:p>
    <w:p w:rsidR="00AB5D4F" w:rsidRDefault="00AB5D4F">
      <w:pPr>
        <w:pStyle w:val="ConsPlusNormal"/>
        <w:spacing w:before="220"/>
        <w:ind w:firstLine="540"/>
        <w:jc w:val="both"/>
      </w:pPr>
      <w:r>
        <w:t>При определении общей планируемой потребности в электрической энергии учитываются следующие основные условия:</w:t>
      </w:r>
    </w:p>
    <w:p w:rsidR="00AB5D4F" w:rsidRDefault="00AB5D4F">
      <w:pPr>
        <w:pStyle w:val="ConsPlusNormal"/>
        <w:spacing w:before="220"/>
        <w:ind w:firstLine="540"/>
        <w:jc w:val="both"/>
      </w:pPr>
      <w:r>
        <w:t>- мощность светильников с газоразрядными лампами принимается равной номинальной мощности лампы (ламп), установленной(ых) в нем, а также учитываются потери мощности в пускорегулирующем аппарате;</w:t>
      </w:r>
    </w:p>
    <w:p w:rsidR="00AB5D4F" w:rsidRDefault="00AB5D4F">
      <w:pPr>
        <w:pStyle w:val="ConsPlusNormal"/>
        <w:spacing w:before="220"/>
        <w:ind w:firstLine="540"/>
        <w:jc w:val="both"/>
      </w:pPr>
      <w:r>
        <w:t>- мощность светильников с лампами накаливания принимается равной номинальной мощности ламп, установленных в них.</w:t>
      </w:r>
    </w:p>
    <w:p w:rsidR="00AB5D4F" w:rsidRDefault="00AB5D4F">
      <w:pPr>
        <w:pStyle w:val="ConsPlusNormal"/>
        <w:spacing w:before="220"/>
        <w:ind w:firstLine="540"/>
        <w:jc w:val="both"/>
      </w:pPr>
      <w:r>
        <w:t>Количество часов работы светильников в общем и ночном режимах определяется в соответствии с единым графиком работы наружного освещения.</w:t>
      </w:r>
    </w:p>
    <w:p w:rsidR="00AB5D4F" w:rsidRDefault="00AB5D4F">
      <w:pPr>
        <w:pStyle w:val="ConsPlusNormal"/>
        <w:spacing w:before="220"/>
        <w:ind w:firstLine="540"/>
        <w:jc w:val="both"/>
      </w:pPr>
      <w:r>
        <w:t>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и (или) погодных факторов.</w:t>
      </w:r>
    </w:p>
    <w:p w:rsidR="00AB5D4F" w:rsidRDefault="00AB5D4F">
      <w:pPr>
        <w:pStyle w:val="ConsPlusNormal"/>
        <w:spacing w:before="220"/>
        <w:ind w:firstLine="540"/>
        <w:jc w:val="both"/>
      </w:pPr>
      <w:r>
        <w:t xml:space="preserve">Стоимость работ по эксплуатации объектов наружного освещения определяется в расчете на </w:t>
      </w:r>
      <w:r>
        <w:lastRenderedPageBreak/>
        <w:t>принятый измеритель. В качестве единицы измерения принимается 1 час работы светоточки.</w:t>
      </w:r>
    </w:p>
    <w:p w:rsidR="00AB5D4F" w:rsidRDefault="00AB5D4F">
      <w:pPr>
        <w:pStyle w:val="ConsPlusNormal"/>
        <w:spacing w:before="220"/>
        <w:ind w:firstLine="540"/>
        <w:jc w:val="both"/>
      </w:pPr>
      <w:r>
        <w:t>Основное мероприятие 2.3 "Субвенции на возмещение расходов по гарантированному перечню услуг по погребению в рамках статьи 12 Федерального закона от 12 января 1996 года N 8-ФЗ "О погребении и похоронном деле" на территории Белгородской области" (далее - Федеральный закон от 12 января 1996 года N 8-ФЗ).</w:t>
      </w:r>
    </w:p>
    <w:p w:rsidR="00AB5D4F" w:rsidRDefault="00AB5D4F">
      <w:pPr>
        <w:pStyle w:val="ConsPlusNormal"/>
        <w:spacing w:before="220"/>
        <w:ind w:firstLine="540"/>
        <w:jc w:val="both"/>
      </w:pPr>
      <w:r>
        <w:t xml:space="preserve">Мероприятие разработано в целях реализации положений Федерального </w:t>
      </w:r>
      <w:hyperlink r:id="rId193" w:history="1">
        <w:r>
          <w:rPr>
            <w:color w:val="0000FF"/>
          </w:rPr>
          <w:t>закона</w:t>
        </w:r>
      </w:hyperlink>
      <w:r>
        <w:t xml:space="preserve"> от 12 января 1996 года N 8-ФЗ,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из областного бюджета на мероприятия по погребению и оказанию услуг по погребению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AB5D4F" w:rsidRDefault="00AB5D4F">
      <w:pPr>
        <w:pStyle w:val="ConsPlusNormal"/>
        <w:spacing w:before="220"/>
        <w:ind w:firstLine="540"/>
        <w:jc w:val="both"/>
      </w:pPr>
      <w:r>
        <w:t xml:space="preserve">Организация похоронного дела согласно </w:t>
      </w:r>
      <w:hyperlink r:id="rId194" w:history="1">
        <w:r>
          <w:rPr>
            <w:color w:val="0000FF"/>
          </w:rPr>
          <w:t>пункту 2 статьи 25</w:t>
        </w:r>
      </w:hyperlink>
      <w:r>
        <w:t xml:space="preserve"> Федерального закона от 12 января 1996 года N 8-ФЗ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B5D4F" w:rsidRDefault="00AB5D4F">
      <w:pPr>
        <w:pStyle w:val="ConsPlusNormal"/>
        <w:spacing w:before="220"/>
        <w:ind w:firstLine="540"/>
        <w:jc w:val="both"/>
      </w:pPr>
      <w:r>
        <w:t xml:space="preserve">Услуги, оказываемые специализированной службой по вопросам похоронного дела при погребении умерших, указанных в </w:t>
      </w:r>
      <w:hyperlink r:id="rId195" w:history="1">
        <w:r>
          <w:rPr>
            <w:color w:val="0000FF"/>
          </w:rPr>
          <w:t>пункте 1 статьи 12</w:t>
        </w:r>
      </w:hyperlink>
      <w:r>
        <w:t xml:space="preserve"> Федерального закона от 12 января 1996 года N 8-ФЗ, включают в себя оформление документов, необходимых для погребения, облачение тела, предоставление гроба, перевозку умершего на кладбище (в крематорий) и погребение. Финансирование расходов, понесенных специализированной службой по вопросам похоронного дела, осуществляется в порядке, предусмотренном </w:t>
      </w:r>
      <w:hyperlink r:id="rId196" w:history="1">
        <w:r>
          <w:rPr>
            <w:color w:val="0000FF"/>
          </w:rPr>
          <w:t>пунктом 3 статьи 9</w:t>
        </w:r>
      </w:hyperlink>
      <w:r>
        <w:t xml:space="preserve"> Федерального закона от 12 января 1996 года N 8-ФЗ.</w:t>
      </w:r>
    </w:p>
    <w:p w:rsidR="00AB5D4F" w:rsidRDefault="00AB5D4F">
      <w:pPr>
        <w:pStyle w:val="ConsPlusNormal"/>
        <w:spacing w:before="220"/>
        <w:ind w:firstLine="540"/>
        <w:jc w:val="both"/>
      </w:pPr>
      <w:r>
        <w:t xml:space="preserve">При этом согласно Федеральному </w:t>
      </w:r>
      <w:hyperlink r:id="rId197" w:history="1">
        <w:r>
          <w:rPr>
            <w:color w:val="0000FF"/>
          </w:rPr>
          <w:t>закону</w:t>
        </w:r>
      </w:hyperlink>
      <w:r>
        <w:t xml:space="preserve"> от 12 января 1996 года N 8-ФЗ федеральные органы исполнительной власти, органы исполнительной власти субъектов Российской Федерации, органы местного самоуправления, а также иные юридические лица обязаны оказывать содействие в поиске родственников либо законного представителя, в исполнении волеизъявления граждан, а также иные необходимые для таких случаев услуги.</w:t>
      </w:r>
    </w:p>
    <w:p w:rsidR="00AB5D4F" w:rsidRDefault="00AB5D4F">
      <w:pPr>
        <w:pStyle w:val="ConsPlusNormal"/>
        <w:spacing w:before="220"/>
        <w:ind w:firstLine="540"/>
        <w:jc w:val="both"/>
      </w:pPr>
      <w:hyperlink w:anchor="P69504" w:history="1">
        <w:r>
          <w:rPr>
            <w:color w:val="0000FF"/>
          </w:rPr>
          <w:t>Порядок</w:t>
        </w:r>
      </w:hyperlink>
      <w:r>
        <w:t xml:space="preserve"> предоставления и распределения субвенций областного бюджета бюджетам муниципальных районов и городских округов Белгородской области на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представлен в приложении N 28 к государственной программе.</w:t>
      </w:r>
    </w:p>
    <w:p w:rsidR="00AB5D4F" w:rsidRDefault="00AB5D4F">
      <w:pPr>
        <w:pStyle w:val="ConsPlusNormal"/>
        <w:jc w:val="both"/>
      </w:pPr>
      <w:r>
        <w:t xml:space="preserve">(абзац введен </w:t>
      </w:r>
      <w:hyperlink r:id="rId198" w:history="1">
        <w:r>
          <w:rPr>
            <w:color w:val="0000FF"/>
          </w:rPr>
          <w:t>постановлением</w:t>
        </w:r>
      </w:hyperlink>
      <w:r>
        <w:t xml:space="preserve"> Правительства Белгородской области от 27.12.2021 N 681-пп)</w:t>
      </w:r>
    </w:p>
    <w:p w:rsidR="00AB5D4F" w:rsidRDefault="00AB5D4F">
      <w:pPr>
        <w:pStyle w:val="ConsPlusNormal"/>
        <w:spacing w:before="220"/>
        <w:ind w:firstLine="540"/>
        <w:jc w:val="both"/>
      </w:pPr>
      <w:r>
        <w:t>Основное мероприятие 2.4 "Организация и проведение областных конкурсов по благоустройству муниципальных образований области".</w:t>
      </w:r>
    </w:p>
    <w:p w:rsidR="00AB5D4F" w:rsidRDefault="00AB5D4F">
      <w:pPr>
        <w:pStyle w:val="ConsPlusNormal"/>
        <w:jc w:val="both"/>
      </w:pPr>
      <w:r>
        <w:t xml:space="preserve">(в ред. </w:t>
      </w:r>
      <w:hyperlink r:id="rId199"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Конкурс на звание "Самый благоустроенный населенный пункт Белгородской области", "Лучшая улица", "Лучший дом в частном секторе", "Лучшая организация, осуществляющая управление многоквартирными домами" (далее - конкурс) проводится ежегодно по номинациям:</w:t>
      </w:r>
    </w:p>
    <w:p w:rsidR="00AB5D4F" w:rsidRDefault="00AB5D4F">
      <w:pPr>
        <w:pStyle w:val="ConsPlusNormal"/>
        <w:spacing w:before="220"/>
        <w:ind w:firstLine="540"/>
        <w:jc w:val="both"/>
      </w:pPr>
      <w:r>
        <w:t>- "Самый благоустроенный населенный пункт Белгородской области";</w:t>
      </w:r>
    </w:p>
    <w:p w:rsidR="00AB5D4F" w:rsidRDefault="00AB5D4F">
      <w:pPr>
        <w:pStyle w:val="ConsPlusNormal"/>
        <w:spacing w:before="220"/>
        <w:ind w:firstLine="540"/>
        <w:jc w:val="both"/>
      </w:pPr>
      <w:r>
        <w:t>- "Лучшая улица";</w:t>
      </w:r>
    </w:p>
    <w:p w:rsidR="00AB5D4F" w:rsidRDefault="00AB5D4F">
      <w:pPr>
        <w:pStyle w:val="ConsPlusNormal"/>
        <w:spacing w:before="220"/>
        <w:ind w:firstLine="540"/>
        <w:jc w:val="both"/>
      </w:pPr>
      <w:r>
        <w:t>- "Лучший дом в частном секторе";</w:t>
      </w:r>
    </w:p>
    <w:p w:rsidR="00AB5D4F" w:rsidRDefault="00AB5D4F">
      <w:pPr>
        <w:pStyle w:val="ConsPlusNormal"/>
        <w:spacing w:before="220"/>
        <w:ind w:firstLine="540"/>
        <w:jc w:val="both"/>
      </w:pPr>
      <w:r>
        <w:lastRenderedPageBreak/>
        <w:t>- "Лучшая организация, осуществляющая управление многоквартирными домами".</w:t>
      </w:r>
    </w:p>
    <w:p w:rsidR="00AB5D4F" w:rsidRDefault="00AB5D4F">
      <w:pPr>
        <w:pStyle w:val="ConsPlusNormal"/>
        <w:jc w:val="both"/>
      </w:pPr>
      <w:r>
        <w:t xml:space="preserve">(в ред. </w:t>
      </w:r>
      <w:hyperlink r:id="rId200"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Целью проведения конкурса является:</w:t>
      </w:r>
    </w:p>
    <w:p w:rsidR="00AB5D4F" w:rsidRDefault="00AB5D4F">
      <w:pPr>
        <w:pStyle w:val="ConsPlusNormal"/>
        <w:spacing w:before="220"/>
        <w:ind w:firstLine="540"/>
        <w:jc w:val="both"/>
      </w:pPr>
      <w:r>
        <w:t>- активизация проведения реформ в жилищно-коммунальном хозяйстве области;</w:t>
      </w:r>
    </w:p>
    <w:p w:rsidR="00AB5D4F" w:rsidRDefault="00AB5D4F">
      <w:pPr>
        <w:pStyle w:val="ConsPlusNormal"/>
        <w:spacing w:before="220"/>
        <w:ind w:firstLine="540"/>
        <w:jc w:val="both"/>
      </w:pPr>
      <w:r>
        <w:t>- выявление населенных пунктов, добившихся наилучших результатов в благоустройстве и преобразовании отрасли;</w:t>
      </w:r>
    </w:p>
    <w:p w:rsidR="00AB5D4F" w:rsidRDefault="00AB5D4F">
      <w:pPr>
        <w:pStyle w:val="ConsPlusNormal"/>
        <w:spacing w:before="220"/>
        <w:ind w:firstLine="540"/>
        <w:jc w:val="both"/>
      </w:pPr>
      <w:r>
        <w:t>- выявление наиболее интересных реализованных проектов благоустройства городских и сельских поселений, привлечение средств и трудовых ресурсов населения и организаций к работе по благоустройству городских и сельских поселений;</w:t>
      </w:r>
    </w:p>
    <w:p w:rsidR="00AB5D4F" w:rsidRDefault="00AB5D4F">
      <w:pPr>
        <w:pStyle w:val="ConsPlusNormal"/>
        <w:spacing w:before="220"/>
        <w:ind w:firstLine="540"/>
        <w:jc w:val="both"/>
      </w:pPr>
      <w:r>
        <w:t>- обобщение и распространение положительного опыта в данной сфере.</w:t>
      </w:r>
    </w:p>
    <w:p w:rsidR="00AB5D4F" w:rsidRDefault="00AB5D4F">
      <w:pPr>
        <w:pStyle w:val="ConsPlusNormal"/>
        <w:jc w:val="both"/>
      </w:pPr>
      <w:r>
        <w:t xml:space="preserve">(в ред. </w:t>
      </w:r>
      <w:hyperlink r:id="rId201"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Участниками конкурса в номинации "Самый благоустроенный населенный пункт Белгородской области" могут быть населенные пункты (города, поселки, села) области, относящиеся к следующим четырем категориям:</w:t>
      </w:r>
    </w:p>
    <w:p w:rsidR="00AB5D4F" w:rsidRDefault="00AB5D4F">
      <w:pPr>
        <w:pStyle w:val="ConsPlusNormal"/>
        <w:spacing w:before="220"/>
        <w:ind w:firstLine="540"/>
        <w:jc w:val="both"/>
      </w:pPr>
      <w:r>
        <w:t>I категория - города с населением численностью от 50 тыс. человек и более, включая областной центр г. Белгород;</w:t>
      </w:r>
    </w:p>
    <w:p w:rsidR="00AB5D4F" w:rsidRDefault="00AB5D4F">
      <w:pPr>
        <w:pStyle w:val="ConsPlusNormal"/>
        <w:spacing w:before="220"/>
        <w:ind w:firstLine="540"/>
        <w:jc w:val="both"/>
      </w:pPr>
      <w:r>
        <w:t>II категория - населенные пункты численностью от 15 тыс. человек до 50 тыс. человек;</w:t>
      </w:r>
    </w:p>
    <w:p w:rsidR="00AB5D4F" w:rsidRDefault="00AB5D4F">
      <w:pPr>
        <w:pStyle w:val="ConsPlusNormal"/>
        <w:spacing w:before="220"/>
        <w:ind w:firstLine="540"/>
        <w:jc w:val="both"/>
      </w:pPr>
      <w:r>
        <w:t>III категория - населенные пункты численностью от 5 тыс. человек до 15 тыс. человек;</w:t>
      </w:r>
    </w:p>
    <w:p w:rsidR="00AB5D4F" w:rsidRDefault="00AB5D4F">
      <w:pPr>
        <w:pStyle w:val="ConsPlusNormal"/>
        <w:spacing w:before="220"/>
        <w:ind w:firstLine="540"/>
        <w:jc w:val="both"/>
      </w:pPr>
      <w:r>
        <w:t>IV категория - населенные пункты численностью до 5 тыс. человек.</w:t>
      </w:r>
    </w:p>
    <w:p w:rsidR="00AB5D4F" w:rsidRDefault="00AB5D4F">
      <w:pPr>
        <w:pStyle w:val="ConsPlusNormal"/>
        <w:jc w:val="both"/>
      </w:pPr>
      <w:r>
        <w:t xml:space="preserve">(в ред. </w:t>
      </w:r>
      <w:hyperlink r:id="rId202"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Для населенных пунктов IV категории номинации "Самый благоустроенный населенный пункт Белгородской области", а также для номинации "Лучшая улица", "Лучший дом в частном секторе", "Лучшая организация, осуществляющая управление многоквартирными домами" конкурс проводится в два этапа: предварительный и основной.</w:t>
      </w:r>
    </w:p>
    <w:p w:rsidR="00AB5D4F" w:rsidRDefault="00AB5D4F">
      <w:pPr>
        <w:pStyle w:val="ConsPlusNormal"/>
        <w:jc w:val="both"/>
      </w:pPr>
      <w:r>
        <w:t xml:space="preserve">(в ред. </w:t>
      </w:r>
      <w:hyperlink r:id="rId203"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1 этап - предварительный, проводится в муниципальных районах и городских округах в целях отбора участников основного этапа конкурса;</w:t>
      </w:r>
    </w:p>
    <w:p w:rsidR="00AB5D4F" w:rsidRDefault="00AB5D4F">
      <w:pPr>
        <w:pStyle w:val="ConsPlusNormal"/>
        <w:jc w:val="both"/>
      </w:pPr>
      <w:r>
        <w:t xml:space="preserve">(в ред. </w:t>
      </w:r>
      <w:hyperlink r:id="rId204"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2 этап - подведение итогов конкурса среди победителей 1 этапа.</w:t>
      </w:r>
    </w:p>
    <w:p w:rsidR="00AB5D4F" w:rsidRDefault="00AB5D4F">
      <w:pPr>
        <w:pStyle w:val="ConsPlusNormal"/>
        <w:jc w:val="both"/>
      </w:pPr>
      <w:r>
        <w:t xml:space="preserve">(в ред. </w:t>
      </w:r>
      <w:hyperlink r:id="rId205"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Организаторами предварительного этапа конкурса являются органы местного самоуправления, на территории которых расположены эти населенные пункты. Итоги предварительного этапа конкурса являются основанием для представления его победителей для участия в основном этапе конкурса.</w:t>
      </w:r>
    </w:p>
    <w:p w:rsidR="00AB5D4F" w:rsidRDefault="00AB5D4F">
      <w:pPr>
        <w:pStyle w:val="ConsPlusNormal"/>
        <w:jc w:val="both"/>
      </w:pPr>
      <w:r>
        <w:t xml:space="preserve">(в ред. </w:t>
      </w:r>
      <w:hyperlink r:id="rId206"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Организатором конкурса населенных пунктов I, II и III категорий, населенных пунктов - победителей предварительного этапа для населенных пунктов IV категории является департамент жилищно-коммунального хозяйства Белгородской области.</w:t>
      </w:r>
    </w:p>
    <w:p w:rsidR="00AB5D4F" w:rsidRDefault="00AB5D4F">
      <w:pPr>
        <w:pStyle w:val="ConsPlusNormal"/>
        <w:jc w:val="both"/>
      </w:pPr>
      <w:r>
        <w:t xml:space="preserve">(в ред. </w:t>
      </w:r>
      <w:hyperlink r:id="rId207"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Организаторы конкурса обеспечивают:</w:t>
      </w:r>
    </w:p>
    <w:p w:rsidR="00AB5D4F" w:rsidRDefault="00AB5D4F">
      <w:pPr>
        <w:pStyle w:val="ConsPlusNormal"/>
        <w:spacing w:before="220"/>
        <w:ind w:firstLine="540"/>
        <w:jc w:val="both"/>
      </w:pPr>
      <w:r>
        <w:lastRenderedPageBreak/>
        <w:t>- подготовку информации, связанной с проведением конкурса;</w:t>
      </w:r>
    </w:p>
    <w:p w:rsidR="00AB5D4F" w:rsidRDefault="00AB5D4F">
      <w:pPr>
        <w:pStyle w:val="ConsPlusNormal"/>
        <w:spacing w:before="220"/>
        <w:ind w:firstLine="540"/>
        <w:jc w:val="both"/>
      </w:pPr>
      <w:r>
        <w:t>- подготовку, тиражирование и рассылку программы и условий проведения конкурса;</w:t>
      </w:r>
    </w:p>
    <w:p w:rsidR="00AB5D4F" w:rsidRDefault="00AB5D4F">
      <w:pPr>
        <w:pStyle w:val="ConsPlusNormal"/>
        <w:spacing w:before="220"/>
        <w:ind w:firstLine="540"/>
        <w:jc w:val="both"/>
      </w:pPr>
      <w:r>
        <w:t>- сохранность конкурсных материалов.</w:t>
      </w:r>
    </w:p>
    <w:p w:rsidR="00AB5D4F" w:rsidRDefault="00AB5D4F">
      <w:pPr>
        <w:pStyle w:val="ConsPlusNormal"/>
        <w:jc w:val="both"/>
      </w:pPr>
      <w:r>
        <w:t xml:space="preserve">(в ред. </w:t>
      </w:r>
      <w:hyperlink r:id="rId208"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Победителям конкурса, занявшим призовые места, вручаются дипломы Правительства Белгородской области и денежные премии.</w:t>
      </w:r>
    </w:p>
    <w:p w:rsidR="00AB5D4F" w:rsidRDefault="00AB5D4F">
      <w:pPr>
        <w:pStyle w:val="ConsPlusNormal"/>
        <w:jc w:val="both"/>
      </w:pPr>
      <w:r>
        <w:t xml:space="preserve">(в ред. </w:t>
      </w:r>
      <w:hyperlink r:id="rId209"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Основное мероприятие 2.5 "Реализация мероприятий по обеспечению населения чистой питьевой водой".</w:t>
      </w:r>
    </w:p>
    <w:p w:rsidR="00AB5D4F" w:rsidRDefault="00AB5D4F">
      <w:pPr>
        <w:pStyle w:val="ConsPlusNormal"/>
        <w:spacing w:before="220"/>
        <w:ind w:firstLine="540"/>
        <w:jc w:val="both"/>
      </w:pPr>
      <w:r>
        <w:t>Обеспечение населения области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При этом безопасность питьевого водоснабжения - важнейшая составляющая здоровья населения.</w:t>
      </w:r>
    </w:p>
    <w:p w:rsidR="00AB5D4F" w:rsidRDefault="00AB5D4F">
      <w:pPr>
        <w:pStyle w:val="ConsPlusNormal"/>
        <w:spacing w:before="220"/>
        <w:ind w:firstLine="540"/>
        <w:jc w:val="both"/>
      </w:pPr>
      <w:r>
        <w:t>Централизованное водоснабжение населения области осуществляется из подземных водоносных горизонтов муниципальными и ведомственными водопроводами. Общая протяженность водопроводных сетей составляет 8633 км, в том числе уличной водопроводной сети - 3949 км, водоводов - 827 км, внутриквартальной и внутридворовой сети - 3857 км. При этом протяженность водопроводных сетей, не отвечающих санитарным нормам и правилам (ветхие сети), составляет 3749 км (43,4 процента).</w:t>
      </w:r>
    </w:p>
    <w:p w:rsidR="00AB5D4F" w:rsidRDefault="00AB5D4F">
      <w:pPr>
        <w:pStyle w:val="ConsPlusNormal"/>
        <w:spacing w:before="220"/>
        <w:ind w:firstLine="540"/>
        <w:jc w:val="both"/>
      </w:pPr>
      <w:r>
        <w:t>По отчетным данным по состоянию на 1 января 2010 года централизованным водоснабжением охвачено 74,2 процента населения области.</w:t>
      </w:r>
    </w:p>
    <w:p w:rsidR="00AB5D4F" w:rsidRDefault="00AB5D4F">
      <w:pPr>
        <w:pStyle w:val="ConsPlusNormal"/>
        <w:spacing w:before="220"/>
        <w:ind w:firstLine="540"/>
        <w:jc w:val="both"/>
      </w:pPr>
      <w:r>
        <w:t>Схемы водоснабжения сельских населенных пунктов области представлены как раздельными системами водоснабжения, так и объединенными (для жилых и производственных зон). Набор сооружений для водопроводных систем представлен одной - двумя водозаборными скважинами, водонапорной башней, чаще всего расположенной рядом со скважиной, и водопроводной сетью тупикового типа протяженностью несколько километров. Кольцевые водопроводные сети имеются в административных центрах муниципальных образований области и некоторых крупных сельских населенных пунктах.</w:t>
      </w:r>
    </w:p>
    <w:p w:rsidR="00AB5D4F" w:rsidRDefault="00AB5D4F">
      <w:pPr>
        <w:pStyle w:val="ConsPlusNormal"/>
        <w:spacing w:before="220"/>
        <w:ind w:firstLine="540"/>
        <w:jc w:val="both"/>
      </w:pPr>
      <w:r>
        <w:t>Общий объем капитальных вложений, предусмотренных данным мероприятием на строительство и реконструкцию сетей, объектов водоснабжения и водоотведения, составляет 5885,802 млн рублей (</w:t>
      </w:r>
      <w:hyperlink w:anchor="P21660" w:history="1">
        <w:r>
          <w:rPr>
            <w:color w:val="0000FF"/>
          </w:rPr>
          <w:t>приложение N 3</w:t>
        </w:r>
      </w:hyperlink>
      <w:r>
        <w:t xml:space="preserve"> к государственной программе).</w:t>
      </w:r>
    </w:p>
    <w:p w:rsidR="00AB5D4F" w:rsidRDefault="00AB5D4F">
      <w:pPr>
        <w:pStyle w:val="ConsPlusNormal"/>
        <w:spacing w:before="220"/>
        <w:ind w:firstLine="540"/>
        <w:jc w:val="both"/>
      </w:pPr>
      <w:r>
        <w:t>На эти средства планируется построить 648,8 км новых сетей водоснабжения, реконструировать 490,2 км водопроводов, пробурить 174 новые скважины, установить 132 водонапорные башни, построить 22 новые станции обезжелезивания, заменить 29 водонапорных башен, увеличить мощность 3 станций обезжелезивания и другие виды работ.</w:t>
      </w:r>
    </w:p>
    <w:p w:rsidR="00AB5D4F" w:rsidRDefault="00AB5D4F">
      <w:pPr>
        <w:pStyle w:val="ConsPlusNormal"/>
        <w:spacing w:before="220"/>
        <w:ind w:firstLine="540"/>
        <w:jc w:val="both"/>
      </w:pPr>
      <w:r>
        <w:t xml:space="preserve">Семьдесят шестой - восемьдесят второй абзацы исключены. - </w:t>
      </w:r>
      <w:hyperlink r:id="rId210" w:history="1">
        <w:r>
          <w:rPr>
            <w:color w:val="0000FF"/>
          </w:rPr>
          <w:t>Постановление</w:t>
        </w:r>
      </w:hyperlink>
      <w:r>
        <w:t xml:space="preserve"> Правительства Белгородской области от 29.07.2019 N 330-пп.</w:t>
      </w:r>
    </w:p>
    <w:p w:rsidR="00AB5D4F" w:rsidRDefault="00AB5D4F">
      <w:pPr>
        <w:pStyle w:val="ConsPlusNormal"/>
        <w:spacing w:before="220"/>
        <w:ind w:firstLine="540"/>
        <w:jc w:val="both"/>
      </w:pPr>
      <w:r>
        <w:t>Основное мероприятие 2.6 "Приоритетный проект "Формирование комфортной городской среды".</w:t>
      </w:r>
    </w:p>
    <w:p w:rsidR="00AB5D4F" w:rsidRDefault="00AB5D4F">
      <w:pPr>
        <w:pStyle w:val="ConsPlusNormal"/>
        <w:spacing w:before="220"/>
        <w:ind w:firstLine="540"/>
        <w:jc w:val="both"/>
      </w:pPr>
      <w:r>
        <w:t>В 2017 году на территории Белгородской области планируется реализовать проект "Формирование комфортной городской среды" с целью создания условий для повышения качества и комфорта городской среды на территории Белгородской области путем реализации комплекса первоочередных мероприятий по благоустройству.</w:t>
      </w:r>
    </w:p>
    <w:p w:rsidR="00AB5D4F" w:rsidRDefault="00AB5D4F">
      <w:pPr>
        <w:pStyle w:val="ConsPlusNormal"/>
        <w:spacing w:before="220"/>
        <w:ind w:firstLine="540"/>
        <w:jc w:val="both"/>
      </w:pPr>
      <w:r>
        <w:lastRenderedPageBreak/>
        <w:t>В 2017 году мероприятия по формированию современной городской среды планируются к реализации в четырех муниципальных образованиях Белгородской области: городе Белгороде, Белгородском районе, Шебекинском городском округе и Губкинском городском округе.</w:t>
      </w:r>
    </w:p>
    <w:p w:rsidR="00AB5D4F" w:rsidRDefault="00AB5D4F">
      <w:pPr>
        <w:pStyle w:val="ConsPlusNormal"/>
        <w:spacing w:before="220"/>
        <w:ind w:firstLine="540"/>
        <w:jc w:val="both"/>
      </w:pPr>
      <w:r>
        <w:t>Правила предоставления и распределения субсидий из бюджета Белгородской области бюджетам муниципальных образований области в целях софинансирования муниципальных программ формирования современной городской среды на 2017 год предусматривают:</w:t>
      </w:r>
    </w:p>
    <w:p w:rsidR="00AB5D4F" w:rsidRDefault="00AB5D4F">
      <w:pPr>
        <w:pStyle w:val="ConsPlusNormal"/>
        <w:spacing w:before="220"/>
        <w:ind w:firstLine="540"/>
        <w:jc w:val="both"/>
      </w:pPr>
      <w:r>
        <w:t>а) распределение субсидий между муниципальными образованиями - получателями субсидий, определяется исходя из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AB5D4F" w:rsidRDefault="00AB5D4F">
      <w:pPr>
        <w:pStyle w:val="ConsPlusNormal"/>
        <w:spacing w:before="220"/>
        <w:ind w:firstLine="540"/>
        <w:jc w:val="both"/>
      </w:pPr>
      <w:r>
        <w:t>б) включение в перечень муниципальных образований - получателей субсидии в обязательном порядке административного центра области и монопрофильных муниципальных образований;</w:t>
      </w:r>
    </w:p>
    <w:p w:rsidR="00AB5D4F" w:rsidRDefault="00AB5D4F">
      <w:pPr>
        <w:pStyle w:val="ConsPlusNormal"/>
        <w:spacing w:before="220"/>
        <w:ind w:firstLine="540"/>
        <w:jc w:val="both"/>
      </w:pPr>
      <w:r>
        <w:t>в) распределение объема средств, полученных в 2017 году в качестве субсидии, следующим образом:</w:t>
      </w:r>
    </w:p>
    <w:p w:rsidR="00AB5D4F" w:rsidRDefault="00AB5D4F">
      <w:pPr>
        <w:pStyle w:val="ConsPlusNormal"/>
        <w:spacing w:before="220"/>
        <w:ind w:firstLine="540"/>
        <w:jc w:val="both"/>
      </w:pPr>
      <w:r>
        <w:t>- не менее 2/3 объема средств подлежит направлению на софинансирование мероприятий по благоустройству дворовых территорий многоквартирных домов;</w:t>
      </w:r>
    </w:p>
    <w:p w:rsidR="00AB5D4F" w:rsidRDefault="00AB5D4F">
      <w:pPr>
        <w:pStyle w:val="ConsPlusNormal"/>
        <w:spacing w:before="220"/>
        <w:ind w:firstLine="540"/>
        <w:jc w:val="both"/>
      </w:pPr>
      <w:r>
        <w:t>- 1/3 объема средств подлежит направлению на софинансирование мероприятий по благоустройству не менее одной наиболее посещаемой муниципальной территории общего пользования населенного пункта (центральная улица, площадь, набережная и другие), подлежащей благоустройству, с перечнем видов работ, планируемых к выполнению в 2017 году, отобранной с учетом результатов общественного обсуждения проекта муниципальной программы формирования современной городской среды на 2017 год;</w:t>
      </w:r>
    </w:p>
    <w:p w:rsidR="00AB5D4F" w:rsidRDefault="00AB5D4F">
      <w:pPr>
        <w:pStyle w:val="ConsPlusNormal"/>
        <w:spacing w:before="220"/>
        <w:ind w:firstLine="540"/>
        <w:jc w:val="both"/>
      </w:pPr>
      <w:r>
        <w:t>г) определение объема средств подлежащих направлению в разрезе видов использования, предусматривающих:</w:t>
      </w:r>
    </w:p>
    <w:p w:rsidR="00AB5D4F" w:rsidRDefault="00AB5D4F">
      <w:pPr>
        <w:pStyle w:val="ConsPlusNormal"/>
        <w:spacing w:before="220"/>
        <w:ind w:firstLine="540"/>
        <w:jc w:val="both"/>
      </w:pPr>
      <w:r>
        <w:t>- минимальный перечень видов работ по благоустройству дворовых территорий многоквартирных домов (ремонт дворовых проездов, обеспечение освещение дворовых территорий, установка скамеек, урн для мусора, иные виды работ), софинансируемых за счет средств, полученных муниципальным образованием в качестве субсидии из бюджета Белгородской области;</w:t>
      </w:r>
    </w:p>
    <w:p w:rsidR="00AB5D4F" w:rsidRDefault="00AB5D4F">
      <w:pPr>
        <w:pStyle w:val="ConsPlusNormal"/>
        <w:spacing w:before="220"/>
        <w:ind w:firstLine="540"/>
        <w:jc w:val="both"/>
      </w:pPr>
      <w:r>
        <w:t>- перечень дополнительных видов работ по благоустройству дворовых территорий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муниципальным образованием в качестве субсидии;</w:t>
      </w:r>
    </w:p>
    <w:p w:rsidR="00AB5D4F" w:rsidRDefault="00AB5D4F">
      <w:pPr>
        <w:pStyle w:val="ConsPlusNormal"/>
        <w:spacing w:before="220"/>
        <w:ind w:firstLine="540"/>
        <w:jc w:val="both"/>
      </w:pPr>
      <w:r>
        <w:t>- условия о финансовом и (или) трудовом участии собственников помещений в многоквартирных домах и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w:t>
      </w:r>
    </w:p>
    <w:p w:rsidR="00AB5D4F" w:rsidRDefault="00AB5D4F">
      <w:pPr>
        <w:pStyle w:val="ConsPlusNormal"/>
        <w:spacing w:before="220"/>
        <w:ind w:firstLine="540"/>
        <w:jc w:val="both"/>
      </w:pPr>
      <w:r>
        <w:t>- возможность перечисления бюджетом Белгородской области в полном объеме средств, предназначенных для софинансирования муниципальных программ формирования современной городской среды на 2017 год, муниципальным образованиям - получателям субсидии не позднее 5 рабочих дней со дня заключения соглашения с органами местного самоуправления таких муниципальных образований;</w:t>
      </w:r>
    </w:p>
    <w:p w:rsidR="00AB5D4F" w:rsidRDefault="00AB5D4F">
      <w:pPr>
        <w:pStyle w:val="ConsPlusNormal"/>
        <w:spacing w:before="220"/>
        <w:ind w:firstLine="540"/>
        <w:jc w:val="both"/>
      </w:pPr>
      <w:r>
        <w:lastRenderedPageBreak/>
        <w:t xml:space="preserve">- возврат средств в бюджет Белгородской области в соответствии с </w:t>
      </w:r>
      <w:hyperlink r:id="rId21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AB5D4F" w:rsidRDefault="00AB5D4F">
      <w:pPr>
        <w:pStyle w:val="ConsPlusNormal"/>
        <w:spacing w:before="220"/>
        <w:ind w:firstLine="540"/>
        <w:jc w:val="both"/>
      </w:pPr>
      <w:r>
        <w:t>д) обязательства муниципальных образований - получателей субсидий из бюджета Белгородской области, в том числе:</w:t>
      </w:r>
    </w:p>
    <w:p w:rsidR="00AB5D4F" w:rsidRDefault="00AB5D4F">
      <w:pPr>
        <w:pStyle w:val="ConsPlusNormal"/>
        <w:spacing w:before="220"/>
        <w:ind w:firstLine="540"/>
        <w:jc w:val="both"/>
      </w:pPr>
      <w:r>
        <w:t>- не позднее 1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формирования современной городской среды на 2017 год;</w:t>
      </w:r>
    </w:p>
    <w:p w:rsidR="00AB5D4F" w:rsidRDefault="00AB5D4F">
      <w:pPr>
        <w:pStyle w:val="ConsPlusNormal"/>
        <w:spacing w:before="220"/>
        <w:ind w:firstLine="540"/>
        <w:jc w:val="both"/>
      </w:pPr>
      <w:r>
        <w:t>- не позднее 1 апреля 2017 года разработать, утвердить и опубликовать порядок и сроки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w:t>
      </w:r>
    </w:p>
    <w:p w:rsidR="00AB5D4F" w:rsidRDefault="00AB5D4F">
      <w:pPr>
        <w:pStyle w:val="ConsPlusNormal"/>
        <w:spacing w:before="220"/>
        <w:ind w:firstLine="540"/>
        <w:jc w:val="both"/>
      </w:pPr>
      <w:r>
        <w:t>- разработать и утвердить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формирования современной городской среды на 2017 год, с включением в него текстового и визуального описания проекта, перечня элементов благоустройства, предполагаемых к размещению на соответствующей дворовой территории;</w:t>
      </w:r>
    </w:p>
    <w:p w:rsidR="00AB5D4F" w:rsidRDefault="00AB5D4F">
      <w:pPr>
        <w:pStyle w:val="ConsPlusNormal"/>
        <w:spacing w:before="220"/>
        <w:ind w:firstLine="540"/>
        <w:jc w:val="both"/>
      </w:pPr>
      <w:r>
        <w:t>- разработать и утвердить порядок аккумулирования средств заинтересованных лиц, направляемых на выполнение минимального, дополнительного перечней работ по благоустройству, и механизм контроля за их расходованием;</w:t>
      </w:r>
    </w:p>
    <w:p w:rsidR="00AB5D4F" w:rsidRDefault="00AB5D4F">
      <w:pPr>
        <w:pStyle w:val="ConsPlusNormal"/>
        <w:spacing w:before="220"/>
        <w:ind w:firstLine="540"/>
        <w:jc w:val="both"/>
      </w:pPr>
      <w:r>
        <w:t>е) проведение работ по благоустройству в соответствии с требованиями обеспечения доступности для маломобильных групп населения.</w:t>
      </w:r>
    </w:p>
    <w:p w:rsidR="00AB5D4F" w:rsidRDefault="00AB5D4F">
      <w:pPr>
        <w:pStyle w:val="ConsPlusNormal"/>
        <w:spacing w:before="220"/>
        <w:ind w:firstLine="540"/>
        <w:jc w:val="both"/>
      </w:pPr>
      <w:r>
        <w:t>Показатели результативности использования субсидии из федерального бюджета на поддержку государственных программ субъектов на формирование современной городской среды в 2017 году отражены в таблице 9.1.</w:t>
      </w:r>
    </w:p>
    <w:p w:rsidR="00AB5D4F" w:rsidRDefault="00AB5D4F">
      <w:pPr>
        <w:pStyle w:val="ConsPlusNormal"/>
        <w:spacing w:before="220"/>
        <w:ind w:firstLine="540"/>
        <w:jc w:val="both"/>
      </w:pPr>
      <w:r>
        <w:t>Общий объем финансирования данного мероприятия составляет 475664,00 тыс. рублей.</w:t>
      </w:r>
    </w:p>
    <w:p w:rsidR="00AB5D4F" w:rsidRDefault="00AB5D4F">
      <w:pPr>
        <w:pStyle w:val="ConsPlusNormal"/>
        <w:jc w:val="both"/>
      </w:pPr>
    </w:p>
    <w:p w:rsidR="00AB5D4F" w:rsidRDefault="00AB5D4F">
      <w:pPr>
        <w:pStyle w:val="ConsPlusNormal"/>
        <w:jc w:val="right"/>
      </w:pPr>
      <w:r>
        <w:t>Таблица 9.1</w:t>
      </w:r>
    </w:p>
    <w:p w:rsidR="00AB5D4F" w:rsidRDefault="00AB5D4F">
      <w:pPr>
        <w:pStyle w:val="ConsPlusNormal"/>
        <w:jc w:val="both"/>
      </w:pPr>
    </w:p>
    <w:p w:rsidR="00AB5D4F" w:rsidRDefault="00AB5D4F">
      <w:pPr>
        <w:pStyle w:val="ConsPlusNormal"/>
        <w:jc w:val="center"/>
      </w:pPr>
      <w:r>
        <w:t>Показатели результативности использования субсидии</w:t>
      </w:r>
    </w:p>
    <w:p w:rsidR="00AB5D4F" w:rsidRDefault="00AB5D4F">
      <w:pPr>
        <w:pStyle w:val="ConsPlusNormal"/>
        <w:jc w:val="center"/>
      </w:pPr>
      <w:r>
        <w:t>из федерального бюджета бюджетам субъектов Российской</w:t>
      </w:r>
    </w:p>
    <w:p w:rsidR="00AB5D4F" w:rsidRDefault="00AB5D4F">
      <w:pPr>
        <w:pStyle w:val="ConsPlusNormal"/>
        <w:jc w:val="center"/>
      </w:pPr>
      <w:r>
        <w:t>Федерации на поддержку государственных программ субъектов</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1354"/>
        <w:gridCol w:w="2608"/>
        <w:gridCol w:w="510"/>
      </w:tblGrid>
      <w:tr w:rsidR="00AB5D4F">
        <w:tc>
          <w:tcPr>
            <w:tcW w:w="454" w:type="dxa"/>
          </w:tcPr>
          <w:p w:rsidR="00AB5D4F" w:rsidRDefault="00AB5D4F">
            <w:pPr>
              <w:pStyle w:val="ConsPlusNormal"/>
              <w:jc w:val="center"/>
            </w:pPr>
            <w:r>
              <w:t>N п/п</w:t>
            </w:r>
          </w:p>
        </w:tc>
        <w:tc>
          <w:tcPr>
            <w:tcW w:w="4139" w:type="dxa"/>
          </w:tcPr>
          <w:p w:rsidR="00AB5D4F" w:rsidRDefault="00AB5D4F">
            <w:pPr>
              <w:pStyle w:val="ConsPlusNormal"/>
              <w:jc w:val="center"/>
            </w:pPr>
            <w:r>
              <w:t>Наименование обязательства</w:t>
            </w:r>
          </w:p>
        </w:tc>
        <w:tc>
          <w:tcPr>
            <w:tcW w:w="1354" w:type="dxa"/>
          </w:tcPr>
          <w:p w:rsidR="00AB5D4F" w:rsidRDefault="00AB5D4F">
            <w:pPr>
              <w:pStyle w:val="ConsPlusNormal"/>
              <w:jc w:val="center"/>
            </w:pPr>
            <w:r>
              <w:t>Срок исполнения</w:t>
            </w:r>
          </w:p>
        </w:tc>
        <w:tc>
          <w:tcPr>
            <w:tcW w:w="3118" w:type="dxa"/>
            <w:gridSpan w:val="2"/>
          </w:tcPr>
          <w:p w:rsidR="00AB5D4F" w:rsidRDefault="00AB5D4F">
            <w:pPr>
              <w:pStyle w:val="ConsPlusNormal"/>
              <w:jc w:val="center"/>
            </w:pPr>
            <w:r>
              <w:t>Плановое значение показателя результативности</w:t>
            </w:r>
          </w:p>
        </w:tc>
      </w:tr>
      <w:tr w:rsidR="00AB5D4F">
        <w:tc>
          <w:tcPr>
            <w:tcW w:w="454" w:type="dxa"/>
          </w:tcPr>
          <w:p w:rsidR="00AB5D4F" w:rsidRDefault="00AB5D4F">
            <w:pPr>
              <w:pStyle w:val="ConsPlusNormal"/>
            </w:pPr>
            <w:r>
              <w:t>1</w:t>
            </w:r>
          </w:p>
        </w:tc>
        <w:tc>
          <w:tcPr>
            <w:tcW w:w="4139" w:type="dxa"/>
          </w:tcPr>
          <w:p w:rsidR="00AB5D4F" w:rsidRDefault="00AB5D4F">
            <w:pPr>
              <w:pStyle w:val="ConsPlusNormal"/>
              <w:jc w:val="center"/>
            </w:pPr>
            <w:r>
              <w:t>Утверждение (корректировка действующей) государственной программы субъекта Российской Федерации формирования современной городской среды на 2017 год</w:t>
            </w:r>
          </w:p>
        </w:tc>
        <w:tc>
          <w:tcPr>
            <w:tcW w:w="1354" w:type="dxa"/>
          </w:tcPr>
          <w:p w:rsidR="00AB5D4F" w:rsidRDefault="00AB5D4F">
            <w:pPr>
              <w:pStyle w:val="ConsPlusNormal"/>
              <w:jc w:val="center"/>
            </w:pPr>
            <w:r>
              <w:t>Не позднее 15 марта 2017 года</w:t>
            </w:r>
          </w:p>
        </w:tc>
        <w:tc>
          <w:tcPr>
            <w:tcW w:w="2608" w:type="dxa"/>
          </w:tcPr>
          <w:p w:rsidR="00AB5D4F" w:rsidRDefault="00AB5D4F">
            <w:pPr>
              <w:pStyle w:val="ConsPlusNormal"/>
              <w:jc w:val="center"/>
            </w:pPr>
            <w:r>
              <w:t>Утверждение программы в установленный срок</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2</w:t>
            </w:r>
          </w:p>
        </w:tc>
        <w:tc>
          <w:tcPr>
            <w:tcW w:w="4139" w:type="dxa"/>
          </w:tcPr>
          <w:p w:rsidR="00AB5D4F" w:rsidRDefault="00AB5D4F">
            <w:pPr>
              <w:pStyle w:val="ConsPlusNormal"/>
              <w:jc w:val="center"/>
            </w:pPr>
            <w:r>
              <w:t>Утверждение государственной программы субъекта Российской Федерации формирования современной городской среды на 2018 - 2022 годы</w:t>
            </w:r>
          </w:p>
        </w:tc>
        <w:tc>
          <w:tcPr>
            <w:tcW w:w="1354" w:type="dxa"/>
          </w:tcPr>
          <w:p w:rsidR="00AB5D4F" w:rsidRDefault="00AB5D4F">
            <w:pPr>
              <w:pStyle w:val="ConsPlusNormal"/>
              <w:jc w:val="center"/>
            </w:pPr>
            <w:r>
              <w:t>Не позднее 1 сентября 2017 года</w:t>
            </w:r>
          </w:p>
        </w:tc>
        <w:tc>
          <w:tcPr>
            <w:tcW w:w="2608" w:type="dxa"/>
          </w:tcPr>
          <w:p w:rsidR="00AB5D4F" w:rsidRDefault="00AB5D4F">
            <w:pPr>
              <w:pStyle w:val="ConsPlusNormal"/>
              <w:jc w:val="center"/>
            </w:pPr>
            <w:r>
              <w:t>Утверждение программы в установленный срок</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lastRenderedPageBreak/>
              <w:t>3</w:t>
            </w:r>
          </w:p>
        </w:tc>
        <w:tc>
          <w:tcPr>
            <w:tcW w:w="4139" w:type="dxa"/>
          </w:tcPr>
          <w:p w:rsidR="00AB5D4F" w:rsidRDefault="00AB5D4F">
            <w:pPr>
              <w:pStyle w:val="ConsPlusNormal"/>
              <w:jc w:val="center"/>
            </w:pPr>
            <w:r>
              <w:t>Утверждение (корректировка действующей)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1354" w:type="dxa"/>
          </w:tcPr>
          <w:p w:rsidR="00AB5D4F" w:rsidRDefault="00AB5D4F">
            <w:pPr>
              <w:pStyle w:val="ConsPlusNormal"/>
              <w:jc w:val="center"/>
            </w:pPr>
            <w:r>
              <w:t>Не позднее 31 декабря 2017 года</w:t>
            </w:r>
          </w:p>
        </w:tc>
        <w:tc>
          <w:tcPr>
            <w:tcW w:w="2608" w:type="dxa"/>
          </w:tcPr>
          <w:p w:rsidR="00AB5D4F" w:rsidRDefault="00AB5D4F">
            <w:pPr>
              <w:pStyle w:val="ConsPlusNormal"/>
              <w:jc w:val="center"/>
            </w:pPr>
            <w:r>
              <w:t>100% муниципальных образований, в состав которых входят населенные пункты с численностью населения свыше 1000 человек, утвердили муниципальные программы формирования современной городской среды на 2018 - 2022 годы</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4</w:t>
            </w:r>
          </w:p>
        </w:tc>
        <w:tc>
          <w:tcPr>
            <w:tcW w:w="4139" w:type="dxa"/>
          </w:tcPr>
          <w:p w:rsidR="00AB5D4F" w:rsidRDefault="00AB5D4F">
            <w:pPr>
              <w:pStyle w:val="ConsPlusNormal"/>
              <w:jc w:val="center"/>
            </w:pPr>
            <w:r>
              <w:t>Утверждение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общественных обсуждений)</w:t>
            </w:r>
          </w:p>
        </w:tc>
        <w:tc>
          <w:tcPr>
            <w:tcW w:w="1354" w:type="dxa"/>
          </w:tcPr>
          <w:p w:rsidR="00AB5D4F" w:rsidRDefault="00AB5D4F">
            <w:pPr>
              <w:pStyle w:val="ConsPlusNormal"/>
              <w:jc w:val="center"/>
            </w:pPr>
            <w:r>
              <w:t>Не позднее 1 ноября 2017 года</w:t>
            </w:r>
          </w:p>
        </w:tc>
        <w:tc>
          <w:tcPr>
            <w:tcW w:w="2608" w:type="dxa"/>
          </w:tcPr>
          <w:p w:rsidR="00AB5D4F" w:rsidRDefault="00AB5D4F">
            <w:pPr>
              <w:pStyle w:val="ConsPlusNormal"/>
              <w:jc w:val="center"/>
            </w:pPr>
            <w:r>
              <w:t>100% муниципальных образований, в состав которых входят населенные пункты с численностью населения свыше 1000 человек, утвердили правила благоустройства поселений с учетом общественных обсуждений</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5</w:t>
            </w:r>
          </w:p>
        </w:tc>
        <w:tc>
          <w:tcPr>
            <w:tcW w:w="4139" w:type="dxa"/>
          </w:tcPr>
          <w:p w:rsidR="00AB5D4F" w:rsidRDefault="00AB5D4F">
            <w:pPr>
              <w:pStyle w:val="ConsPlusNormal"/>
              <w:jc w:val="center"/>
            </w:pPr>
            <w:r>
              <w:t>Принятие (изменение) закона субъекта Российской Федерации об ответственности за нарушение муниципальных правил благоустройства, предусмотрев,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w:t>
            </w:r>
          </w:p>
        </w:tc>
        <w:tc>
          <w:tcPr>
            <w:tcW w:w="1354" w:type="dxa"/>
          </w:tcPr>
          <w:p w:rsidR="00AB5D4F" w:rsidRDefault="00AB5D4F">
            <w:pPr>
              <w:pStyle w:val="ConsPlusNormal"/>
              <w:jc w:val="center"/>
            </w:pPr>
            <w:r>
              <w:t>Не позднее 1 ноября 2017 года</w:t>
            </w:r>
          </w:p>
        </w:tc>
        <w:tc>
          <w:tcPr>
            <w:tcW w:w="2608" w:type="dxa"/>
          </w:tcPr>
          <w:p w:rsidR="00AB5D4F" w:rsidRDefault="00AB5D4F">
            <w:pPr>
              <w:pStyle w:val="ConsPlusNormal"/>
              <w:jc w:val="center"/>
            </w:pPr>
            <w:r>
              <w:t>Принят закон (изменен)</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6</w:t>
            </w:r>
          </w:p>
        </w:tc>
        <w:tc>
          <w:tcPr>
            <w:tcW w:w="4139" w:type="dxa"/>
          </w:tcPr>
          <w:p w:rsidR="00AB5D4F" w:rsidRDefault="00AB5D4F">
            <w:pPr>
              <w:pStyle w:val="ConsPlusNormal"/>
              <w:jc w:val="center"/>
            </w:pPr>
            <w:r>
              <w:t>Предоставление в Министерство строительства и жилищно-коммунального хозяйства Российской Федерации на конкурс не менее двух реализованных в 2017 году лучших проектов по благоустройству муниципальных территорий общего пользования</w:t>
            </w:r>
          </w:p>
        </w:tc>
        <w:tc>
          <w:tcPr>
            <w:tcW w:w="1354" w:type="dxa"/>
          </w:tcPr>
          <w:p w:rsidR="00AB5D4F" w:rsidRDefault="00AB5D4F">
            <w:pPr>
              <w:pStyle w:val="ConsPlusNormal"/>
              <w:jc w:val="center"/>
            </w:pPr>
            <w:r>
              <w:t>Не позднее 1 декабря 2017 года</w:t>
            </w:r>
          </w:p>
        </w:tc>
        <w:tc>
          <w:tcPr>
            <w:tcW w:w="2608" w:type="dxa"/>
          </w:tcPr>
          <w:p w:rsidR="00AB5D4F" w:rsidRDefault="00AB5D4F">
            <w:pPr>
              <w:pStyle w:val="ConsPlusNormal"/>
              <w:jc w:val="center"/>
            </w:pPr>
            <w:r>
              <w:t>Представлено не менее 2 проектов</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7</w:t>
            </w:r>
          </w:p>
        </w:tc>
        <w:tc>
          <w:tcPr>
            <w:tcW w:w="4139" w:type="dxa"/>
          </w:tcPr>
          <w:p w:rsidR="00AB5D4F" w:rsidRDefault="00AB5D4F">
            <w:pPr>
              <w:pStyle w:val="ConsPlusNormal"/>
              <w:jc w:val="center"/>
            </w:pPr>
            <w:r>
              <w:t>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межведомственной комиссии</w:t>
            </w:r>
          </w:p>
        </w:tc>
        <w:tc>
          <w:tcPr>
            <w:tcW w:w="1354" w:type="dxa"/>
          </w:tcPr>
          <w:p w:rsidR="00AB5D4F" w:rsidRDefault="00AB5D4F">
            <w:pPr>
              <w:pStyle w:val="ConsPlusNormal"/>
              <w:jc w:val="center"/>
            </w:pPr>
            <w:r>
              <w:t>Не позднее 1 марта 2017 года</w:t>
            </w:r>
          </w:p>
        </w:tc>
        <w:tc>
          <w:tcPr>
            <w:tcW w:w="2608" w:type="dxa"/>
          </w:tcPr>
          <w:p w:rsidR="00AB5D4F" w:rsidRDefault="00AB5D4F">
            <w:pPr>
              <w:pStyle w:val="ConsPlusNormal"/>
              <w:jc w:val="center"/>
            </w:pPr>
            <w:r>
              <w:t>Принят акт</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lastRenderedPageBreak/>
              <w:t>8</w:t>
            </w:r>
          </w:p>
        </w:tc>
        <w:tc>
          <w:tcPr>
            <w:tcW w:w="4139" w:type="dxa"/>
          </w:tcPr>
          <w:p w:rsidR="00AB5D4F" w:rsidRDefault="00AB5D4F">
            <w:pPr>
              <w:pStyle w:val="ConsPlusNormal"/>
              <w:jc w:val="center"/>
            </w:pPr>
            <w:r>
              <w:t>Опубликование для общественного обсуждения проектов муниципальных программ формирования современной городской среды на 2017 год</w:t>
            </w:r>
          </w:p>
        </w:tc>
        <w:tc>
          <w:tcPr>
            <w:tcW w:w="1354" w:type="dxa"/>
          </w:tcPr>
          <w:p w:rsidR="00AB5D4F" w:rsidRDefault="00AB5D4F">
            <w:pPr>
              <w:pStyle w:val="ConsPlusNormal"/>
              <w:jc w:val="center"/>
            </w:pPr>
            <w:r>
              <w:t>Не позднее 1 апреля 2017 года</w:t>
            </w:r>
          </w:p>
        </w:tc>
        <w:tc>
          <w:tcPr>
            <w:tcW w:w="2608" w:type="dxa"/>
          </w:tcPr>
          <w:p w:rsidR="00AB5D4F" w:rsidRDefault="00AB5D4F">
            <w:pPr>
              <w:pStyle w:val="ConsPlusNormal"/>
              <w:jc w:val="center"/>
            </w:pPr>
            <w:r>
              <w:t>100% муниципальных образований, подавших заявки на получение субсидии, опубликовали соответствующие требованиям муниципальные программы в установленный срок</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9</w:t>
            </w:r>
          </w:p>
        </w:tc>
        <w:tc>
          <w:tcPr>
            <w:tcW w:w="4139" w:type="dxa"/>
          </w:tcPr>
          <w:p w:rsidR="00AB5D4F" w:rsidRDefault="00AB5D4F">
            <w:pPr>
              <w:pStyle w:val="ConsPlusNormal"/>
              <w:jc w:val="center"/>
            </w:pPr>
            <w:r>
              <w:t>Утверждение муниципальной программы формирования современной городской среды на 2017 год</w:t>
            </w:r>
          </w:p>
        </w:tc>
        <w:tc>
          <w:tcPr>
            <w:tcW w:w="1354" w:type="dxa"/>
          </w:tcPr>
          <w:p w:rsidR="00AB5D4F" w:rsidRDefault="00AB5D4F">
            <w:pPr>
              <w:pStyle w:val="ConsPlusNormal"/>
              <w:jc w:val="center"/>
            </w:pPr>
            <w:r>
              <w:t>Не позднее 25 мая 2017 года</w:t>
            </w:r>
          </w:p>
        </w:tc>
        <w:tc>
          <w:tcPr>
            <w:tcW w:w="2608" w:type="dxa"/>
          </w:tcPr>
          <w:p w:rsidR="00AB5D4F" w:rsidRDefault="00AB5D4F">
            <w:pPr>
              <w:pStyle w:val="ConsPlusNormal"/>
              <w:jc w:val="center"/>
            </w:pPr>
            <w:r>
              <w:t>100% муниципальных образований, подавших заявки на получение субсидии, утвердили соответствующие требованиям муниципальные программы в установленный срок</w:t>
            </w:r>
          </w:p>
        </w:tc>
        <w:tc>
          <w:tcPr>
            <w:tcW w:w="510" w:type="dxa"/>
          </w:tcPr>
          <w:p w:rsidR="00AB5D4F" w:rsidRDefault="00AB5D4F">
            <w:pPr>
              <w:pStyle w:val="ConsPlusNormal"/>
              <w:jc w:val="center"/>
            </w:pPr>
            <w:r>
              <w:t>1</w:t>
            </w:r>
          </w:p>
        </w:tc>
      </w:tr>
      <w:tr w:rsidR="00AB5D4F">
        <w:tc>
          <w:tcPr>
            <w:tcW w:w="454" w:type="dxa"/>
          </w:tcPr>
          <w:p w:rsidR="00AB5D4F" w:rsidRDefault="00AB5D4F">
            <w:pPr>
              <w:pStyle w:val="ConsPlusNormal"/>
            </w:pPr>
            <w:r>
              <w:t>10</w:t>
            </w:r>
          </w:p>
        </w:tc>
        <w:tc>
          <w:tcPr>
            <w:tcW w:w="4139" w:type="dxa"/>
          </w:tcPr>
          <w:p w:rsidR="00AB5D4F" w:rsidRDefault="00AB5D4F">
            <w:pPr>
              <w:pStyle w:val="ConsPlusNormal"/>
              <w:jc w:val="center"/>
            </w:pPr>
            <w:r>
              <w:t>Утверждение с учетом обсуждения с заинтересованными лица дизайн-проекта благоустройства дворовой территории, включенной в муниципальную программу, а также дизайн-проекта благоустройства наиболее посещаемой муниципальной территории общего пользования населенного пункта</w:t>
            </w:r>
          </w:p>
        </w:tc>
        <w:tc>
          <w:tcPr>
            <w:tcW w:w="1354" w:type="dxa"/>
          </w:tcPr>
          <w:p w:rsidR="00AB5D4F" w:rsidRDefault="00AB5D4F">
            <w:pPr>
              <w:pStyle w:val="ConsPlusNormal"/>
              <w:jc w:val="center"/>
            </w:pPr>
            <w:r>
              <w:t>Не позднее 1 июля 2017 года</w:t>
            </w:r>
          </w:p>
        </w:tc>
        <w:tc>
          <w:tcPr>
            <w:tcW w:w="2608" w:type="dxa"/>
          </w:tcPr>
          <w:p w:rsidR="00AB5D4F" w:rsidRDefault="00AB5D4F">
            <w:pPr>
              <w:pStyle w:val="ConsPlusNormal"/>
              <w:jc w:val="center"/>
            </w:pPr>
            <w:r>
              <w:t>100% муниципальных образований, подавших заявки на получение субсидии, утвердили соответствующие требованиям муниципальные программы в установленный срок</w:t>
            </w:r>
          </w:p>
        </w:tc>
        <w:tc>
          <w:tcPr>
            <w:tcW w:w="510" w:type="dxa"/>
          </w:tcPr>
          <w:p w:rsidR="00AB5D4F" w:rsidRDefault="00AB5D4F">
            <w:pPr>
              <w:pStyle w:val="ConsPlusNormal"/>
              <w:jc w:val="center"/>
            </w:pPr>
            <w:r>
              <w:t>1</w:t>
            </w:r>
          </w:p>
        </w:tc>
      </w:tr>
    </w:tbl>
    <w:p w:rsidR="00AB5D4F" w:rsidRDefault="00AB5D4F">
      <w:pPr>
        <w:pStyle w:val="ConsPlusNormal"/>
        <w:jc w:val="both"/>
      </w:pPr>
    </w:p>
    <w:p w:rsidR="00AB5D4F" w:rsidRDefault="00AB5D4F">
      <w:pPr>
        <w:pStyle w:val="ConsPlusNormal"/>
        <w:ind w:firstLine="540"/>
        <w:jc w:val="both"/>
      </w:pPr>
      <w:r>
        <w:t>Основное мероприятие 2.7 "Мероприятия по благоустройству дворовых и придворовых территорий многоквартирных домов".</w:t>
      </w:r>
    </w:p>
    <w:p w:rsidR="00AB5D4F" w:rsidRDefault="00AB5D4F">
      <w:pPr>
        <w:pStyle w:val="ConsPlusNormal"/>
        <w:spacing w:before="220"/>
        <w:ind w:firstLine="540"/>
        <w:jc w:val="both"/>
      </w:pPr>
      <w:r>
        <w:t>В рамках реализации задачи 2 подпрограммы 2 в 2017 году на территории Белгородской области планируется реализовать мероприятия по благоустройству дворовых и придворовых территорий с целью создания условий для повышения качества и комфорта городской среды на территории Белгородской области путем реализации комплекса мероприятий по благоустройству дворов.</w:t>
      </w:r>
    </w:p>
    <w:p w:rsidR="00AB5D4F" w:rsidRDefault="00AB5D4F">
      <w:pPr>
        <w:pStyle w:val="ConsPlusNormal"/>
        <w:spacing w:before="220"/>
        <w:ind w:firstLine="540"/>
        <w:jc w:val="both"/>
      </w:pPr>
      <w:r>
        <w:t>Общий объем финансирования данного мероприятия составляет 106879,45 тыс. рублей.</w:t>
      </w:r>
    </w:p>
    <w:p w:rsidR="00AB5D4F" w:rsidRDefault="00AB5D4F">
      <w:pPr>
        <w:pStyle w:val="ConsPlusNormal"/>
        <w:spacing w:before="220"/>
        <w:ind w:firstLine="540"/>
        <w:jc w:val="both"/>
      </w:pPr>
      <w:r>
        <w:t>Основное мероприятие 2.8 "Обустройство мест массового пользования населения (городских парков)".</w:t>
      </w:r>
    </w:p>
    <w:p w:rsidR="00AB5D4F" w:rsidRDefault="00AB5D4F">
      <w:pPr>
        <w:pStyle w:val="ConsPlusNormal"/>
        <w:spacing w:before="220"/>
        <w:ind w:firstLine="540"/>
        <w:jc w:val="both"/>
      </w:pPr>
      <w:r>
        <w:t>На территории Белгородской области планируется реализовать мероприятия по обустройству мест массового отдыха (городских парков) с целью создания условий для повышения качества и комфорта городской среды на территории Белгородской области путем реализации комплекса мероприятий по обустройству парков. В 2017 году мероприятия по обустройству мест массового отдыха населения (городских парков) планируются к реализации на территории Шебекинского городского округа Белгородской области.</w:t>
      </w:r>
    </w:p>
    <w:p w:rsidR="00AB5D4F" w:rsidRDefault="00AB5D4F">
      <w:pPr>
        <w:pStyle w:val="ConsPlusNormal"/>
        <w:spacing w:before="220"/>
        <w:ind w:firstLine="540"/>
        <w:jc w:val="both"/>
      </w:pPr>
      <w:r>
        <w:t>Общий объем финансирования данного мероприятия составляет 20907,81 тыс. рублей.</w:t>
      </w:r>
    </w:p>
    <w:p w:rsidR="00AB5D4F" w:rsidRDefault="00AB5D4F">
      <w:pPr>
        <w:pStyle w:val="ConsPlusNormal"/>
        <w:spacing w:before="220"/>
        <w:ind w:firstLine="540"/>
        <w:jc w:val="both"/>
      </w:pPr>
      <w:r>
        <w:t xml:space="preserve">В 2018 году на территории Белгородской области мероприятия по обустройству мест </w:t>
      </w:r>
      <w:r>
        <w:lastRenderedPageBreak/>
        <w:t>массового отдыха населения (городских парков) планируются к реализации в городе Строитель Яковлевского городского округа Белгородской области.</w:t>
      </w:r>
    </w:p>
    <w:p w:rsidR="00AB5D4F" w:rsidRDefault="00AB5D4F">
      <w:pPr>
        <w:pStyle w:val="ConsPlusNormal"/>
        <w:spacing w:before="220"/>
        <w:ind w:firstLine="540"/>
        <w:jc w:val="both"/>
      </w:pPr>
      <w:r>
        <w:t>Планируемый общий объем финансирования данных мероприятий в 2018 году составляет 9411,01 тыс. рублей.</w:t>
      </w:r>
    </w:p>
    <w:p w:rsidR="00AB5D4F" w:rsidRDefault="00AB5D4F">
      <w:pPr>
        <w:pStyle w:val="ConsPlusNormal"/>
        <w:spacing w:before="220"/>
        <w:ind w:firstLine="540"/>
        <w:jc w:val="both"/>
      </w:pPr>
      <w:r>
        <w:t>Основное мероприятие 2.9 "Внедрение автоматизированной информационной системы "Региональный кадастр отходов".</w:t>
      </w:r>
    </w:p>
    <w:p w:rsidR="00AB5D4F" w:rsidRDefault="00AB5D4F">
      <w:pPr>
        <w:pStyle w:val="ConsPlusNormal"/>
        <w:spacing w:before="220"/>
        <w:ind w:firstLine="540"/>
        <w:jc w:val="both"/>
      </w:pPr>
      <w:r>
        <w:t>В целях обеспечения учета движения всех отходов, произведенных на территории области, начиная от момента их образования и заканчивая захоронением и реализацией вторичного сырья, а также систематизации контроля за осуществлением платы за негативное воздействие необходимо внедрение автоматизированной информационной системы "Региональный кадастр отходов" (далее - РКО).</w:t>
      </w:r>
    </w:p>
    <w:p w:rsidR="00AB5D4F" w:rsidRDefault="00AB5D4F">
      <w:pPr>
        <w:pStyle w:val="ConsPlusNormal"/>
        <w:spacing w:before="220"/>
        <w:ind w:firstLine="540"/>
        <w:jc w:val="both"/>
      </w:pPr>
      <w:r>
        <w:t>РКО является сводом регулярно заполняемых систематизированных данных о происхождении, количестве, составе, свойствах, классе опасности отходов производства и потребления, условиях и конкретных объектах их размещения, применяемых технологиях утилизации и обезвреживания, а также сведениях о деятельности индивидуальных предпринимателей и юридических лиц, в результате которой образуются отходы.</w:t>
      </w:r>
    </w:p>
    <w:p w:rsidR="00AB5D4F" w:rsidRDefault="00AB5D4F">
      <w:pPr>
        <w:pStyle w:val="ConsPlusNormal"/>
        <w:spacing w:before="220"/>
        <w:ind w:firstLine="540"/>
        <w:jc w:val="both"/>
      </w:pPr>
      <w:r>
        <w:t>Данные, включенные в РКО, будут использованы при утверждении нормативов образования отходов и лимитов на их размещение.</w:t>
      </w:r>
    </w:p>
    <w:p w:rsidR="00AB5D4F" w:rsidRDefault="00AB5D4F">
      <w:pPr>
        <w:pStyle w:val="ConsPlusNormal"/>
        <w:spacing w:before="220"/>
        <w:ind w:firstLine="540"/>
        <w:jc w:val="both"/>
      </w:pPr>
      <w:r>
        <w:t>На разработку системы из областного бюджета выделено 470 тыс. рублей.</w:t>
      </w:r>
    </w:p>
    <w:p w:rsidR="00AB5D4F" w:rsidRDefault="00AB5D4F">
      <w:pPr>
        <w:pStyle w:val="ConsPlusNormal"/>
        <w:spacing w:before="220"/>
        <w:ind w:firstLine="540"/>
        <w:jc w:val="both"/>
      </w:pPr>
      <w:r>
        <w:t>Основное мероприятие 2.10 "Создание условий для развития инфраструктуры по обращению с твердыми коммунальными отходами".</w:t>
      </w:r>
    </w:p>
    <w:p w:rsidR="00AB5D4F" w:rsidRDefault="00AB5D4F">
      <w:pPr>
        <w:pStyle w:val="ConsPlusNormal"/>
        <w:spacing w:before="220"/>
        <w:ind w:firstLine="540"/>
        <w:jc w:val="both"/>
      </w:pPr>
      <w:r>
        <w:t>В целях оптимизации на территории Белгородской области схемы транспортных потоков твердых коммунальных отходов (далее - ТКО) от мест их образования к местам обработки, утилизации, обезвреживания, размещения необходимо строительство мусороперегрузочных станций (далее - МПС).</w:t>
      </w:r>
    </w:p>
    <w:p w:rsidR="00AB5D4F" w:rsidRDefault="00AB5D4F">
      <w:pPr>
        <w:pStyle w:val="ConsPlusNormal"/>
        <w:ind w:firstLine="540"/>
        <w:jc w:val="both"/>
      </w:pPr>
    </w:p>
    <w:p w:rsidR="00AB5D4F" w:rsidRDefault="00AB5D4F">
      <w:pPr>
        <w:pStyle w:val="ConsPlusNormal"/>
        <w:ind w:firstLine="540"/>
        <w:jc w:val="both"/>
      </w:pPr>
      <w:r>
        <w:t>Применение МПС позволит сократить расходы на транспортирование ТКО, более эффективно использовать специализированную технику за счет уменьшения плеча вывоза отходов.</w:t>
      </w:r>
    </w:p>
    <w:p w:rsidR="00AB5D4F" w:rsidRDefault="00AB5D4F">
      <w:pPr>
        <w:pStyle w:val="ConsPlusNormal"/>
        <w:spacing w:before="220"/>
        <w:ind w:firstLine="540"/>
        <w:jc w:val="both"/>
      </w:pPr>
      <w:r>
        <w:t>На разработку проектов строительства МПС из областного бюджета выделено 21,3 млн рублей.</w:t>
      </w:r>
    </w:p>
    <w:p w:rsidR="00AB5D4F" w:rsidRDefault="00AB5D4F">
      <w:pPr>
        <w:pStyle w:val="ConsPlusNormal"/>
        <w:spacing w:before="220"/>
        <w:ind w:firstLine="540"/>
        <w:jc w:val="both"/>
      </w:pPr>
      <w:r>
        <w:t>Основное мероприятие 2.11 "Проведение мероприятий по очистке, дезинфекции и благоустройству прилегающей территории шахтных колодцев".</w:t>
      </w:r>
    </w:p>
    <w:p w:rsidR="00AB5D4F" w:rsidRDefault="00AB5D4F">
      <w:pPr>
        <w:pStyle w:val="ConsPlusNormal"/>
        <w:jc w:val="both"/>
      </w:pPr>
      <w:r>
        <w:t xml:space="preserve">(абзац введен </w:t>
      </w:r>
      <w:hyperlink r:id="rId212"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В настоящее время в городских и сельских поселениях Белгородской области находятся более 3,5 тыс. шахтных колодцев, являющихся в большинстве случаев единственным источником питьевой воды.</w:t>
      </w:r>
    </w:p>
    <w:p w:rsidR="00AB5D4F" w:rsidRDefault="00AB5D4F">
      <w:pPr>
        <w:pStyle w:val="ConsPlusNormal"/>
        <w:jc w:val="both"/>
      </w:pPr>
      <w:r>
        <w:t xml:space="preserve">(абзац введен </w:t>
      </w:r>
      <w:hyperlink r:id="rId213"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xml:space="preserve">В соответствии с </w:t>
      </w:r>
      <w:hyperlink r:id="rId214" w:history="1">
        <w:r>
          <w:rPr>
            <w:color w:val="0000FF"/>
          </w:rPr>
          <w:t>пунктом 5.5 статьи 5</w:t>
        </w:r>
      </w:hyperlink>
      <w:r>
        <w:t xml:space="preserve"> СанПиН 2.1.4.1175-02 "Гигиенические требования к качеству воды нецентрализованного водоснабжения. Санитарная охрана источников" чистка и дезинфекция шахтных колодцев должна производиться не реже одного раза в год с одновременным текущим ремонтом оборудования и крепления.</w:t>
      </w:r>
    </w:p>
    <w:p w:rsidR="00AB5D4F" w:rsidRDefault="00AB5D4F">
      <w:pPr>
        <w:pStyle w:val="ConsPlusNormal"/>
        <w:jc w:val="both"/>
      </w:pPr>
      <w:r>
        <w:t xml:space="preserve">(абзац введен </w:t>
      </w:r>
      <w:hyperlink r:id="rId215"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lastRenderedPageBreak/>
        <w:t>Департаментом жилищно-коммунального хозяйства Белгородской области совместно с органами местного самоуправления Белгородской области проведен мониторинг шахтных колодцев, нуждающихся в принятии срочных мер по очистке, дезинфекции и благоустройству прилегающей территории.</w:t>
      </w:r>
    </w:p>
    <w:p w:rsidR="00AB5D4F" w:rsidRDefault="00AB5D4F">
      <w:pPr>
        <w:pStyle w:val="ConsPlusNormal"/>
        <w:jc w:val="both"/>
      </w:pPr>
      <w:r>
        <w:t xml:space="preserve">(абзац введен </w:t>
      </w:r>
      <w:hyperlink r:id="rId216"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 xml:space="preserve">В целях приведения состояния шахтных колодцев, расположенных на территории Белгородской области, к нормам </w:t>
      </w:r>
      <w:hyperlink r:id="rId217" w:history="1">
        <w:r>
          <w:rPr>
            <w:color w:val="0000FF"/>
          </w:rPr>
          <w:t>СанПиН 2.1.4.1175-02</w:t>
        </w:r>
      </w:hyperlink>
      <w:r>
        <w:t xml:space="preserve"> в 2020 - 2022 годах будут проведены мероприятия на 1950 шахтных колодцах. На указанные мероприятия из областного бюджета выделено 74688,25 тыс. рублей. Уровень софинансирования бюджетов муниципальных образований составит 12,5 процента.</w:t>
      </w:r>
    </w:p>
    <w:p w:rsidR="00AB5D4F" w:rsidRDefault="00AB5D4F">
      <w:pPr>
        <w:pStyle w:val="ConsPlusNormal"/>
        <w:jc w:val="both"/>
      </w:pPr>
      <w:r>
        <w:t xml:space="preserve">(абзац введен </w:t>
      </w:r>
      <w:hyperlink r:id="rId218" w:history="1">
        <w:r>
          <w:rPr>
            <w:color w:val="0000FF"/>
          </w:rPr>
          <w:t>постановлением</w:t>
        </w:r>
      </w:hyperlink>
      <w:r>
        <w:t xml:space="preserve"> Правительства Белгородской области от 29.07.2019 N 330-пп)</w:t>
      </w:r>
    </w:p>
    <w:p w:rsidR="00AB5D4F" w:rsidRDefault="00AB5D4F">
      <w:pPr>
        <w:pStyle w:val="ConsPlusNormal"/>
        <w:spacing w:before="220"/>
        <w:ind w:firstLine="540"/>
        <w:jc w:val="both"/>
      </w:pPr>
      <w:r>
        <w:t>Основное мероприятие 2.12 "Реализация мероприятий по созданию условий для повышения благоустройства городских и сельских территорий Белгородской области".</w:t>
      </w:r>
    </w:p>
    <w:p w:rsidR="00AB5D4F" w:rsidRDefault="00AB5D4F">
      <w:pPr>
        <w:pStyle w:val="ConsPlusNormal"/>
        <w:jc w:val="both"/>
      </w:pPr>
      <w:r>
        <w:t xml:space="preserve">(абзац введен </w:t>
      </w:r>
      <w:hyperlink r:id="rId219"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В рамках основного мероприятия планируется благоустроить городские и сельские территории в муниципальных образованиях Белгородской области.</w:t>
      </w:r>
    </w:p>
    <w:p w:rsidR="00AB5D4F" w:rsidRDefault="00AB5D4F">
      <w:pPr>
        <w:pStyle w:val="ConsPlusNormal"/>
        <w:jc w:val="both"/>
      </w:pPr>
      <w:r>
        <w:t xml:space="preserve">(абзац введен </w:t>
      </w:r>
      <w:hyperlink r:id="rId220"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Общий объем финансирования основного мероприятия составит 350,8 млн рублей.</w:t>
      </w:r>
    </w:p>
    <w:p w:rsidR="00AB5D4F" w:rsidRDefault="00AB5D4F">
      <w:pPr>
        <w:pStyle w:val="ConsPlusNormal"/>
        <w:jc w:val="both"/>
      </w:pPr>
      <w:r>
        <w:t xml:space="preserve">(абзац введен </w:t>
      </w:r>
      <w:hyperlink r:id="rId221"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Основное мероприятие 2.13 "Обеспечение мероприятий по ускоренной замене лифтового оборудования".</w:t>
      </w:r>
    </w:p>
    <w:p w:rsidR="00AB5D4F" w:rsidRDefault="00AB5D4F">
      <w:pPr>
        <w:pStyle w:val="ConsPlusNormal"/>
        <w:jc w:val="both"/>
      </w:pPr>
      <w:r>
        <w:t xml:space="preserve">(абзац введен </w:t>
      </w:r>
      <w:hyperlink r:id="rId222"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С целью снижения количества лифтов, отработавших нормативный срок службы в 2021 - 2023 годах, на территории Белгородской области запланирована реализация III этапа ускоренной замены лифтового оборудования.</w:t>
      </w:r>
    </w:p>
    <w:p w:rsidR="00AB5D4F" w:rsidRDefault="00AB5D4F">
      <w:pPr>
        <w:pStyle w:val="ConsPlusNormal"/>
        <w:jc w:val="both"/>
      </w:pPr>
      <w:r>
        <w:t xml:space="preserve">(абзац введен </w:t>
      </w:r>
      <w:hyperlink r:id="rId223"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В рамках III этапа замены лифтового оборудования в период с 2021 по 2023 годы планируется заменить 1363 единицы лифтового оборудования, в том числе:</w:t>
      </w:r>
    </w:p>
    <w:p w:rsidR="00AB5D4F" w:rsidRDefault="00AB5D4F">
      <w:pPr>
        <w:pStyle w:val="ConsPlusNormal"/>
        <w:spacing w:before="220"/>
        <w:ind w:firstLine="540"/>
        <w:jc w:val="both"/>
      </w:pPr>
      <w:r>
        <w:t>- в 2021 году - 413 единиц;</w:t>
      </w:r>
    </w:p>
    <w:p w:rsidR="00AB5D4F" w:rsidRDefault="00AB5D4F">
      <w:pPr>
        <w:pStyle w:val="ConsPlusNormal"/>
        <w:spacing w:before="220"/>
        <w:ind w:firstLine="540"/>
        <w:jc w:val="both"/>
      </w:pPr>
      <w:r>
        <w:t>- в 2022 году - 450 единиц;</w:t>
      </w:r>
    </w:p>
    <w:p w:rsidR="00AB5D4F" w:rsidRDefault="00AB5D4F">
      <w:pPr>
        <w:pStyle w:val="ConsPlusNormal"/>
        <w:spacing w:before="220"/>
        <w:ind w:firstLine="540"/>
        <w:jc w:val="both"/>
      </w:pPr>
      <w:r>
        <w:t>- в 2023 году - 500 единиц.</w:t>
      </w:r>
    </w:p>
    <w:p w:rsidR="00AB5D4F" w:rsidRDefault="00AB5D4F">
      <w:pPr>
        <w:pStyle w:val="ConsPlusNormal"/>
        <w:jc w:val="both"/>
      </w:pPr>
      <w:r>
        <w:t xml:space="preserve">(абзац введен </w:t>
      </w:r>
      <w:hyperlink r:id="rId224"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Работы по замене лифтов планируется выполнять с софинансированием за счет средств бюджета Белгородской области, в том числе с последующим возмещением половины затрат областного бюджета за счет средств государственной корпорации - Фонда содействия реформированию жилищно-коммунального хозяйства.</w:t>
      </w:r>
    </w:p>
    <w:p w:rsidR="00AB5D4F" w:rsidRDefault="00AB5D4F">
      <w:pPr>
        <w:pStyle w:val="ConsPlusNormal"/>
        <w:jc w:val="both"/>
      </w:pPr>
      <w:r>
        <w:t xml:space="preserve">(абзац введен </w:t>
      </w:r>
      <w:hyperlink r:id="rId225"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Общий объем финансирования основного мероприятия составит более 3 млрд рублей.</w:t>
      </w:r>
    </w:p>
    <w:p w:rsidR="00AB5D4F" w:rsidRDefault="00AB5D4F">
      <w:pPr>
        <w:pStyle w:val="ConsPlusNormal"/>
        <w:jc w:val="both"/>
      </w:pPr>
      <w:r>
        <w:t xml:space="preserve">(абзац введен </w:t>
      </w:r>
      <w:hyperlink r:id="rId226"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Основное мероприятие 2.14 "Организация и проведение конкурсов, направленных на повышение качества городской среды".</w:t>
      </w:r>
    </w:p>
    <w:p w:rsidR="00AB5D4F" w:rsidRDefault="00AB5D4F">
      <w:pPr>
        <w:pStyle w:val="ConsPlusNormal"/>
        <w:jc w:val="both"/>
      </w:pPr>
      <w:r>
        <w:t xml:space="preserve">(абзац введен </w:t>
      </w:r>
      <w:hyperlink r:id="rId227"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lastRenderedPageBreak/>
        <w:t>В 2021 году планируется провести несколько конкурсов на разработку архитектурно-градостроительных концепций общественных пространств в г. Белгороде:</w:t>
      </w:r>
    </w:p>
    <w:p w:rsidR="00AB5D4F" w:rsidRDefault="00AB5D4F">
      <w:pPr>
        <w:pStyle w:val="ConsPlusNormal"/>
        <w:spacing w:before="220"/>
        <w:ind w:firstLine="540"/>
        <w:jc w:val="both"/>
      </w:pPr>
      <w:r>
        <w:t>- открытый международный конкурс по номинации "Центральный парк культуры и отдыха им. В.И.Ленина площадью 30,87 га";</w:t>
      </w:r>
    </w:p>
    <w:p w:rsidR="00AB5D4F" w:rsidRDefault="00AB5D4F">
      <w:pPr>
        <w:pStyle w:val="ConsPlusNormal"/>
        <w:spacing w:before="220"/>
        <w:ind w:firstLine="540"/>
        <w:jc w:val="both"/>
      </w:pPr>
      <w:r>
        <w:t>- открытый всероссийский конкурс по номинации "Природный парк "Архиерейская роща" площадью 42 га";</w:t>
      </w:r>
    </w:p>
    <w:p w:rsidR="00AB5D4F" w:rsidRDefault="00AB5D4F">
      <w:pPr>
        <w:pStyle w:val="ConsPlusNormal"/>
        <w:spacing w:before="220"/>
        <w:ind w:firstLine="540"/>
        <w:jc w:val="both"/>
      </w:pPr>
      <w:r>
        <w:t>- открытый международный конкурс по номинации "Развитие квартала "Свято-Троицкий" в г. Белгороде".</w:t>
      </w:r>
    </w:p>
    <w:p w:rsidR="00AB5D4F" w:rsidRDefault="00AB5D4F">
      <w:pPr>
        <w:pStyle w:val="ConsPlusNormal"/>
        <w:jc w:val="both"/>
      </w:pPr>
      <w:r>
        <w:t xml:space="preserve">(абзац введен </w:t>
      </w:r>
      <w:hyperlink r:id="rId228"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Общий объем финансирования основного мероприятия составит 36916,8 тыс. рублей.</w:t>
      </w:r>
    </w:p>
    <w:p w:rsidR="00AB5D4F" w:rsidRDefault="00AB5D4F">
      <w:pPr>
        <w:pStyle w:val="ConsPlusNormal"/>
        <w:jc w:val="both"/>
      </w:pPr>
      <w:r>
        <w:t xml:space="preserve">(абзац введен </w:t>
      </w:r>
      <w:hyperlink r:id="rId229"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hyperlink w:anchor="P69119" w:history="1">
        <w:r>
          <w:rPr>
            <w:color w:val="0000FF"/>
          </w:rPr>
          <w:t>Порядок</w:t>
        </w:r>
      </w:hyperlink>
      <w:r>
        <w:t xml:space="preserve"> предоставления и распределения субсидий из бюджета Белгородской области бюджетам муниципальных образований Белгородской области на организацию и проведение конкурсов, направленных на повышение качества городской среды, представлен в приложении N 24 к государственной программе.</w:t>
      </w:r>
    </w:p>
    <w:p w:rsidR="00AB5D4F" w:rsidRDefault="00AB5D4F">
      <w:pPr>
        <w:pStyle w:val="ConsPlusNormal"/>
        <w:jc w:val="both"/>
      </w:pPr>
      <w:r>
        <w:t xml:space="preserve">(абзац введен </w:t>
      </w:r>
      <w:hyperlink r:id="rId230"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Основное мероприятие 2.15 "Проектирование общественных территорий".</w:t>
      </w:r>
    </w:p>
    <w:p w:rsidR="00AB5D4F" w:rsidRDefault="00AB5D4F">
      <w:pPr>
        <w:pStyle w:val="ConsPlusNormal"/>
        <w:jc w:val="both"/>
      </w:pPr>
      <w:r>
        <w:t xml:space="preserve">(абзац введен </w:t>
      </w:r>
      <w:hyperlink r:id="rId231"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В 2022 году на территории Белгородской области в рамках федерального проекта "Формирование комфортной городской среды" планируется благоустроить 35 общественных территорий в 6 муниципальных образованиях, а также приоритетные общественные пространства в крупных городах области с целью создания условий для повышения качества и комфорта городской среды на территории Белгородской области.</w:t>
      </w:r>
    </w:p>
    <w:p w:rsidR="00AB5D4F" w:rsidRDefault="00AB5D4F">
      <w:pPr>
        <w:pStyle w:val="ConsPlusNormal"/>
        <w:jc w:val="both"/>
      </w:pPr>
      <w:r>
        <w:t xml:space="preserve">(абзац введен </w:t>
      </w:r>
      <w:hyperlink r:id="rId232"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Для повышения уровня благоустройства вышеуказанных общественных территорий и пространств в 2021 году необходимо разработать проекты их благоустройства с привлечением передовых архитектурных мастерских России и мира.</w:t>
      </w:r>
    </w:p>
    <w:p w:rsidR="00AB5D4F" w:rsidRDefault="00AB5D4F">
      <w:pPr>
        <w:pStyle w:val="ConsPlusNormal"/>
        <w:jc w:val="both"/>
      </w:pPr>
      <w:r>
        <w:t xml:space="preserve">(абзац введен </w:t>
      </w:r>
      <w:hyperlink r:id="rId233"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Общий объем финансирования данного мероприятия составит 90559,7 тыс. рублей.</w:t>
      </w:r>
    </w:p>
    <w:p w:rsidR="00AB5D4F" w:rsidRDefault="00AB5D4F">
      <w:pPr>
        <w:pStyle w:val="ConsPlusNormal"/>
        <w:jc w:val="both"/>
      </w:pPr>
      <w:r>
        <w:t xml:space="preserve">(абзац введен </w:t>
      </w:r>
      <w:hyperlink r:id="rId234"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hyperlink w:anchor="P69207" w:history="1">
        <w:r>
          <w:rPr>
            <w:color w:val="0000FF"/>
          </w:rPr>
          <w:t>Порядок</w:t>
        </w:r>
      </w:hyperlink>
      <w:r>
        <w:t xml:space="preserve"> предоставления и распределения субсидий из бюджета Белгородской области бюджетам муниципальных образований Белгородской области на обеспечение мероприятий по проектированию общественных территорий представлен в приложении N 25 к государственной программе.</w:t>
      </w:r>
    </w:p>
    <w:p w:rsidR="00AB5D4F" w:rsidRDefault="00AB5D4F">
      <w:pPr>
        <w:pStyle w:val="ConsPlusNormal"/>
        <w:jc w:val="both"/>
      </w:pPr>
      <w:r>
        <w:t xml:space="preserve">(абзац введен </w:t>
      </w:r>
      <w:hyperlink r:id="rId235" w:history="1">
        <w:r>
          <w:rPr>
            <w:color w:val="0000FF"/>
          </w:rPr>
          <w:t>постановлением</w:t>
        </w:r>
      </w:hyperlink>
      <w:r>
        <w:t xml:space="preserve"> Правительства Белгородской области от 22.03.2021 N 101-пп)</w:t>
      </w:r>
    </w:p>
    <w:p w:rsidR="00AB5D4F" w:rsidRDefault="00AB5D4F">
      <w:pPr>
        <w:pStyle w:val="ConsPlusNormal"/>
        <w:spacing w:before="220"/>
        <w:ind w:firstLine="540"/>
        <w:jc w:val="both"/>
      </w:pPr>
      <w:r>
        <w:t xml:space="preserve">Система основных мероприятий и показателей подпрограммы 2 представлена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4. Прогноз конечных результатов подпрограммы 2.</w:t>
      </w:r>
    </w:p>
    <w:p w:rsidR="00AB5D4F" w:rsidRDefault="00AB5D4F">
      <w:pPr>
        <w:pStyle w:val="ConsPlusTitle"/>
        <w:jc w:val="center"/>
      </w:pPr>
      <w:r>
        <w:t>Перечень показателей подпрограммы 2</w:t>
      </w:r>
    </w:p>
    <w:p w:rsidR="00AB5D4F" w:rsidRDefault="00AB5D4F">
      <w:pPr>
        <w:pStyle w:val="ConsPlusNormal"/>
        <w:jc w:val="both"/>
      </w:pPr>
    </w:p>
    <w:p w:rsidR="00AB5D4F" w:rsidRDefault="00AB5D4F">
      <w:pPr>
        <w:pStyle w:val="ConsPlusNormal"/>
        <w:ind w:firstLine="540"/>
        <w:jc w:val="both"/>
      </w:pPr>
      <w:r>
        <w:t>Реализация подпрограммы 2 будет способствовать:</w:t>
      </w:r>
    </w:p>
    <w:p w:rsidR="00AB5D4F" w:rsidRDefault="00AB5D4F">
      <w:pPr>
        <w:pStyle w:val="ConsPlusNormal"/>
        <w:spacing w:before="220"/>
        <w:ind w:firstLine="540"/>
        <w:jc w:val="both"/>
      </w:pPr>
      <w:r>
        <w:t xml:space="preserve">- 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w:t>
      </w:r>
      <w:r>
        <w:lastRenderedPageBreak/>
        <w:t>передаче собственникам жилых помещений в многоквартирных домах земельных участков, расположенных под многоквартирными домами; созданию конкуренции на рынке предоставления коммунальных услуг, развитию концессиональных механизмов обслуживания систем жилищно-коммунального хозяйства.</w:t>
      </w:r>
    </w:p>
    <w:p w:rsidR="00AB5D4F" w:rsidRDefault="00AB5D4F">
      <w:pPr>
        <w:pStyle w:val="ConsPlusNormal"/>
        <w:spacing w:before="220"/>
        <w:ind w:firstLine="540"/>
        <w:jc w:val="both"/>
      </w:pPr>
      <w:r>
        <w:t>Ожидаемые конечные результаты подпрограммы 2 в 2025 году:</w:t>
      </w:r>
    </w:p>
    <w:p w:rsidR="00AB5D4F" w:rsidRDefault="00AB5D4F">
      <w:pPr>
        <w:pStyle w:val="ConsPlusNormal"/>
        <w:spacing w:before="220"/>
        <w:ind w:firstLine="540"/>
        <w:jc w:val="both"/>
      </w:pPr>
      <w:r>
        <w:t>- проведение капитального ремонта многоквартирных домов общей площадью 6122,4 тыс. кв. метров;</w:t>
      </w:r>
    </w:p>
    <w:p w:rsidR="00AB5D4F" w:rsidRDefault="00AB5D4F">
      <w:pPr>
        <w:pStyle w:val="ConsPlusNormal"/>
        <w:spacing w:before="220"/>
        <w:ind w:firstLine="540"/>
        <w:jc w:val="both"/>
      </w:pPr>
      <w:r>
        <w:t>- увеличение доли освещенных улиц, проездов, набережных в населенных пунктах до 95 процентов;</w:t>
      </w:r>
    </w:p>
    <w:p w:rsidR="00AB5D4F" w:rsidRDefault="00AB5D4F">
      <w:pPr>
        <w:pStyle w:val="ConsPlusNormal"/>
        <w:spacing w:before="220"/>
        <w:ind w:firstLine="540"/>
        <w:jc w:val="both"/>
      </w:pPr>
      <w:r>
        <w:t>- обеспечение уровня оснащенности населенных пунктов области системами централизованного водоснабжения и водоотведения, соответствующего СанПиН.</w:t>
      </w:r>
    </w:p>
    <w:p w:rsidR="00AB5D4F" w:rsidRDefault="00AB5D4F">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5. Ресурсное обеспечение подпрограммы 2 (в разрезе главных</w:t>
      </w:r>
    </w:p>
    <w:p w:rsidR="00AB5D4F" w:rsidRDefault="00AB5D4F">
      <w:pPr>
        <w:pStyle w:val="ConsPlusTitle"/>
        <w:jc w:val="center"/>
      </w:pPr>
      <w:r>
        <w:t>распорядителей средств областного бюджета, основных</w:t>
      </w:r>
    </w:p>
    <w:p w:rsidR="00AB5D4F" w:rsidRDefault="00AB5D4F">
      <w:pPr>
        <w:pStyle w:val="ConsPlusTitle"/>
        <w:jc w:val="center"/>
      </w:pPr>
      <w:r>
        <w:t>мероприятий, а также по годам реализации подпрограммы 2)</w:t>
      </w:r>
    </w:p>
    <w:p w:rsidR="00AB5D4F" w:rsidRDefault="00AB5D4F">
      <w:pPr>
        <w:pStyle w:val="ConsPlusNormal"/>
        <w:jc w:val="both"/>
      </w:pPr>
    </w:p>
    <w:p w:rsidR="00AB5D4F" w:rsidRDefault="00AB5D4F">
      <w:pPr>
        <w:pStyle w:val="ConsPlusNormal"/>
        <w:ind w:firstLine="540"/>
        <w:jc w:val="both"/>
      </w:pPr>
      <w:r>
        <w:t>Предполагаемые объемы финансирования подпрограммы 2 в разрезе источников финансирования по годам реализации представлены в таблице 10.</w:t>
      </w:r>
    </w:p>
    <w:p w:rsidR="00AB5D4F" w:rsidRDefault="00AB5D4F">
      <w:pPr>
        <w:pStyle w:val="ConsPlusNormal"/>
        <w:jc w:val="both"/>
      </w:pPr>
    </w:p>
    <w:p w:rsidR="00AB5D4F" w:rsidRDefault="00AB5D4F">
      <w:pPr>
        <w:pStyle w:val="ConsPlusNormal"/>
        <w:jc w:val="right"/>
      </w:pPr>
      <w:r>
        <w:t>Таблица 10</w:t>
      </w:r>
    </w:p>
    <w:p w:rsidR="00AB5D4F" w:rsidRDefault="00AB5D4F">
      <w:pPr>
        <w:pStyle w:val="ConsPlusNormal"/>
        <w:jc w:val="both"/>
      </w:pPr>
    </w:p>
    <w:p w:rsidR="00AB5D4F" w:rsidRDefault="00AB5D4F">
      <w:pPr>
        <w:pStyle w:val="ConsPlusNormal"/>
        <w:jc w:val="center"/>
      </w:pPr>
      <w:r>
        <w:t>Прогнозируемые объемы финансирования подпрограммы 2</w:t>
      </w:r>
    </w:p>
    <w:p w:rsidR="00AB5D4F" w:rsidRDefault="00AB5D4F">
      <w:pPr>
        <w:pStyle w:val="ConsPlusNormal"/>
        <w:jc w:val="center"/>
      </w:pPr>
      <w:r>
        <w:t>государственной программы</w:t>
      </w:r>
    </w:p>
    <w:p w:rsidR="00AB5D4F" w:rsidRDefault="00AB5D4F">
      <w:pPr>
        <w:pStyle w:val="ConsPlusNormal"/>
        <w:jc w:val="center"/>
      </w:pPr>
      <w:r>
        <w:t xml:space="preserve">(в ред. </w:t>
      </w:r>
      <w:hyperlink r:id="rId236"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531"/>
        <w:gridCol w:w="1417"/>
        <w:gridCol w:w="1264"/>
        <w:gridCol w:w="964"/>
        <w:gridCol w:w="1384"/>
        <w:gridCol w:w="1384"/>
      </w:tblGrid>
      <w:tr w:rsidR="00AB5D4F">
        <w:tc>
          <w:tcPr>
            <w:tcW w:w="1084" w:type="dxa"/>
            <w:vMerge w:val="restart"/>
          </w:tcPr>
          <w:p w:rsidR="00AB5D4F" w:rsidRDefault="00AB5D4F">
            <w:pPr>
              <w:pStyle w:val="ConsPlusNormal"/>
              <w:jc w:val="center"/>
            </w:pPr>
            <w:r>
              <w:t>Годы</w:t>
            </w:r>
          </w:p>
        </w:tc>
        <w:tc>
          <w:tcPr>
            <w:tcW w:w="6560" w:type="dxa"/>
            <w:gridSpan w:val="5"/>
          </w:tcPr>
          <w:p w:rsidR="00AB5D4F" w:rsidRDefault="00AB5D4F">
            <w:pPr>
              <w:pStyle w:val="ConsPlusNormal"/>
              <w:jc w:val="center"/>
            </w:pPr>
            <w:r>
              <w:t>Источники финансирования (тыс. руб.)</w:t>
            </w:r>
          </w:p>
        </w:tc>
        <w:tc>
          <w:tcPr>
            <w:tcW w:w="1384" w:type="dxa"/>
            <w:vMerge w:val="restart"/>
          </w:tcPr>
          <w:p w:rsidR="00AB5D4F" w:rsidRDefault="00AB5D4F">
            <w:pPr>
              <w:pStyle w:val="ConsPlusNormal"/>
              <w:jc w:val="center"/>
            </w:pPr>
            <w:r>
              <w:t>Всего</w:t>
            </w:r>
          </w:p>
        </w:tc>
      </w:tr>
      <w:tr w:rsidR="00AB5D4F">
        <w:tc>
          <w:tcPr>
            <w:tcW w:w="1084" w:type="dxa"/>
            <w:vMerge/>
          </w:tcPr>
          <w:p w:rsidR="00AB5D4F" w:rsidRDefault="00AB5D4F">
            <w:pPr>
              <w:spacing w:after="1" w:line="0" w:lineRule="atLeast"/>
            </w:pPr>
          </w:p>
        </w:tc>
        <w:tc>
          <w:tcPr>
            <w:tcW w:w="1531" w:type="dxa"/>
          </w:tcPr>
          <w:p w:rsidR="00AB5D4F" w:rsidRDefault="00AB5D4F">
            <w:pPr>
              <w:pStyle w:val="ConsPlusNormal"/>
              <w:jc w:val="center"/>
            </w:pPr>
            <w:r>
              <w:t>Федеральный бюджет (средства государственной корпорации - Фонда содействия реформированию жилищно-коммунального хозяйства)</w:t>
            </w:r>
          </w:p>
        </w:tc>
        <w:tc>
          <w:tcPr>
            <w:tcW w:w="1417" w:type="dxa"/>
          </w:tcPr>
          <w:p w:rsidR="00AB5D4F" w:rsidRDefault="00AB5D4F">
            <w:pPr>
              <w:pStyle w:val="ConsPlusNormal"/>
              <w:jc w:val="center"/>
            </w:pPr>
            <w:r>
              <w:t>Областной бюджет</w:t>
            </w:r>
          </w:p>
        </w:tc>
        <w:tc>
          <w:tcPr>
            <w:tcW w:w="1264" w:type="dxa"/>
          </w:tcPr>
          <w:p w:rsidR="00AB5D4F" w:rsidRDefault="00AB5D4F">
            <w:pPr>
              <w:pStyle w:val="ConsPlusNormal"/>
              <w:jc w:val="center"/>
            </w:pPr>
            <w:r>
              <w:t>Консолидированные бюджеты муниципальных образований</w:t>
            </w:r>
          </w:p>
        </w:tc>
        <w:tc>
          <w:tcPr>
            <w:tcW w:w="964" w:type="dxa"/>
          </w:tcPr>
          <w:p w:rsidR="00AB5D4F" w:rsidRDefault="00AB5D4F">
            <w:pPr>
              <w:pStyle w:val="ConsPlusNormal"/>
              <w:jc w:val="center"/>
            </w:pPr>
            <w:r>
              <w:t>Территориальные внебюджетные фонды</w:t>
            </w:r>
          </w:p>
        </w:tc>
        <w:tc>
          <w:tcPr>
            <w:tcW w:w="1384" w:type="dxa"/>
          </w:tcPr>
          <w:p w:rsidR="00AB5D4F" w:rsidRDefault="00AB5D4F">
            <w:pPr>
              <w:pStyle w:val="ConsPlusNormal"/>
              <w:jc w:val="center"/>
            </w:pPr>
            <w:r>
              <w:t>Иные источники</w:t>
            </w:r>
          </w:p>
        </w:tc>
        <w:tc>
          <w:tcPr>
            <w:tcW w:w="1384" w:type="dxa"/>
            <w:vMerge/>
          </w:tcPr>
          <w:p w:rsidR="00AB5D4F" w:rsidRDefault="00AB5D4F">
            <w:pPr>
              <w:spacing w:after="1" w:line="0" w:lineRule="atLeast"/>
            </w:pPr>
          </w:p>
        </w:tc>
      </w:tr>
      <w:tr w:rsidR="00AB5D4F">
        <w:tc>
          <w:tcPr>
            <w:tcW w:w="1084" w:type="dxa"/>
            <w:vAlign w:val="center"/>
          </w:tcPr>
          <w:p w:rsidR="00AB5D4F" w:rsidRDefault="00AB5D4F">
            <w:pPr>
              <w:pStyle w:val="ConsPlusNormal"/>
              <w:jc w:val="center"/>
            </w:pPr>
            <w:r>
              <w:t>2014</w:t>
            </w:r>
          </w:p>
        </w:tc>
        <w:tc>
          <w:tcPr>
            <w:tcW w:w="1531" w:type="dxa"/>
            <w:vAlign w:val="center"/>
          </w:tcPr>
          <w:p w:rsidR="00AB5D4F" w:rsidRDefault="00AB5D4F">
            <w:pPr>
              <w:pStyle w:val="ConsPlusNormal"/>
              <w:jc w:val="center"/>
            </w:pPr>
            <w:r>
              <w:t>75 995,00</w:t>
            </w:r>
          </w:p>
        </w:tc>
        <w:tc>
          <w:tcPr>
            <w:tcW w:w="1417" w:type="dxa"/>
            <w:vAlign w:val="center"/>
          </w:tcPr>
          <w:p w:rsidR="00AB5D4F" w:rsidRDefault="00AB5D4F">
            <w:pPr>
              <w:pStyle w:val="ConsPlusNormal"/>
              <w:jc w:val="center"/>
            </w:pPr>
            <w:r>
              <w:t>482 421,20</w:t>
            </w:r>
          </w:p>
        </w:tc>
        <w:tc>
          <w:tcPr>
            <w:tcW w:w="1264" w:type="dxa"/>
            <w:vAlign w:val="center"/>
          </w:tcPr>
          <w:p w:rsidR="00AB5D4F" w:rsidRDefault="00AB5D4F">
            <w:pPr>
              <w:pStyle w:val="ConsPlusNormal"/>
              <w:jc w:val="center"/>
            </w:pPr>
            <w:r>
              <w:t>222 786,00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577 716,00</w:t>
            </w:r>
          </w:p>
        </w:tc>
        <w:tc>
          <w:tcPr>
            <w:tcW w:w="1384" w:type="dxa"/>
            <w:vAlign w:val="center"/>
          </w:tcPr>
          <w:p w:rsidR="00AB5D4F" w:rsidRDefault="00AB5D4F">
            <w:pPr>
              <w:pStyle w:val="ConsPlusNormal"/>
              <w:jc w:val="center"/>
            </w:pPr>
            <w:r>
              <w:t>1 358 918,20</w:t>
            </w:r>
          </w:p>
        </w:tc>
      </w:tr>
      <w:tr w:rsidR="00AB5D4F">
        <w:tc>
          <w:tcPr>
            <w:tcW w:w="1084" w:type="dxa"/>
            <w:vAlign w:val="center"/>
          </w:tcPr>
          <w:p w:rsidR="00AB5D4F" w:rsidRDefault="00AB5D4F">
            <w:pPr>
              <w:pStyle w:val="ConsPlusNormal"/>
              <w:jc w:val="center"/>
            </w:pPr>
            <w:r>
              <w:t>2015</w:t>
            </w:r>
          </w:p>
        </w:tc>
        <w:tc>
          <w:tcPr>
            <w:tcW w:w="1531" w:type="dxa"/>
            <w:vAlign w:val="center"/>
          </w:tcPr>
          <w:p w:rsidR="00AB5D4F" w:rsidRDefault="00AB5D4F">
            <w:pPr>
              <w:pStyle w:val="ConsPlusNormal"/>
              <w:jc w:val="center"/>
            </w:pPr>
            <w:r>
              <w:t>12 549,63</w:t>
            </w:r>
          </w:p>
        </w:tc>
        <w:tc>
          <w:tcPr>
            <w:tcW w:w="1417" w:type="dxa"/>
            <w:vAlign w:val="center"/>
          </w:tcPr>
          <w:p w:rsidR="00AB5D4F" w:rsidRDefault="00AB5D4F">
            <w:pPr>
              <w:pStyle w:val="ConsPlusNormal"/>
              <w:jc w:val="center"/>
            </w:pPr>
            <w:r>
              <w:t>444 930,00</w:t>
            </w:r>
          </w:p>
        </w:tc>
        <w:tc>
          <w:tcPr>
            <w:tcW w:w="1264" w:type="dxa"/>
            <w:vAlign w:val="center"/>
          </w:tcPr>
          <w:p w:rsidR="00AB5D4F" w:rsidRDefault="00AB5D4F">
            <w:pPr>
              <w:pStyle w:val="ConsPlusNormal"/>
              <w:jc w:val="center"/>
            </w:pPr>
            <w:r>
              <w:t>235 760,00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1 581 725,8</w:t>
            </w:r>
          </w:p>
        </w:tc>
        <w:tc>
          <w:tcPr>
            <w:tcW w:w="1384" w:type="dxa"/>
            <w:vAlign w:val="center"/>
          </w:tcPr>
          <w:p w:rsidR="00AB5D4F" w:rsidRDefault="00AB5D4F">
            <w:pPr>
              <w:pStyle w:val="ConsPlusNormal"/>
              <w:jc w:val="center"/>
            </w:pPr>
            <w:r>
              <w:t>2 274 965,45</w:t>
            </w:r>
          </w:p>
        </w:tc>
      </w:tr>
      <w:tr w:rsidR="00AB5D4F">
        <w:tc>
          <w:tcPr>
            <w:tcW w:w="1084" w:type="dxa"/>
            <w:vAlign w:val="center"/>
          </w:tcPr>
          <w:p w:rsidR="00AB5D4F" w:rsidRDefault="00AB5D4F">
            <w:pPr>
              <w:pStyle w:val="ConsPlusNormal"/>
              <w:jc w:val="center"/>
            </w:pPr>
            <w:r>
              <w:t>2016</w:t>
            </w:r>
          </w:p>
        </w:tc>
        <w:tc>
          <w:tcPr>
            <w:tcW w:w="1531"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297 388,00</w:t>
            </w:r>
          </w:p>
        </w:tc>
        <w:tc>
          <w:tcPr>
            <w:tcW w:w="1264" w:type="dxa"/>
            <w:vAlign w:val="center"/>
          </w:tcPr>
          <w:p w:rsidR="00AB5D4F" w:rsidRDefault="00AB5D4F">
            <w:pPr>
              <w:pStyle w:val="ConsPlusNormal"/>
              <w:jc w:val="center"/>
            </w:pPr>
            <w:r>
              <w:t>403 050,00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1 575 427,5</w:t>
            </w:r>
          </w:p>
        </w:tc>
        <w:tc>
          <w:tcPr>
            <w:tcW w:w="1384" w:type="dxa"/>
            <w:vAlign w:val="center"/>
          </w:tcPr>
          <w:p w:rsidR="00AB5D4F" w:rsidRDefault="00AB5D4F">
            <w:pPr>
              <w:pStyle w:val="ConsPlusNormal"/>
              <w:jc w:val="center"/>
            </w:pPr>
            <w:r>
              <w:t>2 275 865,47</w:t>
            </w:r>
          </w:p>
        </w:tc>
      </w:tr>
      <w:tr w:rsidR="00AB5D4F">
        <w:tc>
          <w:tcPr>
            <w:tcW w:w="1084" w:type="dxa"/>
            <w:vAlign w:val="center"/>
          </w:tcPr>
          <w:p w:rsidR="00AB5D4F" w:rsidRDefault="00AB5D4F">
            <w:pPr>
              <w:pStyle w:val="ConsPlusNormal"/>
              <w:jc w:val="center"/>
            </w:pPr>
            <w:r>
              <w:lastRenderedPageBreak/>
              <w:t>2017</w:t>
            </w:r>
          </w:p>
        </w:tc>
        <w:tc>
          <w:tcPr>
            <w:tcW w:w="1531" w:type="dxa"/>
            <w:vAlign w:val="center"/>
          </w:tcPr>
          <w:p w:rsidR="00AB5D4F" w:rsidRDefault="00AB5D4F">
            <w:pPr>
              <w:pStyle w:val="ConsPlusNormal"/>
              <w:jc w:val="center"/>
            </w:pPr>
            <w:r>
              <w:t>270 818,29</w:t>
            </w:r>
          </w:p>
        </w:tc>
        <w:tc>
          <w:tcPr>
            <w:tcW w:w="1417" w:type="dxa"/>
            <w:vAlign w:val="center"/>
          </w:tcPr>
          <w:p w:rsidR="00AB5D4F" w:rsidRDefault="00AB5D4F">
            <w:pPr>
              <w:pStyle w:val="ConsPlusNormal"/>
              <w:jc w:val="center"/>
            </w:pPr>
            <w:r>
              <w:t>599 188,51</w:t>
            </w:r>
          </w:p>
        </w:tc>
        <w:tc>
          <w:tcPr>
            <w:tcW w:w="1264" w:type="dxa"/>
            <w:vAlign w:val="center"/>
          </w:tcPr>
          <w:p w:rsidR="00AB5D4F" w:rsidRDefault="00AB5D4F">
            <w:pPr>
              <w:pStyle w:val="ConsPlusNormal"/>
              <w:jc w:val="center"/>
            </w:pPr>
            <w:r>
              <w:t>487 501,00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2 330 277,70</w:t>
            </w:r>
          </w:p>
        </w:tc>
        <w:tc>
          <w:tcPr>
            <w:tcW w:w="1384" w:type="dxa"/>
            <w:vAlign w:val="center"/>
          </w:tcPr>
          <w:p w:rsidR="00AB5D4F" w:rsidRDefault="00AB5D4F">
            <w:pPr>
              <w:pStyle w:val="ConsPlusNormal"/>
              <w:jc w:val="center"/>
            </w:pPr>
            <w:r>
              <w:t>3 687 785,50</w:t>
            </w:r>
          </w:p>
        </w:tc>
      </w:tr>
      <w:tr w:rsidR="00AB5D4F">
        <w:tc>
          <w:tcPr>
            <w:tcW w:w="1084" w:type="dxa"/>
            <w:vAlign w:val="center"/>
          </w:tcPr>
          <w:p w:rsidR="00AB5D4F" w:rsidRDefault="00AB5D4F">
            <w:pPr>
              <w:pStyle w:val="ConsPlusNormal"/>
              <w:jc w:val="center"/>
            </w:pPr>
            <w:r>
              <w:t>2018</w:t>
            </w:r>
          </w:p>
        </w:tc>
        <w:tc>
          <w:tcPr>
            <w:tcW w:w="1531" w:type="dxa"/>
            <w:vAlign w:val="center"/>
          </w:tcPr>
          <w:p w:rsidR="00AB5D4F" w:rsidRDefault="00AB5D4F">
            <w:pPr>
              <w:pStyle w:val="ConsPlusNormal"/>
              <w:jc w:val="center"/>
            </w:pPr>
            <w:r>
              <w:t>7 434,70</w:t>
            </w:r>
          </w:p>
        </w:tc>
        <w:tc>
          <w:tcPr>
            <w:tcW w:w="1417" w:type="dxa"/>
            <w:vAlign w:val="center"/>
          </w:tcPr>
          <w:p w:rsidR="00AB5D4F" w:rsidRDefault="00AB5D4F">
            <w:pPr>
              <w:pStyle w:val="ConsPlusNormal"/>
              <w:jc w:val="center"/>
            </w:pPr>
            <w:r>
              <w:t>539 015,31</w:t>
            </w:r>
          </w:p>
        </w:tc>
        <w:tc>
          <w:tcPr>
            <w:tcW w:w="1264" w:type="dxa"/>
            <w:vAlign w:val="center"/>
          </w:tcPr>
          <w:p w:rsidR="00AB5D4F" w:rsidRDefault="00AB5D4F">
            <w:pPr>
              <w:pStyle w:val="ConsPlusNormal"/>
              <w:jc w:val="center"/>
            </w:pPr>
            <w:r>
              <w:t>497 674,00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1 661 015,6</w:t>
            </w:r>
          </w:p>
        </w:tc>
        <w:tc>
          <w:tcPr>
            <w:tcW w:w="1384" w:type="dxa"/>
            <w:vAlign w:val="center"/>
          </w:tcPr>
          <w:p w:rsidR="00AB5D4F" w:rsidRDefault="00AB5D4F">
            <w:pPr>
              <w:pStyle w:val="ConsPlusNormal"/>
              <w:jc w:val="center"/>
            </w:pPr>
            <w:r>
              <w:t>2 705 139,58</w:t>
            </w:r>
          </w:p>
        </w:tc>
      </w:tr>
      <w:tr w:rsidR="00AB5D4F">
        <w:tc>
          <w:tcPr>
            <w:tcW w:w="1084" w:type="dxa"/>
            <w:vAlign w:val="center"/>
          </w:tcPr>
          <w:p w:rsidR="00AB5D4F" w:rsidRDefault="00AB5D4F">
            <w:pPr>
              <w:pStyle w:val="ConsPlusNormal"/>
              <w:jc w:val="center"/>
            </w:pPr>
            <w:r>
              <w:t>2019</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637 139,0</w:t>
            </w:r>
          </w:p>
        </w:tc>
        <w:tc>
          <w:tcPr>
            <w:tcW w:w="1264" w:type="dxa"/>
            <w:vAlign w:val="center"/>
          </w:tcPr>
          <w:p w:rsidR="00AB5D4F" w:rsidRDefault="00AB5D4F">
            <w:pPr>
              <w:pStyle w:val="ConsPlusNormal"/>
              <w:jc w:val="center"/>
            </w:pPr>
            <w:r>
              <w:t>539 676,0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1 701 782,9</w:t>
            </w:r>
          </w:p>
        </w:tc>
        <w:tc>
          <w:tcPr>
            <w:tcW w:w="1384" w:type="dxa"/>
            <w:vAlign w:val="center"/>
          </w:tcPr>
          <w:p w:rsidR="00AB5D4F" w:rsidRDefault="00AB5D4F">
            <w:pPr>
              <w:pStyle w:val="ConsPlusNormal"/>
              <w:jc w:val="center"/>
            </w:pPr>
            <w:r>
              <w:t>2 878 597,87</w:t>
            </w:r>
          </w:p>
        </w:tc>
      </w:tr>
      <w:tr w:rsidR="00AB5D4F">
        <w:tc>
          <w:tcPr>
            <w:tcW w:w="1084" w:type="dxa"/>
            <w:vAlign w:val="center"/>
          </w:tcPr>
          <w:p w:rsidR="00AB5D4F" w:rsidRDefault="00AB5D4F">
            <w:pPr>
              <w:pStyle w:val="ConsPlusNormal"/>
              <w:jc w:val="center"/>
            </w:pPr>
            <w:r>
              <w:t>2020</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806 922,7</w:t>
            </w:r>
          </w:p>
        </w:tc>
        <w:tc>
          <w:tcPr>
            <w:tcW w:w="1264" w:type="dxa"/>
            <w:vAlign w:val="center"/>
          </w:tcPr>
          <w:p w:rsidR="00AB5D4F" w:rsidRDefault="00AB5D4F">
            <w:pPr>
              <w:pStyle w:val="ConsPlusNormal"/>
              <w:jc w:val="center"/>
            </w:pPr>
            <w:r>
              <w:t>650 039,6</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1 780 814,8</w:t>
            </w:r>
          </w:p>
        </w:tc>
        <w:tc>
          <w:tcPr>
            <w:tcW w:w="1384" w:type="dxa"/>
            <w:vAlign w:val="center"/>
          </w:tcPr>
          <w:p w:rsidR="00AB5D4F" w:rsidRDefault="00AB5D4F">
            <w:pPr>
              <w:pStyle w:val="ConsPlusNormal"/>
              <w:jc w:val="center"/>
            </w:pPr>
            <w:r>
              <w:t>3 237 777,1</w:t>
            </w:r>
          </w:p>
        </w:tc>
      </w:tr>
      <w:tr w:rsidR="00AB5D4F">
        <w:tc>
          <w:tcPr>
            <w:tcW w:w="1084" w:type="dxa"/>
            <w:vAlign w:val="center"/>
          </w:tcPr>
          <w:p w:rsidR="00AB5D4F" w:rsidRDefault="00AB5D4F">
            <w:pPr>
              <w:pStyle w:val="ConsPlusNormal"/>
              <w:jc w:val="center"/>
            </w:pPr>
            <w:r>
              <w:t>2021</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3 911 467,4</w:t>
            </w:r>
          </w:p>
        </w:tc>
        <w:tc>
          <w:tcPr>
            <w:tcW w:w="1264" w:type="dxa"/>
            <w:vAlign w:val="center"/>
          </w:tcPr>
          <w:p w:rsidR="00AB5D4F" w:rsidRDefault="00AB5D4F">
            <w:pPr>
              <w:pStyle w:val="ConsPlusNormal"/>
              <w:jc w:val="center"/>
            </w:pPr>
            <w:r>
              <w:t>633 601,9</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1 596 728,2</w:t>
            </w:r>
          </w:p>
        </w:tc>
        <w:tc>
          <w:tcPr>
            <w:tcW w:w="1384" w:type="dxa"/>
            <w:vAlign w:val="center"/>
          </w:tcPr>
          <w:p w:rsidR="00AB5D4F" w:rsidRDefault="00AB5D4F">
            <w:pPr>
              <w:pStyle w:val="ConsPlusNormal"/>
              <w:jc w:val="center"/>
            </w:pPr>
            <w:r>
              <w:t>6 141 797,5</w:t>
            </w:r>
          </w:p>
        </w:tc>
      </w:tr>
      <w:tr w:rsidR="00AB5D4F">
        <w:tc>
          <w:tcPr>
            <w:tcW w:w="1084" w:type="dxa"/>
            <w:vAlign w:val="center"/>
          </w:tcPr>
          <w:p w:rsidR="00AB5D4F" w:rsidRDefault="00AB5D4F">
            <w:pPr>
              <w:pStyle w:val="ConsPlusNormal"/>
              <w:jc w:val="center"/>
            </w:pPr>
            <w:r>
              <w:t>2022</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5 886 339,1</w:t>
            </w:r>
          </w:p>
        </w:tc>
        <w:tc>
          <w:tcPr>
            <w:tcW w:w="1264" w:type="dxa"/>
            <w:vAlign w:val="center"/>
          </w:tcPr>
          <w:p w:rsidR="00AB5D4F" w:rsidRDefault="00AB5D4F">
            <w:pPr>
              <w:pStyle w:val="ConsPlusNormal"/>
              <w:jc w:val="center"/>
            </w:pPr>
            <w:r>
              <w:t>640 262,0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1 861 622,4</w:t>
            </w:r>
          </w:p>
        </w:tc>
        <w:tc>
          <w:tcPr>
            <w:tcW w:w="1384" w:type="dxa"/>
            <w:vAlign w:val="center"/>
          </w:tcPr>
          <w:p w:rsidR="00AB5D4F" w:rsidRDefault="00AB5D4F">
            <w:pPr>
              <w:pStyle w:val="ConsPlusNormal"/>
              <w:jc w:val="center"/>
            </w:pPr>
            <w:r>
              <w:t>8 388 223,5</w:t>
            </w:r>
          </w:p>
        </w:tc>
      </w:tr>
      <w:tr w:rsidR="00AB5D4F">
        <w:tc>
          <w:tcPr>
            <w:tcW w:w="1084" w:type="dxa"/>
            <w:vAlign w:val="center"/>
          </w:tcPr>
          <w:p w:rsidR="00AB5D4F" w:rsidRDefault="00AB5D4F">
            <w:pPr>
              <w:pStyle w:val="ConsPlusNormal"/>
              <w:jc w:val="center"/>
            </w:pPr>
            <w:r>
              <w:t>2023</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265 509,1</w:t>
            </w:r>
          </w:p>
        </w:tc>
        <w:tc>
          <w:tcPr>
            <w:tcW w:w="1264" w:type="dxa"/>
            <w:vAlign w:val="center"/>
          </w:tcPr>
          <w:p w:rsidR="00AB5D4F" w:rsidRDefault="00AB5D4F">
            <w:pPr>
              <w:pStyle w:val="ConsPlusNormal"/>
              <w:jc w:val="center"/>
            </w:pPr>
            <w:r>
              <w:t>665 862,0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1 488 002,6</w:t>
            </w:r>
          </w:p>
        </w:tc>
        <w:tc>
          <w:tcPr>
            <w:tcW w:w="1384" w:type="dxa"/>
            <w:vAlign w:val="center"/>
          </w:tcPr>
          <w:p w:rsidR="00AB5D4F" w:rsidRDefault="00AB5D4F">
            <w:pPr>
              <w:pStyle w:val="ConsPlusNormal"/>
              <w:jc w:val="center"/>
            </w:pPr>
            <w:r>
              <w:t>2 419 373,7</w:t>
            </w:r>
          </w:p>
        </w:tc>
      </w:tr>
      <w:tr w:rsidR="00AB5D4F">
        <w:tc>
          <w:tcPr>
            <w:tcW w:w="1084" w:type="dxa"/>
            <w:vAlign w:val="center"/>
          </w:tcPr>
          <w:p w:rsidR="00AB5D4F" w:rsidRDefault="00AB5D4F">
            <w:pPr>
              <w:pStyle w:val="ConsPlusNormal"/>
              <w:jc w:val="center"/>
            </w:pPr>
            <w:r>
              <w:t>2024</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275 964,1</w:t>
            </w:r>
          </w:p>
        </w:tc>
        <w:tc>
          <w:tcPr>
            <w:tcW w:w="1264" w:type="dxa"/>
            <w:vAlign w:val="center"/>
          </w:tcPr>
          <w:p w:rsidR="00AB5D4F" w:rsidRDefault="00AB5D4F">
            <w:pPr>
              <w:pStyle w:val="ConsPlusNormal"/>
              <w:jc w:val="center"/>
            </w:pPr>
            <w:r>
              <w:t>665 862,0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1 018 471,6</w:t>
            </w:r>
          </w:p>
        </w:tc>
        <w:tc>
          <w:tcPr>
            <w:tcW w:w="1384" w:type="dxa"/>
            <w:vAlign w:val="center"/>
          </w:tcPr>
          <w:p w:rsidR="00AB5D4F" w:rsidRDefault="00AB5D4F">
            <w:pPr>
              <w:pStyle w:val="ConsPlusNormal"/>
              <w:jc w:val="center"/>
            </w:pPr>
            <w:r>
              <w:t>1 960 297,7</w:t>
            </w:r>
          </w:p>
        </w:tc>
      </w:tr>
      <w:tr w:rsidR="00AB5D4F">
        <w:tc>
          <w:tcPr>
            <w:tcW w:w="1084" w:type="dxa"/>
            <w:vAlign w:val="center"/>
          </w:tcPr>
          <w:p w:rsidR="00AB5D4F" w:rsidRDefault="00AB5D4F">
            <w:pPr>
              <w:pStyle w:val="ConsPlusNormal"/>
              <w:jc w:val="center"/>
            </w:pPr>
            <w:r>
              <w:t>2025</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254 715,8</w:t>
            </w:r>
          </w:p>
        </w:tc>
        <w:tc>
          <w:tcPr>
            <w:tcW w:w="1264" w:type="dxa"/>
            <w:vAlign w:val="center"/>
          </w:tcPr>
          <w:p w:rsidR="00AB5D4F" w:rsidRDefault="00AB5D4F">
            <w:pPr>
              <w:pStyle w:val="ConsPlusNormal"/>
              <w:jc w:val="center"/>
            </w:pPr>
            <w:r>
              <w:t>665 862,0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920 577,8</w:t>
            </w:r>
          </w:p>
        </w:tc>
      </w:tr>
      <w:tr w:rsidR="00AB5D4F">
        <w:tc>
          <w:tcPr>
            <w:tcW w:w="1084" w:type="dxa"/>
            <w:vAlign w:val="center"/>
          </w:tcPr>
          <w:p w:rsidR="00AB5D4F" w:rsidRDefault="00AB5D4F">
            <w:pPr>
              <w:pStyle w:val="ConsPlusNormal"/>
              <w:jc w:val="center"/>
            </w:pPr>
            <w:r>
              <w:t>Всего</w:t>
            </w:r>
          </w:p>
        </w:tc>
        <w:tc>
          <w:tcPr>
            <w:tcW w:w="1531" w:type="dxa"/>
            <w:vAlign w:val="center"/>
          </w:tcPr>
          <w:p w:rsidR="00AB5D4F" w:rsidRDefault="00AB5D4F">
            <w:pPr>
              <w:pStyle w:val="ConsPlusNormal"/>
              <w:jc w:val="center"/>
            </w:pPr>
            <w:r>
              <w:t>366 797,6</w:t>
            </w:r>
          </w:p>
        </w:tc>
        <w:tc>
          <w:tcPr>
            <w:tcW w:w="1417" w:type="dxa"/>
            <w:vAlign w:val="center"/>
          </w:tcPr>
          <w:p w:rsidR="00AB5D4F" w:rsidRDefault="00AB5D4F">
            <w:pPr>
              <w:pStyle w:val="ConsPlusNormal"/>
              <w:jc w:val="center"/>
            </w:pPr>
            <w:r>
              <w:t>14 401 000,2</w:t>
            </w:r>
          </w:p>
        </w:tc>
        <w:tc>
          <w:tcPr>
            <w:tcW w:w="1264" w:type="dxa"/>
            <w:vAlign w:val="center"/>
          </w:tcPr>
          <w:p w:rsidR="00AB5D4F" w:rsidRDefault="00AB5D4F">
            <w:pPr>
              <w:pStyle w:val="ConsPlusNormal"/>
              <w:jc w:val="center"/>
            </w:pPr>
            <w:r>
              <w:t>6 307 936,5</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17 173 585,0</w:t>
            </w:r>
          </w:p>
        </w:tc>
        <w:tc>
          <w:tcPr>
            <w:tcW w:w="1384" w:type="dxa"/>
            <w:vAlign w:val="center"/>
          </w:tcPr>
          <w:p w:rsidR="00AB5D4F" w:rsidRDefault="00AB5D4F">
            <w:pPr>
              <w:pStyle w:val="ConsPlusNormal"/>
              <w:jc w:val="center"/>
            </w:pPr>
            <w:r>
              <w:t>38 249 319,3</w:t>
            </w:r>
          </w:p>
        </w:tc>
      </w:tr>
    </w:tbl>
    <w:p w:rsidR="00AB5D4F" w:rsidRDefault="00AB5D4F">
      <w:pPr>
        <w:pStyle w:val="ConsPlusNormal"/>
        <w:jc w:val="both"/>
      </w:pPr>
    </w:p>
    <w:p w:rsidR="00AB5D4F" w:rsidRDefault="00AB5D4F">
      <w:pPr>
        <w:pStyle w:val="ConsPlusNormal"/>
        <w:ind w:firstLine="540"/>
        <w:jc w:val="both"/>
      </w:pPr>
      <w:r>
        <w:t>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государственной программы за счет средств бюджета Белгородской области по годам представлены соответственно в N 2 и N 3 к государственной программе.</w:t>
      </w:r>
    </w:p>
    <w:p w:rsidR="00AB5D4F" w:rsidRDefault="00AB5D4F">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AB5D4F" w:rsidRDefault="00AB5D4F">
      <w:pPr>
        <w:pStyle w:val="ConsPlusNormal"/>
        <w:spacing w:before="220"/>
        <w:ind w:firstLine="540"/>
        <w:jc w:val="both"/>
      </w:pPr>
      <w:r>
        <w:t>Ресурсным обеспечением мероприятия по капитальному ремонту общего имущества в многоквартирных домах являются иные источники (средства собственников помещений в многоквартирных домах).</w:t>
      </w:r>
    </w:p>
    <w:p w:rsidR="00AB5D4F" w:rsidRDefault="00AB5D4F">
      <w:pPr>
        <w:pStyle w:val="ConsPlusNormal"/>
        <w:spacing w:before="220"/>
        <w:ind w:firstLine="540"/>
        <w:jc w:val="both"/>
      </w:pPr>
      <w: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w:t>
      </w:r>
    </w:p>
    <w:p w:rsidR="00AB5D4F" w:rsidRDefault="00AB5D4F">
      <w:pPr>
        <w:pStyle w:val="ConsPlusNormal"/>
        <w:spacing w:before="220"/>
        <w:ind w:firstLine="540"/>
        <w:jc w:val="both"/>
      </w:pPr>
      <w:r>
        <w:t>Финансирование мероприятий по организации наружного освещения населенных пунктов Белгородской области за счет бюджетных средств осуществляется через главного распорядителя средств - департамент жилищно-коммунального хозяйства Белгородской области.</w:t>
      </w:r>
    </w:p>
    <w:p w:rsidR="00AB5D4F" w:rsidRDefault="00AB5D4F">
      <w:pPr>
        <w:pStyle w:val="ConsPlusNormal"/>
        <w:spacing w:before="220"/>
        <w:ind w:firstLine="540"/>
        <w:jc w:val="both"/>
      </w:pPr>
      <w:r>
        <w:t xml:space="preserve">Порядок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 определен </w:t>
      </w:r>
      <w:hyperlink r:id="rId237" w:history="1">
        <w:r>
          <w:rPr>
            <w:color w:val="0000FF"/>
          </w:rPr>
          <w:t>постановлением</w:t>
        </w:r>
      </w:hyperlink>
      <w:r>
        <w:t xml:space="preserve"> Правительства Белгородской области от 24 октября 2011 года N 382-пп "Об утверждении порядка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w:t>
      </w:r>
    </w:p>
    <w:p w:rsidR="00AB5D4F" w:rsidRDefault="00AB5D4F">
      <w:pPr>
        <w:pStyle w:val="ConsPlusNormal"/>
        <w:spacing w:before="220"/>
        <w:ind w:firstLine="540"/>
        <w:jc w:val="both"/>
      </w:pPr>
      <w:r>
        <w:lastRenderedPageBreak/>
        <w:t xml:space="preserve">Основанием для финансирования расходов на организацию наружного уличного освещения населенных пунктов на территории муниципальных образований являются закон Белгородской области о бюджете на текущий финансовый год, </w:t>
      </w:r>
      <w:hyperlink r:id="rId238" w:history="1">
        <w:r>
          <w:rPr>
            <w:color w:val="0000FF"/>
          </w:rPr>
          <w:t>постановление</w:t>
        </w:r>
      </w:hyperlink>
      <w:r>
        <w:t xml:space="preserve"> Правительства Белгородской области от 14 февраля 2011 года N 54-пп "Об организации наружного освещения населенных пунктов на территории Белгородской области", правовые акты органов местного самоуправления муниципальных образований, а также документы, подтверждающие объемы предоставленных услуг в физическом и стоимостном выражениях.</w:t>
      </w:r>
    </w:p>
    <w:p w:rsidR="00AB5D4F" w:rsidRDefault="00AB5D4F">
      <w:pPr>
        <w:pStyle w:val="ConsPlusNormal"/>
        <w:spacing w:before="220"/>
        <w:ind w:firstLine="540"/>
        <w:jc w:val="both"/>
      </w:pPr>
      <w:r>
        <w:t>Объемы финансирования мероприятий подлежат ежегодной корректировке.</w:t>
      </w:r>
    </w:p>
    <w:p w:rsidR="00AB5D4F" w:rsidRDefault="00AB5D4F">
      <w:pPr>
        <w:pStyle w:val="ConsPlusNormal"/>
        <w:spacing w:before="220"/>
        <w:ind w:firstLine="540"/>
        <w:jc w:val="both"/>
      </w:pPr>
      <w:r>
        <w:t>Финансирование мероприятий по созданию условий для улучшения эстетического облика населенных пунктов, внешнего благоустройства, озеленения и санитарного состояния населенных пунктов Белгородской области осуществляется за счет субсидий из областного бюджета через главного распорядителя средств - департамент жилищно-коммунального хозяйства Белгородской области и направляется на премирование победителей областного конкурса на звание "Самый благоустроенный населенный пункт Белгородской области", "Лучшая улица", "Лучший дом в частном секторе", "Лучшая организация, осуществляющая управление многоквартирными домами".</w:t>
      </w:r>
    </w:p>
    <w:p w:rsidR="00AB5D4F" w:rsidRDefault="00AB5D4F">
      <w:pPr>
        <w:pStyle w:val="ConsPlusNormal"/>
        <w:jc w:val="both"/>
      </w:pPr>
      <w:r>
        <w:t xml:space="preserve">(в ред. </w:t>
      </w:r>
      <w:hyperlink r:id="rId239" w:history="1">
        <w:r>
          <w:rPr>
            <w:color w:val="0000FF"/>
          </w:rPr>
          <w:t>постановления</w:t>
        </w:r>
      </w:hyperlink>
      <w:r>
        <w:t xml:space="preserve"> Правительства Белгородской области от 22.03.2021 N 101-пп)</w:t>
      </w:r>
    </w:p>
    <w:p w:rsidR="00AB5D4F" w:rsidRDefault="00AB5D4F">
      <w:pPr>
        <w:pStyle w:val="ConsPlusNormal"/>
        <w:spacing w:before="220"/>
        <w:ind w:firstLine="540"/>
        <w:jc w:val="both"/>
      </w:pPr>
      <w:r>
        <w:t>Объемы финансирования мероприятий подлежат ежегодной корректировке.</w:t>
      </w:r>
    </w:p>
    <w:p w:rsidR="00AB5D4F" w:rsidRDefault="00AB5D4F">
      <w:pPr>
        <w:pStyle w:val="ConsPlusNormal"/>
        <w:spacing w:before="220"/>
        <w:ind w:firstLine="540"/>
        <w:jc w:val="both"/>
      </w:pPr>
      <w:r>
        <w:t xml:space="preserve">Финансирование мероприятий по реализации положений Федерального </w:t>
      </w:r>
      <w:hyperlink r:id="rId240" w:history="1">
        <w:r>
          <w:rPr>
            <w:color w:val="0000FF"/>
          </w:rPr>
          <w:t>закона</w:t>
        </w:r>
      </w:hyperlink>
      <w:r>
        <w:t xml:space="preserve"> от 12 января 1996 года N 8-ФЗ осуществляется за счет субвенций из областного бюджета.</w:t>
      </w:r>
    </w:p>
    <w:p w:rsidR="00AB5D4F" w:rsidRDefault="00AB5D4F">
      <w:pPr>
        <w:pStyle w:val="ConsPlusNormal"/>
        <w:spacing w:before="220"/>
        <w:ind w:firstLine="540"/>
        <w:jc w:val="both"/>
      </w:pPr>
      <w:r>
        <w:t xml:space="preserve">Средства областного бюджета выделяются на предоставление субвенций бюджетам муниципальных образований области на финансирование расходов, связанных с погребением умерших (погибших), не имеющих супруга, близких родственников, иных родственников либо законного представителя умершего, в соответствии с Федеральным </w:t>
      </w:r>
      <w:hyperlink r:id="rId241" w:history="1">
        <w:r>
          <w:rPr>
            <w:color w:val="0000FF"/>
          </w:rPr>
          <w:t>законом</w:t>
        </w:r>
      </w:hyperlink>
      <w:r>
        <w:t xml:space="preserve"> от 12 января 1996 года N 8-ФЗ и законом Белгородской области об областном бюджете на соответствующий финансовый год.</w:t>
      </w:r>
    </w:p>
    <w:p w:rsidR="00AB5D4F" w:rsidRDefault="00AB5D4F">
      <w:pPr>
        <w:pStyle w:val="ConsPlusNormal"/>
        <w:spacing w:before="220"/>
        <w:ind w:firstLine="540"/>
        <w:jc w:val="both"/>
      </w:pPr>
      <w:r>
        <w:t>Главным распорядителем средств, направляемых из областного бюджета на финансирование расходов согласно составленной бюджетной росписи, является департамент жилищно-коммунального хозяйства Белгородской области.</w:t>
      </w:r>
    </w:p>
    <w:p w:rsidR="00AB5D4F" w:rsidRDefault="00AB5D4F">
      <w:pPr>
        <w:pStyle w:val="ConsPlusNormal"/>
        <w:spacing w:before="220"/>
        <w:ind w:firstLine="540"/>
        <w:jc w:val="both"/>
      </w:pPr>
      <w:r>
        <w:t>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финансовым органам муниципальных образований области на основании представленного отчета о фактически произведенных расходах в пределах средств, предусмотренных на указанные цели в отчетном периоде.</w:t>
      </w:r>
    </w:p>
    <w:p w:rsidR="00AB5D4F" w:rsidRDefault="00AB5D4F">
      <w:pPr>
        <w:pStyle w:val="ConsPlusNormal"/>
        <w:spacing w:before="220"/>
        <w:ind w:firstLine="540"/>
        <w:jc w:val="both"/>
      </w:pPr>
      <w:r>
        <w:t>Объемы финансирования мероприятий подлежат ежегодной корректировке.</w:t>
      </w:r>
    </w:p>
    <w:p w:rsidR="00AB5D4F" w:rsidRDefault="00AB5D4F">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государственной программы за счет средств бюджета Белгородской области по годам представлены соответственно в </w:t>
      </w:r>
      <w:hyperlink w:anchor="P6442" w:history="1">
        <w:r>
          <w:rPr>
            <w:color w:val="0000FF"/>
          </w:rPr>
          <w:t>приложениях N 2</w:t>
        </w:r>
      </w:hyperlink>
      <w:r>
        <w:t xml:space="preserve"> и </w:t>
      </w:r>
      <w:hyperlink w:anchor="P21660" w:history="1">
        <w:r>
          <w:rPr>
            <w:color w:val="0000FF"/>
          </w:rPr>
          <w:t>N 3</w:t>
        </w:r>
      </w:hyperlink>
      <w:r>
        <w:t xml:space="preserve"> к государственной программе.</w:t>
      </w:r>
    </w:p>
    <w:p w:rsidR="00AB5D4F" w:rsidRDefault="00AB5D4F">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AB5D4F" w:rsidRDefault="00AB5D4F">
      <w:pPr>
        <w:pStyle w:val="ConsPlusNormal"/>
        <w:jc w:val="both"/>
      </w:pPr>
    </w:p>
    <w:p w:rsidR="00AB5D4F" w:rsidRDefault="00AB5D4F">
      <w:pPr>
        <w:pStyle w:val="ConsPlusTitle"/>
        <w:jc w:val="center"/>
        <w:outlineLvl w:val="1"/>
      </w:pPr>
      <w:bookmarkStart w:id="4" w:name="P2167"/>
      <w:bookmarkEnd w:id="4"/>
      <w:r>
        <w:t>Подпрограмма 3</w:t>
      </w:r>
    </w:p>
    <w:p w:rsidR="00AB5D4F" w:rsidRDefault="00AB5D4F">
      <w:pPr>
        <w:pStyle w:val="ConsPlusTitle"/>
        <w:jc w:val="center"/>
      </w:pPr>
      <w:r>
        <w:t>"Обеспечение реализации государственной программы</w:t>
      </w:r>
    </w:p>
    <w:p w:rsidR="00AB5D4F" w:rsidRDefault="00AB5D4F">
      <w:pPr>
        <w:pStyle w:val="ConsPlusTitle"/>
        <w:jc w:val="center"/>
      </w:pPr>
      <w:r>
        <w:lastRenderedPageBreak/>
        <w:t>Белгородской области "Обеспечение доступным и комфортным</w:t>
      </w:r>
    </w:p>
    <w:p w:rsidR="00AB5D4F" w:rsidRDefault="00AB5D4F">
      <w:pPr>
        <w:pStyle w:val="ConsPlusTitle"/>
        <w:jc w:val="center"/>
      </w:pPr>
      <w:r>
        <w:t>жильем и коммунальными услугами жителей</w:t>
      </w:r>
    </w:p>
    <w:p w:rsidR="00AB5D4F" w:rsidRDefault="00AB5D4F">
      <w:pPr>
        <w:pStyle w:val="ConsPlusTitle"/>
        <w:jc w:val="center"/>
      </w:pPr>
      <w:r>
        <w:t>Белгородской области"</w:t>
      </w:r>
    </w:p>
    <w:p w:rsidR="00AB5D4F" w:rsidRDefault="00AB5D4F">
      <w:pPr>
        <w:pStyle w:val="ConsPlusNormal"/>
        <w:jc w:val="both"/>
      </w:pPr>
    </w:p>
    <w:p w:rsidR="00AB5D4F" w:rsidRDefault="00AB5D4F">
      <w:pPr>
        <w:pStyle w:val="ConsPlusTitle"/>
        <w:jc w:val="center"/>
        <w:outlineLvl w:val="2"/>
      </w:pPr>
      <w:r>
        <w:t>Паспорт подпрограммы 3</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vAlign w:val="bottom"/>
          </w:tcPr>
          <w:p w:rsidR="00AB5D4F" w:rsidRDefault="00AB5D4F">
            <w:pPr>
              <w:pStyle w:val="ConsPlusNormal"/>
              <w:jc w:val="both"/>
            </w:pPr>
            <w:r>
              <w:t>Наименование подпрограммы 3: "Обеспечение реализации государственной программы "Обеспечение доступным и комфортным жильем и коммунальными услугами жителей Белгородской области" (далее - подпрограмма 3)</w:t>
            </w:r>
          </w:p>
        </w:tc>
      </w:tr>
      <w:tr w:rsidR="00AB5D4F">
        <w:tc>
          <w:tcPr>
            <w:tcW w:w="454" w:type="dxa"/>
          </w:tcPr>
          <w:p w:rsidR="00AB5D4F" w:rsidRDefault="00AB5D4F">
            <w:pPr>
              <w:pStyle w:val="ConsPlusNormal"/>
            </w:pPr>
            <w:r>
              <w:t>1</w:t>
            </w:r>
          </w:p>
        </w:tc>
        <w:tc>
          <w:tcPr>
            <w:tcW w:w="2098" w:type="dxa"/>
            <w:vAlign w:val="bottom"/>
          </w:tcPr>
          <w:p w:rsidR="00AB5D4F" w:rsidRDefault="00AB5D4F">
            <w:pPr>
              <w:pStyle w:val="ConsPlusNormal"/>
            </w:pPr>
            <w:r>
              <w:t>Соисполнитель, ответственный за реализацию подпрограммы 3</w:t>
            </w:r>
          </w:p>
        </w:tc>
        <w:tc>
          <w:tcPr>
            <w:tcW w:w="6463" w:type="dxa"/>
          </w:tcPr>
          <w:p w:rsidR="00AB5D4F" w:rsidRDefault="00AB5D4F">
            <w:pPr>
              <w:pStyle w:val="ConsPlusNormal"/>
              <w:jc w:val="both"/>
            </w:pPr>
            <w:r>
              <w:t>Департамент строительства и транспорта Белгородской области</w:t>
            </w:r>
          </w:p>
        </w:tc>
      </w:tr>
      <w:tr w:rsidR="00AB5D4F">
        <w:tc>
          <w:tcPr>
            <w:tcW w:w="454" w:type="dxa"/>
          </w:tcPr>
          <w:p w:rsidR="00AB5D4F" w:rsidRDefault="00AB5D4F">
            <w:pPr>
              <w:pStyle w:val="ConsPlusNormal"/>
            </w:pPr>
            <w:r>
              <w:t>2</w:t>
            </w:r>
          </w:p>
        </w:tc>
        <w:tc>
          <w:tcPr>
            <w:tcW w:w="2098" w:type="dxa"/>
          </w:tcPr>
          <w:p w:rsidR="00AB5D4F" w:rsidRDefault="00AB5D4F">
            <w:pPr>
              <w:pStyle w:val="ConsPlusNormal"/>
            </w:pPr>
            <w:r>
              <w:t>Участники подпрограммы 3</w:t>
            </w:r>
          </w:p>
        </w:tc>
        <w:tc>
          <w:tcPr>
            <w:tcW w:w="6463" w:type="dxa"/>
            <w:vAlign w:val="bottom"/>
          </w:tcPr>
          <w:p w:rsidR="00AB5D4F" w:rsidRDefault="00AB5D4F">
            <w:pPr>
              <w:pStyle w:val="ConsPlusNormal"/>
              <w:jc w:val="both"/>
            </w:pPr>
            <w:r>
              <w:t>Департамент строительства и транспорта Белгородской области, департамент жилищно-коммунального хозяйства Белгородской области, управление государственного жилищного надзора Белгородской области</w:t>
            </w:r>
          </w:p>
        </w:tc>
      </w:tr>
      <w:tr w:rsidR="00AB5D4F">
        <w:tc>
          <w:tcPr>
            <w:tcW w:w="454" w:type="dxa"/>
          </w:tcPr>
          <w:p w:rsidR="00AB5D4F" w:rsidRDefault="00AB5D4F">
            <w:pPr>
              <w:pStyle w:val="ConsPlusNormal"/>
            </w:pPr>
            <w:r>
              <w:t>3</w:t>
            </w:r>
          </w:p>
        </w:tc>
        <w:tc>
          <w:tcPr>
            <w:tcW w:w="2098" w:type="dxa"/>
          </w:tcPr>
          <w:p w:rsidR="00AB5D4F" w:rsidRDefault="00AB5D4F">
            <w:pPr>
              <w:pStyle w:val="ConsPlusNormal"/>
            </w:pPr>
            <w:r>
              <w:t>Цель (цели) подпрограммы 3</w:t>
            </w:r>
          </w:p>
        </w:tc>
        <w:tc>
          <w:tcPr>
            <w:tcW w:w="6463" w:type="dxa"/>
            <w:vAlign w:val="bottom"/>
          </w:tcPr>
          <w:p w:rsidR="00AB5D4F" w:rsidRDefault="00AB5D4F">
            <w:pPr>
              <w:pStyle w:val="ConsPlusNormal"/>
              <w:jc w:val="both"/>
            </w:pPr>
            <w:r>
              <w:t>Обеспечение эффективной и результативной деятельности органов государственной и исполнительной власти Белгородской области в сфере развития жилищного строительства и жилищно-коммунального хозяйства</w:t>
            </w:r>
          </w:p>
        </w:tc>
      </w:tr>
      <w:tr w:rsidR="00AB5D4F">
        <w:tc>
          <w:tcPr>
            <w:tcW w:w="454" w:type="dxa"/>
          </w:tcPr>
          <w:p w:rsidR="00AB5D4F" w:rsidRDefault="00AB5D4F">
            <w:pPr>
              <w:pStyle w:val="ConsPlusNormal"/>
            </w:pPr>
            <w:r>
              <w:t>4</w:t>
            </w:r>
          </w:p>
        </w:tc>
        <w:tc>
          <w:tcPr>
            <w:tcW w:w="2098" w:type="dxa"/>
          </w:tcPr>
          <w:p w:rsidR="00AB5D4F" w:rsidRDefault="00AB5D4F">
            <w:pPr>
              <w:pStyle w:val="ConsPlusNormal"/>
            </w:pPr>
            <w:r>
              <w:t>Задачи подпрограммы 3</w:t>
            </w:r>
          </w:p>
        </w:tc>
        <w:tc>
          <w:tcPr>
            <w:tcW w:w="6463" w:type="dxa"/>
            <w:vAlign w:val="bottom"/>
          </w:tcPr>
          <w:p w:rsidR="00AB5D4F" w:rsidRDefault="00AB5D4F">
            <w:pPr>
              <w:pStyle w:val="ConsPlusNormal"/>
              <w:jc w:val="both"/>
            </w:pPr>
            <w:r>
              <w:t>1. Исполнение государственных функций органами исполнительной власти области в сфере жилищного строительства и жилищно-коммунального хозяйства в соответствии с действующим законодательством.</w:t>
            </w:r>
          </w:p>
          <w:p w:rsidR="00AB5D4F" w:rsidRDefault="00AB5D4F">
            <w:pPr>
              <w:pStyle w:val="ConsPlusNormal"/>
              <w:jc w:val="both"/>
            </w:pPr>
            <w:r>
              <w:t>2. Обеспечение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AB5D4F" w:rsidRDefault="00AB5D4F">
            <w:pPr>
              <w:pStyle w:val="ConsPlusNormal"/>
              <w:jc w:val="both"/>
            </w:pPr>
            <w:r>
              <w:t>3. Обеспечение деятельности (оказание услуг) государственных учреждений в соответствии с действующим законодательством</w:t>
            </w:r>
          </w:p>
        </w:tc>
      </w:tr>
      <w:tr w:rsidR="00AB5D4F">
        <w:tc>
          <w:tcPr>
            <w:tcW w:w="454" w:type="dxa"/>
          </w:tcPr>
          <w:p w:rsidR="00AB5D4F" w:rsidRDefault="00AB5D4F">
            <w:pPr>
              <w:pStyle w:val="ConsPlusNormal"/>
            </w:pPr>
            <w:r>
              <w:t>5</w:t>
            </w:r>
          </w:p>
        </w:tc>
        <w:tc>
          <w:tcPr>
            <w:tcW w:w="2098" w:type="dxa"/>
            <w:vAlign w:val="center"/>
          </w:tcPr>
          <w:p w:rsidR="00AB5D4F" w:rsidRDefault="00AB5D4F">
            <w:pPr>
              <w:pStyle w:val="ConsPlusNormal"/>
            </w:pPr>
            <w:r>
              <w:t>Сроки и этапы реализации подпрограммы 3</w:t>
            </w:r>
          </w:p>
        </w:tc>
        <w:tc>
          <w:tcPr>
            <w:tcW w:w="6463" w:type="dxa"/>
            <w:vAlign w:val="center"/>
          </w:tcPr>
          <w:p w:rsidR="00AB5D4F" w:rsidRDefault="00AB5D4F">
            <w:pPr>
              <w:pStyle w:val="ConsPlusNormal"/>
              <w:jc w:val="both"/>
            </w:pPr>
            <w:r>
              <w:t>Реализация государственной программы осуществляется в 2 этапа:</w:t>
            </w:r>
          </w:p>
          <w:p w:rsidR="00AB5D4F" w:rsidRDefault="00AB5D4F">
            <w:pPr>
              <w:pStyle w:val="ConsPlusNormal"/>
              <w:jc w:val="both"/>
            </w:pPr>
            <w:r>
              <w:t>1 этап: 2014 - 2020 годы;</w:t>
            </w:r>
          </w:p>
          <w:p w:rsidR="00AB5D4F" w:rsidRDefault="00AB5D4F">
            <w:pPr>
              <w:pStyle w:val="ConsPlusNormal"/>
              <w:jc w:val="both"/>
            </w:pPr>
            <w:r>
              <w:t>2 этап: 2021 - 2025 годы</w:t>
            </w:r>
          </w:p>
        </w:tc>
      </w:tr>
      <w:tr w:rsidR="00AB5D4F">
        <w:tblPrEx>
          <w:tblBorders>
            <w:insideH w:val="nil"/>
          </w:tblBorders>
        </w:tblPrEx>
        <w:tc>
          <w:tcPr>
            <w:tcW w:w="454" w:type="dxa"/>
            <w:tcBorders>
              <w:bottom w:val="nil"/>
            </w:tcBorders>
          </w:tcPr>
          <w:p w:rsidR="00AB5D4F" w:rsidRDefault="00AB5D4F">
            <w:pPr>
              <w:pStyle w:val="ConsPlusNormal"/>
            </w:pPr>
            <w:r>
              <w:t>6</w:t>
            </w:r>
          </w:p>
        </w:tc>
        <w:tc>
          <w:tcPr>
            <w:tcW w:w="2098" w:type="dxa"/>
            <w:tcBorders>
              <w:bottom w:val="nil"/>
            </w:tcBorders>
          </w:tcPr>
          <w:p w:rsidR="00AB5D4F" w:rsidRDefault="00AB5D4F">
            <w:pPr>
              <w:pStyle w:val="ConsPlusNormal"/>
            </w:pPr>
            <w:r>
              <w:t>Объемы бюджетных ассигнований подпрограммы 3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t>Общий объем финансирования подпрограммы 3 в 2014 - 2025 годах за счет средств областного бюджета составит 2978825,6 тыс. рублей, в том числе по годам:</w:t>
            </w:r>
          </w:p>
          <w:p w:rsidR="00AB5D4F" w:rsidRDefault="00AB5D4F">
            <w:pPr>
              <w:pStyle w:val="ConsPlusNormal"/>
              <w:jc w:val="both"/>
            </w:pPr>
            <w:r>
              <w:t>2014 год - 173979,5 тыс. рублей;</w:t>
            </w:r>
          </w:p>
          <w:p w:rsidR="00AB5D4F" w:rsidRDefault="00AB5D4F">
            <w:pPr>
              <w:pStyle w:val="ConsPlusNormal"/>
              <w:jc w:val="both"/>
            </w:pPr>
            <w:r>
              <w:t>2015 год - 168020,2 тыс. рублей;</w:t>
            </w:r>
          </w:p>
          <w:p w:rsidR="00AB5D4F" w:rsidRDefault="00AB5D4F">
            <w:pPr>
              <w:pStyle w:val="ConsPlusNormal"/>
              <w:jc w:val="both"/>
            </w:pPr>
            <w:r>
              <w:t>2016 год - 173811,0 тыс. рублей;</w:t>
            </w:r>
          </w:p>
          <w:p w:rsidR="00AB5D4F" w:rsidRDefault="00AB5D4F">
            <w:pPr>
              <w:pStyle w:val="ConsPlusNormal"/>
              <w:jc w:val="both"/>
            </w:pPr>
            <w:r>
              <w:t>2017 год - 166875,0 тыс. рублей;</w:t>
            </w:r>
          </w:p>
          <w:p w:rsidR="00AB5D4F" w:rsidRDefault="00AB5D4F">
            <w:pPr>
              <w:pStyle w:val="ConsPlusNormal"/>
              <w:jc w:val="both"/>
            </w:pPr>
            <w:r>
              <w:t>2018 год - 189851,0 тыс. рублей;</w:t>
            </w:r>
          </w:p>
          <w:p w:rsidR="00AB5D4F" w:rsidRDefault="00AB5D4F">
            <w:pPr>
              <w:pStyle w:val="ConsPlusNormal"/>
              <w:jc w:val="both"/>
            </w:pPr>
            <w:r>
              <w:t>2019 год - 221492,9 тыс. рублей;</w:t>
            </w:r>
          </w:p>
          <w:p w:rsidR="00AB5D4F" w:rsidRDefault="00AB5D4F">
            <w:pPr>
              <w:pStyle w:val="ConsPlusNormal"/>
              <w:jc w:val="both"/>
            </w:pPr>
            <w:r>
              <w:t>2020 год - 271986,5 тыс. рублей;</w:t>
            </w:r>
          </w:p>
          <w:p w:rsidR="00AB5D4F" w:rsidRDefault="00AB5D4F">
            <w:pPr>
              <w:pStyle w:val="ConsPlusNormal"/>
              <w:jc w:val="both"/>
            </w:pPr>
            <w:r>
              <w:t>2021 год - 275190,5 тыс. рублей;</w:t>
            </w:r>
          </w:p>
          <w:p w:rsidR="00AB5D4F" w:rsidRDefault="00AB5D4F">
            <w:pPr>
              <w:pStyle w:val="ConsPlusNormal"/>
              <w:jc w:val="both"/>
            </w:pPr>
            <w:r>
              <w:t>2022 год - 336664,0 тыс. рублей;</w:t>
            </w:r>
          </w:p>
          <w:p w:rsidR="00AB5D4F" w:rsidRDefault="00AB5D4F">
            <w:pPr>
              <w:pStyle w:val="ConsPlusNormal"/>
              <w:jc w:val="both"/>
            </w:pPr>
            <w:r>
              <w:t>2023 год - 348329,0 тыс. рублей;</w:t>
            </w:r>
          </w:p>
          <w:p w:rsidR="00AB5D4F" w:rsidRDefault="00AB5D4F">
            <w:pPr>
              <w:pStyle w:val="ConsPlusNormal"/>
              <w:jc w:val="both"/>
            </w:pPr>
            <w:r>
              <w:t>2024 год - 359427,0 тыс. рублей;</w:t>
            </w:r>
          </w:p>
          <w:p w:rsidR="00AB5D4F" w:rsidRDefault="00AB5D4F">
            <w:pPr>
              <w:pStyle w:val="ConsPlusNormal"/>
              <w:jc w:val="both"/>
            </w:pPr>
            <w:r>
              <w:t>2025 год - 293199,0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(раздел 6 в ред. </w:t>
            </w:r>
            <w:hyperlink r:id="rId242" w:history="1">
              <w:r>
                <w:rPr>
                  <w:color w:val="0000FF"/>
                </w:rPr>
                <w:t>постановления</w:t>
              </w:r>
            </w:hyperlink>
            <w:r>
              <w:t xml:space="preserve"> Правительства Белгородской области от 27.12.2021 N 681-пп)</w:t>
            </w:r>
          </w:p>
        </w:tc>
      </w:tr>
      <w:tr w:rsidR="00AB5D4F">
        <w:tc>
          <w:tcPr>
            <w:tcW w:w="454" w:type="dxa"/>
          </w:tcPr>
          <w:p w:rsidR="00AB5D4F" w:rsidRDefault="00AB5D4F">
            <w:pPr>
              <w:pStyle w:val="ConsPlusNormal"/>
            </w:pPr>
            <w:r>
              <w:t>7</w:t>
            </w:r>
          </w:p>
        </w:tc>
        <w:tc>
          <w:tcPr>
            <w:tcW w:w="2098" w:type="dxa"/>
            <w:vAlign w:val="bottom"/>
          </w:tcPr>
          <w:p w:rsidR="00AB5D4F" w:rsidRDefault="00AB5D4F">
            <w:pPr>
              <w:pStyle w:val="ConsPlusNormal"/>
            </w:pPr>
            <w:r>
              <w:t>Конечные результаты реализации подпрограммы 3</w:t>
            </w:r>
          </w:p>
        </w:tc>
        <w:tc>
          <w:tcPr>
            <w:tcW w:w="6463" w:type="dxa"/>
          </w:tcPr>
          <w:p w:rsidR="00AB5D4F" w:rsidRDefault="00AB5D4F">
            <w:pPr>
              <w:pStyle w:val="ConsPlusNormal"/>
              <w:jc w:val="both"/>
            </w:pPr>
            <w:r>
              <w:t>Обеспечение среднего уровня достижения целевых показателей государственной программы не менее 95 процентов</w:t>
            </w:r>
          </w:p>
        </w:tc>
      </w:tr>
    </w:tbl>
    <w:p w:rsidR="00AB5D4F" w:rsidRDefault="00AB5D4F">
      <w:pPr>
        <w:pStyle w:val="ConsPlusNormal"/>
        <w:jc w:val="both"/>
      </w:pPr>
    </w:p>
    <w:p w:rsidR="00AB5D4F" w:rsidRDefault="00AB5D4F">
      <w:pPr>
        <w:pStyle w:val="ConsPlusTitle"/>
        <w:jc w:val="center"/>
        <w:outlineLvl w:val="2"/>
      </w:pPr>
      <w:r>
        <w:t>1. Общая характеристика сферы реализации подпрограммы 3</w:t>
      </w:r>
    </w:p>
    <w:p w:rsidR="00AB5D4F" w:rsidRDefault="00AB5D4F">
      <w:pPr>
        <w:pStyle w:val="ConsPlusNormal"/>
        <w:jc w:val="both"/>
      </w:pPr>
    </w:p>
    <w:p w:rsidR="00AB5D4F" w:rsidRDefault="00AB5D4F">
      <w:pPr>
        <w:pStyle w:val="ConsPlusNormal"/>
        <w:ind w:firstLine="540"/>
        <w:jc w:val="both"/>
      </w:pPr>
      <w:r>
        <w:t>Общее управление реализацией государственной программы осуществляется департаментом строительства и транспорта области совместно с департаментом жилищно-коммунального хозяйства области.</w:t>
      </w:r>
    </w:p>
    <w:p w:rsidR="00AB5D4F" w:rsidRDefault="00AB5D4F">
      <w:pPr>
        <w:pStyle w:val="ConsPlusNormal"/>
        <w:spacing w:before="220"/>
        <w:ind w:firstLine="540"/>
        <w:jc w:val="both"/>
      </w:pPr>
      <w:r>
        <w:t xml:space="preserve">Департамент строительства и транспорта области (далее - департамент) является органом исполнительной власти Белгородской области, который осуществляет свою деятельность в соответствии с </w:t>
      </w:r>
      <w:hyperlink r:id="rId243" w:history="1">
        <w:r>
          <w:rPr>
            <w:color w:val="0000FF"/>
          </w:rPr>
          <w:t>Положением</w:t>
        </w:r>
      </w:hyperlink>
      <w:r>
        <w:t xml:space="preserve"> о департаменте строительства и транспорта Белгородской области, утвержденным постановлением Правительства Белгородской области от 20 августа 2012 года N 346-пп.</w:t>
      </w:r>
    </w:p>
    <w:p w:rsidR="00AB5D4F" w:rsidRDefault="00AB5D4F">
      <w:pPr>
        <w:pStyle w:val="ConsPlusNormal"/>
        <w:spacing w:before="220"/>
        <w:ind w:firstLine="540"/>
        <w:jc w:val="both"/>
      </w:pPr>
      <w:r>
        <w:t>Целью деятельности департамента является проведение единой государственной политики и осуществление управления в строительстве и транспорте области, а также координация деятельности в этой сфере иных органов исполнительной власти, государственных учреждений и предприятий области.</w:t>
      </w:r>
    </w:p>
    <w:p w:rsidR="00AB5D4F" w:rsidRDefault="00AB5D4F">
      <w:pPr>
        <w:pStyle w:val="ConsPlusNormal"/>
        <w:spacing w:before="220"/>
        <w:ind w:firstLine="540"/>
        <w:jc w:val="both"/>
      </w:pPr>
      <w:r>
        <w:t>Основными направлениями деятельности департамента являются:</w:t>
      </w:r>
    </w:p>
    <w:p w:rsidR="00AB5D4F" w:rsidRDefault="00AB5D4F">
      <w:pPr>
        <w:pStyle w:val="ConsPlusNormal"/>
        <w:spacing w:before="220"/>
        <w:ind w:firstLine="540"/>
        <w:jc w:val="both"/>
      </w:pPr>
      <w:r>
        <w:t>- обеспечение комплексного социально-экономического развития области в сферах строительства и транспорта;</w:t>
      </w:r>
    </w:p>
    <w:p w:rsidR="00AB5D4F" w:rsidRDefault="00AB5D4F">
      <w:pPr>
        <w:pStyle w:val="ConsPlusNormal"/>
        <w:spacing w:before="220"/>
        <w:ind w:firstLine="540"/>
        <w:jc w:val="both"/>
      </w:pPr>
      <w:r>
        <w:t>- создание рынка доступного и комфортного жилья, условий для приведения существующего жилищного фонда в соответствие со стандартами качества, обеспечивающими комфортные условия проживания;</w:t>
      </w:r>
    </w:p>
    <w:p w:rsidR="00AB5D4F" w:rsidRDefault="00AB5D4F">
      <w:pPr>
        <w:pStyle w:val="ConsPlusNormal"/>
        <w:spacing w:before="220"/>
        <w:ind w:firstLine="540"/>
        <w:jc w:val="both"/>
      </w:pPr>
      <w:r>
        <w:t>- развитие материально-технической базы отраслей социальной сферы;</w:t>
      </w:r>
    </w:p>
    <w:p w:rsidR="00AB5D4F" w:rsidRDefault="00AB5D4F">
      <w:pPr>
        <w:pStyle w:val="ConsPlusNormal"/>
        <w:spacing w:before="220"/>
        <w:ind w:firstLine="540"/>
        <w:jc w:val="both"/>
      </w:pPr>
      <w:r>
        <w:t>- создание благоприятного инвестиционного и предпринимательского климата для развития конкурентоспособных производств на предприятиях строительного комплекса;</w:t>
      </w:r>
    </w:p>
    <w:p w:rsidR="00AB5D4F" w:rsidRDefault="00AB5D4F">
      <w:pPr>
        <w:pStyle w:val="ConsPlusNormal"/>
        <w:spacing w:before="220"/>
        <w:ind w:firstLine="540"/>
        <w:jc w:val="both"/>
      </w:pPr>
      <w:r>
        <w:t>- развитие транспортной инфраструктуры и благоустройство населенных пунктов области.</w:t>
      </w:r>
    </w:p>
    <w:p w:rsidR="00AB5D4F" w:rsidRDefault="00AB5D4F">
      <w:pPr>
        <w:pStyle w:val="ConsPlusNormal"/>
        <w:spacing w:before="220"/>
        <w:ind w:firstLine="540"/>
        <w:jc w:val="both"/>
      </w:pPr>
      <w:r>
        <w:t xml:space="preserve">В рамках возложенных полномочий департамент разрабатывает прогнозы социально-экономического развития области в части определения общего объема инвестиций в основной капитал, развития производства строительных материалов, жилищного и дорожного строительства, железнодорожного и дорожного строительства, железнодорожного и воздушного транспорта; выступает государственным заказчиком - координатором разработки и реализации программ строительства, реконструкции и капитального ремонта объектов социальной сферы и инженерной инфраструктуры, обеспечения населения чистой питьевой водой, контролирует их исполнение и финансирование; выполняет функции организатора мероприятий по реализации на территории области приоритетного национального проекта "Доступное и комфортное жилье - гражданам России"; исполняет функции координатора разработки инновационных программ и проектов в сфере развития предприятий промышленности строительных материалов и стройиндустрии; осуществляет выполнение возложенных функций по реализации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"Стимулирование программ развития жилищного строительства субъектов Российской </w:t>
      </w:r>
      <w:r>
        <w:lastRenderedPageBreak/>
        <w:t xml:space="preserve">Федерации" федеральной целевой программы "Жилище" на 2011 - 2015 годы, переданных Российской Федерацией полномочий по обеспечению жильем категорий граждан, определенных федеральными законами от 27 мая 1998 года </w:t>
      </w:r>
      <w:hyperlink r:id="rId244" w:history="1">
        <w:r>
          <w:rPr>
            <w:color w:val="0000FF"/>
          </w:rPr>
          <w:t>N 76-ФЗ</w:t>
        </w:r>
      </w:hyperlink>
      <w:r>
        <w:t xml:space="preserve"> "О статусе военнослужащих", от 12 января 1995 года </w:t>
      </w:r>
      <w:hyperlink r:id="rId245" w:history="1">
        <w:r>
          <w:rPr>
            <w:color w:val="0000FF"/>
          </w:rPr>
          <w:t>N 5-ФЗ</w:t>
        </w:r>
      </w:hyperlink>
      <w:r>
        <w:t xml:space="preserve"> "О ветеранах" и от 24 ноября 1995 года </w:t>
      </w:r>
      <w:hyperlink r:id="rId246" w:history="1">
        <w:r>
          <w:rPr>
            <w:color w:val="0000FF"/>
          </w:rPr>
          <w:t>N 181-ФЗ</w:t>
        </w:r>
      </w:hyperlink>
      <w:r>
        <w:t xml:space="preserve"> "О социальной защите инвалидов в Российской Федерации"; выполняет функции по контролю и надзору в области долевого строительства многоквартирных домов и (или) иных объектов недвижимости, проводит проверки деятельности органов местного самоуправления по осуществлению переданных полномочий в данной сфере, оказывает консультационную и методическую помощь; организует и координирует разработку и реализацию программ дорожных работ и развития транспортной отрасли области, контролирует ход выполнения этих программ и правильность расходования бюджетных средств в данной сфере; координирует транспортное обслуживание населения воздушным,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организует проведение государственной экспертизы проектной документации и результатов инженерных изысканий; проводит работу по недопущению преднамеренного и фиктивного банкротства предприятий, а также финансовому оздоровлению платежеспособных подведомственных организаций и предприятий; организует проведение проверки достоверности определения сметной стоимости объектов капитального строительства, строительство, реконструкция и капитальный ремонт которых финансируется с привлечением средств областного бюджета. Реализация вышеуказанных мероприятий направлена на обеспечение комплексного социально-экономического развития области в сферах строительства и транспорта.</w:t>
      </w:r>
    </w:p>
    <w:p w:rsidR="00AB5D4F" w:rsidRDefault="00AB5D4F">
      <w:pPr>
        <w:pStyle w:val="ConsPlusNormal"/>
        <w:spacing w:before="220"/>
        <w:ind w:firstLine="540"/>
        <w:jc w:val="both"/>
      </w:pPr>
      <w:r>
        <w:t>Департамент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районов и городских округов, с предприятиями и организациями независимо от их организационно-правовой формы и формы собственности, общественными объединениями и другими организациями.</w:t>
      </w:r>
    </w:p>
    <w:p w:rsidR="00AB5D4F" w:rsidRDefault="00AB5D4F">
      <w:pPr>
        <w:pStyle w:val="ConsPlusNormal"/>
        <w:spacing w:before="220"/>
        <w:ind w:firstLine="540"/>
        <w:jc w:val="both"/>
      </w:pPr>
      <w:r>
        <w:t xml:space="preserve">В целях повышения эффективности производства, реализации высокотехнологичных проектов, выпуска недорогих высококачественных строительных материалов, изделий и конструкций </w:t>
      </w:r>
      <w:hyperlink r:id="rId247" w:history="1">
        <w:r>
          <w:rPr>
            <w:color w:val="0000FF"/>
          </w:rPr>
          <w:t>постановлением</w:t>
        </w:r>
      </w:hyperlink>
      <w:r>
        <w:t xml:space="preserve"> Правительства Белгородской области от 23 января 2012 года N 24-пп утверждена Стратегия развития промышленности строительных материалов и индустриального домостроения Белгородской области на период до 2020 года.</w:t>
      </w:r>
    </w:p>
    <w:p w:rsidR="00AB5D4F" w:rsidRDefault="00AB5D4F">
      <w:pPr>
        <w:pStyle w:val="ConsPlusNormal"/>
        <w:spacing w:before="220"/>
        <w:ind w:firstLine="540"/>
        <w:jc w:val="both"/>
      </w:pPr>
      <w:r>
        <w:t>Кроме того, в рамках проектного управления департамент курирует реализацию ряда проектов. Наиболее значимые из них:</w:t>
      </w:r>
    </w:p>
    <w:p w:rsidR="00AB5D4F" w:rsidRDefault="00AB5D4F">
      <w:pPr>
        <w:pStyle w:val="ConsPlusNormal"/>
        <w:spacing w:before="220"/>
        <w:ind w:firstLine="540"/>
        <w:jc w:val="both"/>
      </w:pPr>
      <w:r>
        <w:t>- "Реконструкция аэропорта в г. Белгороде", целью проекта является обеспечение условий для выполнения не менее 22 рейсов в сутки, бюджет проекта составляет более 5 млрд рублей;</w:t>
      </w:r>
    </w:p>
    <w:p w:rsidR="00AB5D4F" w:rsidRDefault="00AB5D4F">
      <w:pPr>
        <w:pStyle w:val="ConsPlusNormal"/>
        <w:spacing w:before="220"/>
        <w:ind w:firstLine="540"/>
        <w:jc w:val="both"/>
      </w:pPr>
      <w:r>
        <w:t>- "Реконструкция автодороги "Белгород - Павловск" в с. Дальняя Игуменка и с. Клиновец Корочанского района", целью проекта является создание условий для безопасного дорожного движения на автодороге "Белгород - Павловск", бюджет проекта - более 1 млрд рублей;</w:t>
      </w:r>
    </w:p>
    <w:p w:rsidR="00AB5D4F" w:rsidRDefault="00AB5D4F">
      <w:pPr>
        <w:pStyle w:val="ConsPlusNormal"/>
        <w:spacing w:before="220"/>
        <w:ind w:firstLine="540"/>
        <w:jc w:val="both"/>
      </w:pPr>
      <w:r>
        <w:t>- "Строительство спортивного парка в г. Валуйки", целью проекта является создание условий для единовременного занятия активными видами спорта не менее 200 жителей Валуйского городского округа и территорий прилегающих районов, бюджет проекта - 725,3 млн рублей;</w:t>
      </w:r>
    </w:p>
    <w:p w:rsidR="00AB5D4F" w:rsidRDefault="00AB5D4F">
      <w:pPr>
        <w:pStyle w:val="ConsPlusNormal"/>
        <w:spacing w:before="220"/>
        <w:ind w:firstLine="540"/>
        <w:jc w:val="both"/>
      </w:pPr>
      <w:r>
        <w:t>- "Обеспечение жильем ветеранов Великой Отечественной войны, членов семей погибших (умерших) инвалидов и участников Великой Отечественной войны, нуждающихся в улучшении жилищных условий", целью проекта является предоставление жилья 360 участникам Великой Отечественной войны к концу января 2013 года, бюджет проекта - 356,4 млн рублей.</w:t>
      </w:r>
    </w:p>
    <w:p w:rsidR="00AB5D4F" w:rsidRDefault="00AB5D4F">
      <w:pPr>
        <w:pStyle w:val="ConsPlusNormal"/>
        <w:spacing w:before="220"/>
        <w:ind w:firstLine="540"/>
        <w:jc w:val="both"/>
      </w:pPr>
      <w:r>
        <w:t>Управление реализацией подпрограммы 2 государственной программы осуществляется департаментом жилищно-коммунального хозяйства Белгородской области.</w:t>
      </w:r>
    </w:p>
    <w:p w:rsidR="00AB5D4F" w:rsidRDefault="00AB5D4F">
      <w:pPr>
        <w:pStyle w:val="ConsPlusNormal"/>
        <w:spacing w:before="220"/>
        <w:ind w:firstLine="540"/>
        <w:jc w:val="both"/>
      </w:pPr>
      <w:r>
        <w:lastRenderedPageBreak/>
        <w:t xml:space="preserve">Департамент жилищно-коммунального хозяйства области осуществляет свою деятельность в соответствии с </w:t>
      </w:r>
      <w:hyperlink r:id="rId248" w:history="1">
        <w:r>
          <w:rPr>
            <w:color w:val="0000FF"/>
          </w:rPr>
          <w:t>Положением</w:t>
        </w:r>
      </w:hyperlink>
      <w:r>
        <w:t xml:space="preserve"> о департаменте жилищно-коммунального хозяйства Белгородской области, утвержденным постановлением Правительства Белгородской области от 22 июня 2015 года N 246-пп.</w:t>
      </w:r>
    </w:p>
    <w:p w:rsidR="00AB5D4F" w:rsidRDefault="00AB5D4F">
      <w:pPr>
        <w:pStyle w:val="ConsPlusNormal"/>
        <w:spacing w:before="220"/>
        <w:ind w:firstLine="540"/>
        <w:jc w:val="both"/>
      </w:pPr>
      <w:r>
        <w:t>Приоритетными задачами в сфере жилищно-коммунального хозяйства остаются улучшение жилищных условий граждан путем проведения капитального ремонта многоквартирных домов, переселения граждан из аварийного жилья; энергосбережение и повышение энергетической эффективности; уменьшение негативного воздействия на окружающую среду при захоронении отходов путем применения технологий обращения с отходами - мусоросортировочных комплексов.</w:t>
      </w:r>
    </w:p>
    <w:p w:rsidR="00AB5D4F" w:rsidRDefault="00AB5D4F">
      <w:pPr>
        <w:pStyle w:val="ConsPlusNormal"/>
        <w:spacing w:before="220"/>
        <w:ind w:firstLine="540"/>
        <w:jc w:val="both"/>
      </w:pPr>
      <w:r>
        <w:t xml:space="preserve">Контрольную и надзорную функции в сфере жилищно-коммунального хозяйства осуществляет управление государственного жилищного надзора Белгородской области, являющееся органом исполнительной власти Белгородской области и действующее в соответствии с </w:t>
      </w:r>
      <w:hyperlink r:id="rId249" w:history="1">
        <w:r>
          <w:rPr>
            <w:color w:val="0000FF"/>
          </w:rPr>
          <w:t>постановлением</w:t>
        </w:r>
      </w:hyperlink>
      <w:r>
        <w:t xml:space="preserve"> Правительства Белгородской области от 9 февраля 2015 года N 44-пп "Об утверждении положения об управлении государственного жилищного надзора Белгородской области".</w:t>
      </w:r>
    </w:p>
    <w:p w:rsidR="00AB5D4F" w:rsidRDefault="00AB5D4F">
      <w:pPr>
        <w:pStyle w:val="ConsPlusNormal"/>
        <w:jc w:val="both"/>
      </w:pPr>
    </w:p>
    <w:p w:rsidR="00AB5D4F" w:rsidRDefault="00AB5D4F">
      <w:pPr>
        <w:pStyle w:val="ConsPlusTitle"/>
        <w:jc w:val="center"/>
        <w:outlineLvl w:val="2"/>
      </w:pPr>
      <w:r>
        <w:t>2. Цель, задачи, сроки и этапы реализации подпрограммы 3</w:t>
      </w:r>
    </w:p>
    <w:p w:rsidR="00AB5D4F" w:rsidRDefault="00AB5D4F">
      <w:pPr>
        <w:pStyle w:val="ConsPlusNormal"/>
        <w:jc w:val="both"/>
      </w:pPr>
    </w:p>
    <w:p w:rsidR="00AB5D4F" w:rsidRDefault="00AB5D4F">
      <w:pPr>
        <w:pStyle w:val="ConsPlusNormal"/>
        <w:ind w:firstLine="540"/>
        <w:jc w:val="both"/>
      </w:pPr>
      <w:r>
        <w:t>Реализация подпрограммы 3 позволит обеспечить решение поставленных задач государственной программы, достигнуть цели и получить конечные результаты, предусмотренные государственной программой и входящими в ее состав подпрограммами.</w:t>
      </w:r>
    </w:p>
    <w:p w:rsidR="00AB5D4F" w:rsidRDefault="00AB5D4F">
      <w:pPr>
        <w:pStyle w:val="ConsPlusNormal"/>
        <w:spacing w:before="220"/>
        <w:ind w:firstLine="540"/>
        <w:jc w:val="both"/>
      </w:pPr>
      <w:r>
        <w:t>Основная цель подпрограммы 3 - обеспечение эффективной и результативной деятельности органов государственной и исполнительной власти Белгородской области в сфере развития жилищного строительства и жилищно-коммунального хозяйства.</w:t>
      </w:r>
    </w:p>
    <w:p w:rsidR="00AB5D4F" w:rsidRDefault="00AB5D4F">
      <w:pPr>
        <w:pStyle w:val="ConsPlusNormal"/>
        <w:spacing w:before="220"/>
        <w:ind w:firstLine="540"/>
        <w:jc w:val="both"/>
      </w:pPr>
      <w:r>
        <w:t>В процессе реализации подпрограммы 3 планируется решение следующих задач:</w:t>
      </w:r>
    </w:p>
    <w:p w:rsidR="00AB5D4F" w:rsidRDefault="00AB5D4F">
      <w:pPr>
        <w:pStyle w:val="ConsPlusNormal"/>
        <w:spacing w:before="220"/>
        <w:ind w:firstLine="540"/>
        <w:jc w:val="both"/>
      </w:pPr>
      <w:r>
        <w:t>1) исполнение государственных функций органами исполнительной власти области в сфере жилищного строительства и жилищно-коммунального хозяйства в соответствии с действующим законодательством;</w:t>
      </w:r>
    </w:p>
    <w:p w:rsidR="00AB5D4F" w:rsidRDefault="00AB5D4F">
      <w:pPr>
        <w:pStyle w:val="ConsPlusNormal"/>
        <w:spacing w:before="220"/>
        <w:ind w:firstLine="540"/>
        <w:jc w:val="both"/>
      </w:pPr>
      <w:r>
        <w:t>2) обеспечение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AB5D4F" w:rsidRDefault="00AB5D4F">
      <w:pPr>
        <w:pStyle w:val="ConsPlusNormal"/>
        <w:spacing w:before="220"/>
        <w:ind w:firstLine="540"/>
        <w:jc w:val="both"/>
      </w:pPr>
      <w:r>
        <w:t>3) обеспечение деятельности (оказание услуг) государственных учреждений в соответствии с действующим законодательством. Кроме этого, деятельность ОГБУ "Управление капитального строительства Белгородской области", ОГБУ "Центр социальных инвестиций и строительства", ГАУ БО "Управление государственной экспертизы", ГОАУ БО "Учебно-курсовой комбинат" также обеспечивает реализацию положений государственной программы.</w:t>
      </w:r>
    </w:p>
    <w:p w:rsidR="00AB5D4F" w:rsidRDefault="00AB5D4F">
      <w:pPr>
        <w:pStyle w:val="ConsPlusNormal"/>
        <w:spacing w:before="220"/>
        <w:ind w:firstLine="540"/>
        <w:jc w:val="both"/>
      </w:pPr>
      <w:r>
        <w:t>Сроки реализации подпрограммы 3 осуществляются в 2 этапа:</w:t>
      </w:r>
    </w:p>
    <w:p w:rsidR="00AB5D4F" w:rsidRDefault="00AB5D4F">
      <w:pPr>
        <w:pStyle w:val="ConsPlusNormal"/>
        <w:spacing w:before="220"/>
        <w:ind w:firstLine="540"/>
        <w:jc w:val="both"/>
      </w:pPr>
      <w:r>
        <w:t>1 этап - 2014 - 2020 годы;</w:t>
      </w:r>
    </w:p>
    <w:p w:rsidR="00AB5D4F" w:rsidRDefault="00AB5D4F">
      <w:pPr>
        <w:pStyle w:val="ConsPlusNormal"/>
        <w:spacing w:before="220"/>
        <w:ind w:firstLine="540"/>
        <w:jc w:val="both"/>
      </w:pPr>
      <w:r>
        <w:t>2 этап - 2021 - 2025 годы.</w:t>
      </w:r>
    </w:p>
    <w:p w:rsidR="00AB5D4F" w:rsidRDefault="00AB5D4F">
      <w:pPr>
        <w:pStyle w:val="ConsPlusNormal"/>
        <w:jc w:val="both"/>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подпрограммы 3</w:t>
      </w:r>
    </w:p>
    <w:p w:rsidR="00AB5D4F" w:rsidRDefault="00AB5D4F">
      <w:pPr>
        <w:pStyle w:val="ConsPlusNormal"/>
        <w:jc w:val="both"/>
      </w:pPr>
    </w:p>
    <w:p w:rsidR="00AB5D4F" w:rsidRDefault="00AB5D4F">
      <w:pPr>
        <w:pStyle w:val="ConsPlusNormal"/>
        <w:ind w:firstLine="540"/>
        <w:jc w:val="both"/>
      </w:pPr>
      <w:r>
        <w:t xml:space="preserve">Подпрограмма 3 носит вспомогательный характер и обеспечивает достижение ожидаемых результатов реализации государственной программы посредством финансирования расходов участников подпрограммы 3 по выполнению ими функций, связанных с реализацией </w:t>
      </w:r>
      <w:r>
        <w:lastRenderedPageBreak/>
        <w:t>программных мероприятий в сфере жилищного строительства и коммунального хозяйства области.</w:t>
      </w:r>
    </w:p>
    <w:p w:rsidR="00AB5D4F" w:rsidRDefault="00AB5D4F">
      <w:pPr>
        <w:pStyle w:val="ConsPlusNormal"/>
        <w:spacing w:before="220"/>
        <w:ind w:firstLine="540"/>
        <w:jc w:val="both"/>
      </w:pPr>
      <w:r>
        <w:t>В рамках решения задачи 1 "Исполнение государственных функций органами исполнительной власти области в сфере жилищного строительства и жилищно-коммунального хозяйства в соответствии с действующим законодательством" будут реализовываться основные - мероприятия 3.1 "Обеспечение функций органов власти Белгородской области, в том числе территориальных органов" и 3.4 "Расходы на выплаты по оплате труда заместителей высшего должностного лица субъекта Российской Федерации".</w:t>
      </w:r>
    </w:p>
    <w:p w:rsidR="00AB5D4F" w:rsidRDefault="00AB5D4F">
      <w:pPr>
        <w:pStyle w:val="ConsPlusNormal"/>
        <w:spacing w:before="220"/>
        <w:ind w:firstLine="540"/>
        <w:jc w:val="both"/>
      </w:pPr>
      <w:r>
        <w:t>В рамках решения задачи 2 "Обеспечение функций органами местного самоуправления по контролю и надзору в области долевого строительства в соответствии с действующим законодательством" будет реализовываться основное мероприятие 3.2 "Субвенции на осуществление контроля и надзора в области долевого строительства многоквартирных домов и (или) иных объектов недвижимости".</w:t>
      </w:r>
    </w:p>
    <w:p w:rsidR="00AB5D4F" w:rsidRDefault="00AB5D4F">
      <w:pPr>
        <w:pStyle w:val="ConsPlusNormal"/>
        <w:spacing w:before="220"/>
        <w:ind w:firstLine="540"/>
        <w:jc w:val="both"/>
      </w:pPr>
      <w:r>
        <w:t>В рамках решения задачи 3 "Обеспечение деятельности (оказание услуг) государственных учреждений в соответствии с действующим законодательством" будет реализовываться основное мероприятие 3.3 "Обеспечение деятельности (оказание услуг) государственных учреждений (организаций)".</w:t>
      </w:r>
    </w:p>
    <w:p w:rsidR="00AB5D4F" w:rsidRDefault="00AB5D4F">
      <w:pPr>
        <w:pStyle w:val="ConsPlusNormal"/>
        <w:jc w:val="both"/>
      </w:pPr>
    </w:p>
    <w:p w:rsidR="00AB5D4F" w:rsidRDefault="00AB5D4F">
      <w:pPr>
        <w:pStyle w:val="ConsPlusTitle"/>
        <w:jc w:val="center"/>
        <w:outlineLvl w:val="2"/>
      </w:pPr>
      <w:r>
        <w:t>4. Прогноз конечных результатов подпрограммы 3.</w:t>
      </w:r>
    </w:p>
    <w:p w:rsidR="00AB5D4F" w:rsidRDefault="00AB5D4F">
      <w:pPr>
        <w:pStyle w:val="ConsPlusTitle"/>
        <w:jc w:val="center"/>
      </w:pPr>
      <w:r>
        <w:t>Перечень показателей подпрограммы 3</w:t>
      </w:r>
    </w:p>
    <w:p w:rsidR="00AB5D4F" w:rsidRDefault="00AB5D4F">
      <w:pPr>
        <w:pStyle w:val="ConsPlusNormal"/>
        <w:jc w:val="both"/>
      </w:pPr>
    </w:p>
    <w:p w:rsidR="00AB5D4F" w:rsidRDefault="00AB5D4F">
      <w:pPr>
        <w:pStyle w:val="ConsPlusNormal"/>
        <w:ind w:firstLine="540"/>
        <w:jc w:val="both"/>
      </w:pPr>
      <w:r>
        <w:t>Показателем конечного результата подпрограммы 3 является обеспечение среднего уровня достижения целевых показателей государственной программы не менее 95 процентов.</w:t>
      </w:r>
    </w:p>
    <w:p w:rsidR="00AB5D4F" w:rsidRDefault="00AB5D4F">
      <w:pPr>
        <w:pStyle w:val="ConsPlusNormal"/>
        <w:spacing w:before="220"/>
        <w:ind w:firstLine="540"/>
        <w:jc w:val="both"/>
      </w:pPr>
      <w:r>
        <w:t xml:space="preserve">Сведения о динамике значений показателей конечного и непосредственного результатов подпрограммы 3 представлены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5. Ресурсное обеспечение подпрограммы 3</w:t>
      </w:r>
    </w:p>
    <w:p w:rsidR="00AB5D4F" w:rsidRDefault="00AB5D4F">
      <w:pPr>
        <w:pStyle w:val="ConsPlusNormal"/>
        <w:jc w:val="both"/>
      </w:pPr>
    </w:p>
    <w:p w:rsidR="00AB5D4F" w:rsidRDefault="00AB5D4F">
      <w:pPr>
        <w:pStyle w:val="ConsPlusNormal"/>
        <w:ind w:firstLine="540"/>
        <w:jc w:val="both"/>
      </w:pPr>
      <w:r>
        <w:t>Общий объем финансирования подпрограммы 3 в 2014 - 2025 годах за счет средств областного бюджета составит 2978825,6 тыс. рублей, в том числе по годам:</w:t>
      </w:r>
    </w:p>
    <w:p w:rsidR="00AB5D4F" w:rsidRDefault="00AB5D4F">
      <w:pPr>
        <w:pStyle w:val="ConsPlusNormal"/>
        <w:spacing w:before="220"/>
        <w:ind w:firstLine="540"/>
        <w:jc w:val="both"/>
      </w:pPr>
      <w:r>
        <w:t>2014 год - 173979,54 тыс. рублей;</w:t>
      </w:r>
    </w:p>
    <w:p w:rsidR="00AB5D4F" w:rsidRDefault="00AB5D4F">
      <w:pPr>
        <w:pStyle w:val="ConsPlusNormal"/>
        <w:spacing w:before="220"/>
        <w:ind w:firstLine="540"/>
        <w:jc w:val="both"/>
      </w:pPr>
      <w:r>
        <w:t>2015 год - 168020,2 тыс. рублей;</w:t>
      </w:r>
    </w:p>
    <w:p w:rsidR="00AB5D4F" w:rsidRDefault="00AB5D4F">
      <w:pPr>
        <w:pStyle w:val="ConsPlusNormal"/>
        <w:spacing w:before="220"/>
        <w:ind w:firstLine="540"/>
        <w:jc w:val="both"/>
      </w:pPr>
      <w:r>
        <w:t>2016 год - 173811,0 тыс. рублей;</w:t>
      </w:r>
    </w:p>
    <w:p w:rsidR="00AB5D4F" w:rsidRDefault="00AB5D4F">
      <w:pPr>
        <w:pStyle w:val="ConsPlusNormal"/>
        <w:spacing w:before="220"/>
        <w:ind w:firstLine="540"/>
        <w:jc w:val="both"/>
      </w:pPr>
      <w:r>
        <w:t>2017 год - 166875,0 тыс. рублей;</w:t>
      </w:r>
    </w:p>
    <w:p w:rsidR="00AB5D4F" w:rsidRDefault="00AB5D4F">
      <w:pPr>
        <w:pStyle w:val="ConsPlusNormal"/>
        <w:spacing w:before="220"/>
        <w:ind w:firstLine="540"/>
        <w:jc w:val="both"/>
      </w:pPr>
      <w:r>
        <w:t>2018 год - 189851,0 тыс. рублей;</w:t>
      </w:r>
    </w:p>
    <w:p w:rsidR="00AB5D4F" w:rsidRDefault="00AB5D4F">
      <w:pPr>
        <w:pStyle w:val="ConsPlusNormal"/>
        <w:spacing w:before="220"/>
        <w:ind w:firstLine="540"/>
        <w:jc w:val="both"/>
      </w:pPr>
      <w:r>
        <w:t>2019 год - 221492,9 тыс. рублей;</w:t>
      </w:r>
    </w:p>
    <w:p w:rsidR="00AB5D4F" w:rsidRDefault="00AB5D4F">
      <w:pPr>
        <w:pStyle w:val="ConsPlusNormal"/>
        <w:spacing w:before="220"/>
        <w:ind w:firstLine="540"/>
        <w:jc w:val="both"/>
      </w:pPr>
      <w:r>
        <w:t>2020 год - 271986,5 тыс. рублей;</w:t>
      </w:r>
    </w:p>
    <w:p w:rsidR="00AB5D4F" w:rsidRDefault="00AB5D4F">
      <w:pPr>
        <w:pStyle w:val="ConsPlusNormal"/>
        <w:spacing w:before="220"/>
        <w:ind w:firstLine="540"/>
        <w:jc w:val="both"/>
      </w:pPr>
      <w:r>
        <w:t>2021 год - 275190,5 тыс. рублей;</w:t>
      </w:r>
    </w:p>
    <w:p w:rsidR="00AB5D4F" w:rsidRDefault="00AB5D4F">
      <w:pPr>
        <w:pStyle w:val="ConsPlusNormal"/>
        <w:spacing w:before="220"/>
        <w:ind w:firstLine="540"/>
        <w:jc w:val="both"/>
      </w:pPr>
      <w:r>
        <w:t>2022 год - 336664,0 тыс. рублей;</w:t>
      </w:r>
    </w:p>
    <w:p w:rsidR="00AB5D4F" w:rsidRDefault="00AB5D4F">
      <w:pPr>
        <w:pStyle w:val="ConsPlusNormal"/>
        <w:spacing w:before="220"/>
        <w:ind w:firstLine="540"/>
        <w:jc w:val="both"/>
      </w:pPr>
      <w:r>
        <w:t>2023 год - 348329,0 тыс. рублей;</w:t>
      </w:r>
    </w:p>
    <w:p w:rsidR="00AB5D4F" w:rsidRDefault="00AB5D4F">
      <w:pPr>
        <w:pStyle w:val="ConsPlusNormal"/>
        <w:spacing w:before="220"/>
        <w:ind w:firstLine="540"/>
        <w:jc w:val="both"/>
      </w:pPr>
      <w:r>
        <w:t>2024 год - 359427,0 тыс. рублей;</w:t>
      </w:r>
    </w:p>
    <w:p w:rsidR="00AB5D4F" w:rsidRDefault="00AB5D4F">
      <w:pPr>
        <w:pStyle w:val="ConsPlusNormal"/>
        <w:spacing w:before="220"/>
        <w:ind w:firstLine="540"/>
        <w:jc w:val="both"/>
      </w:pPr>
      <w:r>
        <w:lastRenderedPageBreak/>
        <w:t>2025 год - 293199,0 тыс. рублей.</w:t>
      </w:r>
    </w:p>
    <w:p w:rsidR="00AB5D4F" w:rsidRDefault="00AB5D4F">
      <w:pPr>
        <w:pStyle w:val="ConsPlusNormal"/>
        <w:jc w:val="both"/>
      </w:pPr>
      <w:r>
        <w:t xml:space="preserve">(в ред. </w:t>
      </w:r>
      <w:hyperlink r:id="rId250" w:history="1">
        <w:r>
          <w:rPr>
            <w:color w:val="0000FF"/>
          </w:rPr>
          <w:t>постановления</w:t>
        </w:r>
      </w:hyperlink>
      <w:r>
        <w:t xml:space="preserve"> Правительства Белгородской области от 27.12.2021 N 681-пп)</w:t>
      </w:r>
    </w:p>
    <w:p w:rsidR="00AB5D4F" w:rsidRDefault="00AB5D4F">
      <w:pPr>
        <w:pStyle w:val="ConsPlusNormal"/>
        <w:spacing w:before="220"/>
        <w:ind w:firstLine="540"/>
        <w:jc w:val="both"/>
      </w:pPr>
      <w:r>
        <w:t>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государственной программы за счет средств бюджета Белгородской области по годам представлены соответственно в N 2, N 3 к государственной программе.</w:t>
      </w:r>
    </w:p>
    <w:p w:rsidR="00AB5D4F" w:rsidRDefault="00AB5D4F">
      <w:pPr>
        <w:pStyle w:val="ConsPlusNormal"/>
        <w:spacing w:before="220"/>
        <w:ind w:firstLine="540"/>
        <w:jc w:val="both"/>
      </w:pPr>
      <w:r>
        <w:t>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AB5D4F" w:rsidRDefault="00AB5D4F">
      <w:pPr>
        <w:pStyle w:val="ConsPlusNormal"/>
        <w:jc w:val="both"/>
      </w:pPr>
    </w:p>
    <w:p w:rsidR="00AB5D4F" w:rsidRDefault="00AB5D4F">
      <w:pPr>
        <w:pStyle w:val="ConsPlusTitle"/>
        <w:jc w:val="center"/>
        <w:outlineLvl w:val="1"/>
      </w:pPr>
      <w:bookmarkStart w:id="5" w:name="P2285"/>
      <w:bookmarkEnd w:id="5"/>
      <w:r>
        <w:t>Подпрограмма 4</w:t>
      </w:r>
    </w:p>
    <w:p w:rsidR="00AB5D4F" w:rsidRDefault="00AB5D4F">
      <w:pPr>
        <w:pStyle w:val="ConsPlusTitle"/>
        <w:jc w:val="center"/>
      </w:pPr>
      <w:r>
        <w:t>"Развитие и модернизация коммунального</w:t>
      </w:r>
    </w:p>
    <w:p w:rsidR="00AB5D4F" w:rsidRDefault="00AB5D4F">
      <w:pPr>
        <w:pStyle w:val="ConsPlusTitle"/>
        <w:jc w:val="center"/>
      </w:pPr>
      <w:r>
        <w:t>комплекса Белгородской области"</w:t>
      </w:r>
    </w:p>
    <w:p w:rsidR="00AB5D4F" w:rsidRDefault="00AB5D4F">
      <w:pPr>
        <w:pStyle w:val="ConsPlusNormal"/>
        <w:jc w:val="both"/>
      </w:pPr>
    </w:p>
    <w:p w:rsidR="00AB5D4F" w:rsidRDefault="00AB5D4F">
      <w:pPr>
        <w:pStyle w:val="ConsPlusTitle"/>
        <w:jc w:val="center"/>
        <w:outlineLvl w:val="2"/>
      </w:pPr>
      <w:r>
        <w:t>Паспорт подпрограммы 4</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vAlign w:val="center"/>
          </w:tcPr>
          <w:p w:rsidR="00AB5D4F" w:rsidRDefault="00AB5D4F">
            <w:pPr>
              <w:pStyle w:val="ConsPlusNormal"/>
              <w:jc w:val="both"/>
            </w:pPr>
            <w:r>
              <w:t>Наименование подпрограммы 4: "Развитие и модернизация коммунального комплекса Белгородской области" (далее - подпрограмма 4)</w:t>
            </w:r>
          </w:p>
        </w:tc>
      </w:tr>
      <w:tr w:rsidR="00AB5D4F">
        <w:tc>
          <w:tcPr>
            <w:tcW w:w="454" w:type="dxa"/>
          </w:tcPr>
          <w:p w:rsidR="00AB5D4F" w:rsidRDefault="00AB5D4F">
            <w:pPr>
              <w:pStyle w:val="ConsPlusNormal"/>
            </w:pPr>
            <w:r>
              <w:t>1</w:t>
            </w:r>
          </w:p>
        </w:tc>
        <w:tc>
          <w:tcPr>
            <w:tcW w:w="2098" w:type="dxa"/>
            <w:vAlign w:val="bottom"/>
          </w:tcPr>
          <w:p w:rsidR="00AB5D4F" w:rsidRDefault="00AB5D4F">
            <w:pPr>
              <w:pStyle w:val="ConsPlusNormal"/>
            </w:pPr>
            <w:r>
              <w:t>Соисполнитель, ответственный за реализацию подпрограммы 4</w:t>
            </w:r>
          </w:p>
        </w:tc>
        <w:tc>
          <w:tcPr>
            <w:tcW w:w="6463" w:type="dxa"/>
          </w:tcPr>
          <w:p w:rsidR="00AB5D4F" w:rsidRDefault="00AB5D4F">
            <w:pPr>
              <w:pStyle w:val="ConsPlusNormal"/>
              <w:jc w:val="both"/>
            </w:pPr>
            <w:r>
              <w:t>Департамент жилищно-коммунального хозяйства Белгородской области</w:t>
            </w:r>
          </w:p>
        </w:tc>
      </w:tr>
      <w:tr w:rsidR="00AB5D4F">
        <w:tc>
          <w:tcPr>
            <w:tcW w:w="454" w:type="dxa"/>
            <w:vAlign w:val="center"/>
          </w:tcPr>
          <w:p w:rsidR="00AB5D4F" w:rsidRDefault="00AB5D4F">
            <w:pPr>
              <w:pStyle w:val="ConsPlusNormal"/>
            </w:pPr>
            <w:r>
              <w:t>2</w:t>
            </w:r>
          </w:p>
        </w:tc>
        <w:tc>
          <w:tcPr>
            <w:tcW w:w="2098" w:type="dxa"/>
            <w:vAlign w:val="bottom"/>
          </w:tcPr>
          <w:p w:rsidR="00AB5D4F" w:rsidRDefault="00AB5D4F">
            <w:pPr>
              <w:pStyle w:val="ConsPlusNormal"/>
            </w:pPr>
            <w:r>
              <w:t>Участники подпрограммы 4</w:t>
            </w:r>
          </w:p>
        </w:tc>
        <w:tc>
          <w:tcPr>
            <w:tcW w:w="6463" w:type="dxa"/>
            <w:vAlign w:val="bottom"/>
          </w:tcPr>
          <w:p w:rsidR="00AB5D4F" w:rsidRDefault="00AB5D4F">
            <w:pPr>
              <w:pStyle w:val="ConsPlusNormal"/>
              <w:jc w:val="both"/>
            </w:pPr>
            <w:r>
              <w:t>Департамент жилищно-коммунального хозяйства Белгородской области</w:t>
            </w:r>
          </w:p>
        </w:tc>
      </w:tr>
      <w:tr w:rsidR="00AB5D4F">
        <w:tc>
          <w:tcPr>
            <w:tcW w:w="454" w:type="dxa"/>
          </w:tcPr>
          <w:p w:rsidR="00AB5D4F" w:rsidRDefault="00AB5D4F">
            <w:pPr>
              <w:pStyle w:val="ConsPlusNormal"/>
            </w:pPr>
            <w:r>
              <w:t>3</w:t>
            </w:r>
          </w:p>
        </w:tc>
        <w:tc>
          <w:tcPr>
            <w:tcW w:w="2098" w:type="dxa"/>
            <w:vAlign w:val="center"/>
          </w:tcPr>
          <w:p w:rsidR="00AB5D4F" w:rsidRDefault="00AB5D4F">
            <w:pPr>
              <w:pStyle w:val="ConsPlusNormal"/>
            </w:pPr>
            <w:r>
              <w:t>Цель (цели) подпрограммы 4</w:t>
            </w:r>
          </w:p>
        </w:tc>
        <w:tc>
          <w:tcPr>
            <w:tcW w:w="6463" w:type="dxa"/>
            <w:vAlign w:val="bottom"/>
          </w:tcPr>
          <w:p w:rsidR="00AB5D4F" w:rsidRDefault="00AB5D4F">
            <w:pPr>
              <w:pStyle w:val="ConsPlusNormal"/>
              <w:jc w:val="both"/>
            </w:pPr>
            <w:r>
              <w:t>Повышение надежности работы системы водоснабжения и водоотведения в соответствии с нормативными требованиями</w:t>
            </w:r>
          </w:p>
        </w:tc>
      </w:tr>
      <w:tr w:rsidR="00AB5D4F">
        <w:tc>
          <w:tcPr>
            <w:tcW w:w="454" w:type="dxa"/>
          </w:tcPr>
          <w:p w:rsidR="00AB5D4F" w:rsidRDefault="00AB5D4F">
            <w:pPr>
              <w:pStyle w:val="ConsPlusNormal"/>
            </w:pPr>
            <w:r>
              <w:t>4</w:t>
            </w:r>
          </w:p>
        </w:tc>
        <w:tc>
          <w:tcPr>
            <w:tcW w:w="2098" w:type="dxa"/>
            <w:vAlign w:val="center"/>
          </w:tcPr>
          <w:p w:rsidR="00AB5D4F" w:rsidRDefault="00AB5D4F">
            <w:pPr>
              <w:pStyle w:val="ConsPlusNormal"/>
            </w:pPr>
            <w:r>
              <w:t>Задачи подпрограммы 4</w:t>
            </w:r>
          </w:p>
        </w:tc>
        <w:tc>
          <w:tcPr>
            <w:tcW w:w="6463" w:type="dxa"/>
            <w:vAlign w:val="bottom"/>
          </w:tcPr>
          <w:p w:rsidR="00AB5D4F" w:rsidRDefault="00AB5D4F">
            <w:pPr>
              <w:pStyle w:val="ConsPlusNormal"/>
              <w:jc w:val="both"/>
            </w:pPr>
            <w:r>
              <w:t>Создание новых и модернизация (реконструкция) имеющихся производственных мощностей систем водоснабжения и водоотведения</w:t>
            </w:r>
          </w:p>
        </w:tc>
      </w:tr>
      <w:tr w:rsidR="00AB5D4F">
        <w:tc>
          <w:tcPr>
            <w:tcW w:w="454" w:type="dxa"/>
          </w:tcPr>
          <w:p w:rsidR="00AB5D4F" w:rsidRDefault="00AB5D4F">
            <w:pPr>
              <w:pStyle w:val="ConsPlusNormal"/>
            </w:pPr>
            <w:r>
              <w:t>5</w:t>
            </w:r>
          </w:p>
        </w:tc>
        <w:tc>
          <w:tcPr>
            <w:tcW w:w="2098" w:type="dxa"/>
            <w:vAlign w:val="bottom"/>
          </w:tcPr>
          <w:p w:rsidR="00AB5D4F" w:rsidRDefault="00AB5D4F">
            <w:pPr>
              <w:pStyle w:val="ConsPlusNormal"/>
            </w:pPr>
            <w:r>
              <w:t>Сроки и этапы реализации подпрограммы 4</w:t>
            </w:r>
          </w:p>
        </w:tc>
        <w:tc>
          <w:tcPr>
            <w:tcW w:w="6463" w:type="dxa"/>
          </w:tcPr>
          <w:p w:rsidR="00AB5D4F" w:rsidRDefault="00AB5D4F">
            <w:pPr>
              <w:pStyle w:val="ConsPlusNormal"/>
              <w:jc w:val="both"/>
            </w:pPr>
            <w:r>
              <w:t>2018 - 2025 годы</w:t>
            </w:r>
          </w:p>
        </w:tc>
      </w:tr>
      <w:tr w:rsidR="00AB5D4F">
        <w:tblPrEx>
          <w:tblBorders>
            <w:insideH w:val="nil"/>
          </w:tblBorders>
        </w:tblPrEx>
        <w:tc>
          <w:tcPr>
            <w:tcW w:w="454" w:type="dxa"/>
            <w:tcBorders>
              <w:bottom w:val="nil"/>
            </w:tcBorders>
          </w:tcPr>
          <w:p w:rsidR="00AB5D4F" w:rsidRDefault="00AB5D4F">
            <w:pPr>
              <w:pStyle w:val="ConsPlusNormal"/>
            </w:pPr>
            <w:r>
              <w:t>6</w:t>
            </w:r>
          </w:p>
        </w:tc>
        <w:tc>
          <w:tcPr>
            <w:tcW w:w="2098" w:type="dxa"/>
            <w:tcBorders>
              <w:bottom w:val="nil"/>
            </w:tcBorders>
          </w:tcPr>
          <w:p w:rsidR="00AB5D4F" w:rsidRDefault="00AB5D4F">
            <w:pPr>
              <w:pStyle w:val="ConsPlusNormal"/>
            </w:pPr>
            <w:r>
              <w:t>Объемы бюджетных ассигнований подпрограммы 4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t>Общий объем финансирования подпрограммы 4 в 2018 - 2025 годах за счет всех источников финансирования составит 18501167,5 тыс. рублей.</w:t>
            </w:r>
          </w:p>
          <w:p w:rsidR="00AB5D4F" w:rsidRDefault="00AB5D4F">
            <w:pPr>
              <w:pStyle w:val="ConsPlusNormal"/>
              <w:jc w:val="both"/>
            </w:pPr>
            <w:r>
              <w:t>Объем финансирования подпрограммы 4 в 2018 - 2025 годах за счет средств областного бюджета составит 16635407,6 тыс. рублей, в том числе по годам:</w:t>
            </w:r>
          </w:p>
          <w:p w:rsidR="00AB5D4F" w:rsidRDefault="00AB5D4F">
            <w:pPr>
              <w:pStyle w:val="ConsPlusNormal"/>
              <w:jc w:val="both"/>
            </w:pPr>
            <w:r>
              <w:t>2018 год - 247000,00 тыс. рублей;</w:t>
            </w:r>
          </w:p>
          <w:p w:rsidR="00AB5D4F" w:rsidRDefault="00AB5D4F">
            <w:pPr>
              <w:pStyle w:val="ConsPlusNormal"/>
              <w:jc w:val="both"/>
            </w:pPr>
            <w:r>
              <w:t>2019 год - 793792,94 тыс. рублей;</w:t>
            </w:r>
          </w:p>
          <w:p w:rsidR="00AB5D4F" w:rsidRDefault="00AB5D4F">
            <w:pPr>
              <w:pStyle w:val="ConsPlusNormal"/>
              <w:jc w:val="both"/>
            </w:pPr>
            <w:r>
              <w:t>2020 год - 945620,3 тыс. рублей;</w:t>
            </w:r>
          </w:p>
          <w:p w:rsidR="00AB5D4F" w:rsidRDefault="00AB5D4F">
            <w:pPr>
              <w:pStyle w:val="ConsPlusNormal"/>
              <w:jc w:val="both"/>
            </w:pPr>
            <w:r>
              <w:t>2021 год - 1981643,3 тыс. рублей;</w:t>
            </w:r>
          </w:p>
          <w:p w:rsidR="00AB5D4F" w:rsidRDefault="00AB5D4F">
            <w:pPr>
              <w:pStyle w:val="ConsPlusNormal"/>
              <w:jc w:val="both"/>
            </w:pPr>
            <w:r>
              <w:t>2022 год - 6802430,6 тыс. рублей;</w:t>
            </w:r>
          </w:p>
          <w:p w:rsidR="00AB5D4F" w:rsidRDefault="00AB5D4F">
            <w:pPr>
              <w:pStyle w:val="ConsPlusNormal"/>
              <w:jc w:val="both"/>
            </w:pPr>
            <w:r>
              <w:t>2023 год - 3114723,7 тыс. рублей;</w:t>
            </w:r>
          </w:p>
          <w:p w:rsidR="00AB5D4F" w:rsidRDefault="00AB5D4F">
            <w:pPr>
              <w:pStyle w:val="ConsPlusNormal"/>
              <w:jc w:val="both"/>
            </w:pPr>
            <w:r>
              <w:t>2024 год - 1750196,8 тыс. рублей;</w:t>
            </w:r>
          </w:p>
          <w:p w:rsidR="00AB5D4F" w:rsidRDefault="00AB5D4F">
            <w:pPr>
              <w:pStyle w:val="ConsPlusNormal"/>
              <w:jc w:val="both"/>
            </w:pPr>
            <w:r>
              <w:t>2025 год - 1000000,0 тыс. рублей.</w:t>
            </w:r>
          </w:p>
          <w:p w:rsidR="00AB5D4F" w:rsidRDefault="00AB5D4F">
            <w:pPr>
              <w:pStyle w:val="ConsPlusNormal"/>
              <w:jc w:val="both"/>
            </w:pPr>
            <w:r>
              <w:lastRenderedPageBreak/>
              <w:t>Планируемый объем финансирования подпрограммы 4 в 2018 - 2025 годах за счет средств федерального бюджета составит 1219139,7 тыс. рублей.</w:t>
            </w:r>
          </w:p>
          <w:p w:rsidR="00AB5D4F" w:rsidRDefault="00AB5D4F">
            <w:pPr>
              <w:pStyle w:val="ConsPlusNormal"/>
              <w:jc w:val="both"/>
            </w:pPr>
            <w:r>
              <w:t>Планируемый объем финансирования подпрограммы 4 в 2018 - 2025 годах за счет средств консолидированных бюджетов муниципальных образований - 4785,0 тыс. рублей.</w:t>
            </w:r>
          </w:p>
          <w:p w:rsidR="00AB5D4F" w:rsidRDefault="00AB5D4F">
            <w:pPr>
              <w:pStyle w:val="ConsPlusNormal"/>
              <w:jc w:val="both"/>
            </w:pPr>
            <w:r>
              <w:t>Планируемый объем финансирования подпрограммы 4 в 2018 - 2025 годах за счет средств иных источников - 641835,1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(раздел 6 в ред. </w:t>
            </w:r>
            <w:hyperlink r:id="rId251" w:history="1">
              <w:r>
                <w:rPr>
                  <w:color w:val="0000FF"/>
                </w:rPr>
                <w:t>постановления</w:t>
              </w:r>
            </w:hyperlink>
            <w:r>
              <w:t xml:space="preserve"> Правительства Белгородской области от 27.12.2021 N 681-пп)</w:t>
            </w:r>
          </w:p>
        </w:tc>
      </w:tr>
      <w:tr w:rsidR="00AB5D4F">
        <w:tc>
          <w:tcPr>
            <w:tcW w:w="454" w:type="dxa"/>
          </w:tcPr>
          <w:p w:rsidR="00AB5D4F" w:rsidRDefault="00AB5D4F">
            <w:pPr>
              <w:pStyle w:val="ConsPlusNormal"/>
            </w:pPr>
            <w:r>
              <w:t>7</w:t>
            </w:r>
          </w:p>
        </w:tc>
        <w:tc>
          <w:tcPr>
            <w:tcW w:w="2098" w:type="dxa"/>
          </w:tcPr>
          <w:p w:rsidR="00AB5D4F" w:rsidRDefault="00AB5D4F">
            <w:pPr>
              <w:pStyle w:val="ConsPlusNormal"/>
            </w:pPr>
            <w:r>
              <w:t>Конечные результаты реализации подпрограммы 4</w:t>
            </w:r>
          </w:p>
        </w:tc>
        <w:tc>
          <w:tcPr>
            <w:tcW w:w="6463" w:type="dxa"/>
            <w:vAlign w:val="bottom"/>
          </w:tcPr>
          <w:p w:rsidR="00AB5D4F" w:rsidRDefault="00AB5D4F">
            <w:pPr>
              <w:pStyle w:val="ConsPlusNormal"/>
              <w:jc w:val="both"/>
            </w:pPr>
            <w:r>
              <w:t>1. Снижение количества аварий на магистральных водопроводных сетях и водопроводных сооружениях группового водопровода до 105 единиц к концу 2025 года.</w:t>
            </w:r>
          </w:p>
          <w:p w:rsidR="00AB5D4F" w:rsidRDefault="00AB5D4F">
            <w:pPr>
              <w:pStyle w:val="ConsPlusNormal"/>
              <w:jc w:val="both"/>
            </w:pPr>
            <w:r>
              <w:t>2. Снижение уровня физического износа объектов водоснабжения до 54 процентов к концу к 2025 года</w:t>
            </w:r>
          </w:p>
        </w:tc>
      </w:tr>
    </w:tbl>
    <w:p w:rsidR="00AB5D4F" w:rsidRDefault="00AB5D4F">
      <w:pPr>
        <w:pStyle w:val="ConsPlusNormal"/>
        <w:jc w:val="both"/>
      </w:pPr>
    </w:p>
    <w:p w:rsidR="00AB5D4F" w:rsidRDefault="00AB5D4F">
      <w:pPr>
        <w:pStyle w:val="ConsPlusTitle"/>
        <w:jc w:val="center"/>
        <w:outlineLvl w:val="2"/>
      </w:pPr>
      <w:r>
        <w:t>1. Характеристика сферы реализации подпрограммы 4, описание</w:t>
      </w:r>
    </w:p>
    <w:p w:rsidR="00AB5D4F" w:rsidRDefault="00AB5D4F">
      <w:pPr>
        <w:pStyle w:val="ConsPlusTitle"/>
        <w:jc w:val="center"/>
      </w:pPr>
      <w:r>
        <w:t>основных проблем в указанной сфере и прогноз ее развития</w:t>
      </w:r>
    </w:p>
    <w:p w:rsidR="00AB5D4F" w:rsidRDefault="00AB5D4F">
      <w:pPr>
        <w:pStyle w:val="ConsPlusNormal"/>
        <w:jc w:val="both"/>
      </w:pPr>
    </w:p>
    <w:p w:rsidR="00AB5D4F" w:rsidRDefault="00AB5D4F">
      <w:pPr>
        <w:pStyle w:val="ConsPlusNormal"/>
        <w:ind w:firstLine="540"/>
        <w:jc w:val="both"/>
      </w:pPr>
      <w:r>
        <w:t xml:space="preserve">Подпрограмма 4 "Развитие и модернизация коммунального комплекса Белгородской области" разработана в соответствии с приоритетами социально-экономического развития Российской Федерации на период до 2020 года, установленными </w:t>
      </w:r>
      <w:hyperlink r:id="rId25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253"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Одной из стратегических целей развития региона является обеспечение устойчивого повышения уровня и качества жизни населения на основе сбалансированной социально-экономической системы инновационного типа, гарантирующей динамичное развитие экономики.</w:t>
      </w:r>
    </w:p>
    <w:p w:rsidR="00AB5D4F" w:rsidRDefault="00AB5D4F">
      <w:pPr>
        <w:pStyle w:val="ConsPlusNormal"/>
        <w:spacing w:before="220"/>
        <w:ind w:firstLine="540"/>
        <w:jc w:val="both"/>
      </w:pPr>
      <w:r>
        <w:t>В целях перехода к инновационному социально ориентированному развитию необходимо, в том числе развитие частно-государственного партнерства, направленного на снижение предпринимательских и инвестиционных рисков, прежде всего, в сферах развития энергетической и коммунальной инфраструктуры.</w:t>
      </w:r>
    </w:p>
    <w:p w:rsidR="00AB5D4F" w:rsidRDefault="00AB5D4F">
      <w:pPr>
        <w:pStyle w:val="ConsPlusNormal"/>
        <w:spacing w:before="220"/>
        <w:ind w:firstLine="540"/>
        <w:jc w:val="both"/>
      </w:pPr>
      <w:r>
        <w:t>Инновационное развитие российской экономики в 2008 - 2020 годах проходит в 2 этапа, различающихся по условиям, факторам и рискам социально-экономического развития и приоритетам экономической политики государства.</w:t>
      </w:r>
    </w:p>
    <w:p w:rsidR="00AB5D4F" w:rsidRDefault="00AB5D4F">
      <w:pPr>
        <w:pStyle w:val="ConsPlusNormal"/>
        <w:spacing w:before="220"/>
        <w:ind w:firstLine="540"/>
        <w:jc w:val="both"/>
      </w:pPr>
      <w:r>
        <w:t>Основные приоритеты социальной и экономической политики на первом этапе включают также развитие и модернизацию коммунальной инфраструктуры, обеспечение снижения уровня износа ее объектов.</w:t>
      </w:r>
    </w:p>
    <w:p w:rsidR="00AB5D4F" w:rsidRDefault="00AB5D4F">
      <w:pPr>
        <w:pStyle w:val="ConsPlusNormal"/>
        <w:spacing w:before="220"/>
        <w:ind w:firstLine="540"/>
        <w:jc w:val="both"/>
      </w:pPr>
      <w:r>
        <w:t>По состоянию на начало 2017 года уровень физического износа основных фондов в сфере водоснабжения составляет около 64 процентов и в сфере водоотведения - около 61 процента.</w:t>
      </w:r>
    </w:p>
    <w:p w:rsidR="00AB5D4F" w:rsidRDefault="00AB5D4F">
      <w:pPr>
        <w:pStyle w:val="ConsPlusNormal"/>
        <w:spacing w:before="220"/>
        <w:ind w:firstLine="540"/>
        <w:jc w:val="both"/>
      </w:pPr>
      <w:r>
        <w:t>Устаревшая система коммунальной инфраструктуры большинства муниципальных образований Белгородской области не позволяет обеспечивать соблюдение требований к качеству коммунальных услуг, поставляемых потребителям. Неудовлетворительное качество питьевой воды характерно для многих муниципальных образований Белгородской области.</w:t>
      </w:r>
    </w:p>
    <w:p w:rsidR="00AB5D4F" w:rsidRDefault="00AB5D4F">
      <w:pPr>
        <w:pStyle w:val="ConsPlusNormal"/>
        <w:spacing w:before="220"/>
        <w:ind w:firstLine="540"/>
        <w:jc w:val="both"/>
      </w:pPr>
      <w:r>
        <w:t xml:space="preserve">Еще одной проблемой является недостаток или полное отсутствие современных очистных сооружений в муниципальных образованиях Белгородской области. Доля сточных вод, </w:t>
      </w:r>
      <w:r>
        <w:lastRenderedPageBreak/>
        <w:t>очищенных до нормативных значений, в общем объеме сточных вод, пропущенных через очистные сооружения организаций на территории Белгородской области, не превышает 70 процентов.</w:t>
      </w:r>
    </w:p>
    <w:p w:rsidR="00AB5D4F" w:rsidRDefault="00AB5D4F">
      <w:pPr>
        <w:pStyle w:val="ConsPlusNormal"/>
        <w:spacing w:before="220"/>
        <w:ind w:firstLine="540"/>
        <w:jc w:val="both"/>
      </w:pPr>
      <w: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AB5D4F" w:rsidRDefault="00AB5D4F">
      <w:pPr>
        <w:pStyle w:val="ConsPlusNormal"/>
        <w:spacing w:before="220"/>
        <w:ind w:firstLine="540"/>
        <w:jc w:val="both"/>
      </w:pPr>
      <w: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 Динамика задолженности населения по оплате предоставленных услуг водоснабжения и водоотведения негативно отражается на решении задач реформирования отрасли в целях улучшения системы жизнеобеспечения граждан.</w:t>
      </w:r>
    </w:p>
    <w:p w:rsidR="00AB5D4F" w:rsidRDefault="00AB5D4F">
      <w:pPr>
        <w:pStyle w:val="ConsPlusNormal"/>
        <w:spacing w:before="220"/>
        <w:ind w:firstLine="540"/>
        <w:jc w:val="both"/>
      </w:pPr>
      <w:r>
        <w:t>Низкая энергетическая эффективность объектов коммунальной инфраструктуры обусловлена высокой долей устаревшего оборудования, изношенных коммунальных сетей,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AB5D4F" w:rsidRDefault="00AB5D4F">
      <w:pPr>
        <w:pStyle w:val="ConsPlusNormal"/>
        <w:spacing w:before="220"/>
        <w:ind w:firstLine="540"/>
        <w:jc w:val="both"/>
      </w:pPr>
      <w:r>
        <w:t>Востребованными отраслевыми задачами, решение которых позволит создать условия для поддержания системы жизнеобеспечения населения в надлежащем качестве, являются предупреждение ситуаций, которые могут привести к нарушению функционирования этих систем, ликвидация их последствий, включая проведение аварийно-восстановительных и других неотложных работ при возникновении аварийных ситуаций на объектах жилищно-коммунального хозяйства Белгородской области.</w:t>
      </w:r>
    </w:p>
    <w:p w:rsidR="00AB5D4F" w:rsidRDefault="00AB5D4F">
      <w:pPr>
        <w:pStyle w:val="ConsPlusNormal"/>
        <w:spacing w:before="220"/>
        <w:ind w:firstLine="540"/>
        <w:jc w:val="both"/>
      </w:pPr>
      <w:r>
        <w:t>Отсутствие комплексного и системного решения вопросов, связанных с дальнейшим развитием жилищно-коммунального комплекса Белгородской области и его модернизацией, не позволит производить ресурсы и предоставлять коммунальные услуги в количестве, необходимом для удовлетворения потребности населения в питьевой воде, комфортном проживании. При степени износа оборудования, превышающего в среднем 65 - 70 процентов, непроизводительные потери энергоресурсов увеличиваются до 15 - 20 процентов, возрастает количество сбоев и аварийных ситуаций. Средства организаций, осуществляющих регулируемые виды деятельности в сфере теплоснабжения, водоснабжения, водоотведения и очистки сточных вод, а также средства бюджетов муниципальных образований Белгородской области и бюджета Белгородской области направляются не на строительство и реконструкцию систем коммунальной инфраструктуры, а на ремонтные работы, включая аварийно-восстановительные. В свою очередь, это будет являться постоянным источником роста расходов на производство жилищно-коммунальных услуг и тарифов для населения.</w:t>
      </w:r>
    </w:p>
    <w:p w:rsidR="00AB5D4F" w:rsidRDefault="00AB5D4F">
      <w:pPr>
        <w:pStyle w:val="ConsPlusNormal"/>
        <w:spacing w:before="220"/>
        <w:ind w:firstLine="540"/>
        <w:jc w:val="both"/>
      </w:pPr>
      <w:r>
        <w:t>Преодоление дефицита инвестиционных ресурсов, привлекаемых в коммунальный сектор,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 кредитно-финансовыми организациями и частными инвесторами с учетом целевых показателей надежности и качества предоставляемых жилищно-коммунальных услуг (коммунальных ресурсов).</w:t>
      </w:r>
    </w:p>
    <w:p w:rsidR="00AB5D4F" w:rsidRDefault="00AB5D4F">
      <w:pPr>
        <w:pStyle w:val="ConsPlusNormal"/>
        <w:spacing w:before="220"/>
        <w:ind w:firstLine="540"/>
        <w:jc w:val="both"/>
      </w:pPr>
      <w:r>
        <w:t>Так, уровень износа объектов коммунальной инфраструктуры продолжит увеличиваться и может достигнуть к 2020 году 75 процентов, что приведет к увеличению количества технологических отказов и аварий в системах тепло-, водоснабжения и водоотведения и, как следствие, к снижению качества коммунальных услуг, предоставляемых потребителям.</w:t>
      </w:r>
    </w:p>
    <w:p w:rsidR="00AB5D4F" w:rsidRDefault="00AB5D4F">
      <w:pPr>
        <w:pStyle w:val="ConsPlusNormal"/>
        <w:spacing w:before="220"/>
        <w:ind w:firstLine="540"/>
        <w:jc w:val="both"/>
      </w:pPr>
      <w:r>
        <w:lastRenderedPageBreak/>
        <w:t>Низкое качество оказываемых услуг при регулярных перебоях в их поставке, а также при условии ежегодного опережающего роста тарифов на услуги в сфере жилищно-коммунального хозяйства, который по долгосрочным прогнозам социально-экономического развития Российской Федерации составит к 2020 году 140 процентов, ведет к росту недовольства граждан, выражающегося в том числе в неполной оплате потребленных коммунальных услуг.</w:t>
      </w:r>
    </w:p>
    <w:p w:rsidR="00AB5D4F" w:rsidRDefault="00AB5D4F">
      <w:pPr>
        <w:pStyle w:val="ConsPlusNormal"/>
        <w:spacing w:before="220"/>
        <w:ind w:firstLine="540"/>
        <w:jc w:val="both"/>
      </w:pPr>
      <w:r>
        <w:t>Низкий уровень собираемости платежей за оказанные коммунальные услуги, а также государственное ограничение роста тарифов на соответствующие услуги при сохранении высокого уровня износа основных фондов создают условия, при которых деятельность ресурсоснабжающих организаций становится нерентабельной, а вложение инвестиций - рискованным и нецелесообразным.</w:t>
      </w:r>
    </w:p>
    <w:p w:rsidR="00AB5D4F" w:rsidRDefault="00AB5D4F">
      <w:pPr>
        <w:pStyle w:val="ConsPlusNormal"/>
        <w:spacing w:before="220"/>
        <w:ind w:firstLine="540"/>
        <w:jc w:val="both"/>
      </w:pPr>
      <w:r>
        <w:t>Таким образом, возникает "замкнутый круг", когда решение системных проблем отрасли и выход из кризиса возможны только при значительных капитальных вложениях в отрасль и комплексной модернизации, при этом сам приток капиталовложений ограничен бюджетными возможностями и предельным индексом роста тарифов на услуги ресурсоснабжающих организаций.</w:t>
      </w:r>
    </w:p>
    <w:p w:rsidR="00AB5D4F" w:rsidRDefault="00AB5D4F">
      <w:pPr>
        <w:pStyle w:val="ConsPlusNormal"/>
        <w:spacing w:before="220"/>
        <w:ind w:firstLine="540"/>
        <w:jc w:val="both"/>
      </w:pPr>
      <w:r>
        <w:t>Протяженность водопроводных сетей на конец 2017 года по сравнению с аналогичным периодом предыдущего года увеличилась на 177,66 км и составила 9882,29 км, из которых 3627,75 км (36,71 процента) нуждаются в замене. В общей протяженности водопроводной сети, нуждающейся в замене, 443,42 км (12,22 процента) составляли водоводы, 2950,43 км (81,33 процента) - уличная водопроводная сеть, 233,9 км (6,45 процента) - внутриквартальная и внутридворовая сети.</w:t>
      </w:r>
    </w:p>
    <w:p w:rsidR="00AB5D4F" w:rsidRDefault="00AB5D4F">
      <w:pPr>
        <w:pStyle w:val="ConsPlusNormal"/>
        <w:spacing w:before="220"/>
        <w:ind w:firstLine="540"/>
        <w:jc w:val="both"/>
      </w:pPr>
      <w:r>
        <w:t>За 2017 год в целом по Белгородской области заменены 43,83 км водопроводных сетей, что на 11,65 км (36,2 процента) больше, чем в 2016 году. Замена сетей заключалась в проведении планово-предупредительных работ с целью предотвращения их преждевременного износа. Удельный вес замененных водопроводных сетей в общем протяжении водопроводных сетей, нуждающихся в замене, в 2017 году составил 1,2 процента (в 2016 году - 0,91 процента).</w:t>
      </w:r>
    </w:p>
    <w:p w:rsidR="00AB5D4F" w:rsidRDefault="00AB5D4F">
      <w:pPr>
        <w:pStyle w:val="ConsPlusNormal"/>
        <w:spacing w:before="220"/>
        <w:ind w:firstLine="540"/>
        <w:jc w:val="both"/>
      </w:pPr>
      <w:r>
        <w:t>В 2017 году насосными станциями было поднято 115,962 млн куб. м воды, в том числе 115,962 млн куб. м (100 процентов) подземной воды.</w:t>
      </w:r>
    </w:p>
    <w:p w:rsidR="00AB5D4F" w:rsidRDefault="00AB5D4F">
      <w:pPr>
        <w:pStyle w:val="ConsPlusNormal"/>
        <w:spacing w:before="220"/>
        <w:ind w:firstLine="540"/>
        <w:jc w:val="both"/>
      </w:pPr>
      <w:r>
        <w:t>В 2017 году увеличился подъем воды насосными станциями. Так, по сравнению с 2016 годом увеличение составило 0,725 млн куб. м (1,01 процента) воды.</w:t>
      </w:r>
    </w:p>
    <w:p w:rsidR="00AB5D4F" w:rsidRDefault="00AB5D4F">
      <w:pPr>
        <w:pStyle w:val="ConsPlusNormal"/>
        <w:jc w:val="both"/>
      </w:pPr>
    </w:p>
    <w:p w:rsidR="00AB5D4F" w:rsidRDefault="00AB5D4F">
      <w:pPr>
        <w:pStyle w:val="ConsPlusNormal"/>
        <w:jc w:val="center"/>
      </w:pPr>
      <w:r>
        <w:t>Подъем воды насосными станциями в 2017 году, тыс. куб. м</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4"/>
        <w:gridCol w:w="2608"/>
        <w:gridCol w:w="1814"/>
      </w:tblGrid>
      <w:tr w:rsidR="00AB5D4F">
        <w:tc>
          <w:tcPr>
            <w:tcW w:w="4594" w:type="dxa"/>
          </w:tcPr>
          <w:p w:rsidR="00AB5D4F" w:rsidRDefault="00AB5D4F">
            <w:pPr>
              <w:pStyle w:val="ConsPlusNormal"/>
              <w:jc w:val="center"/>
            </w:pPr>
            <w:r>
              <w:t>Наименование муниципального образования</w:t>
            </w:r>
          </w:p>
        </w:tc>
        <w:tc>
          <w:tcPr>
            <w:tcW w:w="2608" w:type="dxa"/>
          </w:tcPr>
          <w:p w:rsidR="00AB5D4F" w:rsidRDefault="00AB5D4F">
            <w:pPr>
              <w:pStyle w:val="ConsPlusNormal"/>
              <w:jc w:val="center"/>
            </w:pPr>
            <w:r>
              <w:t>Поднято воды насосными станциями, тыс. куб. м</w:t>
            </w:r>
          </w:p>
        </w:tc>
        <w:tc>
          <w:tcPr>
            <w:tcW w:w="1814" w:type="dxa"/>
          </w:tcPr>
          <w:p w:rsidR="00AB5D4F" w:rsidRDefault="00AB5D4F">
            <w:pPr>
              <w:pStyle w:val="ConsPlusNormal"/>
              <w:jc w:val="center"/>
            </w:pPr>
            <w:r>
              <w:t>В том числе подземной</w:t>
            </w:r>
          </w:p>
        </w:tc>
      </w:tr>
      <w:tr w:rsidR="00AB5D4F">
        <w:tc>
          <w:tcPr>
            <w:tcW w:w="4594" w:type="dxa"/>
          </w:tcPr>
          <w:p w:rsidR="00AB5D4F" w:rsidRDefault="00AB5D4F">
            <w:pPr>
              <w:pStyle w:val="ConsPlusNormal"/>
            </w:pPr>
            <w:r>
              <w:t>Городской округ "Город Белгород"</w:t>
            </w:r>
          </w:p>
        </w:tc>
        <w:tc>
          <w:tcPr>
            <w:tcW w:w="2608" w:type="dxa"/>
          </w:tcPr>
          <w:p w:rsidR="00AB5D4F" w:rsidRDefault="00AB5D4F">
            <w:pPr>
              <w:pStyle w:val="ConsPlusNormal"/>
              <w:jc w:val="center"/>
            </w:pPr>
            <w:r>
              <w:t>46085,71</w:t>
            </w:r>
          </w:p>
        </w:tc>
        <w:tc>
          <w:tcPr>
            <w:tcW w:w="1814" w:type="dxa"/>
          </w:tcPr>
          <w:p w:rsidR="00AB5D4F" w:rsidRDefault="00AB5D4F">
            <w:pPr>
              <w:pStyle w:val="ConsPlusNormal"/>
              <w:jc w:val="center"/>
            </w:pPr>
            <w:r>
              <w:t>46085,71</w:t>
            </w:r>
          </w:p>
        </w:tc>
      </w:tr>
      <w:tr w:rsidR="00AB5D4F">
        <w:tc>
          <w:tcPr>
            <w:tcW w:w="4594" w:type="dxa"/>
          </w:tcPr>
          <w:p w:rsidR="00AB5D4F" w:rsidRDefault="00AB5D4F">
            <w:pPr>
              <w:pStyle w:val="ConsPlusNormal"/>
            </w:pPr>
            <w:r>
              <w:t>Алексеевский городской округ</w:t>
            </w:r>
          </w:p>
        </w:tc>
        <w:tc>
          <w:tcPr>
            <w:tcW w:w="2608" w:type="dxa"/>
          </w:tcPr>
          <w:p w:rsidR="00AB5D4F" w:rsidRDefault="00AB5D4F">
            <w:pPr>
              <w:pStyle w:val="ConsPlusNormal"/>
              <w:jc w:val="center"/>
            </w:pPr>
            <w:r>
              <w:t>3586,13</w:t>
            </w:r>
          </w:p>
        </w:tc>
        <w:tc>
          <w:tcPr>
            <w:tcW w:w="1814" w:type="dxa"/>
          </w:tcPr>
          <w:p w:rsidR="00AB5D4F" w:rsidRDefault="00AB5D4F">
            <w:pPr>
              <w:pStyle w:val="ConsPlusNormal"/>
              <w:jc w:val="center"/>
            </w:pPr>
            <w:r>
              <w:t>3586,13</w:t>
            </w:r>
          </w:p>
        </w:tc>
      </w:tr>
      <w:tr w:rsidR="00AB5D4F">
        <w:tc>
          <w:tcPr>
            <w:tcW w:w="4594" w:type="dxa"/>
          </w:tcPr>
          <w:p w:rsidR="00AB5D4F" w:rsidRDefault="00AB5D4F">
            <w:pPr>
              <w:pStyle w:val="ConsPlusNormal"/>
            </w:pPr>
            <w:r>
              <w:t>Белгородский район</w:t>
            </w:r>
          </w:p>
        </w:tc>
        <w:tc>
          <w:tcPr>
            <w:tcW w:w="2608" w:type="dxa"/>
          </w:tcPr>
          <w:p w:rsidR="00AB5D4F" w:rsidRDefault="00AB5D4F">
            <w:pPr>
              <w:pStyle w:val="ConsPlusNormal"/>
              <w:jc w:val="center"/>
            </w:pPr>
            <w:r>
              <w:t>7232,64</w:t>
            </w:r>
          </w:p>
        </w:tc>
        <w:tc>
          <w:tcPr>
            <w:tcW w:w="1814" w:type="dxa"/>
          </w:tcPr>
          <w:p w:rsidR="00AB5D4F" w:rsidRDefault="00AB5D4F">
            <w:pPr>
              <w:pStyle w:val="ConsPlusNormal"/>
              <w:jc w:val="center"/>
            </w:pPr>
            <w:r>
              <w:t>7232,64</w:t>
            </w:r>
          </w:p>
        </w:tc>
      </w:tr>
      <w:tr w:rsidR="00AB5D4F">
        <w:tc>
          <w:tcPr>
            <w:tcW w:w="4594" w:type="dxa"/>
          </w:tcPr>
          <w:p w:rsidR="00AB5D4F" w:rsidRDefault="00AB5D4F">
            <w:pPr>
              <w:pStyle w:val="ConsPlusNormal"/>
            </w:pPr>
            <w:r>
              <w:t>Борисовский район</w:t>
            </w:r>
          </w:p>
        </w:tc>
        <w:tc>
          <w:tcPr>
            <w:tcW w:w="2608" w:type="dxa"/>
          </w:tcPr>
          <w:p w:rsidR="00AB5D4F" w:rsidRDefault="00AB5D4F">
            <w:pPr>
              <w:pStyle w:val="ConsPlusNormal"/>
              <w:jc w:val="center"/>
            </w:pPr>
            <w:r>
              <w:t>823,24</w:t>
            </w:r>
          </w:p>
        </w:tc>
        <w:tc>
          <w:tcPr>
            <w:tcW w:w="1814" w:type="dxa"/>
          </w:tcPr>
          <w:p w:rsidR="00AB5D4F" w:rsidRDefault="00AB5D4F">
            <w:pPr>
              <w:pStyle w:val="ConsPlusNormal"/>
              <w:jc w:val="center"/>
            </w:pPr>
            <w:r>
              <w:t>823,24</w:t>
            </w:r>
          </w:p>
        </w:tc>
      </w:tr>
      <w:tr w:rsidR="00AB5D4F">
        <w:tc>
          <w:tcPr>
            <w:tcW w:w="4594" w:type="dxa"/>
          </w:tcPr>
          <w:p w:rsidR="00AB5D4F" w:rsidRDefault="00AB5D4F">
            <w:pPr>
              <w:pStyle w:val="ConsPlusNormal"/>
            </w:pPr>
            <w:r>
              <w:t>Валуйский городской округ</w:t>
            </w:r>
          </w:p>
        </w:tc>
        <w:tc>
          <w:tcPr>
            <w:tcW w:w="2608" w:type="dxa"/>
          </w:tcPr>
          <w:p w:rsidR="00AB5D4F" w:rsidRDefault="00AB5D4F">
            <w:pPr>
              <w:pStyle w:val="ConsPlusNormal"/>
              <w:jc w:val="center"/>
            </w:pPr>
            <w:r>
              <w:t>2165,27</w:t>
            </w:r>
          </w:p>
        </w:tc>
        <w:tc>
          <w:tcPr>
            <w:tcW w:w="1814" w:type="dxa"/>
          </w:tcPr>
          <w:p w:rsidR="00AB5D4F" w:rsidRDefault="00AB5D4F">
            <w:pPr>
              <w:pStyle w:val="ConsPlusNormal"/>
              <w:jc w:val="center"/>
            </w:pPr>
            <w:r>
              <w:t>2165,27</w:t>
            </w:r>
          </w:p>
        </w:tc>
      </w:tr>
      <w:tr w:rsidR="00AB5D4F">
        <w:tc>
          <w:tcPr>
            <w:tcW w:w="4594" w:type="dxa"/>
          </w:tcPr>
          <w:p w:rsidR="00AB5D4F" w:rsidRDefault="00AB5D4F">
            <w:pPr>
              <w:pStyle w:val="ConsPlusNormal"/>
            </w:pPr>
            <w:r>
              <w:t>Вейделевский район</w:t>
            </w:r>
          </w:p>
        </w:tc>
        <w:tc>
          <w:tcPr>
            <w:tcW w:w="2608" w:type="dxa"/>
          </w:tcPr>
          <w:p w:rsidR="00AB5D4F" w:rsidRDefault="00AB5D4F">
            <w:pPr>
              <w:pStyle w:val="ConsPlusNormal"/>
              <w:jc w:val="center"/>
            </w:pPr>
            <w:r>
              <w:t>785,43</w:t>
            </w:r>
          </w:p>
        </w:tc>
        <w:tc>
          <w:tcPr>
            <w:tcW w:w="1814" w:type="dxa"/>
          </w:tcPr>
          <w:p w:rsidR="00AB5D4F" w:rsidRDefault="00AB5D4F">
            <w:pPr>
              <w:pStyle w:val="ConsPlusNormal"/>
              <w:jc w:val="center"/>
            </w:pPr>
            <w:r>
              <w:t>785,43</w:t>
            </w:r>
          </w:p>
        </w:tc>
      </w:tr>
      <w:tr w:rsidR="00AB5D4F">
        <w:tc>
          <w:tcPr>
            <w:tcW w:w="4594" w:type="dxa"/>
          </w:tcPr>
          <w:p w:rsidR="00AB5D4F" w:rsidRDefault="00AB5D4F">
            <w:pPr>
              <w:pStyle w:val="ConsPlusNormal"/>
            </w:pPr>
            <w:r>
              <w:t>Волоконовский район</w:t>
            </w:r>
          </w:p>
        </w:tc>
        <w:tc>
          <w:tcPr>
            <w:tcW w:w="2608" w:type="dxa"/>
          </w:tcPr>
          <w:p w:rsidR="00AB5D4F" w:rsidRDefault="00AB5D4F">
            <w:pPr>
              <w:pStyle w:val="ConsPlusNormal"/>
              <w:jc w:val="center"/>
            </w:pPr>
            <w:r>
              <w:t>827,72</w:t>
            </w:r>
          </w:p>
        </w:tc>
        <w:tc>
          <w:tcPr>
            <w:tcW w:w="1814" w:type="dxa"/>
          </w:tcPr>
          <w:p w:rsidR="00AB5D4F" w:rsidRDefault="00AB5D4F">
            <w:pPr>
              <w:pStyle w:val="ConsPlusNormal"/>
              <w:jc w:val="center"/>
            </w:pPr>
            <w:r>
              <w:t>827,72</w:t>
            </w:r>
          </w:p>
        </w:tc>
      </w:tr>
      <w:tr w:rsidR="00AB5D4F">
        <w:tc>
          <w:tcPr>
            <w:tcW w:w="4594" w:type="dxa"/>
          </w:tcPr>
          <w:p w:rsidR="00AB5D4F" w:rsidRDefault="00AB5D4F">
            <w:pPr>
              <w:pStyle w:val="ConsPlusNormal"/>
            </w:pPr>
            <w:r>
              <w:lastRenderedPageBreak/>
              <w:t>Грайворонский городской округ</w:t>
            </w:r>
          </w:p>
        </w:tc>
        <w:tc>
          <w:tcPr>
            <w:tcW w:w="2608" w:type="dxa"/>
          </w:tcPr>
          <w:p w:rsidR="00AB5D4F" w:rsidRDefault="00AB5D4F">
            <w:pPr>
              <w:pStyle w:val="ConsPlusNormal"/>
              <w:jc w:val="center"/>
            </w:pPr>
            <w:r>
              <w:t>555,62</w:t>
            </w:r>
          </w:p>
        </w:tc>
        <w:tc>
          <w:tcPr>
            <w:tcW w:w="1814" w:type="dxa"/>
          </w:tcPr>
          <w:p w:rsidR="00AB5D4F" w:rsidRDefault="00AB5D4F">
            <w:pPr>
              <w:pStyle w:val="ConsPlusNormal"/>
              <w:jc w:val="center"/>
            </w:pPr>
            <w:r>
              <w:t>555,62</w:t>
            </w:r>
          </w:p>
        </w:tc>
      </w:tr>
      <w:tr w:rsidR="00AB5D4F">
        <w:tc>
          <w:tcPr>
            <w:tcW w:w="4594" w:type="dxa"/>
          </w:tcPr>
          <w:p w:rsidR="00AB5D4F" w:rsidRDefault="00AB5D4F">
            <w:pPr>
              <w:pStyle w:val="ConsPlusNormal"/>
            </w:pPr>
            <w:r>
              <w:t>Губкинский городской округ</w:t>
            </w:r>
          </w:p>
        </w:tc>
        <w:tc>
          <w:tcPr>
            <w:tcW w:w="2608" w:type="dxa"/>
          </w:tcPr>
          <w:p w:rsidR="00AB5D4F" w:rsidRDefault="00AB5D4F">
            <w:pPr>
              <w:pStyle w:val="ConsPlusNormal"/>
              <w:jc w:val="center"/>
            </w:pPr>
            <w:r>
              <w:t>9402,10</w:t>
            </w:r>
          </w:p>
        </w:tc>
        <w:tc>
          <w:tcPr>
            <w:tcW w:w="1814" w:type="dxa"/>
          </w:tcPr>
          <w:p w:rsidR="00AB5D4F" w:rsidRDefault="00AB5D4F">
            <w:pPr>
              <w:pStyle w:val="ConsPlusNormal"/>
              <w:jc w:val="center"/>
            </w:pPr>
            <w:r>
              <w:t>9402,10</w:t>
            </w:r>
          </w:p>
        </w:tc>
      </w:tr>
      <w:tr w:rsidR="00AB5D4F">
        <w:tc>
          <w:tcPr>
            <w:tcW w:w="4594" w:type="dxa"/>
          </w:tcPr>
          <w:p w:rsidR="00AB5D4F" w:rsidRDefault="00AB5D4F">
            <w:pPr>
              <w:pStyle w:val="ConsPlusNormal"/>
            </w:pPr>
            <w:r>
              <w:t>Ивнянский район</w:t>
            </w:r>
          </w:p>
        </w:tc>
        <w:tc>
          <w:tcPr>
            <w:tcW w:w="2608" w:type="dxa"/>
          </w:tcPr>
          <w:p w:rsidR="00AB5D4F" w:rsidRDefault="00AB5D4F">
            <w:pPr>
              <w:pStyle w:val="ConsPlusNormal"/>
              <w:jc w:val="center"/>
            </w:pPr>
            <w:r>
              <w:t>992,66</w:t>
            </w:r>
          </w:p>
        </w:tc>
        <w:tc>
          <w:tcPr>
            <w:tcW w:w="1814" w:type="dxa"/>
          </w:tcPr>
          <w:p w:rsidR="00AB5D4F" w:rsidRDefault="00AB5D4F">
            <w:pPr>
              <w:pStyle w:val="ConsPlusNormal"/>
              <w:jc w:val="center"/>
            </w:pPr>
            <w:r>
              <w:t>992,66</w:t>
            </w:r>
          </w:p>
        </w:tc>
      </w:tr>
      <w:tr w:rsidR="00AB5D4F">
        <w:tc>
          <w:tcPr>
            <w:tcW w:w="4594" w:type="dxa"/>
          </w:tcPr>
          <w:p w:rsidR="00AB5D4F" w:rsidRDefault="00AB5D4F">
            <w:pPr>
              <w:pStyle w:val="ConsPlusNormal"/>
            </w:pPr>
            <w:r>
              <w:t>Корочанский район</w:t>
            </w:r>
          </w:p>
        </w:tc>
        <w:tc>
          <w:tcPr>
            <w:tcW w:w="2608" w:type="dxa"/>
          </w:tcPr>
          <w:p w:rsidR="00AB5D4F" w:rsidRDefault="00AB5D4F">
            <w:pPr>
              <w:pStyle w:val="ConsPlusNormal"/>
              <w:jc w:val="center"/>
            </w:pPr>
            <w:r>
              <w:t>1236,90</w:t>
            </w:r>
          </w:p>
        </w:tc>
        <w:tc>
          <w:tcPr>
            <w:tcW w:w="1814" w:type="dxa"/>
          </w:tcPr>
          <w:p w:rsidR="00AB5D4F" w:rsidRDefault="00AB5D4F">
            <w:pPr>
              <w:pStyle w:val="ConsPlusNormal"/>
              <w:jc w:val="center"/>
            </w:pPr>
            <w:r>
              <w:t>1236,90</w:t>
            </w:r>
          </w:p>
        </w:tc>
      </w:tr>
      <w:tr w:rsidR="00AB5D4F">
        <w:tc>
          <w:tcPr>
            <w:tcW w:w="4594" w:type="dxa"/>
          </w:tcPr>
          <w:p w:rsidR="00AB5D4F" w:rsidRDefault="00AB5D4F">
            <w:pPr>
              <w:pStyle w:val="ConsPlusNormal"/>
            </w:pPr>
            <w:r>
              <w:t>Красненский район</w:t>
            </w:r>
          </w:p>
        </w:tc>
        <w:tc>
          <w:tcPr>
            <w:tcW w:w="2608" w:type="dxa"/>
          </w:tcPr>
          <w:p w:rsidR="00AB5D4F" w:rsidRDefault="00AB5D4F">
            <w:pPr>
              <w:pStyle w:val="ConsPlusNormal"/>
              <w:jc w:val="center"/>
            </w:pPr>
            <w:r>
              <w:t>294,73</w:t>
            </w:r>
          </w:p>
        </w:tc>
        <w:tc>
          <w:tcPr>
            <w:tcW w:w="1814" w:type="dxa"/>
          </w:tcPr>
          <w:p w:rsidR="00AB5D4F" w:rsidRDefault="00AB5D4F">
            <w:pPr>
              <w:pStyle w:val="ConsPlusNormal"/>
              <w:jc w:val="center"/>
            </w:pPr>
            <w:r>
              <w:t>294,73</w:t>
            </w:r>
          </w:p>
        </w:tc>
      </w:tr>
      <w:tr w:rsidR="00AB5D4F">
        <w:tc>
          <w:tcPr>
            <w:tcW w:w="4594" w:type="dxa"/>
          </w:tcPr>
          <w:p w:rsidR="00AB5D4F" w:rsidRDefault="00AB5D4F">
            <w:pPr>
              <w:pStyle w:val="ConsPlusNormal"/>
            </w:pPr>
            <w:r>
              <w:t>Красногвардейский район</w:t>
            </w:r>
          </w:p>
        </w:tc>
        <w:tc>
          <w:tcPr>
            <w:tcW w:w="2608" w:type="dxa"/>
          </w:tcPr>
          <w:p w:rsidR="00AB5D4F" w:rsidRDefault="00AB5D4F">
            <w:pPr>
              <w:pStyle w:val="ConsPlusNormal"/>
              <w:jc w:val="center"/>
            </w:pPr>
            <w:r>
              <w:t>1055,13</w:t>
            </w:r>
          </w:p>
        </w:tc>
        <w:tc>
          <w:tcPr>
            <w:tcW w:w="1814" w:type="dxa"/>
          </w:tcPr>
          <w:p w:rsidR="00AB5D4F" w:rsidRDefault="00AB5D4F">
            <w:pPr>
              <w:pStyle w:val="ConsPlusNormal"/>
              <w:jc w:val="center"/>
            </w:pPr>
            <w:r>
              <w:t>1055,13</w:t>
            </w:r>
          </w:p>
        </w:tc>
      </w:tr>
      <w:tr w:rsidR="00AB5D4F">
        <w:tc>
          <w:tcPr>
            <w:tcW w:w="4594" w:type="dxa"/>
          </w:tcPr>
          <w:p w:rsidR="00AB5D4F" w:rsidRDefault="00AB5D4F">
            <w:pPr>
              <w:pStyle w:val="ConsPlusNormal"/>
            </w:pPr>
            <w:r>
              <w:t>Краснояружский район</w:t>
            </w:r>
          </w:p>
        </w:tc>
        <w:tc>
          <w:tcPr>
            <w:tcW w:w="2608" w:type="dxa"/>
          </w:tcPr>
          <w:p w:rsidR="00AB5D4F" w:rsidRDefault="00AB5D4F">
            <w:pPr>
              <w:pStyle w:val="ConsPlusNormal"/>
              <w:jc w:val="center"/>
            </w:pPr>
            <w:r>
              <w:t>574,03</w:t>
            </w:r>
          </w:p>
        </w:tc>
        <w:tc>
          <w:tcPr>
            <w:tcW w:w="1814" w:type="dxa"/>
          </w:tcPr>
          <w:p w:rsidR="00AB5D4F" w:rsidRDefault="00AB5D4F">
            <w:pPr>
              <w:pStyle w:val="ConsPlusNormal"/>
              <w:jc w:val="center"/>
            </w:pPr>
            <w:r>
              <w:t>574,03</w:t>
            </w:r>
          </w:p>
        </w:tc>
      </w:tr>
      <w:tr w:rsidR="00AB5D4F">
        <w:tc>
          <w:tcPr>
            <w:tcW w:w="4594" w:type="dxa"/>
          </w:tcPr>
          <w:p w:rsidR="00AB5D4F" w:rsidRDefault="00AB5D4F">
            <w:pPr>
              <w:pStyle w:val="ConsPlusNormal"/>
            </w:pPr>
            <w:r>
              <w:t>Новооскольский городской округ</w:t>
            </w:r>
          </w:p>
        </w:tc>
        <w:tc>
          <w:tcPr>
            <w:tcW w:w="2608" w:type="dxa"/>
          </w:tcPr>
          <w:p w:rsidR="00AB5D4F" w:rsidRDefault="00AB5D4F">
            <w:pPr>
              <w:pStyle w:val="ConsPlusNormal"/>
              <w:jc w:val="center"/>
            </w:pPr>
            <w:r>
              <w:t>1060,97</w:t>
            </w:r>
          </w:p>
        </w:tc>
        <w:tc>
          <w:tcPr>
            <w:tcW w:w="1814" w:type="dxa"/>
          </w:tcPr>
          <w:p w:rsidR="00AB5D4F" w:rsidRDefault="00AB5D4F">
            <w:pPr>
              <w:pStyle w:val="ConsPlusNormal"/>
              <w:jc w:val="center"/>
            </w:pPr>
            <w:r>
              <w:t>1060,97</w:t>
            </w:r>
          </w:p>
        </w:tc>
      </w:tr>
      <w:tr w:rsidR="00AB5D4F">
        <w:tc>
          <w:tcPr>
            <w:tcW w:w="4594" w:type="dxa"/>
          </w:tcPr>
          <w:p w:rsidR="00AB5D4F" w:rsidRDefault="00AB5D4F">
            <w:pPr>
              <w:pStyle w:val="ConsPlusNormal"/>
            </w:pPr>
            <w:r>
              <w:t>Прохоровский район</w:t>
            </w:r>
          </w:p>
        </w:tc>
        <w:tc>
          <w:tcPr>
            <w:tcW w:w="2608" w:type="dxa"/>
          </w:tcPr>
          <w:p w:rsidR="00AB5D4F" w:rsidRDefault="00AB5D4F">
            <w:pPr>
              <w:pStyle w:val="ConsPlusNormal"/>
              <w:jc w:val="center"/>
            </w:pPr>
            <w:r>
              <w:t>934,00</w:t>
            </w:r>
          </w:p>
        </w:tc>
        <w:tc>
          <w:tcPr>
            <w:tcW w:w="1814" w:type="dxa"/>
          </w:tcPr>
          <w:p w:rsidR="00AB5D4F" w:rsidRDefault="00AB5D4F">
            <w:pPr>
              <w:pStyle w:val="ConsPlusNormal"/>
              <w:jc w:val="center"/>
            </w:pPr>
            <w:r>
              <w:t>934,00</w:t>
            </w:r>
          </w:p>
        </w:tc>
      </w:tr>
      <w:tr w:rsidR="00AB5D4F">
        <w:tc>
          <w:tcPr>
            <w:tcW w:w="4594" w:type="dxa"/>
          </w:tcPr>
          <w:p w:rsidR="00AB5D4F" w:rsidRDefault="00AB5D4F">
            <w:pPr>
              <w:pStyle w:val="ConsPlusNormal"/>
            </w:pPr>
            <w:r>
              <w:t>Ракитянский район</w:t>
            </w:r>
          </w:p>
        </w:tc>
        <w:tc>
          <w:tcPr>
            <w:tcW w:w="2608" w:type="dxa"/>
          </w:tcPr>
          <w:p w:rsidR="00AB5D4F" w:rsidRDefault="00AB5D4F">
            <w:pPr>
              <w:pStyle w:val="ConsPlusNormal"/>
              <w:jc w:val="center"/>
            </w:pPr>
            <w:r>
              <w:t>1463,80</w:t>
            </w:r>
          </w:p>
        </w:tc>
        <w:tc>
          <w:tcPr>
            <w:tcW w:w="1814" w:type="dxa"/>
          </w:tcPr>
          <w:p w:rsidR="00AB5D4F" w:rsidRDefault="00AB5D4F">
            <w:pPr>
              <w:pStyle w:val="ConsPlusNormal"/>
              <w:jc w:val="center"/>
            </w:pPr>
            <w:r>
              <w:t>1463,80</w:t>
            </w:r>
          </w:p>
        </w:tc>
      </w:tr>
      <w:tr w:rsidR="00AB5D4F">
        <w:tc>
          <w:tcPr>
            <w:tcW w:w="4594" w:type="dxa"/>
          </w:tcPr>
          <w:p w:rsidR="00AB5D4F" w:rsidRDefault="00AB5D4F">
            <w:pPr>
              <w:pStyle w:val="ConsPlusNormal"/>
            </w:pPr>
            <w:r>
              <w:t>Ровеньский район</w:t>
            </w:r>
          </w:p>
        </w:tc>
        <w:tc>
          <w:tcPr>
            <w:tcW w:w="2608" w:type="dxa"/>
          </w:tcPr>
          <w:p w:rsidR="00AB5D4F" w:rsidRDefault="00AB5D4F">
            <w:pPr>
              <w:pStyle w:val="ConsPlusNormal"/>
              <w:jc w:val="center"/>
            </w:pPr>
            <w:r>
              <w:t>992,15</w:t>
            </w:r>
          </w:p>
        </w:tc>
        <w:tc>
          <w:tcPr>
            <w:tcW w:w="1814" w:type="dxa"/>
          </w:tcPr>
          <w:p w:rsidR="00AB5D4F" w:rsidRDefault="00AB5D4F">
            <w:pPr>
              <w:pStyle w:val="ConsPlusNormal"/>
              <w:jc w:val="center"/>
            </w:pPr>
            <w:r>
              <w:t>992,15</w:t>
            </w:r>
          </w:p>
        </w:tc>
      </w:tr>
      <w:tr w:rsidR="00AB5D4F">
        <w:tc>
          <w:tcPr>
            <w:tcW w:w="4594" w:type="dxa"/>
          </w:tcPr>
          <w:p w:rsidR="00AB5D4F" w:rsidRDefault="00AB5D4F">
            <w:pPr>
              <w:pStyle w:val="ConsPlusNormal"/>
            </w:pPr>
            <w:r>
              <w:t>Старооскольский городской округ</w:t>
            </w:r>
          </w:p>
        </w:tc>
        <w:tc>
          <w:tcPr>
            <w:tcW w:w="2608" w:type="dxa"/>
          </w:tcPr>
          <w:p w:rsidR="00AB5D4F" w:rsidRDefault="00AB5D4F">
            <w:pPr>
              <w:pStyle w:val="ConsPlusNormal"/>
              <w:jc w:val="center"/>
            </w:pPr>
            <w:r>
              <w:t>27327,61</w:t>
            </w:r>
          </w:p>
        </w:tc>
        <w:tc>
          <w:tcPr>
            <w:tcW w:w="1814" w:type="dxa"/>
          </w:tcPr>
          <w:p w:rsidR="00AB5D4F" w:rsidRDefault="00AB5D4F">
            <w:pPr>
              <w:pStyle w:val="ConsPlusNormal"/>
              <w:jc w:val="center"/>
            </w:pPr>
            <w:r>
              <w:t>27327,61</w:t>
            </w:r>
          </w:p>
        </w:tc>
      </w:tr>
      <w:tr w:rsidR="00AB5D4F">
        <w:tc>
          <w:tcPr>
            <w:tcW w:w="4594" w:type="dxa"/>
          </w:tcPr>
          <w:p w:rsidR="00AB5D4F" w:rsidRDefault="00AB5D4F">
            <w:pPr>
              <w:pStyle w:val="ConsPlusNormal"/>
            </w:pPr>
            <w:r>
              <w:t>Чернянский район</w:t>
            </w:r>
          </w:p>
        </w:tc>
        <w:tc>
          <w:tcPr>
            <w:tcW w:w="2608" w:type="dxa"/>
          </w:tcPr>
          <w:p w:rsidR="00AB5D4F" w:rsidRDefault="00AB5D4F">
            <w:pPr>
              <w:pStyle w:val="ConsPlusNormal"/>
              <w:jc w:val="center"/>
            </w:pPr>
            <w:r>
              <w:t>984,09</w:t>
            </w:r>
          </w:p>
        </w:tc>
        <w:tc>
          <w:tcPr>
            <w:tcW w:w="1814" w:type="dxa"/>
          </w:tcPr>
          <w:p w:rsidR="00AB5D4F" w:rsidRDefault="00AB5D4F">
            <w:pPr>
              <w:pStyle w:val="ConsPlusNormal"/>
              <w:jc w:val="center"/>
            </w:pPr>
            <w:r>
              <w:t>984,09</w:t>
            </w:r>
          </w:p>
        </w:tc>
      </w:tr>
      <w:tr w:rsidR="00AB5D4F">
        <w:tc>
          <w:tcPr>
            <w:tcW w:w="4594" w:type="dxa"/>
          </w:tcPr>
          <w:p w:rsidR="00AB5D4F" w:rsidRDefault="00AB5D4F">
            <w:pPr>
              <w:pStyle w:val="ConsPlusNormal"/>
            </w:pPr>
            <w:r>
              <w:t>Шебекинский городской округ</w:t>
            </w:r>
          </w:p>
        </w:tc>
        <w:tc>
          <w:tcPr>
            <w:tcW w:w="2608" w:type="dxa"/>
          </w:tcPr>
          <w:p w:rsidR="00AB5D4F" w:rsidRDefault="00AB5D4F">
            <w:pPr>
              <w:pStyle w:val="ConsPlusNormal"/>
              <w:jc w:val="center"/>
            </w:pPr>
            <w:r>
              <w:t>4346,37</w:t>
            </w:r>
          </w:p>
        </w:tc>
        <w:tc>
          <w:tcPr>
            <w:tcW w:w="1814" w:type="dxa"/>
          </w:tcPr>
          <w:p w:rsidR="00AB5D4F" w:rsidRDefault="00AB5D4F">
            <w:pPr>
              <w:pStyle w:val="ConsPlusNormal"/>
              <w:jc w:val="center"/>
            </w:pPr>
            <w:r>
              <w:t>4346,37</w:t>
            </w:r>
          </w:p>
        </w:tc>
      </w:tr>
      <w:tr w:rsidR="00AB5D4F">
        <w:tc>
          <w:tcPr>
            <w:tcW w:w="4594" w:type="dxa"/>
          </w:tcPr>
          <w:p w:rsidR="00AB5D4F" w:rsidRDefault="00AB5D4F">
            <w:pPr>
              <w:pStyle w:val="ConsPlusNormal"/>
            </w:pPr>
            <w:r>
              <w:t>Яковлевский городской округ</w:t>
            </w:r>
          </w:p>
        </w:tc>
        <w:tc>
          <w:tcPr>
            <w:tcW w:w="2608" w:type="dxa"/>
          </w:tcPr>
          <w:p w:rsidR="00AB5D4F" w:rsidRDefault="00AB5D4F">
            <w:pPr>
              <w:pStyle w:val="ConsPlusNormal"/>
              <w:jc w:val="center"/>
            </w:pPr>
            <w:r>
              <w:t>3235,80</w:t>
            </w:r>
          </w:p>
        </w:tc>
        <w:tc>
          <w:tcPr>
            <w:tcW w:w="1814" w:type="dxa"/>
          </w:tcPr>
          <w:p w:rsidR="00AB5D4F" w:rsidRDefault="00AB5D4F">
            <w:pPr>
              <w:pStyle w:val="ConsPlusNormal"/>
              <w:jc w:val="center"/>
            </w:pPr>
            <w:r>
              <w:t>3235,80</w:t>
            </w:r>
          </w:p>
        </w:tc>
      </w:tr>
    </w:tbl>
    <w:p w:rsidR="00AB5D4F" w:rsidRDefault="00AB5D4F">
      <w:pPr>
        <w:pStyle w:val="ConsPlusNormal"/>
        <w:jc w:val="both"/>
      </w:pPr>
    </w:p>
    <w:p w:rsidR="00AB5D4F" w:rsidRDefault="00AB5D4F">
      <w:pPr>
        <w:pStyle w:val="ConsPlusNormal"/>
        <w:ind w:firstLine="540"/>
        <w:jc w:val="both"/>
      </w:pPr>
      <w:r>
        <w:t>В 2017 году всем потребителям было отпущено 85,318 млн куб. м воды, что на 3,883 млн куб. м (4,35 процента) меньше, чем в 2016 году.</w:t>
      </w:r>
    </w:p>
    <w:p w:rsidR="00AB5D4F" w:rsidRDefault="00AB5D4F">
      <w:pPr>
        <w:pStyle w:val="ConsPlusNormal"/>
        <w:spacing w:before="220"/>
        <w:ind w:firstLine="540"/>
        <w:jc w:val="both"/>
      </w:pPr>
      <w:r>
        <w:t>В структуре распределения отпуска воды своим потребителям в 2017 году 77,01 процента приходилось населению, 7,01 процента бюджетофинансируемым организациям, 15,98 процента - прочим организациям.</w:t>
      </w:r>
    </w:p>
    <w:p w:rsidR="00AB5D4F" w:rsidRDefault="00AB5D4F">
      <w:pPr>
        <w:pStyle w:val="ConsPlusNormal"/>
        <w:spacing w:before="220"/>
        <w:ind w:firstLine="540"/>
        <w:jc w:val="both"/>
      </w:pPr>
      <w:r>
        <w:t>Пропуск воды через очистные сооружения от общего количества поданной воды в сеть в 2017 году составил 25,61 процента против 25,65 процента в 2016 году.</w:t>
      </w:r>
    </w:p>
    <w:p w:rsidR="00AB5D4F" w:rsidRDefault="00AB5D4F">
      <w:pPr>
        <w:pStyle w:val="ConsPlusNormal"/>
        <w:spacing w:before="220"/>
        <w:ind w:firstLine="540"/>
        <w:jc w:val="both"/>
      </w:pPr>
      <w:r>
        <w:t>По-прежнему значительной остается утечка воды при транспортировке к потребителям вследствие неисправности труб водопроводной сети, их соединений, запорной арматуры, гидрантов, а также аварий на сети. В 2017 году утечка и неучтенный расход воды составили 25,310 млн куб. м, или 22,88 процента от общего объема воды, поданной в сеть (в 2016 году - 18,82 процента).</w:t>
      </w:r>
    </w:p>
    <w:p w:rsidR="00AB5D4F" w:rsidRDefault="00AB5D4F">
      <w:pPr>
        <w:pStyle w:val="ConsPlusNormal"/>
        <w:spacing w:before="220"/>
        <w:ind w:firstLine="540"/>
        <w:jc w:val="both"/>
      </w:pPr>
      <w:r>
        <w:t>Отвод сточных вод на территории Белгородской области в 2017 году осуществляли 65 самостоятельных канализаций и 31 отдельная канализационная сеть.</w:t>
      </w:r>
    </w:p>
    <w:p w:rsidR="00AB5D4F" w:rsidRDefault="00AB5D4F">
      <w:pPr>
        <w:pStyle w:val="ConsPlusNormal"/>
        <w:spacing w:before="220"/>
        <w:ind w:firstLine="540"/>
        <w:jc w:val="both"/>
      </w:pPr>
      <w:r>
        <w:t>Протяженность канализационных сетей на конец 2017 года по сравнению с аналогичным периодом предыдущего года увеличилась на 41,24 км и составила 2102,3 км, из которых 901,89 км (42,9 процента) нуждались в замене. В общей протяженности канализационных сетей на конец 2017 года, нуждающихся в замене, 319,92 км (35,47 процента) составляли главные коллекторы, 311,72 км (34,56 процента) - уличная канализационная сеть, 270,25 км (29,97 процента) - внутриквартальная и внутридворовая сети. За 2017 год в целом по Белгородской области заменено 5,07 км канализационных сетей.</w:t>
      </w:r>
    </w:p>
    <w:p w:rsidR="00AB5D4F" w:rsidRDefault="00AB5D4F">
      <w:pPr>
        <w:pStyle w:val="ConsPlusNormal"/>
        <w:spacing w:before="220"/>
        <w:ind w:firstLine="540"/>
        <w:jc w:val="both"/>
      </w:pPr>
      <w:r>
        <w:lastRenderedPageBreak/>
        <w:t>Установленная пропускная способность очистных сооружений в текущем году составляла 297,78 тыс. куб. м в сутки, в том числе 297,78 тыс. куб. м в сутки - сооружения механической очистки, 367,33 тыс. куб. м в сутки - сооружения биологической очистки. За 2017 год через систему канализации пропущено 64,805 млн куб. м сточных вод, что на 3,2 процента меньше, чем в 2016 году.</w:t>
      </w:r>
    </w:p>
    <w:p w:rsidR="00AB5D4F" w:rsidRDefault="00AB5D4F">
      <w:pPr>
        <w:pStyle w:val="ConsPlusNormal"/>
        <w:jc w:val="both"/>
      </w:pPr>
    </w:p>
    <w:p w:rsidR="00AB5D4F" w:rsidRDefault="00AB5D4F">
      <w:pPr>
        <w:pStyle w:val="ConsPlusNormal"/>
        <w:jc w:val="center"/>
      </w:pPr>
      <w:r>
        <w:t>Пропуск сточных вод в 2017 году, тыс. куб. м</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5"/>
        <w:gridCol w:w="4195"/>
      </w:tblGrid>
      <w:tr w:rsidR="00AB5D4F">
        <w:tc>
          <w:tcPr>
            <w:tcW w:w="4835" w:type="dxa"/>
          </w:tcPr>
          <w:p w:rsidR="00AB5D4F" w:rsidRDefault="00AB5D4F">
            <w:pPr>
              <w:pStyle w:val="ConsPlusNormal"/>
              <w:jc w:val="center"/>
            </w:pPr>
            <w:r>
              <w:t>Наименование муниципального образования</w:t>
            </w:r>
          </w:p>
        </w:tc>
        <w:tc>
          <w:tcPr>
            <w:tcW w:w="4195" w:type="dxa"/>
          </w:tcPr>
          <w:p w:rsidR="00AB5D4F" w:rsidRDefault="00AB5D4F">
            <w:pPr>
              <w:pStyle w:val="ConsPlusNormal"/>
              <w:jc w:val="center"/>
            </w:pPr>
            <w:r>
              <w:t>Пропуск сточных вод за год, тыс. куб. м</w:t>
            </w:r>
          </w:p>
        </w:tc>
      </w:tr>
      <w:tr w:rsidR="00AB5D4F">
        <w:tc>
          <w:tcPr>
            <w:tcW w:w="4835" w:type="dxa"/>
          </w:tcPr>
          <w:p w:rsidR="00AB5D4F" w:rsidRDefault="00AB5D4F">
            <w:pPr>
              <w:pStyle w:val="ConsPlusNormal"/>
            </w:pPr>
            <w:r>
              <w:t>Городской округ "Город Белгород"</w:t>
            </w:r>
          </w:p>
        </w:tc>
        <w:tc>
          <w:tcPr>
            <w:tcW w:w="4195" w:type="dxa"/>
          </w:tcPr>
          <w:p w:rsidR="00AB5D4F" w:rsidRDefault="00AB5D4F">
            <w:pPr>
              <w:pStyle w:val="ConsPlusNormal"/>
              <w:jc w:val="center"/>
            </w:pPr>
            <w:r>
              <w:t>27147,19</w:t>
            </w:r>
          </w:p>
        </w:tc>
      </w:tr>
      <w:tr w:rsidR="00AB5D4F">
        <w:tc>
          <w:tcPr>
            <w:tcW w:w="4835" w:type="dxa"/>
          </w:tcPr>
          <w:p w:rsidR="00AB5D4F" w:rsidRDefault="00AB5D4F">
            <w:pPr>
              <w:pStyle w:val="ConsPlusNormal"/>
            </w:pPr>
            <w:r>
              <w:t>Алексеевский городской округ</w:t>
            </w:r>
          </w:p>
        </w:tc>
        <w:tc>
          <w:tcPr>
            <w:tcW w:w="4195" w:type="dxa"/>
          </w:tcPr>
          <w:p w:rsidR="00AB5D4F" w:rsidRDefault="00AB5D4F">
            <w:pPr>
              <w:pStyle w:val="ConsPlusNormal"/>
              <w:jc w:val="center"/>
            </w:pPr>
            <w:r>
              <w:t>2224,16</w:t>
            </w:r>
          </w:p>
        </w:tc>
      </w:tr>
      <w:tr w:rsidR="00AB5D4F">
        <w:tc>
          <w:tcPr>
            <w:tcW w:w="4835" w:type="dxa"/>
          </w:tcPr>
          <w:p w:rsidR="00AB5D4F" w:rsidRDefault="00AB5D4F">
            <w:pPr>
              <w:pStyle w:val="ConsPlusNormal"/>
            </w:pPr>
            <w:r>
              <w:t>Белгородский район</w:t>
            </w:r>
          </w:p>
        </w:tc>
        <w:tc>
          <w:tcPr>
            <w:tcW w:w="4195" w:type="dxa"/>
          </w:tcPr>
          <w:p w:rsidR="00AB5D4F" w:rsidRDefault="00AB5D4F">
            <w:pPr>
              <w:pStyle w:val="ConsPlusNormal"/>
              <w:jc w:val="center"/>
            </w:pPr>
            <w:r>
              <w:t>3267,27</w:t>
            </w:r>
          </w:p>
        </w:tc>
      </w:tr>
      <w:tr w:rsidR="00AB5D4F">
        <w:tc>
          <w:tcPr>
            <w:tcW w:w="4835" w:type="dxa"/>
          </w:tcPr>
          <w:p w:rsidR="00AB5D4F" w:rsidRDefault="00AB5D4F">
            <w:pPr>
              <w:pStyle w:val="ConsPlusNormal"/>
            </w:pPr>
            <w:r>
              <w:t>Борисовский район</w:t>
            </w:r>
          </w:p>
        </w:tc>
        <w:tc>
          <w:tcPr>
            <w:tcW w:w="4195" w:type="dxa"/>
          </w:tcPr>
          <w:p w:rsidR="00AB5D4F" w:rsidRDefault="00AB5D4F">
            <w:pPr>
              <w:pStyle w:val="ConsPlusNormal"/>
              <w:jc w:val="center"/>
            </w:pPr>
            <w:r>
              <w:t>337,53</w:t>
            </w:r>
          </w:p>
        </w:tc>
      </w:tr>
      <w:tr w:rsidR="00AB5D4F">
        <w:tc>
          <w:tcPr>
            <w:tcW w:w="4835" w:type="dxa"/>
          </w:tcPr>
          <w:p w:rsidR="00AB5D4F" w:rsidRDefault="00AB5D4F">
            <w:pPr>
              <w:pStyle w:val="ConsPlusNormal"/>
            </w:pPr>
            <w:r>
              <w:t>Валуйский городской округ</w:t>
            </w:r>
          </w:p>
        </w:tc>
        <w:tc>
          <w:tcPr>
            <w:tcW w:w="4195" w:type="dxa"/>
          </w:tcPr>
          <w:p w:rsidR="00AB5D4F" w:rsidRDefault="00AB5D4F">
            <w:pPr>
              <w:pStyle w:val="ConsPlusNormal"/>
              <w:jc w:val="center"/>
            </w:pPr>
            <w:r>
              <w:t>1167,38</w:t>
            </w:r>
          </w:p>
        </w:tc>
      </w:tr>
      <w:tr w:rsidR="00AB5D4F">
        <w:tc>
          <w:tcPr>
            <w:tcW w:w="4835" w:type="dxa"/>
          </w:tcPr>
          <w:p w:rsidR="00AB5D4F" w:rsidRDefault="00AB5D4F">
            <w:pPr>
              <w:pStyle w:val="ConsPlusNormal"/>
            </w:pPr>
            <w:r>
              <w:t>Вейделевский район</w:t>
            </w:r>
          </w:p>
        </w:tc>
        <w:tc>
          <w:tcPr>
            <w:tcW w:w="4195" w:type="dxa"/>
          </w:tcPr>
          <w:p w:rsidR="00AB5D4F" w:rsidRDefault="00AB5D4F">
            <w:pPr>
              <w:pStyle w:val="ConsPlusNormal"/>
              <w:jc w:val="center"/>
            </w:pPr>
            <w:r>
              <w:t>102,81</w:t>
            </w:r>
          </w:p>
        </w:tc>
      </w:tr>
      <w:tr w:rsidR="00AB5D4F">
        <w:tc>
          <w:tcPr>
            <w:tcW w:w="4835" w:type="dxa"/>
          </w:tcPr>
          <w:p w:rsidR="00AB5D4F" w:rsidRDefault="00AB5D4F">
            <w:pPr>
              <w:pStyle w:val="ConsPlusNormal"/>
            </w:pPr>
            <w:r>
              <w:t>Волоконовский район</w:t>
            </w:r>
          </w:p>
        </w:tc>
        <w:tc>
          <w:tcPr>
            <w:tcW w:w="4195" w:type="dxa"/>
          </w:tcPr>
          <w:p w:rsidR="00AB5D4F" w:rsidRDefault="00AB5D4F">
            <w:pPr>
              <w:pStyle w:val="ConsPlusNormal"/>
              <w:jc w:val="center"/>
            </w:pPr>
            <w:r>
              <w:t>161,16</w:t>
            </w:r>
          </w:p>
        </w:tc>
      </w:tr>
      <w:tr w:rsidR="00AB5D4F">
        <w:tc>
          <w:tcPr>
            <w:tcW w:w="4835" w:type="dxa"/>
          </w:tcPr>
          <w:p w:rsidR="00AB5D4F" w:rsidRDefault="00AB5D4F">
            <w:pPr>
              <w:pStyle w:val="ConsPlusNormal"/>
            </w:pPr>
            <w:r>
              <w:t>Грайворонский городской округ</w:t>
            </w:r>
          </w:p>
        </w:tc>
        <w:tc>
          <w:tcPr>
            <w:tcW w:w="4195" w:type="dxa"/>
          </w:tcPr>
          <w:p w:rsidR="00AB5D4F" w:rsidRDefault="00AB5D4F">
            <w:pPr>
              <w:pStyle w:val="ConsPlusNormal"/>
              <w:jc w:val="center"/>
            </w:pPr>
            <w:r>
              <w:t>124,16</w:t>
            </w:r>
          </w:p>
        </w:tc>
      </w:tr>
      <w:tr w:rsidR="00AB5D4F">
        <w:tc>
          <w:tcPr>
            <w:tcW w:w="4835" w:type="dxa"/>
          </w:tcPr>
          <w:p w:rsidR="00AB5D4F" w:rsidRDefault="00AB5D4F">
            <w:pPr>
              <w:pStyle w:val="ConsPlusNormal"/>
            </w:pPr>
            <w:r>
              <w:t>Губкинский городской округ</w:t>
            </w:r>
          </w:p>
        </w:tc>
        <w:tc>
          <w:tcPr>
            <w:tcW w:w="4195" w:type="dxa"/>
          </w:tcPr>
          <w:p w:rsidR="00AB5D4F" w:rsidRDefault="00AB5D4F">
            <w:pPr>
              <w:pStyle w:val="ConsPlusNormal"/>
              <w:jc w:val="center"/>
            </w:pPr>
            <w:r>
              <w:t>6274,8</w:t>
            </w:r>
          </w:p>
        </w:tc>
      </w:tr>
      <w:tr w:rsidR="00AB5D4F">
        <w:tc>
          <w:tcPr>
            <w:tcW w:w="4835" w:type="dxa"/>
          </w:tcPr>
          <w:p w:rsidR="00AB5D4F" w:rsidRDefault="00AB5D4F">
            <w:pPr>
              <w:pStyle w:val="ConsPlusNormal"/>
            </w:pPr>
            <w:r>
              <w:t>Ивнянский район</w:t>
            </w:r>
          </w:p>
        </w:tc>
        <w:tc>
          <w:tcPr>
            <w:tcW w:w="4195" w:type="dxa"/>
          </w:tcPr>
          <w:p w:rsidR="00AB5D4F" w:rsidRDefault="00AB5D4F">
            <w:pPr>
              <w:pStyle w:val="ConsPlusNormal"/>
              <w:jc w:val="center"/>
            </w:pPr>
            <w:r>
              <w:t>80,51</w:t>
            </w:r>
          </w:p>
        </w:tc>
      </w:tr>
      <w:tr w:rsidR="00AB5D4F">
        <w:tc>
          <w:tcPr>
            <w:tcW w:w="4835" w:type="dxa"/>
          </w:tcPr>
          <w:p w:rsidR="00AB5D4F" w:rsidRDefault="00AB5D4F">
            <w:pPr>
              <w:pStyle w:val="ConsPlusNormal"/>
            </w:pPr>
            <w:r>
              <w:t>Корочанский район</w:t>
            </w:r>
          </w:p>
        </w:tc>
        <w:tc>
          <w:tcPr>
            <w:tcW w:w="4195" w:type="dxa"/>
          </w:tcPr>
          <w:p w:rsidR="00AB5D4F" w:rsidRDefault="00AB5D4F">
            <w:pPr>
              <w:pStyle w:val="ConsPlusNormal"/>
              <w:jc w:val="center"/>
            </w:pPr>
            <w:r>
              <w:t>297,9</w:t>
            </w:r>
          </w:p>
        </w:tc>
      </w:tr>
      <w:tr w:rsidR="00AB5D4F">
        <w:tc>
          <w:tcPr>
            <w:tcW w:w="4835" w:type="dxa"/>
          </w:tcPr>
          <w:p w:rsidR="00AB5D4F" w:rsidRDefault="00AB5D4F">
            <w:pPr>
              <w:pStyle w:val="ConsPlusNormal"/>
            </w:pPr>
            <w:r>
              <w:t>Красненский район</w:t>
            </w:r>
          </w:p>
        </w:tc>
        <w:tc>
          <w:tcPr>
            <w:tcW w:w="4195" w:type="dxa"/>
          </w:tcPr>
          <w:p w:rsidR="00AB5D4F" w:rsidRDefault="00AB5D4F">
            <w:pPr>
              <w:pStyle w:val="ConsPlusNormal"/>
              <w:jc w:val="center"/>
            </w:pPr>
            <w:r>
              <w:t>35,54</w:t>
            </w:r>
          </w:p>
        </w:tc>
      </w:tr>
      <w:tr w:rsidR="00AB5D4F">
        <w:tc>
          <w:tcPr>
            <w:tcW w:w="4835" w:type="dxa"/>
          </w:tcPr>
          <w:p w:rsidR="00AB5D4F" w:rsidRDefault="00AB5D4F">
            <w:pPr>
              <w:pStyle w:val="ConsPlusNormal"/>
            </w:pPr>
            <w:r>
              <w:t>Красногвардейский район</w:t>
            </w:r>
          </w:p>
        </w:tc>
        <w:tc>
          <w:tcPr>
            <w:tcW w:w="4195" w:type="dxa"/>
          </w:tcPr>
          <w:p w:rsidR="00AB5D4F" w:rsidRDefault="00AB5D4F">
            <w:pPr>
              <w:pStyle w:val="ConsPlusNormal"/>
              <w:jc w:val="center"/>
            </w:pPr>
            <w:r>
              <w:t>365,47</w:t>
            </w:r>
          </w:p>
        </w:tc>
      </w:tr>
      <w:tr w:rsidR="00AB5D4F">
        <w:tc>
          <w:tcPr>
            <w:tcW w:w="4835" w:type="dxa"/>
          </w:tcPr>
          <w:p w:rsidR="00AB5D4F" w:rsidRDefault="00AB5D4F">
            <w:pPr>
              <w:pStyle w:val="ConsPlusNormal"/>
            </w:pPr>
            <w:r>
              <w:t>Краснояружский район</w:t>
            </w:r>
          </w:p>
        </w:tc>
        <w:tc>
          <w:tcPr>
            <w:tcW w:w="4195" w:type="dxa"/>
          </w:tcPr>
          <w:p w:rsidR="00AB5D4F" w:rsidRDefault="00AB5D4F">
            <w:pPr>
              <w:pStyle w:val="ConsPlusNormal"/>
              <w:jc w:val="center"/>
            </w:pPr>
            <w:r>
              <w:t>64,07</w:t>
            </w:r>
          </w:p>
        </w:tc>
      </w:tr>
      <w:tr w:rsidR="00AB5D4F">
        <w:tc>
          <w:tcPr>
            <w:tcW w:w="4835" w:type="dxa"/>
          </w:tcPr>
          <w:p w:rsidR="00AB5D4F" w:rsidRDefault="00AB5D4F">
            <w:pPr>
              <w:pStyle w:val="ConsPlusNormal"/>
            </w:pPr>
            <w:r>
              <w:t>Новооскольский городской округ</w:t>
            </w:r>
          </w:p>
        </w:tc>
        <w:tc>
          <w:tcPr>
            <w:tcW w:w="4195" w:type="dxa"/>
          </w:tcPr>
          <w:p w:rsidR="00AB5D4F" w:rsidRDefault="00AB5D4F">
            <w:pPr>
              <w:pStyle w:val="ConsPlusNormal"/>
              <w:jc w:val="center"/>
            </w:pPr>
            <w:r>
              <w:t>406,11</w:t>
            </w:r>
          </w:p>
        </w:tc>
      </w:tr>
      <w:tr w:rsidR="00AB5D4F">
        <w:tc>
          <w:tcPr>
            <w:tcW w:w="4835" w:type="dxa"/>
          </w:tcPr>
          <w:p w:rsidR="00AB5D4F" w:rsidRDefault="00AB5D4F">
            <w:pPr>
              <w:pStyle w:val="ConsPlusNormal"/>
            </w:pPr>
            <w:r>
              <w:t>Прохоровский район</w:t>
            </w:r>
          </w:p>
        </w:tc>
        <w:tc>
          <w:tcPr>
            <w:tcW w:w="4195" w:type="dxa"/>
          </w:tcPr>
          <w:p w:rsidR="00AB5D4F" w:rsidRDefault="00AB5D4F">
            <w:pPr>
              <w:pStyle w:val="ConsPlusNormal"/>
              <w:jc w:val="center"/>
            </w:pPr>
            <w:r>
              <w:t>188,64</w:t>
            </w:r>
          </w:p>
        </w:tc>
      </w:tr>
      <w:tr w:rsidR="00AB5D4F">
        <w:tc>
          <w:tcPr>
            <w:tcW w:w="4835" w:type="dxa"/>
          </w:tcPr>
          <w:p w:rsidR="00AB5D4F" w:rsidRDefault="00AB5D4F">
            <w:pPr>
              <w:pStyle w:val="ConsPlusNormal"/>
            </w:pPr>
            <w:r>
              <w:t>Ракитянский район</w:t>
            </w:r>
          </w:p>
        </w:tc>
        <w:tc>
          <w:tcPr>
            <w:tcW w:w="4195" w:type="dxa"/>
          </w:tcPr>
          <w:p w:rsidR="00AB5D4F" w:rsidRDefault="00AB5D4F">
            <w:pPr>
              <w:pStyle w:val="ConsPlusNormal"/>
              <w:jc w:val="center"/>
            </w:pPr>
            <w:r>
              <w:t>245,8</w:t>
            </w:r>
          </w:p>
        </w:tc>
      </w:tr>
      <w:tr w:rsidR="00AB5D4F">
        <w:tc>
          <w:tcPr>
            <w:tcW w:w="4835" w:type="dxa"/>
          </w:tcPr>
          <w:p w:rsidR="00AB5D4F" w:rsidRDefault="00AB5D4F">
            <w:pPr>
              <w:pStyle w:val="ConsPlusNormal"/>
            </w:pPr>
            <w:r>
              <w:t>Ровеньский район</w:t>
            </w:r>
          </w:p>
        </w:tc>
        <w:tc>
          <w:tcPr>
            <w:tcW w:w="4195" w:type="dxa"/>
          </w:tcPr>
          <w:p w:rsidR="00AB5D4F" w:rsidRDefault="00AB5D4F">
            <w:pPr>
              <w:pStyle w:val="ConsPlusNormal"/>
              <w:jc w:val="center"/>
            </w:pPr>
            <w:r>
              <w:t>231</w:t>
            </w:r>
          </w:p>
        </w:tc>
      </w:tr>
      <w:tr w:rsidR="00AB5D4F">
        <w:tc>
          <w:tcPr>
            <w:tcW w:w="4835" w:type="dxa"/>
          </w:tcPr>
          <w:p w:rsidR="00AB5D4F" w:rsidRDefault="00AB5D4F">
            <w:pPr>
              <w:pStyle w:val="ConsPlusNormal"/>
            </w:pPr>
            <w:r>
              <w:t>Старооскольский городской округ</w:t>
            </w:r>
          </w:p>
        </w:tc>
        <w:tc>
          <w:tcPr>
            <w:tcW w:w="4195" w:type="dxa"/>
          </w:tcPr>
          <w:p w:rsidR="00AB5D4F" w:rsidRDefault="00AB5D4F">
            <w:pPr>
              <w:pStyle w:val="ConsPlusNormal"/>
              <w:jc w:val="center"/>
            </w:pPr>
            <w:r>
              <w:t>16898,16</w:t>
            </w:r>
          </w:p>
        </w:tc>
      </w:tr>
      <w:tr w:rsidR="00AB5D4F">
        <w:tc>
          <w:tcPr>
            <w:tcW w:w="4835" w:type="dxa"/>
          </w:tcPr>
          <w:p w:rsidR="00AB5D4F" w:rsidRDefault="00AB5D4F">
            <w:pPr>
              <w:pStyle w:val="ConsPlusNormal"/>
            </w:pPr>
            <w:r>
              <w:t>Чернянский район</w:t>
            </w:r>
          </w:p>
        </w:tc>
        <w:tc>
          <w:tcPr>
            <w:tcW w:w="4195" w:type="dxa"/>
          </w:tcPr>
          <w:p w:rsidR="00AB5D4F" w:rsidRDefault="00AB5D4F">
            <w:pPr>
              <w:pStyle w:val="ConsPlusNormal"/>
              <w:jc w:val="center"/>
            </w:pPr>
            <w:r>
              <w:t>242,07</w:t>
            </w:r>
          </w:p>
        </w:tc>
      </w:tr>
      <w:tr w:rsidR="00AB5D4F">
        <w:tc>
          <w:tcPr>
            <w:tcW w:w="4835" w:type="dxa"/>
          </w:tcPr>
          <w:p w:rsidR="00AB5D4F" w:rsidRDefault="00AB5D4F">
            <w:pPr>
              <w:pStyle w:val="ConsPlusNormal"/>
            </w:pPr>
            <w:r>
              <w:t>Шебекинский городской округ</w:t>
            </w:r>
          </w:p>
        </w:tc>
        <w:tc>
          <w:tcPr>
            <w:tcW w:w="4195" w:type="dxa"/>
          </w:tcPr>
          <w:p w:rsidR="00AB5D4F" w:rsidRDefault="00AB5D4F">
            <w:pPr>
              <w:pStyle w:val="ConsPlusNormal"/>
              <w:jc w:val="center"/>
            </w:pPr>
            <w:r>
              <w:t>2937,19</w:t>
            </w:r>
          </w:p>
        </w:tc>
      </w:tr>
      <w:tr w:rsidR="00AB5D4F">
        <w:tc>
          <w:tcPr>
            <w:tcW w:w="4835" w:type="dxa"/>
          </w:tcPr>
          <w:p w:rsidR="00AB5D4F" w:rsidRDefault="00AB5D4F">
            <w:pPr>
              <w:pStyle w:val="ConsPlusNormal"/>
            </w:pPr>
            <w:r>
              <w:t>Яковлевский городской округ</w:t>
            </w:r>
          </w:p>
        </w:tc>
        <w:tc>
          <w:tcPr>
            <w:tcW w:w="4195" w:type="dxa"/>
          </w:tcPr>
          <w:p w:rsidR="00AB5D4F" w:rsidRDefault="00AB5D4F">
            <w:pPr>
              <w:pStyle w:val="ConsPlusNormal"/>
              <w:jc w:val="center"/>
            </w:pPr>
            <w:r>
              <w:t>2006,2</w:t>
            </w:r>
          </w:p>
        </w:tc>
      </w:tr>
    </w:tbl>
    <w:p w:rsidR="00AB5D4F" w:rsidRDefault="00AB5D4F">
      <w:pPr>
        <w:pStyle w:val="ConsPlusNormal"/>
        <w:jc w:val="both"/>
      </w:pPr>
    </w:p>
    <w:p w:rsidR="00AB5D4F" w:rsidRDefault="00AB5D4F">
      <w:pPr>
        <w:pStyle w:val="ConsPlusNormal"/>
        <w:ind w:firstLine="540"/>
        <w:jc w:val="both"/>
      </w:pPr>
      <w:r>
        <w:t xml:space="preserve">Подпрограмма 4 направлена на обеспечение повышения конкурентоспособности, финансовой устойчивости, энергетической и экологической безопасности экономики Белгородской области, а также роста уровня и качества жизни населения за счет реализации </w:t>
      </w:r>
      <w:r>
        <w:lastRenderedPageBreak/>
        <w:t>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Основной проблемой, решению которой будет способствовать подпрограмма 4, является преодоление барьеров экономического роста, в том числе за счет экономии средств, высвобождаемых в результате реализации мероприятий подпрограммы 4.</w:t>
      </w:r>
    </w:p>
    <w:p w:rsidR="00AB5D4F" w:rsidRDefault="00AB5D4F">
      <w:pPr>
        <w:pStyle w:val="ConsPlusNormal"/>
        <w:spacing w:before="220"/>
        <w:ind w:firstLine="540"/>
        <w:jc w:val="both"/>
      </w:pPr>
      <w:r>
        <w:t>Общий вклад подпрограммы 4 в экономическое развитие Белгородской области заключается в обеспечении эффективного использования бюджетных средств, предоставляемых для осуществления мероприятий по модернизации (реконструкции) систем коммунального комплекса.</w:t>
      </w:r>
    </w:p>
    <w:p w:rsidR="00AB5D4F" w:rsidRDefault="00AB5D4F">
      <w:pPr>
        <w:pStyle w:val="ConsPlusNormal"/>
        <w:spacing w:before="220"/>
        <w:ind w:firstLine="540"/>
        <w:jc w:val="both"/>
      </w:pPr>
      <w:r>
        <w:t>Около четверти расходов бюджета области и местных бюджетов уходит на оплату в той или иной форме жилищных и коммунальных услуг, предоставляемых неэффективными коммунальными системами для общественных зданий, жилых домов с высокими потерями.</w:t>
      </w:r>
    </w:p>
    <w:p w:rsidR="00AB5D4F" w:rsidRDefault="00AB5D4F">
      <w:pPr>
        <w:pStyle w:val="ConsPlusNormal"/>
        <w:spacing w:before="220"/>
        <w:ind w:firstLine="540"/>
        <w:jc w:val="both"/>
      </w:pPr>
      <w:r>
        <w:t>Мероприятия подпрограммы предусматривают проектирование, строительство и реконструкцию объектов водопроводно-канализационного хозяйства.</w:t>
      </w:r>
    </w:p>
    <w:p w:rsidR="00AB5D4F" w:rsidRDefault="00AB5D4F">
      <w:pPr>
        <w:pStyle w:val="ConsPlusNormal"/>
        <w:spacing w:before="220"/>
        <w:ind w:firstLine="540"/>
        <w:jc w:val="both"/>
      </w:pPr>
      <w:r>
        <w:t>Намечено продолжение работ по реконструкции и техническому перевооружению, строительству инженерных систем нового поколения, повышению безопасности сооружений и водоснабжения населенных пунктов, не обеспеченных качественной питьевой водой, а также по дальнейшей разработке и внедрению инновационных технологий и новых высокоэффективных технических средств.</w:t>
      </w:r>
    </w:p>
    <w:p w:rsidR="00AB5D4F" w:rsidRDefault="00AB5D4F">
      <w:pPr>
        <w:pStyle w:val="ConsPlusNormal"/>
        <w:jc w:val="both"/>
      </w:pPr>
    </w:p>
    <w:p w:rsidR="00AB5D4F" w:rsidRDefault="00AB5D4F">
      <w:pPr>
        <w:pStyle w:val="ConsPlusTitle"/>
        <w:jc w:val="center"/>
        <w:outlineLvl w:val="2"/>
      </w:pPr>
      <w:r>
        <w:t>2. Цель, задачи, сроки и этапы реализации подпрограммы 4</w:t>
      </w:r>
    </w:p>
    <w:p w:rsidR="00AB5D4F" w:rsidRDefault="00AB5D4F">
      <w:pPr>
        <w:pStyle w:val="ConsPlusNormal"/>
        <w:jc w:val="both"/>
      </w:pPr>
    </w:p>
    <w:p w:rsidR="00AB5D4F" w:rsidRDefault="00AB5D4F">
      <w:pPr>
        <w:pStyle w:val="ConsPlusNormal"/>
        <w:ind w:firstLine="540"/>
        <w:jc w:val="both"/>
      </w:pPr>
      <w:r>
        <w:t>Повышение конкурентоспособности Белгородской области требует развития коммунальной инфраструктуры и повышения энергетической эффективности экономики.</w:t>
      </w:r>
    </w:p>
    <w:p w:rsidR="00AB5D4F" w:rsidRDefault="00AB5D4F">
      <w:pPr>
        <w:pStyle w:val="ConsPlusNormal"/>
        <w:spacing w:before="220"/>
        <w:ind w:firstLine="540"/>
        <w:jc w:val="both"/>
      </w:pPr>
      <w:r>
        <w:t>Развитие и модернизация систем водоснабжения и водоотведения с учетом потенциала энергосбережения направлены на обеспечение удовлетворения потребностей жителей Белгородской области и организаций, осуществляющих деятельность на территории Белгородской области, в услугах водоснабжения и водоотведения в соответствии с установленными нормативами.</w:t>
      </w:r>
    </w:p>
    <w:p w:rsidR="00AB5D4F" w:rsidRDefault="00AB5D4F">
      <w:pPr>
        <w:pStyle w:val="ConsPlusNormal"/>
        <w:spacing w:before="220"/>
        <w:ind w:firstLine="540"/>
        <w:jc w:val="both"/>
      </w:pPr>
      <w:r>
        <w:t>Целью подпрограммы 4 является повышение надежности работы системы водоснабжения и водоотведения в соответствии с нормативными требованиями.</w:t>
      </w:r>
    </w:p>
    <w:p w:rsidR="00AB5D4F" w:rsidRDefault="00AB5D4F">
      <w:pPr>
        <w:pStyle w:val="ConsPlusNormal"/>
        <w:spacing w:before="220"/>
        <w:ind w:firstLine="540"/>
        <w:jc w:val="both"/>
      </w:pPr>
      <w:r>
        <w:t>Для достижения поставленной цели предусматривается решение основной задачи: создание новых и модернизация (реконструкция) имеющихся производственных мощностей систем водоснабжения и водоотведения.</w:t>
      </w:r>
    </w:p>
    <w:p w:rsidR="00AB5D4F" w:rsidRDefault="00AB5D4F">
      <w:pPr>
        <w:pStyle w:val="ConsPlusNormal"/>
        <w:spacing w:before="220"/>
        <w:ind w:firstLine="540"/>
        <w:jc w:val="both"/>
      </w:pPr>
      <w:r>
        <w:t>На достижение указанной цели направлены следующие мероприятия:</w:t>
      </w:r>
    </w:p>
    <w:p w:rsidR="00AB5D4F" w:rsidRDefault="00AB5D4F">
      <w:pPr>
        <w:pStyle w:val="ConsPlusNormal"/>
        <w:spacing w:before="220"/>
        <w:ind w:firstLine="540"/>
        <w:jc w:val="both"/>
      </w:pPr>
      <w:r>
        <w:t>В сфере водоснабжения:</w:t>
      </w:r>
    </w:p>
    <w:p w:rsidR="00AB5D4F" w:rsidRDefault="00AB5D4F">
      <w:pPr>
        <w:pStyle w:val="ConsPlusNormal"/>
        <w:spacing w:before="220"/>
        <w:ind w:firstLine="540"/>
        <w:jc w:val="both"/>
      </w:pPr>
      <w:r>
        <w:t>- повышение качества питьевой воды;</w:t>
      </w:r>
    </w:p>
    <w:p w:rsidR="00AB5D4F" w:rsidRDefault="00AB5D4F">
      <w:pPr>
        <w:pStyle w:val="ConsPlusNormal"/>
        <w:spacing w:before="220"/>
        <w:ind w:firstLine="540"/>
        <w:jc w:val="both"/>
      </w:pPr>
      <w:r>
        <w:t>- повышение надежности и бесперебойности холодного водоснабжения;</w:t>
      </w:r>
    </w:p>
    <w:p w:rsidR="00AB5D4F" w:rsidRDefault="00AB5D4F">
      <w:pPr>
        <w:pStyle w:val="ConsPlusNormal"/>
        <w:spacing w:before="220"/>
        <w:ind w:firstLine="540"/>
        <w:jc w:val="both"/>
      </w:pPr>
      <w:r>
        <w:t>- энергосбережение и повышение энергетической эффективности водоснабжения, снижение удельных расходов энергетических ресурсов;</w:t>
      </w:r>
    </w:p>
    <w:p w:rsidR="00AB5D4F" w:rsidRDefault="00AB5D4F">
      <w:pPr>
        <w:pStyle w:val="ConsPlusNormal"/>
        <w:spacing w:before="220"/>
        <w:ind w:firstLine="540"/>
        <w:jc w:val="both"/>
      </w:pPr>
      <w:r>
        <w:t>- защита централизованных систем водоснабжения и их отдельных объектов от угроз технического и природного характера, предотвращение возникновения аварийных ситуаций.</w:t>
      </w:r>
    </w:p>
    <w:p w:rsidR="00AB5D4F" w:rsidRDefault="00AB5D4F">
      <w:pPr>
        <w:pStyle w:val="ConsPlusNormal"/>
        <w:spacing w:before="220"/>
        <w:ind w:firstLine="540"/>
        <w:jc w:val="both"/>
      </w:pPr>
      <w:r>
        <w:lastRenderedPageBreak/>
        <w:t>В сфере водоотведения:</w:t>
      </w:r>
    </w:p>
    <w:p w:rsidR="00AB5D4F" w:rsidRDefault="00AB5D4F">
      <w:pPr>
        <w:pStyle w:val="ConsPlusNormal"/>
        <w:spacing w:before="220"/>
        <w:ind w:firstLine="540"/>
        <w:jc w:val="both"/>
      </w:pPr>
      <w:r>
        <w:t>- повышение качества очистки сточных вод;</w:t>
      </w:r>
    </w:p>
    <w:p w:rsidR="00AB5D4F" w:rsidRDefault="00AB5D4F">
      <w:pPr>
        <w:pStyle w:val="ConsPlusNormal"/>
        <w:spacing w:before="220"/>
        <w:ind w:firstLine="540"/>
        <w:jc w:val="both"/>
      </w:pPr>
      <w:r>
        <w:t>- повышение надежности и бесперебойности водоотведения;</w:t>
      </w:r>
    </w:p>
    <w:p w:rsidR="00AB5D4F" w:rsidRDefault="00AB5D4F">
      <w:pPr>
        <w:pStyle w:val="ConsPlusNormal"/>
        <w:spacing w:before="220"/>
        <w:ind w:firstLine="540"/>
        <w:jc w:val="both"/>
      </w:pPr>
      <w:r>
        <w:t>- энергосбережение и повышение энергетической эффективности водоотведения, снижение удельных расходов энергетических ресурсов;</w:t>
      </w:r>
    </w:p>
    <w:p w:rsidR="00AB5D4F" w:rsidRDefault="00AB5D4F">
      <w:pPr>
        <w:pStyle w:val="ConsPlusNormal"/>
        <w:spacing w:before="220"/>
        <w:ind w:firstLine="540"/>
        <w:jc w:val="both"/>
      </w:pPr>
      <w:r>
        <w:t>- защита централизованных систем водоотведения и их отдельных объектов от угроз технического и природного характера, предотвращение возникновения аварийных ситуаций.</w:t>
      </w:r>
    </w:p>
    <w:p w:rsidR="00AB5D4F" w:rsidRDefault="00AB5D4F">
      <w:pPr>
        <w:pStyle w:val="ConsPlusNormal"/>
        <w:spacing w:before="220"/>
        <w:ind w:firstLine="540"/>
        <w:jc w:val="both"/>
      </w:pPr>
      <w:r>
        <w:t>Сроки реализации подпрограммы 4: 2018 - 2025 годы, этапы реализации подпрограммы 4 не выделяются.</w:t>
      </w:r>
    </w:p>
    <w:p w:rsidR="00AB5D4F" w:rsidRDefault="00AB5D4F">
      <w:pPr>
        <w:pStyle w:val="ConsPlusNormal"/>
        <w:jc w:val="both"/>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подпрограммы 4</w:t>
      </w:r>
    </w:p>
    <w:p w:rsidR="00AB5D4F" w:rsidRDefault="00AB5D4F">
      <w:pPr>
        <w:pStyle w:val="ConsPlusNormal"/>
        <w:jc w:val="both"/>
      </w:pPr>
    </w:p>
    <w:p w:rsidR="00AB5D4F" w:rsidRDefault="00AB5D4F">
      <w:pPr>
        <w:pStyle w:val="ConsPlusNormal"/>
        <w:ind w:firstLine="540"/>
        <w:jc w:val="both"/>
      </w:pPr>
      <w:r>
        <w:t>Достижение цели и решение задачи намечается за счет реализации основного мероприятия и комплекса мер по нормативно-правовому регулированию и информационной поддержке.</w:t>
      </w:r>
    </w:p>
    <w:p w:rsidR="00AB5D4F" w:rsidRDefault="00AB5D4F">
      <w:pPr>
        <w:pStyle w:val="ConsPlusNormal"/>
        <w:spacing w:before="220"/>
        <w:ind w:firstLine="540"/>
        <w:jc w:val="both"/>
      </w:pPr>
      <w:r>
        <w:t>В рамках решения задачи "Создание новых и модернизация (реконструкция) имеющихся производственных мощностей систем водоснабжения и водоотведения" планируется реализовать основное мероприятие 4.1 "Строительство,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собственности".</w:t>
      </w:r>
    </w:p>
    <w:p w:rsidR="00AB5D4F" w:rsidRDefault="00AB5D4F">
      <w:pPr>
        <w:pStyle w:val="ConsPlusNormal"/>
        <w:spacing w:before="220"/>
        <w:ind w:firstLine="540"/>
        <w:jc w:val="both"/>
      </w:pPr>
      <w:r>
        <w:t xml:space="preserve">Реализация данного основного мероприятия будет проводиться в соответствии с пообъектным </w:t>
      </w:r>
      <w:hyperlink w:anchor="P26248" w:history="1">
        <w:r>
          <w:rPr>
            <w:color w:val="0000FF"/>
          </w:rPr>
          <w:t>перечнем</w:t>
        </w:r>
      </w:hyperlink>
      <w:r>
        <w:t xml:space="preserve"> строительства и модернизации (реконструкции) объектов водоснабжения и водоотведения, находящихся в государственной собственности (приложение N 8 к государственной программе).</w:t>
      </w:r>
    </w:p>
    <w:p w:rsidR="00AB5D4F" w:rsidRDefault="00AB5D4F">
      <w:pPr>
        <w:pStyle w:val="ConsPlusNormal"/>
        <w:spacing w:before="220"/>
        <w:ind w:firstLine="540"/>
        <w:jc w:val="both"/>
      </w:pPr>
      <w:r>
        <w:t xml:space="preserve">С целью реализации основных мероприятий подпрограммы 4 разработаны </w:t>
      </w:r>
      <w:hyperlink w:anchor="P69349"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Белгородской области на капитальное строительство и модернизацию объектов муниципальной собственности Белгородской области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(приложение N 26 к государственной программе) и </w:t>
      </w:r>
      <w:hyperlink w:anchor="P69428"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Белгородской области на обеспечение мероприятий по модернизации систем коммунальной инфраструктуры (приложение N 27 к государственной программе).</w:t>
      </w:r>
    </w:p>
    <w:p w:rsidR="00AB5D4F" w:rsidRDefault="00AB5D4F">
      <w:pPr>
        <w:pStyle w:val="ConsPlusNormal"/>
        <w:jc w:val="both"/>
      </w:pPr>
      <w:r>
        <w:t xml:space="preserve">(абзац введен </w:t>
      </w:r>
      <w:hyperlink r:id="rId254" w:history="1">
        <w:r>
          <w:rPr>
            <w:color w:val="0000FF"/>
          </w:rPr>
          <w:t>постановлением</w:t>
        </w:r>
      </w:hyperlink>
      <w:r>
        <w:t xml:space="preserve"> Правительства Белгородской области от 18.10.2021 N 478-пп)</w:t>
      </w:r>
    </w:p>
    <w:p w:rsidR="00AB5D4F" w:rsidRDefault="00AB5D4F">
      <w:pPr>
        <w:pStyle w:val="ConsPlusNormal"/>
        <w:spacing w:before="220"/>
        <w:ind w:firstLine="540"/>
        <w:jc w:val="both"/>
      </w:pPr>
      <w:r>
        <w:t xml:space="preserve">Абзацы четвертый - десятый исключены. - </w:t>
      </w:r>
      <w:hyperlink r:id="rId255" w:history="1">
        <w:r>
          <w:rPr>
            <w:color w:val="0000FF"/>
          </w:rPr>
          <w:t>Постановление</w:t>
        </w:r>
      </w:hyperlink>
      <w:r>
        <w:t xml:space="preserve"> Правительства Белгородской области от 29.07.2019 N 336-пп.</w:t>
      </w:r>
    </w:p>
    <w:p w:rsidR="00AB5D4F" w:rsidRDefault="00AB5D4F">
      <w:pPr>
        <w:pStyle w:val="ConsPlusNormal"/>
        <w:spacing w:before="220"/>
        <w:ind w:firstLine="540"/>
        <w:jc w:val="both"/>
      </w:pPr>
      <w:r>
        <w:t xml:space="preserve">Система основного мероприятия и показателей подпрограммы 4 представлена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4. Прогноз конечных результатов подпрограммы 4.</w:t>
      </w:r>
    </w:p>
    <w:p w:rsidR="00AB5D4F" w:rsidRDefault="00AB5D4F">
      <w:pPr>
        <w:pStyle w:val="ConsPlusTitle"/>
        <w:jc w:val="center"/>
      </w:pPr>
      <w:r>
        <w:t>Перечень показателей подпрограммы 4</w:t>
      </w:r>
    </w:p>
    <w:p w:rsidR="00AB5D4F" w:rsidRDefault="00AB5D4F">
      <w:pPr>
        <w:pStyle w:val="ConsPlusNormal"/>
        <w:jc w:val="both"/>
      </w:pPr>
    </w:p>
    <w:p w:rsidR="00AB5D4F" w:rsidRDefault="00AB5D4F">
      <w:pPr>
        <w:pStyle w:val="ConsPlusNormal"/>
        <w:ind w:firstLine="540"/>
        <w:jc w:val="both"/>
      </w:pPr>
      <w:r>
        <w:t>Реализация программных мероприятий в полном объеме позволит к концу 2025 года:</w:t>
      </w:r>
    </w:p>
    <w:p w:rsidR="00AB5D4F" w:rsidRDefault="00AB5D4F">
      <w:pPr>
        <w:pStyle w:val="ConsPlusNormal"/>
        <w:spacing w:before="220"/>
        <w:ind w:firstLine="540"/>
        <w:jc w:val="both"/>
      </w:pPr>
      <w:r>
        <w:lastRenderedPageBreak/>
        <w:t>- снизить количество аварий на магистральных водопроводных сетях и водопроводных сооружениях группового водопровода до 105 единиц к концу 2025 года;</w:t>
      </w:r>
    </w:p>
    <w:p w:rsidR="00AB5D4F" w:rsidRDefault="00AB5D4F">
      <w:pPr>
        <w:pStyle w:val="ConsPlusNormal"/>
        <w:spacing w:before="220"/>
        <w:ind w:firstLine="540"/>
        <w:jc w:val="both"/>
      </w:pPr>
      <w:r>
        <w:t>- снизить уровень физического износа объектов водоснабжения до 54 процентов к концу к 2025 года.</w:t>
      </w:r>
    </w:p>
    <w:p w:rsidR="00AB5D4F" w:rsidRDefault="00AB5D4F">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3821" w:history="1">
        <w:r>
          <w:rPr>
            <w:color w:val="0000FF"/>
          </w:rPr>
          <w:t>приложении N 1</w:t>
        </w:r>
      </w:hyperlink>
      <w:r>
        <w:t xml:space="preserve"> к государственной программе.</w:t>
      </w:r>
    </w:p>
    <w:p w:rsidR="00AB5D4F" w:rsidRDefault="00AB5D4F">
      <w:pPr>
        <w:pStyle w:val="ConsPlusNormal"/>
        <w:jc w:val="both"/>
      </w:pPr>
    </w:p>
    <w:p w:rsidR="00AB5D4F" w:rsidRDefault="00AB5D4F">
      <w:pPr>
        <w:pStyle w:val="ConsPlusTitle"/>
        <w:jc w:val="center"/>
        <w:outlineLvl w:val="2"/>
      </w:pPr>
      <w:r>
        <w:t>5. Ресурсное обеспечение подпрограммы 4</w:t>
      </w:r>
    </w:p>
    <w:p w:rsidR="00AB5D4F" w:rsidRDefault="00AB5D4F">
      <w:pPr>
        <w:pStyle w:val="ConsPlusNormal"/>
        <w:jc w:val="center"/>
      </w:pPr>
      <w:r>
        <w:t xml:space="preserve">(в ред. </w:t>
      </w:r>
      <w:hyperlink r:id="rId256"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ind w:firstLine="540"/>
        <w:jc w:val="both"/>
      </w:pPr>
    </w:p>
    <w:p w:rsidR="00AB5D4F" w:rsidRDefault="00AB5D4F">
      <w:pPr>
        <w:pStyle w:val="ConsPlusNormal"/>
        <w:ind w:firstLine="540"/>
        <w:jc w:val="both"/>
      </w:pPr>
      <w:r>
        <w:t>Общий объем финансирования подпрограммы 4 в 2018 - 2025 годах за счет всех источников финансирования составит 18501167,5 тыс. рублей, в том числе за счет:</w:t>
      </w:r>
    </w:p>
    <w:p w:rsidR="00AB5D4F" w:rsidRDefault="00AB5D4F">
      <w:pPr>
        <w:pStyle w:val="ConsPlusNormal"/>
        <w:spacing w:before="220"/>
        <w:ind w:firstLine="540"/>
        <w:jc w:val="both"/>
      </w:pPr>
      <w:r>
        <w:t>- средств федерального бюджета - 1219139,7 тыс. рублей;</w:t>
      </w:r>
    </w:p>
    <w:p w:rsidR="00AB5D4F" w:rsidRDefault="00AB5D4F">
      <w:pPr>
        <w:pStyle w:val="ConsPlusNormal"/>
        <w:spacing w:before="220"/>
        <w:ind w:firstLine="540"/>
        <w:jc w:val="both"/>
      </w:pPr>
      <w:r>
        <w:t>- средств областного бюджета - 6047684,3 тыс. рублей;</w:t>
      </w:r>
    </w:p>
    <w:p w:rsidR="00AB5D4F" w:rsidRDefault="00AB5D4F">
      <w:pPr>
        <w:pStyle w:val="ConsPlusNormal"/>
        <w:spacing w:before="220"/>
        <w:ind w:firstLine="540"/>
        <w:jc w:val="both"/>
      </w:pPr>
      <w:r>
        <w:t>- иных источников - 16635407,6 тыс. рублей (</w:t>
      </w:r>
      <w:hyperlink w:anchor="P6442" w:history="1">
        <w:r>
          <w:rPr>
            <w:color w:val="0000FF"/>
          </w:rPr>
          <w:t>приложение N 2</w:t>
        </w:r>
      </w:hyperlink>
      <w:r>
        <w:t xml:space="preserve"> к государственной программе).</w:t>
      </w:r>
    </w:p>
    <w:p w:rsidR="00AB5D4F" w:rsidRDefault="00AB5D4F">
      <w:pPr>
        <w:pStyle w:val="ConsPlusNormal"/>
        <w:jc w:val="both"/>
      </w:pPr>
    </w:p>
    <w:p w:rsidR="00AB5D4F" w:rsidRDefault="00AB5D4F">
      <w:pPr>
        <w:pStyle w:val="ConsPlusNormal"/>
        <w:jc w:val="right"/>
      </w:pPr>
      <w:r>
        <w:t>Таблица 11</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531"/>
        <w:gridCol w:w="1417"/>
        <w:gridCol w:w="1264"/>
        <w:gridCol w:w="964"/>
        <w:gridCol w:w="1384"/>
        <w:gridCol w:w="1384"/>
      </w:tblGrid>
      <w:tr w:rsidR="00AB5D4F">
        <w:tc>
          <w:tcPr>
            <w:tcW w:w="1084" w:type="dxa"/>
            <w:vMerge w:val="restart"/>
          </w:tcPr>
          <w:p w:rsidR="00AB5D4F" w:rsidRDefault="00AB5D4F">
            <w:pPr>
              <w:pStyle w:val="ConsPlusNormal"/>
              <w:jc w:val="center"/>
            </w:pPr>
            <w:r>
              <w:t>Годы</w:t>
            </w:r>
          </w:p>
        </w:tc>
        <w:tc>
          <w:tcPr>
            <w:tcW w:w="6560" w:type="dxa"/>
            <w:gridSpan w:val="5"/>
          </w:tcPr>
          <w:p w:rsidR="00AB5D4F" w:rsidRDefault="00AB5D4F">
            <w:pPr>
              <w:pStyle w:val="ConsPlusNormal"/>
              <w:jc w:val="center"/>
            </w:pPr>
            <w:r>
              <w:t>Источники финансирования (тыс. руб.)</w:t>
            </w:r>
          </w:p>
        </w:tc>
        <w:tc>
          <w:tcPr>
            <w:tcW w:w="1384" w:type="dxa"/>
            <w:vMerge w:val="restart"/>
          </w:tcPr>
          <w:p w:rsidR="00AB5D4F" w:rsidRDefault="00AB5D4F">
            <w:pPr>
              <w:pStyle w:val="ConsPlusNormal"/>
              <w:jc w:val="center"/>
            </w:pPr>
            <w:r>
              <w:t>Всего</w:t>
            </w:r>
          </w:p>
        </w:tc>
      </w:tr>
      <w:tr w:rsidR="00AB5D4F">
        <w:tc>
          <w:tcPr>
            <w:tcW w:w="1084" w:type="dxa"/>
            <w:vMerge/>
          </w:tcPr>
          <w:p w:rsidR="00AB5D4F" w:rsidRDefault="00AB5D4F">
            <w:pPr>
              <w:spacing w:after="1" w:line="0" w:lineRule="atLeast"/>
            </w:pPr>
          </w:p>
        </w:tc>
        <w:tc>
          <w:tcPr>
            <w:tcW w:w="1531" w:type="dxa"/>
          </w:tcPr>
          <w:p w:rsidR="00AB5D4F" w:rsidRDefault="00AB5D4F">
            <w:pPr>
              <w:pStyle w:val="ConsPlusNormal"/>
              <w:jc w:val="center"/>
            </w:pPr>
            <w:r>
              <w:t>Федеральный бюджет (средства государственной корпорации - Фонда содействия реформированию жилищно-коммунального хозяйства)</w:t>
            </w:r>
          </w:p>
        </w:tc>
        <w:tc>
          <w:tcPr>
            <w:tcW w:w="1417" w:type="dxa"/>
          </w:tcPr>
          <w:p w:rsidR="00AB5D4F" w:rsidRDefault="00AB5D4F">
            <w:pPr>
              <w:pStyle w:val="ConsPlusNormal"/>
              <w:jc w:val="center"/>
            </w:pPr>
            <w:r>
              <w:t>Областной бюджет</w:t>
            </w:r>
          </w:p>
        </w:tc>
        <w:tc>
          <w:tcPr>
            <w:tcW w:w="1264" w:type="dxa"/>
          </w:tcPr>
          <w:p w:rsidR="00AB5D4F" w:rsidRDefault="00AB5D4F">
            <w:pPr>
              <w:pStyle w:val="ConsPlusNormal"/>
              <w:jc w:val="center"/>
            </w:pPr>
            <w:r>
              <w:t>Консолидированные бюджеты муниципальных образований</w:t>
            </w:r>
          </w:p>
        </w:tc>
        <w:tc>
          <w:tcPr>
            <w:tcW w:w="964" w:type="dxa"/>
          </w:tcPr>
          <w:p w:rsidR="00AB5D4F" w:rsidRDefault="00AB5D4F">
            <w:pPr>
              <w:pStyle w:val="ConsPlusNormal"/>
              <w:jc w:val="center"/>
            </w:pPr>
            <w:r>
              <w:t>Территориальные внебюджетные фонды</w:t>
            </w:r>
          </w:p>
        </w:tc>
        <w:tc>
          <w:tcPr>
            <w:tcW w:w="1384" w:type="dxa"/>
          </w:tcPr>
          <w:p w:rsidR="00AB5D4F" w:rsidRDefault="00AB5D4F">
            <w:pPr>
              <w:pStyle w:val="ConsPlusNormal"/>
              <w:jc w:val="center"/>
            </w:pPr>
            <w:r>
              <w:t>Иные источники</w:t>
            </w:r>
          </w:p>
        </w:tc>
        <w:tc>
          <w:tcPr>
            <w:tcW w:w="1384" w:type="dxa"/>
            <w:vMerge/>
          </w:tcPr>
          <w:p w:rsidR="00AB5D4F" w:rsidRDefault="00AB5D4F">
            <w:pPr>
              <w:spacing w:after="1" w:line="0" w:lineRule="atLeast"/>
            </w:pPr>
          </w:p>
        </w:tc>
      </w:tr>
      <w:tr w:rsidR="00AB5D4F">
        <w:tc>
          <w:tcPr>
            <w:tcW w:w="1084" w:type="dxa"/>
            <w:vAlign w:val="center"/>
          </w:tcPr>
          <w:p w:rsidR="00AB5D4F" w:rsidRDefault="00AB5D4F">
            <w:pPr>
              <w:pStyle w:val="ConsPlusNormal"/>
              <w:jc w:val="center"/>
            </w:pPr>
            <w:r>
              <w:t>2018</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247 000,0</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100,0</w:t>
            </w:r>
          </w:p>
        </w:tc>
        <w:tc>
          <w:tcPr>
            <w:tcW w:w="1384" w:type="dxa"/>
            <w:vAlign w:val="center"/>
          </w:tcPr>
          <w:p w:rsidR="00AB5D4F" w:rsidRDefault="00AB5D4F">
            <w:pPr>
              <w:pStyle w:val="ConsPlusNormal"/>
              <w:jc w:val="center"/>
            </w:pPr>
            <w:r>
              <w:t>247 100,00</w:t>
            </w:r>
          </w:p>
        </w:tc>
      </w:tr>
      <w:tr w:rsidR="00AB5D4F">
        <w:tc>
          <w:tcPr>
            <w:tcW w:w="1084" w:type="dxa"/>
            <w:vAlign w:val="center"/>
          </w:tcPr>
          <w:p w:rsidR="00AB5D4F" w:rsidRDefault="00AB5D4F">
            <w:pPr>
              <w:pStyle w:val="ConsPlusNormal"/>
              <w:jc w:val="center"/>
            </w:pPr>
            <w:r>
              <w:t>2019</w:t>
            </w:r>
          </w:p>
        </w:tc>
        <w:tc>
          <w:tcPr>
            <w:tcW w:w="1531" w:type="dxa"/>
            <w:vAlign w:val="center"/>
          </w:tcPr>
          <w:p w:rsidR="00AB5D4F" w:rsidRDefault="00AB5D4F">
            <w:pPr>
              <w:pStyle w:val="ConsPlusNormal"/>
              <w:jc w:val="center"/>
            </w:pPr>
            <w:r>
              <w:t>124 548,49</w:t>
            </w:r>
          </w:p>
        </w:tc>
        <w:tc>
          <w:tcPr>
            <w:tcW w:w="1417" w:type="dxa"/>
            <w:vAlign w:val="center"/>
          </w:tcPr>
          <w:p w:rsidR="00AB5D4F" w:rsidRDefault="00AB5D4F">
            <w:pPr>
              <w:pStyle w:val="ConsPlusNormal"/>
              <w:jc w:val="center"/>
            </w:pPr>
            <w:r>
              <w:t>793 792,94</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103 656,3</w:t>
            </w:r>
          </w:p>
        </w:tc>
        <w:tc>
          <w:tcPr>
            <w:tcW w:w="1384" w:type="dxa"/>
            <w:vAlign w:val="center"/>
          </w:tcPr>
          <w:p w:rsidR="00AB5D4F" w:rsidRDefault="00AB5D4F">
            <w:pPr>
              <w:pStyle w:val="ConsPlusNormal"/>
              <w:jc w:val="center"/>
            </w:pPr>
            <w:r>
              <w:t>1 021 997,73</w:t>
            </w:r>
          </w:p>
        </w:tc>
      </w:tr>
      <w:tr w:rsidR="00AB5D4F">
        <w:tc>
          <w:tcPr>
            <w:tcW w:w="1084" w:type="dxa"/>
            <w:vAlign w:val="center"/>
          </w:tcPr>
          <w:p w:rsidR="00AB5D4F" w:rsidRDefault="00AB5D4F">
            <w:pPr>
              <w:pStyle w:val="ConsPlusNormal"/>
              <w:jc w:val="center"/>
            </w:pPr>
            <w:r>
              <w:t>2020</w:t>
            </w:r>
          </w:p>
        </w:tc>
        <w:tc>
          <w:tcPr>
            <w:tcW w:w="1531" w:type="dxa"/>
            <w:vAlign w:val="center"/>
          </w:tcPr>
          <w:p w:rsidR="00AB5D4F" w:rsidRDefault="00AB5D4F">
            <w:pPr>
              <w:pStyle w:val="ConsPlusNormal"/>
              <w:jc w:val="center"/>
            </w:pPr>
            <w:r>
              <w:t>531 169,4</w:t>
            </w:r>
          </w:p>
        </w:tc>
        <w:tc>
          <w:tcPr>
            <w:tcW w:w="1417" w:type="dxa"/>
            <w:vAlign w:val="center"/>
          </w:tcPr>
          <w:p w:rsidR="00AB5D4F" w:rsidRDefault="00AB5D4F">
            <w:pPr>
              <w:pStyle w:val="ConsPlusNormal"/>
              <w:jc w:val="center"/>
            </w:pPr>
            <w:r>
              <w:t>945 620,3</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224 289,7</w:t>
            </w:r>
          </w:p>
        </w:tc>
        <w:tc>
          <w:tcPr>
            <w:tcW w:w="1384" w:type="dxa"/>
            <w:vAlign w:val="center"/>
          </w:tcPr>
          <w:p w:rsidR="00AB5D4F" w:rsidRDefault="00AB5D4F">
            <w:pPr>
              <w:pStyle w:val="ConsPlusNormal"/>
              <w:jc w:val="center"/>
            </w:pPr>
            <w:r>
              <w:t>1 701 079,4</w:t>
            </w:r>
          </w:p>
        </w:tc>
      </w:tr>
      <w:tr w:rsidR="00AB5D4F">
        <w:tc>
          <w:tcPr>
            <w:tcW w:w="1084" w:type="dxa"/>
            <w:vAlign w:val="center"/>
          </w:tcPr>
          <w:p w:rsidR="00AB5D4F" w:rsidRDefault="00AB5D4F">
            <w:pPr>
              <w:pStyle w:val="ConsPlusNormal"/>
              <w:jc w:val="center"/>
            </w:pPr>
            <w:r>
              <w:t>2021</w:t>
            </w:r>
          </w:p>
        </w:tc>
        <w:tc>
          <w:tcPr>
            <w:tcW w:w="1531" w:type="dxa"/>
            <w:vAlign w:val="center"/>
          </w:tcPr>
          <w:p w:rsidR="00AB5D4F" w:rsidRDefault="00AB5D4F">
            <w:pPr>
              <w:pStyle w:val="ConsPlusNormal"/>
              <w:jc w:val="center"/>
            </w:pPr>
            <w:r>
              <w:t>353 421,8</w:t>
            </w:r>
          </w:p>
        </w:tc>
        <w:tc>
          <w:tcPr>
            <w:tcW w:w="1417" w:type="dxa"/>
            <w:vAlign w:val="center"/>
          </w:tcPr>
          <w:p w:rsidR="00AB5D4F" w:rsidRDefault="00AB5D4F">
            <w:pPr>
              <w:pStyle w:val="ConsPlusNormal"/>
              <w:jc w:val="center"/>
            </w:pPr>
            <w:r>
              <w:t>1 981 643,3</w:t>
            </w:r>
          </w:p>
        </w:tc>
        <w:tc>
          <w:tcPr>
            <w:tcW w:w="1264" w:type="dxa"/>
            <w:vAlign w:val="center"/>
          </w:tcPr>
          <w:p w:rsidR="00AB5D4F" w:rsidRDefault="00AB5D4F">
            <w:pPr>
              <w:pStyle w:val="ConsPlusNormal"/>
              <w:jc w:val="center"/>
            </w:pPr>
            <w:r>
              <w:t>4 785,0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313 789,1</w:t>
            </w:r>
          </w:p>
        </w:tc>
        <w:tc>
          <w:tcPr>
            <w:tcW w:w="1384" w:type="dxa"/>
            <w:vAlign w:val="center"/>
          </w:tcPr>
          <w:p w:rsidR="00AB5D4F" w:rsidRDefault="00AB5D4F">
            <w:pPr>
              <w:pStyle w:val="ConsPlusNormal"/>
              <w:jc w:val="center"/>
            </w:pPr>
            <w:r>
              <w:t>2 653 639,2</w:t>
            </w:r>
          </w:p>
        </w:tc>
      </w:tr>
      <w:tr w:rsidR="00AB5D4F">
        <w:tc>
          <w:tcPr>
            <w:tcW w:w="1084" w:type="dxa"/>
            <w:vAlign w:val="center"/>
          </w:tcPr>
          <w:p w:rsidR="00AB5D4F" w:rsidRDefault="00AB5D4F">
            <w:pPr>
              <w:pStyle w:val="ConsPlusNormal"/>
              <w:jc w:val="center"/>
            </w:pPr>
            <w:r>
              <w:t>2022</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210 000,0</w:t>
            </w:r>
          </w:p>
        </w:tc>
        <w:tc>
          <w:tcPr>
            <w:tcW w:w="1417" w:type="dxa"/>
            <w:vAlign w:val="center"/>
          </w:tcPr>
          <w:p w:rsidR="00AB5D4F" w:rsidRDefault="00AB5D4F">
            <w:pPr>
              <w:pStyle w:val="ConsPlusNormal"/>
              <w:jc w:val="center"/>
            </w:pPr>
            <w:r>
              <w:t>6 802 430,6</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7 012 430,6</w:t>
            </w:r>
          </w:p>
        </w:tc>
      </w:tr>
      <w:tr w:rsidR="00AB5D4F">
        <w:tc>
          <w:tcPr>
            <w:tcW w:w="1084" w:type="dxa"/>
            <w:vAlign w:val="center"/>
          </w:tcPr>
          <w:p w:rsidR="00AB5D4F" w:rsidRDefault="00AB5D4F">
            <w:pPr>
              <w:pStyle w:val="ConsPlusNormal"/>
              <w:jc w:val="center"/>
            </w:pPr>
            <w:r>
              <w:t>2023</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3 114 723,7</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3 114 723,7</w:t>
            </w:r>
          </w:p>
        </w:tc>
      </w:tr>
      <w:tr w:rsidR="00AB5D4F">
        <w:tc>
          <w:tcPr>
            <w:tcW w:w="1084" w:type="dxa"/>
            <w:vAlign w:val="center"/>
          </w:tcPr>
          <w:p w:rsidR="00AB5D4F" w:rsidRDefault="00AB5D4F">
            <w:pPr>
              <w:pStyle w:val="ConsPlusNormal"/>
              <w:jc w:val="center"/>
            </w:pPr>
            <w:r>
              <w:t>2024</w:t>
            </w:r>
          </w:p>
          <w:p w:rsidR="00AB5D4F" w:rsidRDefault="00AB5D4F">
            <w:pPr>
              <w:pStyle w:val="ConsPlusNormal"/>
              <w:jc w:val="center"/>
            </w:pPr>
            <w:r>
              <w:lastRenderedPageBreak/>
              <w:t>(прогноз)</w:t>
            </w:r>
          </w:p>
        </w:tc>
        <w:tc>
          <w:tcPr>
            <w:tcW w:w="1531" w:type="dxa"/>
            <w:vAlign w:val="center"/>
          </w:tcPr>
          <w:p w:rsidR="00AB5D4F" w:rsidRDefault="00AB5D4F">
            <w:pPr>
              <w:pStyle w:val="ConsPlusNormal"/>
              <w:jc w:val="center"/>
            </w:pPr>
            <w:r>
              <w:lastRenderedPageBreak/>
              <w:t>0</w:t>
            </w:r>
          </w:p>
        </w:tc>
        <w:tc>
          <w:tcPr>
            <w:tcW w:w="1417" w:type="dxa"/>
            <w:vAlign w:val="center"/>
          </w:tcPr>
          <w:p w:rsidR="00AB5D4F" w:rsidRDefault="00AB5D4F">
            <w:pPr>
              <w:pStyle w:val="ConsPlusNormal"/>
              <w:jc w:val="center"/>
            </w:pPr>
            <w:r>
              <w:t>1 750 196,8</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1 750 196,8</w:t>
            </w:r>
          </w:p>
        </w:tc>
      </w:tr>
      <w:tr w:rsidR="00AB5D4F">
        <w:tc>
          <w:tcPr>
            <w:tcW w:w="1084" w:type="dxa"/>
            <w:vAlign w:val="center"/>
          </w:tcPr>
          <w:p w:rsidR="00AB5D4F" w:rsidRDefault="00AB5D4F">
            <w:pPr>
              <w:pStyle w:val="ConsPlusNormal"/>
              <w:jc w:val="center"/>
            </w:pPr>
            <w:r>
              <w:lastRenderedPageBreak/>
              <w:t>2025</w:t>
            </w:r>
          </w:p>
          <w:p w:rsidR="00AB5D4F" w:rsidRDefault="00AB5D4F">
            <w:pPr>
              <w:pStyle w:val="ConsPlusNormal"/>
              <w:jc w:val="center"/>
            </w:pPr>
            <w:r>
              <w:t>(прогноз)</w:t>
            </w:r>
          </w:p>
        </w:tc>
        <w:tc>
          <w:tcPr>
            <w:tcW w:w="1531" w:type="dxa"/>
            <w:vAlign w:val="center"/>
          </w:tcPr>
          <w:p w:rsidR="00AB5D4F" w:rsidRDefault="00AB5D4F">
            <w:pPr>
              <w:pStyle w:val="ConsPlusNormal"/>
              <w:jc w:val="center"/>
            </w:pPr>
            <w:r>
              <w:t>0</w:t>
            </w:r>
          </w:p>
        </w:tc>
        <w:tc>
          <w:tcPr>
            <w:tcW w:w="1417" w:type="dxa"/>
            <w:vAlign w:val="center"/>
          </w:tcPr>
          <w:p w:rsidR="00AB5D4F" w:rsidRDefault="00AB5D4F">
            <w:pPr>
              <w:pStyle w:val="ConsPlusNormal"/>
              <w:jc w:val="center"/>
            </w:pPr>
            <w:r>
              <w:t>1 000 000,0</w:t>
            </w:r>
          </w:p>
        </w:tc>
        <w:tc>
          <w:tcPr>
            <w:tcW w:w="1264" w:type="dxa"/>
            <w:vAlign w:val="center"/>
          </w:tcPr>
          <w:p w:rsidR="00AB5D4F" w:rsidRDefault="00AB5D4F">
            <w:pPr>
              <w:pStyle w:val="ConsPlusNormal"/>
              <w:jc w:val="center"/>
            </w:pPr>
            <w:r>
              <w:t>0</w:t>
            </w:r>
          </w:p>
        </w:tc>
        <w:tc>
          <w:tcPr>
            <w:tcW w:w="96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0</w:t>
            </w:r>
          </w:p>
        </w:tc>
        <w:tc>
          <w:tcPr>
            <w:tcW w:w="1384" w:type="dxa"/>
            <w:vAlign w:val="center"/>
          </w:tcPr>
          <w:p w:rsidR="00AB5D4F" w:rsidRDefault="00AB5D4F">
            <w:pPr>
              <w:pStyle w:val="ConsPlusNormal"/>
              <w:jc w:val="center"/>
            </w:pPr>
            <w:r>
              <w:t>1 000 000,00</w:t>
            </w:r>
          </w:p>
        </w:tc>
      </w:tr>
      <w:tr w:rsidR="00AB5D4F">
        <w:tc>
          <w:tcPr>
            <w:tcW w:w="1084" w:type="dxa"/>
            <w:vAlign w:val="center"/>
          </w:tcPr>
          <w:p w:rsidR="00AB5D4F" w:rsidRDefault="00AB5D4F">
            <w:pPr>
              <w:pStyle w:val="ConsPlusNormal"/>
              <w:jc w:val="center"/>
            </w:pPr>
            <w:r>
              <w:t>Всего</w:t>
            </w:r>
          </w:p>
        </w:tc>
        <w:tc>
          <w:tcPr>
            <w:tcW w:w="1531" w:type="dxa"/>
            <w:vAlign w:val="center"/>
          </w:tcPr>
          <w:p w:rsidR="00AB5D4F" w:rsidRDefault="00AB5D4F">
            <w:pPr>
              <w:pStyle w:val="ConsPlusNormal"/>
              <w:jc w:val="center"/>
            </w:pPr>
            <w:r>
              <w:t>1 219 139,7</w:t>
            </w:r>
          </w:p>
        </w:tc>
        <w:tc>
          <w:tcPr>
            <w:tcW w:w="1417" w:type="dxa"/>
            <w:vAlign w:val="center"/>
          </w:tcPr>
          <w:p w:rsidR="00AB5D4F" w:rsidRDefault="00AB5D4F">
            <w:pPr>
              <w:pStyle w:val="ConsPlusNormal"/>
              <w:jc w:val="center"/>
            </w:pPr>
            <w:r>
              <w:t>16 635 407,6</w:t>
            </w:r>
          </w:p>
        </w:tc>
        <w:tc>
          <w:tcPr>
            <w:tcW w:w="1264" w:type="dxa"/>
            <w:vAlign w:val="center"/>
          </w:tcPr>
          <w:p w:rsidR="00AB5D4F" w:rsidRDefault="00AB5D4F">
            <w:pPr>
              <w:pStyle w:val="ConsPlusNormal"/>
              <w:jc w:val="center"/>
            </w:pPr>
            <w:r>
              <w:t>4 785,0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641 835,1</w:t>
            </w:r>
          </w:p>
        </w:tc>
        <w:tc>
          <w:tcPr>
            <w:tcW w:w="1384" w:type="dxa"/>
            <w:vAlign w:val="center"/>
          </w:tcPr>
          <w:p w:rsidR="00AB5D4F" w:rsidRDefault="00AB5D4F">
            <w:pPr>
              <w:pStyle w:val="ConsPlusNormal"/>
              <w:jc w:val="center"/>
            </w:pPr>
            <w:r>
              <w:t>18 501 167,5</w:t>
            </w:r>
          </w:p>
        </w:tc>
      </w:tr>
    </w:tbl>
    <w:p w:rsidR="00AB5D4F" w:rsidRDefault="00AB5D4F">
      <w:pPr>
        <w:pStyle w:val="ConsPlusNormal"/>
        <w:jc w:val="both"/>
      </w:pPr>
    </w:p>
    <w:p w:rsidR="00AB5D4F" w:rsidRDefault="00AB5D4F">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государственной программы за счет средств бюджета Белгородской области по годам представлены соответственно в </w:t>
      </w:r>
      <w:hyperlink w:anchor="P6442" w:history="1">
        <w:r>
          <w:rPr>
            <w:color w:val="0000FF"/>
          </w:rPr>
          <w:t>приложениях N 2</w:t>
        </w:r>
      </w:hyperlink>
      <w:r>
        <w:t xml:space="preserve"> и </w:t>
      </w:r>
      <w:hyperlink w:anchor="P21660" w:history="1">
        <w:r>
          <w:rPr>
            <w:color w:val="0000FF"/>
          </w:rPr>
          <w:t>N 3</w:t>
        </w:r>
      </w:hyperlink>
      <w:r>
        <w:t xml:space="preserve"> к государственной программе.</w:t>
      </w:r>
    </w:p>
    <w:p w:rsidR="00AB5D4F" w:rsidRDefault="00AB5D4F">
      <w:pPr>
        <w:pStyle w:val="ConsPlusNormal"/>
        <w:spacing w:before="220"/>
        <w:ind w:firstLine="540"/>
        <w:jc w:val="both"/>
      </w:pPr>
      <w:r>
        <w:t xml:space="preserve">Объем финансового обеспечения подпрограммы 4 подлежит ежегодному уточнению в рамках подготовки проекта закона Белгородской области об областном бюджете на очередной финансовый год и на плановый период в соответствии с корректировкой пообъектного </w:t>
      </w:r>
      <w:hyperlink w:anchor="P26248" w:history="1">
        <w:r>
          <w:rPr>
            <w:color w:val="0000FF"/>
          </w:rPr>
          <w:t>перечня</w:t>
        </w:r>
      </w:hyperlink>
      <w:r>
        <w:t xml:space="preserve"> строительства и модернизации (реконструкции) объектов водоснабжения и водоотведения, находящихся в государственной собственности (приложение N 8 к государственной программе).</w:t>
      </w:r>
    </w:p>
    <w:p w:rsidR="00AB5D4F" w:rsidRDefault="00AB5D4F">
      <w:pPr>
        <w:pStyle w:val="ConsPlusNormal"/>
        <w:jc w:val="both"/>
      </w:pPr>
    </w:p>
    <w:p w:rsidR="00AB5D4F" w:rsidRDefault="00AB5D4F">
      <w:pPr>
        <w:pStyle w:val="ConsPlusTitle"/>
        <w:jc w:val="center"/>
        <w:outlineLvl w:val="1"/>
      </w:pPr>
      <w:bookmarkStart w:id="6" w:name="P2617"/>
      <w:bookmarkEnd w:id="6"/>
      <w:r>
        <w:t>Подпрограмма 5</w:t>
      </w:r>
    </w:p>
    <w:p w:rsidR="00AB5D4F" w:rsidRDefault="00AB5D4F">
      <w:pPr>
        <w:pStyle w:val="ConsPlusTitle"/>
        <w:jc w:val="center"/>
      </w:pPr>
      <w:r>
        <w:t>"Повышение качества питьевой воды для населения</w:t>
      </w:r>
    </w:p>
    <w:p w:rsidR="00AB5D4F" w:rsidRDefault="00AB5D4F">
      <w:pPr>
        <w:pStyle w:val="ConsPlusTitle"/>
        <w:jc w:val="center"/>
      </w:pPr>
      <w:r>
        <w:t>Белгородской области на 2019 - 2024 годы"</w:t>
      </w:r>
    </w:p>
    <w:p w:rsidR="00AB5D4F" w:rsidRDefault="00AB5D4F">
      <w:pPr>
        <w:pStyle w:val="ConsPlusNormal"/>
        <w:jc w:val="center"/>
      </w:pPr>
      <w:r>
        <w:t xml:space="preserve">(в ред. </w:t>
      </w:r>
      <w:hyperlink r:id="rId257"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18.10.2021 N 478-пп)</w:t>
      </w:r>
    </w:p>
    <w:p w:rsidR="00AB5D4F" w:rsidRDefault="00AB5D4F">
      <w:pPr>
        <w:pStyle w:val="ConsPlusNormal"/>
        <w:jc w:val="center"/>
      </w:pPr>
    </w:p>
    <w:p w:rsidR="00AB5D4F" w:rsidRDefault="00AB5D4F">
      <w:pPr>
        <w:pStyle w:val="ConsPlusTitle"/>
        <w:jc w:val="center"/>
        <w:outlineLvl w:val="2"/>
      </w:pPr>
      <w:r>
        <w:t>Паспорт подпрограммы 5</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AB5D4F">
        <w:tc>
          <w:tcPr>
            <w:tcW w:w="454" w:type="dxa"/>
          </w:tcPr>
          <w:p w:rsidR="00AB5D4F" w:rsidRDefault="00AB5D4F">
            <w:pPr>
              <w:pStyle w:val="ConsPlusNormal"/>
              <w:jc w:val="center"/>
            </w:pPr>
            <w:r>
              <w:t>N п/п</w:t>
            </w:r>
          </w:p>
        </w:tc>
        <w:tc>
          <w:tcPr>
            <w:tcW w:w="8561" w:type="dxa"/>
            <w:gridSpan w:val="2"/>
          </w:tcPr>
          <w:p w:rsidR="00AB5D4F" w:rsidRDefault="00AB5D4F">
            <w:pPr>
              <w:pStyle w:val="ConsPlusNormal"/>
              <w:jc w:val="both"/>
            </w:pPr>
            <w:r>
              <w:t>Наименование подпрограммы 5: "Повышение качества питьевой воды для населения Белгородской области на 2019 - 2024 годы" (далее - подпрограмма 5)</w:t>
            </w:r>
          </w:p>
        </w:tc>
      </w:tr>
      <w:tr w:rsidR="00AB5D4F">
        <w:tc>
          <w:tcPr>
            <w:tcW w:w="454" w:type="dxa"/>
          </w:tcPr>
          <w:p w:rsidR="00AB5D4F" w:rsidRDefault="00AB5D4F">
            <w:pPr>
              <w:pStyle w:val="ConsPlusNormal"/>
              <w:jc w:val="both"/>
            </w:pPr>
            <w:r>
              <w:t>1</w:t>
            </w:r>
          </w:p>
        </w:tc>
        <w:tc>
          <w:tcPr>
            <w:tcW w:w="2098" w:type="dxa"/>
          </w:tcPr>
          <w:p w:rsidR="00AB5D4F" w:rsidRDefault="00AB5D4F">
            <w:pPr>
              <w:pStyle w:val="ConsPlusNormal"/>
            </w:pPr>
            <w:r>
              <w:t>Соисполнитель, ответственный за реализацию подпрограммы 5</w:t>
            </w:r>
          </w:p>
        </w:tc>
        <w:tc>
          <w:tcPr>
            <w:tcW w:w="6463" w:type="dxa"/>
          </w:tcPr>
          <w:p w:rsidR="00AB5D4F" w:rsidRDefault="00AB5D4F">
            <w:pPr>
              <w:pStyle w:val="ConsPlusNormal"/>
              <w:jc w:val="both"/>
            </w:pPr>
            <w:r>
              <w:t>Департамент жилищно-коммунального хозяйства Белгородской области</w:t>
            </w:r>
          </w:p>
        </w:tc>
      </w:tr>
      <w:tr w:rsidR="00AB5D4F">
        <w:tc>
          <w:tcPr>
            <w:tcW w:w="454" w:type="dxa"/>
          </w:tcPr>
          <w:p w:rsidR="00AB5D4F" w:rsidRDefault="00AB5D4F">
            <w:pPr>
              <w:pStyle w:val="ConsPlusNormal"/>
              <w:jc w:val="both"/>
            </w:pPr>
            <w:r>
              <w:t>2</w:t>
            </w:r>
          </w:p>
        </w:tc>
        <w:tc>
          <w:tcPr>
            <w:tcW w:w="2098" w:type="dxa"/>
          </w:tcPr>
          <w:p w:rsidR="00AB5D4F" w:rsidRDefault="00AB5D4F">
            <w:pPr>
              <w:pStyle w:val="ConsPlusNormal"/>
            </w:pPr>
            <w:r>
              <w:t>Участники подпрограммы 5</w:t>
            </w:r>
          </w:p>
        </w:tc>
        <w:tc>
          <w:tcPr>
            <w:tcW w:w="6463" w:type="dxa"/>
          </w:tcPr>
          <w:p w:rsidR="00AB5D4F" w:rsidRDefault="00AB5D4F">
            <w:pPr>
              <w:pStyle w:val="ConsPlusNormal"/>
              <w:jc w:val="both"/>
            </w:pPr>
            <w:r>
              <w:t>Департамент жилищно-коммунального хозяйства Белгородской области;</w:t>
            </w:r>
          </w:p>
          <w:p w:rsidR="00AB5D4F" w:rsidRDefault="00AB5D4F">
            <w:pPr>
              <w:pStyle w:val="ConsPlusNormal"/>
              <w:jc w:val="both"/>
            </w:pPr>
            <w:r>
              <w:t>Управление Федеральной службы по надзору в сфере защиты прав потребителей и благополучия человека по Белгородской области</w:t>
            </w:r>
          </w:p>
        </w:tc>
      </w:tr>
      <w:tr w:rsidR="00AB5D4F">
        <w:tc>
          <w:tcPr>
            <w:tcW w:w="454" w:type="dxa"/>
          </w:tcPr>
          <w:p w:rsidR="00AB5D4F" w:rsidRDefault="00AB5D4F">
            <w:pPr>
              <w:pStyle w:val="ConsPlusNormal"/>
              <w:jc w:val="both"/>
            </w:pPr>
            <w:r>
              <w:t>3</w:t>
            </w:r>
          </w:p>
        </w:tc>
        <w:tc>
          <w:tcPr>
            <w:tcW w:w="2098" w:type="dxa"/>
          </w:tcPr>
          <w:p w:rsidR="00AB5D4F" w:rsidRDefault="00AB5D4F">
            <w:pPr>
              <w:pStyle w:val="ConsPlusNormal"/>
            </w:pPr>
            <w:r>
              <w:t>Цель (цели) подпрограммы 5</w:t>
            </w:r>
          </w:p>
        </w:tc>
        <w:tc>
          <w:tcPr>
            <w:tcW w:w="6463" w:type="dxa"/>
          </w:tcPr>
          <w:p w:rsidR="00AB5D4F" w:rsidRDefault="00AB5D4F">
            <w:pPr>
              <w:pStyle w:val="ConsPlusNormal"/>
              <w:jc w:val="both"/>
            </w:pPr>
            <w:r>
              <w:t>Повышение качества питьевой воды для населения Белгородской области</w:t>
            </w:r>
          </w:p>
        </w:tc>
      </w:tr>
      <w:tr w:rsidR="00AB5D4F">
        <w:tc>
          <w:tcPr>
            <w:tcW w:w="454" w:type="dxa"/>
          </w:tcPr>
          <w:p w:rsidR="00AB5D4F" w:rsidRDefault="00AB5D4F">
            <w:pPr>
              <w:pStyle w:val="ConsPlusNormal"/>
              <w:jc w:val="both"/>
            </w:pPr>
            <w:r>
              <w:t>4</w:t>
            </w:r>
          </w:p>
        </w:tc>
        <w:tc>
          <w:tcPr>
            <w:tcW w:w="2098" w:type="dxa"/>
          </w:tcPr>
          <w:p w:rsidR="00AB5D4F" w:rsidRDefault="00AB5D4F">
            <w:pPr>
              <w:pStyle w:val="ConsPlusNormal"/>
            </w:pPr>
            <w:r>
              <w:t>Задачи подпрограммы 5</w:t>
            </w:r>
          </w:p>
        </w:tc>
        <w:tc>
          <w:tcPr>
            <w:tcW w:w="6463" w:type="dxa"/>
          </w:tcPr>
          <w:p w:rsidR="00AB5D4F" w:rsidRDefault="00AB5D4F">
            <w:pPr>
              <w:pStyle w:val="ConsPlusNormal"/>
              <w:jc w:val="both"/>
            </w:pPr>
            <w:r>
              <w:t>Модернизация систем водоснабжения и водоподготовки с использованием перспективных технологий</w:t>
            </w:r>
          </w:p>
        </w:tc>
      </w:tr>
      <w:tr w:rsidR="00AB5D4F">
        <w:tc>
          <w:tcPr>
            <w:tcW w:w="454" w:type="dxa"/>
          </w:tcPr>
          <w:p w:rsidR="00AB5D4F" w:rsidRDefault="00AB5D4F">
            <w:pPr>
              <w:pStyle w:val="ConsPlusNormal"/>
              <w:jc w:val="both"/>
            </w:pPr>
            <w:r>
              <w:t>5</w:t>
            </w:r>
          </w:p>
        </w:tc>
        <w:tc>
          <w:tcPr>
            <w:tcW w:w="2098" w:type="dxa"/>
          </w:tcPr>
          <w:p w:rsidR="00AB5D4F" w:rsidRDefault="00AB5D4F">
            <w:pPr>
              <w:pStyle w:val="ConsPlusNormal"/>
            </w:pPr>
            <w:r>
              <w:t>Сроки и этапы реализации подпрограммы 5</w:t>
            </w:r>
          </w:p>
        </w:tc>
        <w:tc>
          <w:tcPr>
            <w:tcW w:w="6463" w:type="dxa"/>
          </w:tcPr>
          <w:p w:rsidR="00AB5D4F" w:rsidRDefault="00AB5D4F">
            <w:pPr>
              <w:pStyle w:val="ConsPlusNormal"/>
              <w:jc w:val="both"/>
            </w:pPr>
            <w:r>
              <w:t>2019 - 2024 годы.</w:t>
            </w:r>
          </w:p>
          <w:p w:rsidR="00AB5D4F" w:rsidRDefault="00AB5D4F">
            <w:pPr>
              <w:pStyle w:val="ConsPlusNormal"/>
              <w:jc w:val="both"/>
            </w:pPr>
            <w:r>
              <w:t>Этапы реализации подпрограммы 5 не выделяются</w:t>
            </w:r>
          </w:p>
        </w:tc>
      </w:tr>
      <w:tr w:rsidR="00AB5D4F">
        <w:tblPrEx>
          <w:tblBorders>
            <w:insideH w:val="nil"/>
          </w:tblBorders>
        </w:tblPrEx>
        <w:tc>
          <w:tcPr>
            <w:tcW w:w="454" w:type="dxa"/>
            <w:tcBorders>
              <w:bottom w:val="nil"/>
            </w:tcBorders>
          </w:tcPr>
          <w:p w:rsidR="00AB5D4F" w:rsidRDefault="00AB5D4F">
            <w:pPr>
              <w:pStyle w:val="ConsPlusNormal"/>
              <w:jc w:val="both"/>
            </w:pPr>
            <w:r>
              <w:t>6</w:t>
            </w:r>
          </w:p>
        </w:tc>
        <w:tc>
          <w:tcPr>
            <w:tcW w:w="2098" w:type="dxa"/>
            <w:tcBorders>
              <w:bottom w:val="nil"/>
            </w:tcBorders>
          </w:tcPr>
          <w:p w:rsidR="00AB5D4F" w:rsidRDefault="00AB5D4F">
            <w:pPr>
              <w:pStyle w:val="ConsPlusNormal"/>
            </w:pPr>
            <w:r>
              <w:t xml:space="preserve">Объемы бюджетных ассигнований подпрограммы 5 за </w:t>
            </w:r>
            <w:r>
              <w:lastRenderedPageBreak/>
              <w:t>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AB5D4F" w:rsidRDefault="00AB5D4F">
            <w:pPr>
              <w:pStyle w:val="ConsPlusNormal"/>
              <w:jc w:val="both"/>
            </w:pPr>
            <w:r>
              <w:lastRenderedPageBreak/>
              <w:t>Общий объем финансирования подпрограммы 5 в 2019 - 2024 годах за счет всех источников финансирования составит 3652975,9 тыс. рублей.</w:t>
            </w:r>
          </w:p>
          <w:p w:rsidR="00AB5D4F" w:rsidRDefault="00AB5D4F">
            <w:pPr>
              <w:pStyle w:val="ConsPlusNormal"/>
              <w:jc w:val="both"/>
            </w:pPr>
            <w:r>
              <w:lastRenderedPageBreak/>
              <w:t>Объем финансирования подпрограммы 5 в 2019 - 2024 годах за счет средств областного бюджета составит 111959,1 тыс. рублей, в том числе по годам:</w:t>
            </w:r>
          </w:p>
          <w:p w:rsidR="00AB5D4F" w:rsidRDefault="00AB5D4F">
            <w:pPr>
              <w:pStyle w:val="ConsPlusNormal"/>
              <w:jc w:val="both"/>
            </w:pPr>
            <w:r>
              <w:t>2019 год - 8414,9 тыс. рублей;</w:t>
            </w:r>
          </w:p>
          <w:p w:rsidR="00AB5D4F" w:rsidRDefault="00AB5D4F">
            <w:pPr>
              <w:pStyle w:val="ConsPlusNormal"/>
              <w:jc w:val="both"/>
            </w:pPr>
            <w:r>
              <w:t>2020 год - 0 тыс. рублей;</w:t>
            </w:r>
          </w:p>
          <w:p w:rsidR="00AB5D4F" w:rsidRDefault="00AB5D4F">
            <w:pPr>
              <w:pStyle w:val="ConsPlusNormal"/>
              <w:jc w:val="both"/>
            </w:pPr>
            <w:r>
              <w:t>2021 год - 45221,4 тыс. рублей;</w:t>
            </w:r>
          </w:p>
          <w:p w:rsidR="00AB5D4F" w:rsidRDefault="00AB5D4F">
            <w:pPr>
              <w:pStyle w:val="ConsPlusNormal"/>
              <w:jc w:val="both"/>
            </w:pPr>
            <w:r>
              <w:t>2022 год - 21640,9 тыс. рублей;</w:t>
            </w:r>
          </w:p>
          <w:p w:rsidR="00AB5D4F" w:rsidRDefault="00AB5D4F">
            <w:pPr>
              <w:pStyle w:val="ConsPlusNormal"/>
              <w:jc w:val="both"/>
            </w:pPr>
            <w:r>
              <w:t>2023 год - 21962,1 тыс. рублей;</w:t>
            </w:r>
          </w:p>
          <w:p w:rsidR="00AB5D4F" w:rsidRDefault="00AB5D4F">
            <w:pPr>
              <w:pStyle w:val="ConsPlusNormal"/>
              <w:jc w:val="both"/>
            </w:pPr>
            <w:r>
              <w:t>2024 год - 14719,8 тыс. рублей.</w:t>
            </w:r>
          </w:p>
          <w:p w:rsidR="00AB5D4F" w:rsidRDefault="00AB5D4F">
            <w:pPr>
              <w:pStyle w:val="ConsPlusNormal"/>
              <w:jc w:val="both"/>
            </w:pPr>
            <w:r>
              <w:t>Объем финансирования подпрограммы 5 в 2019 - 2024 годах за счет средств федерального бюджета составит 1847796,7 тыс. рублей, планируемый объем финансирования подпрограммы 5 в 2019 - 2024 годах за счет средств внебюджетных источников - 1693220,0 тыс. рублей</w:t>
            </w:r>
          </w:p>
        </w:tc>
      </w:tr>
      <w:tr w:rsidR="00AB5D4F">
        <w:tblPrEx>
          <w:tblBorders>
            <w:insideH w:val="nil"/>
          </w:tblBorders>
        </w:tblPrEx>
        <w:tc>
          <w:tcPr>
            <w:tcW w:w="9015" w:type="dxa"/>
            <w:gridSpan w:val="3"/>
            <w:tcBorders>
              <w:top w:val="nil"/>
            </w:tcBorders>
          </w:tcPr>
          <w:p w:rsidR="00AB5D4F" w:rsidRDefault="00AB5D4F">
            <w:pPr>
              <w:pStyle w:val="ConsPlusNormal"/>
              <w:jc w:val="both"/>
            </w:pPr>
            <w:r>
              <w:lastRenderedPageBreak/>
              <w:t xml:space="preserve">(раздел 6 в ред. </w:t>
            </w:r>
            <w:hyperlink r:id="rId258" w:history="1">
              <w:r>
                <w:rPr>
                  <w:color w:val="0000FF"/>
                </w:rPr>
                <w:t>постановления</w:t>
              </w:r>
            </w:hyperlink>
            <w:r>
              <w:t xml:space="preserve"> Правительства Белгородской области от 27.12.2021 N 681-пп)</w:t>
            </w:r>
          </w:p>
        </w:tc>
      </w:tr>
      <w:tr w:rsidR="00AB5D4F">
        <w:tc>
          <w:tcPr>
            <w:tcW w:w="454" w:type="dxa"/>
          </w:tcPr>
          <w:p w:rsidR="00AB5D4F" w:rsidRDefault="00AB5D4F">
            <w:pPr>
              <w:pStyle w:val="ConsPlusNormal"/>
              <w:jc w:val="both"/>
            </w:pPr>
            <w:r>
              <w:t>7</w:t>
            </w:r>
          </w:p>
        </w:tc>
        <w:tc>
          <w:tcPr>
            <w:tcW w:w="2098" w:type="dxa"/>
          </w:tcPr>
          <w:p w:rsidR="00AB5D4F" w:rsidRDefault="00AB5D4F">
            <w:pPr>
              <w:pStyle w:val="ConsPlusNormal"/>
            </w:pPr>
            <w:r>
              <w:t>Конечные результаты реализации подпрограммы 5</w:t>
            </w:r>
          </w:p>
        </w:tc>
        <w:tc>
          <w:tcPr>
            <w:tcW w:w="6463" w:type="dxa"/>
          </w:tcPr>
          <w:p w:rsidR="00AB5D4F" w:rsidRDefault="00AB5D4F">
            <w:pPr>
              <w:pStyle w:val="ConsPlusNormal"/>
              <w:jc w:val="both"/>
            </w:pPr>
            <w:r>
              <w:t>К 2024 году планируется:</w:t>
            </w:r>
          </w:p>
          <w:p w:rsidR="00AB5D4F" w:rsidRDefault="00AB5D4F">
            <w:pPr>
              <w:pStyle w:val="ConsPlusNormal"/>
              <w:jc w:val="both"/>
            </w:pPr>
            <w:r>
              <w:t>1. Увеличение доли населения Белгородской области, обеспеченного качественной питьевой водой из систем централизованного водоснабжения, до 90,7 процента.</w:t>
            </w:r>
          </w:p>
          <w:p w:rsidR="00AB5D4F" w:rsidRDefault="00AB5D4F">
            <w:pPr>
              <w:pStyle w:val="ConsPlusNormal"/>
              <w:jc w:val="both"/>
            </w:pPr>
            <w:r>
              <w:t>2. Увеличение доли городского населения Белгородской области, обеспеченного качественной питьевой водой из систем централизованного водоснабжения, до 99 процентов</w:t>
            </w:r>
          </w:p>
        </w:tc>
      </w:tr>
    </w:tbl>
    <w:p w:rsidR="00AB5D4F" w:rsidRDefault="00AB5D4F">
      <w:pPr>
        <w:pStyle w:val="ConsPlusNormal"/>
      </w:pPr>
    </w:p>
    <w:p w:rsidR="00AB5D4F" w:rsidRDefault="00AB5D4F">
      <w:pPr>
        <w:pStyle w:val="ConsPlusTitle"/>
        <w:jc w:val="center"/>
        <w:outlineLvl w:val="2"/>
      </w:pPr>
      <w:r>
        <w:t>1. Характеристика сферы реализации подпрограммы 5, описание</w:t>
      </w:r>
    </w:p>
    <w:p w:rsidR="00AB5D4F" w:rsidRDefault="00AB5D4F">
      <w:pPr>
        <w:pStyle w:val="ConsPlusTitle"/>
        <w:jc w:val="center"/>
      </w:pPr>
      <w:r>
        <w:t>основных проблем в указанной сфере и прогноз ее развития</w:t>
      </w:r>
    </w:p>
    <w:p w:rsidR="00AB5D4F" w:rsidRDefault="00AB5D4F">
      <w:pPr>
        <w:pStyle w:val="ConsPlusNormal"/>
        <w:ind w:firstLine="540"/>
        <w:jc w:val="both"/>
      </w:pPr>
    </w:p>
    <w:p w:rsidR="00AB5D4F" w:rsidRDefault="00AB5D4F">
      <w:pPr>
        <w:pStyle w:val="ConsPlusNormal"/>
        <w:ind w:firstLine="540"/>
        <w:jc w:val="both"/>
      </w:pPr>
      <w:r>
        <w:t xml:space="preserve">Подпрограмма 5 "Повышение качества питьевой воды для населения Белгородской области на 2019 - 2024 годы" разработана в рамках реализации федерального проекта "Чистая вода", входящего в состав национального проекта "Жилье и городская среда", и с учетом Методических </w:t>
      </w:r>
      <w:hyperlink r:id="rId259" w:history="1">
        <w:r>
          <w:rPr>
            <w:color w:val="0000FF"/>
          </w:rPr>
          <w:t>рекомендаций</w:t>
        </w:r>
      </w:hyperlink>
      <w:r>
        <w:t xml:space="preserve"> по подготовке региональных программ по повышению качества водоснабжения на период с 2019 по 2024 год, утвержденных Приказом Министерства строительства и жилищно-коммунального хозяйства Российской Федерации от 30 апреля 2019 года N 253/пр.</w:t>
      </w:r>
    </w:p>
    <w:p w:rsidR="00AB5D4F" w:rsidRDefault="00AB5D4F">
      <w:pPr>
        <w:pStyle w:val="ConsPlusNormal"/>
        <w:spacing w:before="220"/>
        <w:ind w:firstLine="540"/>
        <w:jc w:val="both"/>
      </w:pPr>
      <w:r>
        <w:t>В целях обеспечения населения Белгородской области питьевой водой в настоящее время функционирует 1361 групповой и одиночный водозабор (водозаборные скважины).</w:t>
      </w:r>
    </w:p>
    <w:p w:rsidR="00AB5D4F" w:rsidRDefault="00AB5D4F">
      <w:pPr>
        <w:pStyle w:val="ConsPlusNormal"/>
        <w:spacing w:before="220"/>
        <w:ind w:firstLine="540"/>
        <w:jc w:val="both"/>
      </w:pPr>
      <w:r>
        <w:t>Забор воды, предназначенной для питьевого водоснабжения населения Белгородской области, осуществляется только из подземных источников. При этом распространенный на территории области альб-сеноманский водоносный горизонт характеризуется наличием пресных, гидрокарбонатных кальциевых вод с повышенным содержанием железа. В целом, вода, добываемая для водоснабжения населения области, удовлетворяет гигиеническим требованиям и относится к группе умеренно минерализованных вод.</w:t>
      </w:r>
    </w:p>
    <w:p w:rsidR="00AB5D4F" w:rsidRDefault="00AB5D4F">
      <w:pPr>
        <w:pStyle w:val="ConsPlusNormal"/>
        <w:spacing w:before="220"/>
        <w:ind w:firstLine="540"/>
        <w:jc w:val="both"/>
      </w:pPr>
      <w:r>
        <w:t>Протяженность сетей централизованного водоснабжения на конец 2018 года составила 10485,54 км. При этом 3616,23 км (34,49 процента) существующих водопроводных сетей нуждаются в замене в краткосрочной перспективе.</w:t>
      </w:r>
    </w:p>
    <w:p w:rsidR="00AB5D4F" w:rsidRDefault="00AB5D4F">
      <w:pPr>
        <w:pStyle w:val="ConsPlusNormal"/>
        <w:spacing w:before="220"/>
        <w:ind w:firstLine="540"/>
        <w:jc w:val="both"/>
      </w:pPr>
      <w:r>
        <w:t>В 2018 году поднято 118530,92 тыс. куб. м воды, в том числе 87704,18 тыс. куб. м отпущено всем потребителям (из них 28474,50 тыс. куб. м (32,47 процента) воды, прошедшей очистку).</w:t>
      </w:r>
    </w:p>
    <w:p w:rsidR="00AB5D4F" w:rsidRDefault="00AB5D4F">
      <w:pPr>
        <w:pStyle w:val="ConsPlusNormal"/>
        <w:spacing w:before="220"/>
        <w:ind w:firstLine="540"/>
        <w:jc w:val="both"/>
      </w:pPr>
      <w:r>
        <w:t xml:space="preserve">По итогам 2018 года численность населения Белгородской области, обеспеченного водой из систем централизованного водоснабжения, составила 1372666 человек (88,56 процента от общей </w:t>
      </w:r>
      <w:r>
        <w:lastRenderedPageBreak/>
        <w:t>численности населения области - 1549876 человек в 2018 году). При этом питьевой водой из систем централизованного водоснабжения, отвечающей требованиям безопасности (водой надлежащего качества), по итогам 2018 года обеспечено 1315359 человек (84,87 процента от общей численности населения области), из них городское население - 996302 человека (95,38 процента от общей численности городского населения области - 1044510 человек), сельское население - 319057 человек (63,13 процента от общей численности сельского населения области - 505366 человек).</w:t>
      </w:r>
    </w:p>
    <w:p w:rsidR="00AB5D4F" w:rsidRDefault="00AB5D4F">
      <w:pPr>
        <w:pStyle w:val="ConsPlusNormal"/>
        <w:spacing w:before="220"/>
        <w:ind w:firstLine="540"/>
        <w:jc w:val="both"/>
      </w:pPr>
      <w:r>
        <w:t>Проводимые на территории области мероприятия по развитию централизованного водоснабжения, улучшению технического состояния систем и сооружений водопроводов способствуют ежегодному увеличению полноты охвата населения централизованным водоснабжением, а также увеличению количества населенных пунктов, обеспеченных питьевой водой надлежащего качества.</w:t>
      </w:r>
    </w:p>
    <w:p w:rsidR="00AB5D4F" w:rsidRDefault="00AB5D4F">
      <w:pPr>
        <w:pStyle w:val="ConsPlusNormal"/>
        <w:spacing w:before="220"/>
        <w:ind w:firstLine="540"/>
        <w:jc w:val="both"/>
      </w:pPr>
      <w:r>
        <w:t>В то же время по результатам инвентаризации, проведенной в системе АИС "Реформа ЖКХ", выявлены муниципальные образования Белгородской области с наибольшей численностью населения, обеспеченного некачественной питьевой водой: Валуйский, Грайворонский, Шебекинский городские округа, Белгородский и Ровеньский районы. При этом в Белгородском и Ровеньском районах проживает наибольшее количество жителей, обеспеченных некачественной питьевой водой из систем централизованного водоснабжения, - 13096 человек и 11307 человек соответственно.</w:t>
      </w:r>
    </w:p>
    <w:p w:rsidR="00AB5D4F" w:rsidRDefault="00AB5D4F">
      <w:pPr>
        <w:pStyle w:val="ConsPlusNormal"/>
        <w:spacing w:before="220"/>
        <w:ind w:firstLine="540"/>
        <w:jc w:val="both"/>
      </w:pPr>
      <w:r>
        <w:t>Детальный анализ результатов исследований воды централизованного водоснабжения свидетельствует о наличии проблемных территорий, где качество воды значительно отличается от среднеобластных показателей.</w:t>
      </w:r>
    </w:p>
    <w:p w:rsidR="00AB5D4F" w:rsidRDefault="00AB5D4F">
      <w:pPr>
        <w:pStyle w:val="ConsPlusNormal"/>
        <w:spacing w:before="220"/>
        <w:ind w:firstLine="540"/>
        <w:jc w:val="both"/>
      </w:pPr>
      <w:r>
        <w:t>Так, в 2018 году не соответствовало гигиеническим нормативам по санитарно-химическим показателям более 30 процентов проб воды в распределительной сети в Борисовском, Вейделевском, Ивнянском, Краснояружском, Ракитянском районах и Грайворонском городском округе.</w:t>
      </w:r>
    </w:p>
    <w:p w:rsidR="00AB5D4F" w:rsidRDefault="00AB5D4F">
      <w:pPr>
        <w:pStyle w:val="ConsPlusNormal"/>
        <w:spacing w:before="220"/>
        <w:ind w:firstLine="540"/>
        <w:jc w:val="both"/>
      </w:pPr>
      <w:r>
        <w:t>Причиной несоответствия качества воды установленным требованиям наряду с повышенной жесткостью и железом, что характерно для эксплуатируемых в области водоносных горизонтов, является экзогенное нитратное загрязнение.</w:t>
      </w:r>
    </w:p>
    <w:p w:rsidR="00AB5D4F" w:rsidRDefault="00AB5D4F">
      <w:pPr>
        <w:pStyle w:val="ConsPlusNormal"/>
        <w:spacing w:before="220"/>
        <w:ind w:firstLine="540"/>
        <w:jc w:val="both"/>
      </w:pPr>
      <w:r>
        <w:t>В этой связи при отсутствии кардинальных мер негативные тенденции в качестве воды будут нарастать.</w:t>
      </w:r>
    </w:p>
    <w:p w:rsidR="00AB5D4F" w:rsidRDefault="00AB5D4F">
      <w:pPr>
        <w:pStyle w:val="ConsPlusNormal"/>
        <w:spacing w:before="220"/>
        <w:ind w:firstLine="540"/>
        <w:jc w:val="both"/>
      </w:pPr>
      <w:r>
        <w:t>Предпосылками к этому являются текущее состояние объектов водоснабжения, значительный физический износ водопроводных сооружений и сетей. По данным 2018 года уровень среднего физического износа объектов составил 62,39 процента, в том числе:</w:t>
      </w:r>
    </w:p>
    <w:p w:rsidR="00AB5D4F" w:rsidRDefault="00AB5D4F">
      <w:pPr>
        <w:pStyle w:val="ConsPlusNormal"/>
        <w:spacing w:before="220"/>
        <w:ind w:firstLine="540"/>
        <w:jc w:val="both"/>
      </w:pPr>
      <w:r>
        <w:t>- сетей водоснабжения - 67,43 процента;</w:t>
      </w:r>
    </w:p>
    <w:p w:rsidR="00AB5D4F" w:rsidRDefault="00AB5D4F">
      <w:pPr>
        <w:pStyle w:val="ConsPlusNormal"/>
        <w:spacing w:before="220"/>
        <w:ind w:firstLine="540"/>
        <w:jc w:val="both"/>
      </w:pPr>
      <w:r>
        <w:t>- объектов водозабора - 71,10 процента;</w:t>
      </w:r>
    </w:p>
    <w:p w:rsidR="00AB5D4F" w:rsidRDefault="00AB5D4F">
      <w:pPr>
        <w:pStyle w:val="ConsPlusNormal"/>
        <w:spacing w:before="220"/>
        <w:ind w:firstLine="540"/>
        <w:jc w:val="both"/>
      </w:pPr>
      <w:r>
        <w:t>- объектов водоподготовки - 45,63 процента;</w:t>
      </w:r>
    </w:p>
    <w:p w:rsidR="00AB5D4F" w:rsidRDefault="00AB5D4F">
      <w:pPr>
        <w:pStyle w:val="ConsPlusNormal"/>
        <w:spacing w:before="220"/>
        <w:ind w:firstLine="540"/>
        <w:jc w:val="both"/>
      </w:pPr>
      <w:r>
        <w:t>- водонасосных объектов - 65,38 процента.</w:t>
      </w:r>
    </w:p>
    <w:p w:rsidR="00AB5D4F" w:rsidRDefault="00AB5D4F">
      <w:pPr>
        <w:pStyle w:val="ConsPlusNormal"/>
        <w:spacing w:before="220"/>
        <w:ind w:firstLine="540"/>
        <w:jc w:val="both"/>
      </w:pPr>
      <w:r>
        <w:t>Негативно сказывается на санитарной надежности отсутствие организованных зон санитарной охраны (ЗСО) источников водоснабжения и водопроводов питьевого назначения.</w:t>
      </w:r>
    </w:p>
    <w:p w:rsidR="00AB5D4F" w:rsidRDefault="00AB5D4F">
      <w:pPr>
        <w:pStyle w:val="ConsPlusNormal"/>
        <w:spacing w:before="220"/>
        <w:ind w:firstLine="540"/>
        <w:jc w:val="both"/>
      </w:pPr>
      <w:r>
        <w:t xml:space="preserve">В качестве основной меры по улучшению ситуации с качеством водоснабжения на территории области, учитывая, что наибольшее количество жителей, не обеспеченных качественной питьевой водой, проживает в сельской местности, будет являться строительство </w:t>
      </w:r>
      <w:r>
        <w:lastRenderedPageBreak/>
        <w:t>новых станций водоподготовки (в том числе станций обезжелезивания и умягчения воды), а также строительство новых источников питьевого водоснабжения.</w:t>
      </w:r>
    </w:p>
    <w:p w:rsidR="00AB5D4F" w:rsidRDefault="00AB5D4F">
      <w:pPr>
        <w:pStyle w:val="ConsPlusNormal"/>
        <w:spacing w:before="220"/>
        <w:ind w:firstLine="540"/>
        <w:jc w:val="both"/>
      </w:pPr>
      <w:r>
        <w:t>При этом на территории муниципальных образований в рамках реализации областных программ в настоящее время ведутся работы по строительству и модернизации объектов централизованного питьевого водоснабжения, что способствует ежегодному приросту численности населения, обеспеченного качественной питьевой водой.</w:t>
      </w:r>
    </w:p>
    <w:p w:rsidR="00AB5D4F" w:rsidRDefault="00AB5D4F">
      <w:pPr>
        <w:pStyle w:val="ConsPlusNormal"/>
        <w:spacing w:before="220"/>
        <w:ind w:firstLine="540"/>
        <w:jc w:val="both"/>
      </w:pPr>
      <w:r>
        <w:t xml:space="preserve">На основании изложенного при участии специалистов Управления Федеральной службы по надзору в сфере защиты прав потребителей и благополучия человека по Белгородской области, а также в соответствии с </w:t>
      </w:r>
      <w:hyperlink r:id="rId260" w:history="1">
        <w:r>
          <w:rPr>
            <w:color w:val="0000FF"/>
          </w:rPr>
          <w:t>Приказом</w:t>
        </w:r>
      </w:hyperlink>
      <w:r>
        <w:t xml:space="preserve"> Министерства строительства и жилищно-коммунального хозяйства Российской Федерации от 30 апреля 2019 года N 253/пр и в рамках предусмотренных объемов финансирования из средств федерального бюджета при реализации федерального проекта "Чистая вода" сформирован пообъектный перечень первоочередных мероприятий.</w:t>
      </w:r>
    </w:p>
    <w:p w:rsidR="00AB5D4F" w:rsidRDefault="00AB5D4F">
      <w:pPr>
        <w:pStyle w:val="ConsPlusNormal"/>
        <w:spacing w:before="220"/>
        <w:ind w:firstLine="540"/>
        <w:jc w:val="both"/>
      </w:pPr>
      <w:r>
        <w:t>Указанный пообъектный перечень предусматривает, что за период с 2019 по 2024 год в рамках реализации федерального проекта "Чистая вода" будет построен, реконструирован и введен в эксплуатацию 161 объект водоснабжения, включающий в себя: 72 водозаборные скважины, 25 водонапорных башен, 96 станций водоподготовки, 7 водопроводных насосных станций, 8 резервуаров чистой питьевой воды, 476,084 км сетей водоснабжения.</w:t>
      </w:r>
    </w:p>
    <w:p w:rsidR="00AB5D4F" w:rsidRDefault="00AB5D4F">
      <w:pPr>
        <w:pStyle w:val="ConsPlusNormal"/>
        <w:spacing w:before="220"/>
        <w:ind w:firstLine="540"/>
        <w:jc w:val="both"/>
      </w:pPr>
      <w:r>
        <w:t>Включение мероприятий по строительству и реконструкции (модернизации) вышеуказанных объектов водоснабжения в подпрограмму 5 обусловлено спецификой существующей системы централизованного водоснабжения Белгородской области, включающей в себя, как правило, отдельно расположенные и не взаимосвязанные между собой системы централизованного водоснабжения сельских поселений и городских округов области, расположенные на значительном удалении друг от друга.</w:t>
      </w:r>
    </w:p>
    <w:p w:rsidR="00AB5D4F" w:rsidRDefault="00AB5D4F">
      <w:pPr>
        <w:pStyle w:val="ConsPlusNormal"/>
        <w:spacing w:before="220"/>
        <w:ind w:firstLine="540"/>
        <w:jc w:val="both"/>
      </w:pPr>
      <w:r>
        <w:t>Также в ходе включения объектов строительства и реконструкции (модернизации) в подпрограмму 5 и их распределения по годам реализации одним из определяющих факторов являлись рекомендации Управления Федеральной службы по надзору в сфере защиты прав потребителей и благополучия человека по Белгородской области.</w:t>
      </w:r>
    </w:p>
    <w:p w:rsidR="00AB5D4F" w:rsidRDefault="00AB5D4F">
      <w:pPr>
        <w:pStyle w:val="ConsPlusNormal"/>
        <w:spacing w:before="220"/>
        <w:ind w:firstLine="540"/>
        <w:jc w:val="both"/>
      </w:pPr>
      <w:r>
        <w:t>Строительство объектов водоподготовки будет осуществляться с применением технологий, содержащихся в справочнике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утвержденном по итогам совещания при Министерстве строительства и жилищно-коммунального хозяйства Российской Федерации (протокол от 17 июля 2019 года N 391-ПРМ-МЕ).</w:t>
      </w:r>
    </w:p>
    <w:p w:rsidR="00AB5D4F" w:rsidRDefault="00AB5D4F">
      <w:pPr>
        <w:pStyle w:val="ConsPlusNormal"/>
        <w:spacing w:before="220"/>
        <w:ind w:firstLine="540"/>
        <w:jc w:val="both"/>
      </w:pPr>
      <w:r>
        <w:t>Дополнительно в рамках реализации инвестиционных программ ресурсоснабжающих организаций, оказывающих услуги в сфере водоснабжения, за период 2019 - 2024 годов на мероприятия по повышению качества питьевой воды, повышению надежности и бесперебойности холодного водоснабжения, энергосбережению и повышению энергетической эффективности водоснабжения, снижению удельных расходов энергетических ресурсов, а также мероприятия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 объем внебюджетных средств в размере 1693220,00 тыс. рублей.</w:t>
      </w:r>
    </w:p>
    <w:p w:rsidR="00AB5D4F" w:rsidRDefault="00AB5D4F">
      <w:pPr>
        <w:pStyle w:val="ConsPlusNormal"/>
        <w:spacing w:before="220"/>
        <w:ind w:firstLine="540"/>
        <w:jc w:val="both"/>
      </w:pPr>
      <w:r>
        <w:t>Все объекты водоснабжения, запланированные к строительству и реконструируемые (модернизируемые) в рамках подпрограммы 5, находятся в государственной собственности Белгородской области либо подлежат передаче в государственную собственность Белгородской области после ввода в эксплуатацию (в случае нового строительства).</w:t>
      </w:r>
    </w:p>
    <w:p w:rsidR="00AB5D4F" w:rsidRDefault="00AB5D4F">
      <w:pPr>
        <w:pStyle w:val="ConsPlusNormal"/>
        <w:spacing w:before="220"/>
        <w:ind w:firstLine="540"/>
        <w:jc w:val="both"/>
      </w:pPr>
      <w:r>
        <w:t xml:space="preserve">Прогноз тарифных последствий показал, что величина роста тарифов в муниципальных </w:t>
      </w:r>
      <w:r>
        <w:lastRenderedPageBreak/>
        <w:t>образованиях области, на территории которых предусмотрена реализация мероприятий подпрограммы 5, не превысит установленный предельный (максимальный) индекс изменения размера вносимой гражданами платы за услуги холодного водоснабжения.</w:t>
      </w:r>
    </w:p>
    <w:p w:rsidR="00AB5D4F" w:rsidRDefault="00AB5D4F">
      <w:pPr>
        <w:pStyle w:val="ConsPlusNormal"/>
        <w:spacing w:before="220"/>
        <w:ind w:firstLine="540"/>
        <w:jc w:val="both"/>
      </w:pPr>
      <w:r>
        <w:t>При этом расчет прогнозных значений тарифов на территории муниципальных образований области после ввода в эксплуатацию объектов водоснабжения, запланированных к реализации в рамках подпрограммы 5, проводился по отношению к значениям тарифов, установленным для эксплуатирующих организаций на момент утверждения подпрограммы 5 (с учетом ежегодного роста размера вносимой гражданами платы за услуги холодного водоснабжения в рамках утвержденного предельного (максимального) индекса).</w:t>
      </w:r>
    </w:p>
    <w:p w:rsidR="00AB5D4F" w:rsidRDefault="00AB5D4F">
      <w:pPr>
        <w:pStyle w:val="ConsPlusNormal"/>
        <w:spacing w:before="220"/>
        <w:ind w:firstLine="540"/>
        <w:jc w:val="both"/>
      </w:pPr>
      <w:hyperlink w:anchor="P66437" w:history="1">
        <w:r>
          <w:rPr>
            <w:color w:val="0000FF"/>
          </w:rPr>
          <w:t>Прогноз</w:t>
        </w:r>
      </w:hyperlink>
      <w:r>
        <w:t xml:space="preserve"> тарифных последствий реализации мероприятий подпрограммы 5 приведен в приложении N 13 к государственной программе.</w:t>
      </w:r>
    </w:p>
    <w:p w:rsidR="00AB5D4F" w:rsidRDefault="00AB5D4F">
      <w:pPr>
        <w:pStyle w:val="ConsPlusNormal"/>
        <w:spacing w:before="220"/>
        <w:ind w:firstLine="540"/>
        <w:jc w:val="both"/>
      </w:pPr>
      <w:r>
        <w:t>Ввод в эксплуатацию указанных объектов позволит к концу 2024 года обеспечить существующую потребность населения Белгородской области в качественной питьевой воде, в том числе с учетом перспективы развития территорий.</w:t>
      </w:r>
    </w:p>
    <w:p w:rsidR="00AB5D4F" w:rsidRDefault="00AB5D4F">
      <w:pPr>
        <w:pStyle w:val="ConsPlusNormal"/>
        <w:spacing w:before="220"/>
        <w:ind w:firstLine="540"/>
        <w:jc w:val="both"/>
      </w:pPr>
      <w:r>
        <w:t>Таким образом, к концу 2024 года планируется, что численность населения области, обеспеченного качественной питьевой водой из систем централизованного водоснабжения, увеличится на 7,736 процента и составит 92,605 процента; численность городского населения области, обеспеченного качественной питьевой водой из систем централизованного водоснабжения, увеличится на 3,807 процента и составит 99,192 процента.</w:t>
      </w:r>
    </w:p>
    <w:p w:rsidR="00AB5D4F" w:rsidRDefault="00AB5D4F">
      <w:pPr>
        <w:pStyle w:val="ConsPlusNormal"/>
        <w:spacing w:before="220"/>
        <w:ind w:firstLine="540"/>
        <w:jc w:val="both"/>
      </w:pPr>
      <w:r>
        <w:t>Так, по итогам реализации мероприятий подпрограммы 5 и ввода запланированных объектов в эксплуатацию прирост численности населения Белгородской области, обеспеченного качественной питьевой водой из систем централизованного водоснабжения, составит 119868 человек, из них:</w:t>
      </w:r>
    </w:p>
    <w:p w:rsidR="00AB5D4F" w:rsidRDefault="00AB5D4F">
      <w:pPr>
        <w:pStyle w:val="ConsPlusNormal"/>
        <w:spacing w:before="220"/>
        <w:ind w:firstLine="540"/>
        <w:jc w:val="both"/>
      </w:pPr>
      <w:r>
        <w:t>- 57307 человек - расчетная численность населения, обеспеченного некачественной питьевой водой из существующих систем централизованного водоснабжения, улучшающего качество подаваемой питьевой воды;</w:t>
      </w:r>
    </w:p>
    <w:p w:rsidR="00AB5D4F" w:rsidRDefault="00AB5D4F">
      <w:pPr>
        <w:pStyle w:val="ConsPlusNormal"/>
        <w:spacing w:before="220"/>
        <w:ind w:firstLine="540"/>
        <w:jc w:val="both"/>
      </w:pPr>
      <w:r>
        <w:t>- 62561 человек - расчетная численность населения, пользующегося услугами нецентрализованного водоснабжения, которая будет обеспечена качественной питьевой водой за счет подключения к системам централизованного водоснабжения, обеспечивающим подачу качественной питьевой воды.</w:t>
      </w:r>
    </w:p>
    <w:p w:rsidR="00AB5D4F" w:rsidRDefault="00AB5D4F">
      <w:pPr>
        <w:pStyle w:val="ConsPlusNormal"/>
        <w:spacing w:before="220"/>
        <w:ind w:firstLine="540"/>
        <w:jc w:val="both"/>
      </w:pPr>
      <w:r>
        <w:t>При этом в ходе реализации намеченных мероприятий дополнительно будет улучшено качество питьевой воды по муниципальным образованиям области, на территории которых в настоящее время Постановлениями Главного государственного санитарного врача по Белгородской области установлен норматив предельно допустимой концентрации железа в питьевой воде 1 мг/л, из-за чего часть населения, проживающего в данных муниципальных образованиях с фактически неудовлетворительным качеством питьевой воды, ранее не учитывалась как обеспеченная некачественной питьевой водой в различных отчетных формах.</w:t>
      </w:r>
    </w:p>
    <w:p w:rsidR="00AB5D4F" w:rsidRDefault="00AB5D4F">
      <w:pPr>
        <w:pStyle w:val="ConsPlusNormal"/>
        <w:spacing w:before="220"/>
        <w:ind w:firstLine="540"/>
        <w:jc w:val="both"/>
      </w:pPr>
      <w:r>
        <w:t xml:space="preserve">Значения показателя увеличения доли населения, обеспеченного качественной питьевой водой из систем централизованного водоснабжения, указаны в </w:t>
      </w:r>
      <w:hyperlink w:anchor="P60873" w:history="1">
        <w:r>
          <w:rPr>
            <w:color w:val="0000FF"/>
          </w:rPr>
          <w:t>приложении N 11</w:t>
        </w:r>
      </w:hyperlink>
      <w:r>
        <w:t xml:space="preserve"> к государственной программе.</w:t>
      </w:r>
    </w:p>
    <w:p w:rsidR="00AB5D4F" w:rsidRDefault="00AB5D4F">
      <w:pPr>
        <w:pStyle w:val="ConsPlusNormal"/>
        <w:spacing w:before="220"/>
        <w:ind w:firstLine="540"/>
        <w:jc w:val="both"/>
      </w:pPr>
      <w:r>
        <w:t>В рамках подпрограммы 5 проведен расчет бюджетной эффективности вложения средств федерального бюджета по формуле:</w:t>
      </w:r>
    </w:p>
    <w:p w:rsidR="00AB5D4F" w:rsidRDefault="00AB5D4F">
      <w:pPr>
        <w:pStyle w:val="ConsPlusNormal"/>
        <w:ind w:firstLine="540"/>
        <w:jc w:val="both"/>
      </w:pPr>
    </w:p>
    <w:p w:rsidR="00AB5D4F" w:rsidRDefault="00AB5D4F">
      <w:pPr>
        <w:pStyle w:val="ConsPlusNormal"/>
        <w:jc w:val="center"/>
      </w:pPr>
      <w:r>
        <w:t>Э = V</w:t>
      </w:r>
      <w:r>
        <w:rPr>
          <w:vertAlign w:val="subscript"/>
        </w:rPr>
        <w:t>i</w:t>
      </w:r>
      <w:r>
        <w:t xml:space="preserve"> / D,</w:t>
      </w:r>
    </w:p>
    <w:p w:rsidR="00AB5D4F" w:rsidRDefault="00AB5D4F">
      <w:pPr>
        <w:pStyle w:val="ConsPlusNormal"/>
        <w:jc w:val="center"/>
      </w:pPr>
    </w:p>
    <w:p w:rsidR="00AB5D4F" w:rsidRDefault="00AB5D4F">
      <w:pPr>
        <w:pStyle w:val="ConsPlusNormal"/>
        <w:ind w:firstLine="540"/>
        <w:jc w:val="both"/>
      </w:pPr>
      <w:r>
        <w:t>где:</w:t>
      </w:r>
    </w:p>
    <w:p w:rsidR="00AB5D4F" w:rsidRDefault="00AB5D4F">
      <w:pPr>
        <w:pStyle w:val="ConsPlusNormal"/>
        <w:spacing w:before="220"/>
        <w:ind w:firstLine="540"/>
        <w:jc w:val="both"/>
      </w:pPr>
      <w:r>
        <w:lastRenderedPageBreak/>
        <w:t>Э - значение показателя бюджетной эффективности (тыс. рублей/проценты);</w:t>
      </w:r>
    </w:p>
    <w:p w:rsidR="00AB5D4F" w:rsidRDefault="00AB5D4F">
      <w:pPr>
        <w:pStyle w:val="ConsPlusNormal"/>
        <w:spacing w:before="220"/>
        <w:ind w:firstLine="540"/>
        <w:jc w:val="both"/>
      </w:pPr>
      <w:r>
        <w:t>V</w:t>
      </w:r>
      <w:r>
        <w:rPr>
          <w:vertAlign w:val="subscript"/>
        </w:rPr>
        <w:t>i</w:t>
      </w:r>
      <w:r>
        <w:t xml:space="preserve"> - объем инвестиций из федерального бюджета на реализацию объекта (тыс. рублей);</w:t>
      </w:r>
    </w:p>
    <w:p w:rsidR="00AB5D4F" w:rsidRDefault="00AB5D4F">
      <w:pPr>
        <w:pStyle w:val="ConsPlusNormal"/>
        <w:spacing w:before="220"/>
        <w:ind w:firstLine="540"/>
        <w:jc w:val="both"/>
      </w:pPr>
      <w:r>
        <w:t>D - плановый показатель увеличения доли населения, обеспеченного качественной питьевой водой из систем централизованного водоснабжения (проценты).</w:t>
      </w:r>
    </w:p>
    <w:p w:rsidR="00AB5D4F" w:rsidRDefault="00AB5D4F">
      <w:pPr>
        <w:pStyle w:val="ConsPlusNormal"/>
        <w:spacing w:before="220"/>
        <w:ind w:firstLine="540"/>
        <w:jc w:val="both"/>
      </w:pPr>
      <w:r>
        <w:t>Результаты расчета бюджетной эффективности приведены в таблице 12.</w:t>
      </w:r>
    </w:p>
    <w:p w:rsidR="00AB5D4F" w:rsidRDefault="00AB5D4F">
      <w:pPr>
        <w:pStyle w:val="ConsPlusNormal"/>
        <w:spacing w:before="220"/>
        <w:ind w:firstLine="540"/>
        <w:jc w:val="both"/>
      </w:pPr>
      <w:r>
        <w:t>При этом объекты подпрограммы 5, предусмотренные к реализации в 2020 году, будут выполнены за счет средств областного бюджета без участия федеральных источников финансирования в рамках реализации подпрограммы 4 "Развитие и модернизация коммунального комплекса Белгородской области" государственной программы.</w:t>
      </w:r>
    </w:p>
    <w:p w:rsidR="00AB5D4F" w:rsidRDefault="00AB5D4F">
      <w:pPr>
        <w:pStyle w:val="ConsPlusNormal"/>
        <w:jc w:val="both"/>
      </w:pPr>
    </w:p>
    <w:p w:rsidR="00AB5D4F" w:rsidRDefault="00AB5D4F">
      <w:pPr>
        <w:pStyle w:val="ConsPlusNormal"/>
        <w:jc w:val="right"/>
      </w:pPr>
      <w:r>
        <w:t>Таблица 12</w:t>
      </w:r>
    </w:p>
    <w:p w:rsidR="00AB5D4F" w:rsidRDefault="00AB5D4F">
      <w:pPr>
        <w:pStyle w:val="ConsPlusNormal"/>
      </w:pPr>
    </w:p>
    <w:p w:rsidR="00AB5D4F" w:rsidRDefault="00AB5D4F">
      <w:pPr>
        <w:pStyle w:val="ConsPlusNormal"/>
        <w:jc w:val="center"/>
      </w:pPr>
      <w:r>
        <w:t>Рейтинговая таблица бюджетной эффективности</w:t>
      </w:r>
    </w:p>
    <w:p w:rsidR="00AB5D4F" w:rsidRDefault="00AB5D4F">
      <w:pPr>
        <w:pStyle w:val="ConsPlusNormal"/>
      </w:pPr>
    </w:p>
    <w:p w:rsidR="00AB5D4F" w:rsidRDefault="00AB5D4F">
      <w:pPr>
        <w:sectPr w:rsidR="00AB5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2404"/>
        <w:gridCol w:w="1504"/>
        <w:gridCol w:w="2119"/>
        <w:gridCol w:w="1729"/>
      </w:tblGrid>
      <w:tr w:rsidR="00AB5D4F">
        <w:tc>
          <w:tcPr>
            <w:tcW w:w="1054" w:type="dxa"/>
          </w:tcPr>
          <w:p w:rsidR="00AB5D4F" w:rsidRDefault="00AB5D4F">
            <w:pPr>
              <w:pStyle w:val="ConsPlusNormal"/>
              <w:jc w:val="center"/>
            </w:pPr>
            <w:r>
              <w:lastRenderedPageBreak/>
              <w:t>Позиция в рейтинге</w:t>
            </w:r>
          </w:p>
        </w:tc>
        <w:tc>
          <w:tcPr>
            <w:tcW w:w="2149" w:type="dxa"/>
          </w:tcPr>
          <w:p w:rsidR="00AB5D4F" w:rsidRDefault="00AB5D4F">
            <w:pPr>
              <w:pStyle w:val="ConsPlusNormal"/>
              <w:jc w:val="center"/>
            </w:pPr>
            <w:r>
              <w:t>Муниципальное образование</w:t>
            </w:r>
          </w:p>
        </w:tc>
        <w:tc>
          <w:tcPr>
            <w:tcW w:w="2404" w:type="dxa"/>
          </w:tcPr>
          <w:p w:rsidR="00AB5D4F" w:rsidRDefault="00AB5D4F">
            <w:pPr>
              <w:pStyle w:val="ConsPlusNormal"/>
              <w:jc w:val="center"/>
            </w:pPr>
            <w:r>
              <w:t>Наименование объекта</w:t>
            </w:r>
          </w:p>
        </w:tc>
        <w:tc>
          <w:tcPr>
            <w:tcW w:w="1504" w:type="dxa"/>
          </w:tcPr>
          <w:p w:rsidR="00AB5D4F" w:rsidRDefault="00AB5D4F">
            <w:pPr>
              <w:pStyle w:val="ConsPlusNormal"/>
              <w:jc w:val="center"/>
            </w:pPr>
            <w:r>
              <w:t>Объем инвестиций из федерального бюджета, тыс. рублей</w:t>
            </w:r>
          </w:p>
        </w:tc>
        <w:tc>
          <w:tcPr>
            <w:tcW w:w="2119" w:type="dxa"/>
          </w:tcPr>
          <w:p w:rsidR="00AB5D4F" w:rsidRDefault="00AB5D4F">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w:t>
            </w:r>
          </w:p>
        </w:tc>
        <w:tc>
          <w:tcPr>
            <w:tcW w:w="1729" w:type="dxa"/>
          </w:tcPr>
          <w:p w:rsidR="00AB5D4F" w:rsidRDefault="00AB5D4F">
            <w:pPr>
              <w:pStyle w:val="ConsPlusNormal"/>
              <w:jc w:val="center"/>
            </w:pPr>
            <w:r>
              <w:t>Значение показателя бюджетной эффективности, тыс. рублей/%</w:t>
            </w:r>
          </w:p>
        </w:tc>
      </w:tr>
      <w:tr w:rsidR="00AB5D4F">
        <w:tc>
          <w:tcPr>
            <w:tcW w:w="1054" w:type="dxa"/>
          </w:tcPr>
          <w:p w:rsidR="00AB5D4F" w:rsidRDefault="00AB5D4F">
            <w:pPr>
              <w:pStyle w:val="ConsPlusNormal"/>
              <w:jc w:val="center"/>
            </w:pPr>
            <w:r>
              <w:t>1</w:t>
            </w:r>
          </w:p>
        </w:tc>
        <w:tc>
          <w:tcPr>
            <w:tcW w:w="2149" w:type="dxa"/>
          </w:tcPr>
          <w:p w:rsidR="00AB5D4F" w:rsidRDefault="00AB5D4F">
            <w:pPr>
              <w:pStyle w:val="ConsPlusNormal"/>
              <w:jc w:val="center"/>
            </w:pPr>
            <w:r>
              <w:t>2</w:t>
            </w:r>
          </w:p>
        </w:tc>
        <w:tc>
          <w:tcPr>
            <w:tcW w:w="2404" w:type="dxa"/>
          </w:tcPr>
          <w:p w:rsidR="00AB5D4F" w:rsidRDefault="00AB5D4F">
            <w:pPr>
              <w:pStyle w:val="ConsPlusNormal"/>
              <w:jc w:val="center"/>
            </w:pPr>
            <w:r>
              <w:t>3</w:t>
            </w:r>
          </w:p>
        </w:tc>
        <w:tc>
          <w:tcPr>
            <w:tcW w:w="1504" w:type="dxa"/>
          </w:tcPr>
          <w:p w:rsidR="00AB5D4F" w:rsidRDefault="00AB5D4F">
            <w:pPr>
              <w:pStyle w:val="ConsPlusNormal"/>
              <w:jc w:val="center"/>
            </w:pPr>
            <w:r>
              <w:t>4</w:t>
            </w:r>
          </w:p>
        </w:tc>
        <w:tc>
          <w:tcPr>
            <w:tcW w:w="2119" w:type="dxa"/>
          </w:tcPr>
          <w:p w:rsidR="00AB5D4F" w:rsidRDefault="00AB5D4F">
            <w:pPr>
              <w:pStyle w:val="ConsPlusNormal"/>
              <w:jc w:val="center"/>
            </w:pPr>
            <w:r>
              <w:t>5</w:t>
            </w:r>
          </w:p>
        </w:tc>
        <w:tc>
          <w:tcPr>
            <w:tcW w:w="1729" w:type="dxa"/>
          </w:tcPr>
          <w:p w:rsidR="00AB5D4F" w:rsidRDefault="00AB5D4F">
            <w:pPr>
              <w:pStyle w:val="ConsPlusNormal"/>
              <w:jc w:val="center"/>
            </w:pPr>
            <w:r>
              <w:t>6</w:t>
            </w:r>
          </w:p>
        </w:tc>
      </w:tr>
      <w:tr w:rsidR="00AB5D4F">
        <w:tc>
          <w:tcPr>
            <w:tcW w:w="1054" w:type="dxa"/>
            <w:vAlign w:val="center"/>
          </w:tcPr>
          <w:p w:rsidR="00AB5D4F" w:rsidRDefault="00AB5D4F">
            <w:pPr>
              <w:pStyle w:val="ConsPlusNormal"/>
              <w:jc w:val="center"/>
            </w:pPr>
            <w:r>
              <w:t>1 место</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пос. Пятницкое</w:t>
            </w:r>
          </w:p>
        </w:tc>
        <w:tc>
          <w:tcPr>
            <w:tcW w:w="1504" w:type="dxa"/>
            <w:vAlign w:val="center"/>
          </w:tcPr>
          <w:p w:rsidR="00AB5D4F" w:rsidRDefault="00AB5D4F">
            <w:pPr>
              <w:pStyle w:val="ConsPlusNormal"/>
              <w:jc w:val="center"/>
            </w:pPr>
            <w:r>
              <w:t>11 520,00</w:t>
            </w:r>
          </w:p>
        </w:tc>
        <w:tc>
          <w:tcPr>
            <w:tcW w:w="2119" w:type="dxa"/>
            <w:vAlign w:val="center"/>
          </w:tcPr>
          <w:p w:rsidR="00AB5D4F" w:rsidRDefault="00AB5D4F">
            <w:pPr>
              <w:pStyle w:val="ConsPlusNormal"/>
              <w:jc w:val="center"/>
            </w:pPr>
            <w:r>
              <w:t>0,215</w:t>
            </w:r>
          </w:p>
        </w:tc>
        <w:tc>
          <w:tcPr>
            <w:tcW w:w="1729" w:type="dxa"/>
            <w:vAlign w:val="center"/>
          </w:tcPr>
          <w:p w:rsidR="00AB5D4F" w:rsidRDefault="00AB5D4F">
            <w:pPr>
              <w:pStyle w:val="ConsPlusNormal"/>
              <w:jc w:val="center"/>
            </w:pPr>
            <w:r>
              <w:t>53 581,40</w:t>
            </w:r>
          </w:p>
        </w:tc>
      </w:tr>
      <w:tr w:rsidR="00AB5D4F">
        <w:tc>
          <w:tcPr>
            <w:tcW w:w="1054" w:type="dxa"/>
            <w:vAlign w:val="center"/>
          </w:tcPr>
          <w:p w:rsidR="00AB5D4F" w:rsidRDefault="00AB5D4F">
            <w:pPr>
              <w:pStyle w:val="ConsPlusNormal"/>
              <w:jc w:val="center"/>
            </w:pPr>
            <w:r>
              <w:t>2 место</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1504" w:type="dxa"/>
            <w:vAlign w:val="center"/>
          </w:tcPr>
          <w:p w:rsidR="00AB5D4F" w:rsidRDefault="00AB5D4F">
            <w:pPr>
              <w:pStyle w:val="ConsPlusNormal"/>
              <w:jc w:val="center"/>
            </w:pPr>
            <w:r>
              <w:t>3 904,80</w:t>
            </w:r>
          </w:p>
        </w:tc>
        <w:tc>
          <w:tcPr>
            <w:tcW w:w="2119" w:type="dxa"/>
            <w:vAlign w:val="center"/>
          </w:tcPr>
          <w:p w:rsidR="00AB5D4F" w:rsidRDefault="00AB5D4F">
            <w:pPr>
              <w:pStyle w:val="ConsPlusNormal"/>
              <w:jc w:val="center"/>
            </w:pPr>
            <w:r>
              <w:t>0,026</w:t>
            </w:r>
          </w:p>
        </w:tc>
        <w:tc>
          <w:tcPr>
            <w:tcW w:w="1729" w:type="dxa"/>
            <w:vAlign w:val="center"/>
          </w:tcPr>
          <w:p w:rsidR="00AB5D4F" w:rsidRDefault="00AB5D4F">
            <w:pPr>
              <w:pStyle w:val="ConsPlusNormal"/>
              <w:jc w:val="center"/>
            </w:pPr>
            <w:r>
              <w:t>150 184,62</w:t>
            </w:r>
          </w:p>
        </w:tc>
      </w:tr>
      <w:tr w:rsidR="00AB5D4F">
        <w:tc>
          <w:tcPr>
            <w:tcW w:w="1054" w:type="dxa"/>
            <w:vAlign w:val="center"/>
          </w:tcPr>
          <w:p w:rsidR="00AB5D4F" w:rsidRDefault="00AB5D4F">
            <w:pPr>
              <w:pStyle w:val="ConsPlusNormal"/>
              <w:jc w:val="center"/>
            </w:pPr>
            <w:r>
              <w:t>3 место</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водозаборной скважины в с. Афоньевка</w:t>
            </w:r>
          </w:p>
        </w:tc>
        <w:tc>
          <w:tcPr>
            <w:tcW w:w="1504" w:type="dxa"/>
            <w:vAlign w:val="center"/>
          </w:tcPr>
          <w:p w:rsidR="00AB5D4F" w:rsidRDefault="00AB5D4F">
            <w:pPr>
              <w:pStyle w:val="ConsPlusNormal"/>
              <w:jc w:val="center"/>
            </w:pPr>
            <w:r>
              <w:t>4 700,10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162 072,41</w:t>
            </w:r>
          </w:p>
        </w:tc>
      </w:tr>
      <w:tr w:rsidR="00AB5D4F">
        <w:tc>
          <w:tcPr>
            <w:tcW w:w="1054" w:type="dxa"/>
            <w:vAlign w:val="center"/>
          </w:tcPr>
          <w:p w:rsidR="00AB5D4F" w:rsidRDefault="00AB5D4F">
            <w:pPr>
              <w:pStyle w:val="ConsPlusNormal"/>
              <w:jc w:val="center"/>
            </w:pPr>
            <w:r>
              <w:t>4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1504" w:type="dxa"/>
            <w:vAlign w:val="center"/>
          </w:tcPr>
          <w:p w:rsidR="00AB5D4F" w:rsidRDefault="00AB5D4F">
            <w:pPr>
              <w:pStyle w:val="ConsPlusNormal"/>
              <w:jc w:val="center"/>
            </w:pPr>
            <w:r>
              <w:t>25 706,70</w:t>
            </w:r>
          </w:p>
        </w:tc>
        <w:tc>
          <w:tcPr>
            <w:tcW w:w="2119" w:type="dxa"/>
            <w:vAlign w:val="center"/>
          </w:tcPr>
          <w:p w:rsidR="00AB5D4F" w:rsidRDefault="00AB5D4F">
            <w:pPr>
              <w:pStyle w:val="ConsPlusNormal"/>
              <w:jc w:val="center"/>
            </w:pPr>
            <w:r>
              <w:t>0,132</w:t>
            </w:r>
          </w:p>
        </w:tc>
        <w:tc>
          <w:tcPr>
            <w:tcW w:w="1729" w:type="dxa"/>
            <w:vAlign w:val="center"/>
          </w:tcPr>
          <w:p w:rsidR="00AB5D4F" w:rsidRDefault="00AB5D4F">
            <w:pPr>
              <w:pStyle w:val="ConsPlusNormal"/>
              <w:jc w:val="center"/>
            </w:pPr>
            <w:r>
              <w:t>194 747,73</w:t>
            </w:r>
          </w:p>
        </w:tc>
      </w:tr>
      <w:tr w:rsidR="00AB5D4F">
        <w:tc>
          <w:tcPr>
            <w:tcW w:w="1054" w:type="dxa"/>
            <w:vAlign w:val="center"/>
          </w:tcPr>
          <w:p w:rsidR="00AB5D4F" w:rsidRDefault="00AB5D4F">
            <w:pPr>
              <w:pStyle w:val="ConsPlusNormal"/>
              <w:jc w:val="center"/>
            </w:pPr>
            <w:r>
              <w:lastRenderedPageBreak/>
              <w:t>5 место</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1504" w:type="dxa"/>
            <w:vAlign w:val="center"/>
          </w:tcPr>
          <w:p w:rsidR="00AB5D4F" w:rsidRDefault="00AB5D4F">
            <w:pPr>
              <w:pStyle w:val="ConsPlusNormal"/>
              <w:jc w:val="center"/>
            </w:pPr>
            <w:r>
              <w:t>5 009,40</w:t>
            </w:r>
          </w:p>
        </w:tc>
        <w:tc>
          <w:tcPr>
            <w:tcW w:w="2119" w:type="dxa"/>
            <w:vAlign w:val="center"/>
          </w:tcPr>
          <w:p w:rsidR="00AB5D4F" w:rsidRDefault="00AB5D4F">
            <w:pPr>
              <w:pStyle w:val="ConsPlusNormal"/>
              <w:jc w:val="center"/>
            </w:pPr>
            <w:r>
              <w:t>0,024</w:t>
            </w:r>
          </w:p>
        </w:tc>
        <w:tc>
          <w:tcPr>
            <w:tcW w:w="1729" w:type="dxa"/>
            <w:vAlign w:val="center"/>
          </w:tcPr>
          <w:p w:rsidR="00AB5D4F" w:rsidRDefault="00AB5D4F">
            <w:pPr>
              <w:pStyle w:val="ConsPlusNormal"/>
              <w:jc w:val="center"/>
            </w:pPr>
            <w:r>
              <w:t>208 725,00</w:t>
            </w:r>
          </w:p>
        </w:tc>
      </w:tr>
      <w:tr w:rsidR="00AB5D4F">
        <w:tc>
          <w:tcPr>
            <w:tcW w:w="1054" w:type="dxa"/>
            <w:vAlign w:val="center"/>
          </w:tcPr>
          <w:p w:rsidR="00AB5D4F" w:rsidRDefault="00AB5D4F">
            <w:pPr>
              <w:pStyle w:val="ConsPlusNormal"/>
              <w:jc w:val="center"/>
            </w:pPr>
            <w:r>
              <w:t>6 место</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скважины в г. Новый Оскол, ул. Сушкова (25 куб. м/час)</w:t>
            </w:r>
          </w:p>
        </w:tc>
        <w:tc>
          <w:tcPr>
            <w:tcW w:w="1504" w:type="dxa"/>
            <w:vAlign w:val="center"/>
          </w:tcPr>
          <w:p w:rsidR="00AB5D4F" w:rsidRDefault="00AB5D4F">
            <w:pPr>
              <w:pStyle w:val="ConsPlusNormal"/>
              <w:jc w:val="center"/>
            </w:pPr>
            <w:r>
              <w:t>5 117,80</w:t>
            </w:r>
          </w:p>
        </w:tc>
        <w:tc>
          <w:tcPr>
            <w:tcW w:w="2119" w:type="dxa"/>
            <w:vAlign w:val="center"/>
          </w:tcPr>
          <w:p w:rsidR="00AB5D4F" w:rsidRDefault="00AB5D4F">
            <w:pPr>
              <w:pStyle w:val="ConsPlusNormal"/>
              <w:jc w:val="center"/>
            </w:pPr>
            <w:r>
              <w:t>0,023</w:t>
            </w:r>
          </w:p>
        </w:tc>
        <w:tc>
          <w:tcPr>
            <w:tcW w:w="1729" w:type="dxa"/>
            <w:vAlign w:val="center"/>
          </w:tcPr>
          <w:p w:rsidR="00AB5D4F" w:rsidRDefault="00AB5D4F">
            <w:pPr>
              <w:pStyle w:val="ConsPlusNormal"/>
              <w:jc w:val="center"/>
            </w:pPr>
            <w:r>
              <w:t>222 513,04</w:t>
            </w:r>
          </w:p>
        </w:tc>
      </w:tr>
      <w:tr w:rsidR="00AB5D4F">
        <w:tc>
          <w:tcPr>
            <w:tcW w:w="1054" w:type="dxa"/>
            <w:vAlign w:val="center"/>
          </w:tcPr>
          <w:p w:rsidR="00AB5D4F" w:rsidRDefault="00AB5D4F">
            <w:pPr>
              <w:pStyle w:val="ConsPlusNormal"/>
              <w:jc w:val="center"/>
            </w:pPr>
            <w:r>
              <w:t>7 место</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1504" w:type="dxa"/>
            <w:vAlign w:val="center"/>
          </w:tcPr>
          <w:p w:rsidR="00AB5D4F" w:rsidRDefault="00AB5D4F">
            <w:pPr>
              <w:pStyle w:val="ConsPlusNormal"/>
              <w:jc w:val="center"/>
            </w:pPr>
            <w:r>
              <w:t>8 320,60</w:t>
            </w:r>
          </w:p>
        </w:tc>
        <w:tc>
          <w:tcPr>
            <w:tcW w:w="2119" w:type="dxa"/>
            <w:vAlign w:val="center"/>
          </w:tcPr>
          <w:p w:rsidR="00AB5D4F" w:rsidRDefault="00AB5D4F">
            <w:pPr>
              <w:pStyle w:val="ConsPlusNormal"/>
              <w:jc w:val="center"/>
            </w:pPr>
            <w:r>
              <w:t>0,036</w:t>
            </w:r>
          </w:p>
        </w:tc>
        <w:tc>
          <w:tcPr>
            <w:tcW w:w="1729" w:type="dxa"/>
            <w:vAlign w:val="center"/>
          </w:tcPr>
          <w:p w:rsidR="00AB5D4F" w:rsidRDefault="00AB5D4F">
            <w:pPr>
              <w:pStyle w:val="ConsPlusNormal"/>
              <w:jc w:val="center"/>
            </w:pPr>
            <w:r>
              <w:t>231 127,78</w:t>
            </w:r>
          </w:p>
        </w:tc>
      </w:tr>
      <w:tr w:rsidR="00AB5D4F">
        <w:tc>
          <w:tcPr>
            <w:tcW w:w="1054" w:type="dxa"/>
            <w:vAlign w:val="center"/>
          </w:tcPr>
          <w:p w:rsidR="00AB5D4F" w:rsidRDefault="00AB5D4F">
            <w:pPr>
              <w:pStyle w:val="ConsPlusNormal"/>
              <w:jc w:val="center"/>
            </w:pPr>
            <w:r>
              <w:t>8 место</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1504" w:type="dxa"/>
            <w:vAlign w:val="center"/>
          </w:tcPr>
          <w:p w:rsidR="00AB5D4F" w:rsidRDefault="00AB5D4F">
            <w:pPr>
              <w:pStyle w:val="ConsPlusNormal"/>
              <w:jc w:val="center"/>
            </w:pPr>
            <w:r>
              <w:t>3 840,00</w:t>
            </w:r>
          </w:p>
        </w:tc>
        <w:tc>
          <w:tcPr>
            <w:tcW w:w="2119" w:type="dxa"/>
            <w:vAlign w:val="center"/>
          </w:tcPr>
          <w:p w:rsidR="00AB5D4F" w:rsidRDefault="00AB5D4F">
            <w:pPr>
              <w:pStyle w:val="ConsPlusNormal"/>
              <w:jc w:val="center"/>
            </w:pPr>
            <w:r>
              <w:t>0,016</w:t>
            </w:r>
          </w:p>
        </w:tc>
        <w:tc>
          <w:tcPr>
            <w:tcW w:w="1729" w:type="dxa"/>
            <w:vAlign w:val="center"/>
          </w:tcPr>
          <w:p w:rsidR="00AB5D4F" w:rsidRDefault="00AB5D4F">
            <w:pPr>
              <w:pStyle w:val="ConsPlusNormal"/>
              <w:jc w:val="center"/>
            </w:pPr>
            <w:r>
              <w:t>240 000,00</w:t>
            </w:r>
          </w:p>
        </w:tc>
      </w:tr>
      <w:tr w:rsidR="00AB5D4F">
        <w:tc>
          <w:tcPr>
            <w:tcW w:w="1054" w:type="dxa"/>
            <w:vAlign w:val="center"/>
          </w:tcPr>
          <w:p w:rsidR="00AB5D4F" w:rsidRDefault="00AB5D4F">
            <w:pPr>
              <w:pStyle w:val="ConsPlusNormal"/>
              <w:jc w:val="center"/>
            </w:pPr>
            <w:r>
              <w:t>9 место</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 xml:space="preserve">Строительство водозаборной скважины 10 куб. м/час, станции обезжелезивания с </w:t>
            </w:r>
            <w:r>
              <w:lastRenderedPageBreak/>
              <w:t>умягчением и сетей водоснабжения в с. Иловка</w:t>
            </w:r>
          </w:p>
        </w:tc>
        <w:tc>
          <w:tcPr>
            <w:tcW w:w="1504" w:type="dxa"/>
            <w:vAlign w:val="center"/>
          </w:tcPr>
          <w:p w:rsidR="00AB5D4F" w:rsidRDefault="00AB5D4F">
            <w:pPr>
              <w:pStyle w:val="ConsPlusNormal"/>
              <w:jc w:val="center"/>
            </w:pPr>
            <w:r>
              <w:lastRenderedPageBreak/>
              <w:t>10 411,00</w:t>
            </w:r>
          </w:p>
        </w:tc>
        <w:tc>
          <w:tcPr>
            <w:tcW w:w="2119" w:type="dxa"/>
            <w:vAlign w:val="center"/>
          </w:tcPr>
          <w:p w:rsidR="00AB5D4F" w:rsidRDefault="00AB5D4F">
            <w:pPr>
              <w:pStyle w:val="ConsPlusNormal"/>
              <w:jc w:val="center"/>
            </w:pPr>
            <w:r>
              <w:t>0,039</w:t>
            </w:r>
          </w:p>
        </w:tc>
        <w:tc>
          <w:tcPr>
            <w:tcW w:w="1729" w:type="dxa"/>
            <w:vAlign w:val="center"/>
          </w:tcPr>
          <w:p w:rsidR="00AB5D4F" w:rsidRDefault="00AB5D4F">
            <w:pPr>
              <w:pStyle w:val="ConsPlusNormal"/>
              <w:jc w:val="center"/>
            </w:pPr>
            <w:r>
              <w:t>266 948,72</w:t>
            </w:r>
          </w:p>
        </w:tc>
      </w:tr>
      <w:tr w:rsidR="00AB5D4F">
        <w:tc>
          <w:tcPr>
            <w:tcW w:w="1054" w:type="dxa"/>
            <w:vAlign w:val="center"/>
          </w:tcPr>
          <w:p w:rsidR="00AB5D4F" w:rsidRDefault="00AB5D4F">
            <w:pPr>
              <w:pStyle w:val="ConsPlusNormal"/>
              <w:jc w:val="center"/>
            </w:pPr>
            <w:r>
              <w:lastRenderedPageBreak/>
              <w:t>10 место</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 этап. Строительство сетей водоснабжения мкр ИЖС "Дмитриевка"</w:t>
            </w:r>
          </w:p>
        </w:tc>
        <w:tc>
          <w:tcPr>
            <w:tcW w:w="1504" w:type="dxa"/>
            <w:vAlign w:val="center"/>
          </w:tcPr>
          <w:p w:rsidR="00AB5D4F" w:rsidRDefault="00AB5D4F">
            <w:pPr>
              <w:pStyle w:val="ConsPlusNormal"/>
              <w:jc w:val="center"/>
            </w:pPr>
            <w:r>
              <w:t>14 587,20</w:t>
            </w:r>
          </w:p>
        </w:tc>
        <w:tc>
          <w:tcPr>
            <w:tcW w:w="2119" w:type="dxa"/>
            <w:vAlign w:val="center"/>
          </w:tcPr>
          <w:p w:rsidR="00AB5D4F" w:rsidRDefault="00AB5D4F">
            <w:pPr>
              <w:pStyle w:val="ConsPlusNormal"/>
              <w:jc w:val="center"/>
            </w:pPr>
            <w:r>
              <w:t>0,051</w:t>
            </w:r>
          </w:p>
        </w:tc>
        <w:tc>
          <w:tcPr>
            <w:tcW w:w="1729" w:type="dxa"/>
            <w:vAlign w:val="center"/>
          </w:tcPr>
          <w:p w:rsidR="00AB5D4F" w:rsidRDefault="00AB5D4F">
            <w:pPr>
              <w:pStyle w:val="ConsPlusNormal"/>
              <w:jc w:val="center"/>
            </w:pPr>
            <w:r>
              <w:t>286 023,53</w:t>
            </w:r>
          </w:p>
        </w:tc>
      </w:tr>
      <w:tr w:rsidR="00AB5D4F">
        <w:tc>
          <w:tcPr>
            <w:tcW w:w="1054" w:type="dxa"/>
            <w:vAlign w:val="center"/>
          </w:tcPr>
          <w:p w:rsidR="00AB5D4F" w:rsidRDefault="00AB5D4F">
            <w:pPr>
              <w:pStyle w:val="ConsPlusNormal"/>
              <w:jc w:val="center"/>
            </w:pPr>
            <w:r>
              <w:t>11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Проектирование скважины в с. Бродок Белгородского района (16 куб. м/час)</w:t>
            </w:r>
          </w:p>
        </w:tc>
        <w:tc>
          <w:tcPr>
            <w:tcW w:w="1504" w:type="dxa"/>
            <w:vAlign w:val="center"/>
          </w:tcPr>
          <w:p w:rsidR="00AB5D4F" w:rsidRDefault="00AB5D4F">
            <w:pPr>
              <w:pStyle w:val="ConsPlusNormal"/>
              <w:jc w:val="center"/>
            </w:pPr>
            <w:r>
              <w:t>5 341,30</w:t>
            </w:r>
          </w:p>
        </w:tc>
        <w:tc>
          <w:tcPr>
            <w:tcW w:w="2119" w:type="dxa"/>
            <w:vAlign w:val="center"/>
          </w:tcPr>
          <w:p w:rsidR="00AB5D4F" w:rsidRDefault="00AB5D4F">
            <w:pPr>
              <w:pStyle w:val="ConsPlusNormal"/>
              <w:jc w:val="center"/>
            </w:pPr>
            <w:r>
              <w:t>0,017</w:t>
            </w:r>
          </w:p>
        </w:tc>
        <w:tc>
          <w:tcPr>
            <w:tcW w:w="1729" w:type="dxa"/>
            <w:vAlign w:val="center"/>
          </w:tcPr>
          <w:p w:rsidR="00AB5D4F" w:rsidRDefault="00AB5D4F">
            <w:pPr>
              <w:pStyle w:val="ConsPlusNormal"/>
              <w:jc w:val="center"/>
            </w:pPr>
            <w:r>
              <w:t>314 194,12</w:t>
            </w:r>
          </w:p>
        </w:tc>
      </w:tr>
      <w:tr w:rsidR="00AB5D4F">
        <w:tc>
          <w:tcPr>
            <w:tcW w:w="1054" w:type="dxa"/>
            <w:vAlign w:val="center"/>
          </w:tcPr>
          <w:p w:rsidR="00AB5D4F" w:rsidRDefault="00AB5D4F">
            <w:pPr>
              <w:pStyle w:val="ConsPlusNormal"/>
              <w:jc w:val="center"/>
            </w:pPr>
            <w:r>
              <w:t>12 место</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1504" w:type="dxa"/>
            <w:vAlign w:val="center"/>
          </w:tcPr>
          <w:p w:rsidR="00AB5D4F" w:rsidRDefault="00AB5D4F">
            <w:pPr>
              <w:pStyle w:val="ConsPlusNormal"/>
              <w:jc w:val="center"/>
            </w:pPr>
            <w:r>
              <w:t>11 520,00</w:t>
            </w:r>
          </w:p>
        </w:tc>
        <w:tc>
          <w:tcPr>
            <w:tcW w:w="2119" w:type="dxa"/>
            <w:vAlign w:val="center"/>
          </w:tcPr>
          <w:p w:rsidR="00AB5D4F" w:rsidRDefault="00AB5D4F">
            <w:pPr>
              <w:pStyle w:val="ConsPlusNormal"/>
              <w:jc w:val="center"/>
            </w:pPr>
            <w:r>
              <w:t>0,034</w:t>
            </w:r>
          </w:p>
        </w:tc>
        <w:tc>
          <w:tcPr>
            <w:tcW w:w="1729" w:type="dxa"/>
            <w:vAlign w:val="center"/>
          </w:tcPr>
          <w:p w:rsidR="00AB5D4F" w:rsidRDefault="00AB5D4F">
            <w:pPr>
              <w:pStyle w:val="ConsPlusNormal"/>
              <w:jc w:val="center"/>
            </w:pPr>
            <w:r>
              <w:t>338 823,53</w:t>
            </w:r>
          </w:p>
        </w:tc>
      </w:tr>
      <w:tr w:rsidR="00AB5D4F">
        <w:tc>
          <w:tcPr>
            <w:tcW w:w="1054" w:type="dxa"/>
            <w:vAlign w:val="center"/>
          </w:tcPr>
          <w:p w:rsidR="00AB5D4F" w:rsidRDefault="00AB5D4F">
            <w:pPr>
              <w:pStyle w:val="ConsPlusNormal"/>
              <w:jc w:val="center"/>
            </w:pPr>
            <w:r>
              <w:t>13 место</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Большетроицкое</w:t>
            </w:r>
          </w:p>
        </w:tc>
        <w:tc>
          <w:tcPr>
            <w:tcW w:w="1504" w:type="dxa"/>
            <w:vAlign w:val="center"/>
          </w:tcPr>
          <w:p w:rsidR="00AB5D4F" w:rsidRDefault="00AB5D4F">
            <w:pPr>
              <w:pStyle w:val="ConsPlusNormal"/>
              <w:jc w:val="center"/>
            </w:pPr>
            <w:r>
              <w:t>11 076,00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381 931,03</w:t>
            </w:r>
          </w:p>
        </w:tc>
      </w:tr>
      <w:tr w:rsidR="00AB5D4F">
        <w:tc>
          <w:tcPr>
            <w:tcW w:w="1054" w:type="dxa"/>
            <w:vAlign w:val="center"/>
          </w:tcPr>
          <w:p w:rsidR="00AB5D4F" w:rsidRDefault="00AB5D4F">
            <w:pPr>
              <w:pStyle w:val="ConsPlusNormal"/>
              <w:jc w:val="center"/>
            </w:pPr>
            <w:r>
              <w:t>14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1504" w:type="dxa"/>
            <w:vAlign w:val="center"/>
          </w:tcPr>
          <w:p w:rsidR="00AB5D4F" w:rsidRDefault="00AB5D4F">
            <w:pPr>
              <w:pStyle w:val="ConsPlusNormal"/>
              <w:jc w:val="center"/>
            </w:pPr>
            <w:r>
              <w:t>40 320,00</w:t>
            </w:r>
          </w:p>
        </w:tc>
        <w:tc>
          <w:tcPr>
            <w:tcW w:w="2119" w:type="dxa"/>
            <w:vAlign w:val="center"/>
          </w:tcPr>
          <w:p w:rsidR="00AB5D4F" w:rsidRDefault="00AB5D4F">
            <w:pPr>
              <w:pStyle w:val="ConsPlusNormal"/>
              <w:jc w:val="center"/>
            </w:pPr>
            <w:r>
              <w:t>0,101</w:t>
            </w:r>
          </w:p>
        </w:tc>
        <w:tc>
          <w:tcPr>
            <w:tcW w:w="1729" w:type="dxa"/>
            <w:vAlign w:val="center"/>
          </w:tcPr>
          <w:p w:rsidR="00AB5D4F" w:rsidRDefault="00AB5D4F">
            <w:pPr>
              <w:pStyle w:val="ConsPlusNormal"/>
              <w:jc w:val="center"/>
            </w:pPr>
            <w:r>
              <w:t>399 207,92</w:t>
            </w:r>
          </w:p>
        </w:tc>
      </w:tr>
      <w:tr w:rsidR="00AB5D4F">
        <w:tc>
          <w:tcPr>
            <w:tcW w:w="1054" w:type="dxa"/>
            <w:vAlign w:val="center"/>
          </w:tcPr>
          <w:p w:rsidR="00AB5D4F" w:rsidRDefault="00AB5D4F">
            <w:pPr>
              <w:pStyle w:val="ConsPlusNormal"/>
              <w:jc w:val="center"/>
            </w:pPr>
            <w:r>
              <w:lastRenderedPageBreak/>
              <w:t>15 место</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(две нитки) от водозабора с. Графовка до уличной водопроводной сети с. Безлюдовка</w:t>
            </w:r>
          </w:p>
        </w:tc>
        <w:tc>
          <w:tcPr>
            <w:tcW w:w="1504" w:type="dxa"/>
            <w:vAlign w:val="center"/>
          </w:tcPr>
          <w:p w:rsidR="00AB5D4F" w:rsidRDefault="00AB5D4F">
            <w:pPr>
              <w:pStyle w:val="ConsPlusNormal"/>
              <w:jc w:val="center"/>
            </w:pPr>
            <w:r>
              <w:t>15 107,00</w:t>
            </w:r>
          </w:p>
        </w:tc>
        <w:tc>
          <w:tcPr>
            <w:tcW w:w="2119" w:type="dxa"/>
            <w:vAlign w:val="center"/>
          </w:tcPr>
          <w:p w:rsidR="00AB5D4F" w:rsidRDefault="00AB5D4F">
            <w:pPr>
              <w:pStyle w:val="ConsPlusNormal"/>
              <w:jc w:val="center"/>
            </w:pPr>
            <w:r>
              <w:t>0,035</w:t>
            </w:r>
          </w:p>
        </w:tc>
        <w:tc>
          <w:tcPr>
            <w:tcW w:w="1729" w:type="dxa"/>
            <w:vAlign w:val="center"/>
          </w:tcPr>
          <w:p w:rsidR="00AB5D4F" w:rsidRDefault="00AB5D4F">
            <w:pPr>
              <w:pStyle w:val="ConsPlusNormal"/>
              <w:jc w:val="center"/>
            </w:pPr>
            <w:r>
              <w:t>431 628,57</w:t>
            </w:r>
          </w:p>
        </w:tc>
      </w:tr>
      <w:tr w:rsidR="00AB5D4F">
        <w:tc>
          <w:tcPr>
            <w:tcW w:w="1054" w:type="dxa"/>
            <w:vAlign w:val="center"/>
          </w:tcPr>
          <w:p w:rsidR="00AB5D4F" w:rsidRDefault="00AB5D4F">
            <w:pPr>
              <w:pStyle w:val="ConsPlusNormal"/>
              <w:jc w:val="center"/>
            </w:pPr>
            <w:r>
              <w:t>16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Малиновка</w:t>
            </w:r>
          </w:p>
        </w:tc>
        <w:tc>
          <w:tcPr>
            <w:tcW w:w="1504" w:type="dxa"/>
            <w:vAlign w:val="center"/>
          </w:tcPr>
          <w:p w:rsidR="00AB5D4F" w:rsidRDefault="00AB5D4F">
            <w:pPr>
              <w:pStyle w:val="ConsPlusNormal"/>
              <w:jc w:val="center"/>
            </w:pPr>
            <w:r>
              <w:t>70 988,00</w:t>
            </w:r>
          </w:p>
        </w:tc>
        <w:tc>
          <w:tcPr>
            <w:tcW w:w="2119" w:type="dxa"/>
            <w:vAlign w:val="center"/>
          </w:tcPr>
          <w:p w:rsidR="00AB5D4F" w:rsidRDefault="00AB5D4F">
            <w:pPr>
              <w:pStyle w:val="ConsPlusNormal"/>
              <w:jc w:val="center"/>
            </w:pPr>
            <w:r>
              <w:t>0,157</w:t>
            </w:r>
          </w:p>
        </w:tc>
        <w:tc>
          <w:tcPr>
            <w:tcW w:w="1729" w:type="dxa"/>
            <w:vAlign w:val="center"/>
          </w:tcPr>
          <w:p w:rsidR="00AB5D4F" w:rsidRDefault="00AB5D4F">
            <w:pPr>
              <w:pStyle w:val="ConsPlusNormal"/>
              <w:jc w:val="center"/>
            </w:pPr>
            <w:r>
              <w:t>452 152,87</w:t>
            </w:r>
          </w:p>
        </w:tc>
      </w:tr>
      <w:tr w:rsidR="00AB5D4F">
        <w:tc>
          <w:tcPr>
            <w:tcW w:w="1054" w:type="dxa"/>
            <w:vAlign w:val="center"/>
          </w:tcPr>
          <w:p w:rsidR="00AB5D4F" w:rsidRDefault="00AB5D4F">
            <w:pPr>
              <w:pStyle w:val="ConsPlusNormal"/>
              <w:jc w:val="center"/>
            </w:pPr>
            <w:r>
              <w:t>17 место</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Красная Поляна</w:t>
            </w:r>
          </w:p>
        </w:tc>
        <w:tc>
          <w:tcPr>
            <w:tcW w:w="1504" w:type="dxa"/>
            <w:vAlign w:val="center"/>
          </w:tcPr>
          <w:p w:rsidR="00AB5D4F" w:rsidRDefault="00AB5D4F">
            <w:pPr>
              <w:pStyle w:val="ConsPlusNormal"/>
              <w:jc w:val="center"/>
            </w:pPr>
            <w:r>
              <w:t>30 343,90</w:t>
            </w:r>
          </w:p>
        </w:tc>
        <w:tc>
          <w:tcPr>
            <w:tcW w:w="2119" w:type="dxa"/>
            <w:vAlign w:val="center"/>
          </w:tcPr>
          <w:p w:rsidR="00AB5D4F" w:rsidRDefault="00AB5D4F">
            <w:pPr>
              <w:pStyle w:val="ConsPlusNormal"/>
              <w:jc w:val="center"/>
            </w:pPr>
            <w:r>
              <w:t>0,066</w:t>
            </w:r>
          </w:p>
        </w:tc>
        <w:tc>
          <w:tcPr>
            <w:tcW w:w="1729" w:type="dxa"/>
            <w:vAlign w:val="center"/>
          </w:tcPr>
          <w:p w:rsidR="00AB5D4F" w:rsidRDefault="00AB5D4F">
            <w:pPr>
              <w:pStyle w:val="ConsPlusNormal"/>
              <w:jc w:val="center"/>
            </w:pPr>
            <w:r>
              <w:t>459 756,06</w:t>
            </w:r>
          </w:p>
        </w:tc>
      </w:tr>
      <w:tr w:rsidR="00AB5D4F">
        <w:tc>
          <w:tcPr>
            <w:tcW w:w="1054" w:type="dxa"/>
            <w:vAlign w:val="center"/>
          </w:tcPr>
          <w:p w:rsidR="00AB5D4F" w:rsidRDefault="00AB5D4F">
            <w:pPr>
              <w:pStyle w:val="ConsPlusNormal"/>
              <w:jc w:val="center"/>
            </w:pPr>
            <w:r>
              <w:t>18 место</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1504" w:type="dxa"/>
            <w:vAlign w:val="center"/>
          </w:tcPr>
          <w:p w:rsidR="00AB5D4F" w:rsidRDefault="00AB5D4F">
            <w:pPr>
              <w:pStyle w:val="ConsPlusNormal"/>
              <w:jc w:val="center"/>
            </w:pPr>
            <w:r>
              <w:t>4 154,20</w:t>
            </w:r>
          </w:p>
        </w:tc>
        <w:tc>
          <w:tcPr>
            <w:tcW w:w="2119" w:type="dxa"/>
            <w:vAlign w:val="center"/>
          </w:tcPr>
          <w:p w:rsidR="00AB5D4F" w:rsidRDefault="00AB5D4F">
            <w:pPr>
              <w:pStyle w:val="ConsPlusNormal"/>
              <w:jc w:val="center"/>
            </w:pPr>
            <w:r>
              <w:t>0,009</w:t>
            </w:r>
          </w:p>
        </w:tc>
        <w:tc>
          <w:tcPr>
            <w:tcW w:w="1729" w:type="dxa"/>
            <w:vAlign w:val="center"/>
          </w:tcPr>
          <w:p w:rsidR="00AB5D4F" w:rsidRDefault="00AB5D4F">
            <w:pPr>
              <w:pStyle w:val="ConsPlusNormal"/>
              <w:jc w:val="center"/>
            </w:pPr>
            <w:r>
              <w:t>461 577,78</w:t>
            </w:r>
          </w:p>
        </w:tc>
      </w:tr>
      <w:tr w:rsidR="00AB5D4F">
        <w:tc>
          <w:tcPr>
            <w:tcW w:w="1054" w:type="dxa"/>
            <w:vAlign w:val="center"/>
          </w:tcPr>
          <w:p w:rsidR="00AB5D4F" w:rsidRDefault="00AB5D4F">
            <w:pPr>
              <w:pStyle w:val="ConsPlusNormal"/>
              <w:jc w:val="center"/>
            </w:pPr>
            <w:r>
              <w:t>19 место</w:t>
            </w:r>
          </w:p>
        </w:tc>
        <w:tc>
          <w:tcPr>
            <w:tcW w:w="2149" w:type="dxa"/>
            <w:vAlign w:val="center"/>
          </w:tcPr>
          <w:p w:rsidR="00AB5D4F" w:rsidRDefault="00AB5D4F">
            <w:pPr>
              <w:pStyle w:val="ConsPlusNormal"/>
            </w:pPr>
            <w:r>
              <w:t>Город Белгород</w:t>
            </w:r>
          </w:p>
        </w:tc>
        <w:tc>
          <w:tcPr>
            <w:tcW w:w="2404"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1504" w:type="dxa"/>
            <w:vAlign w:val="center"/>
          </w:tcPr>
          <w:p w:rsidR="00AB5D4F" w:rsidRDefault="00AB5D4F">
            <w:pPr>
              <w:pStyle w:val="ConsPlusNormal"/>
              <w:jc w:val="center"/>
            </w:pPr>
            <w:r>
              <w:t>62 755,30</w:t>
            </w:r>
          </w:p>
        </w:tc>
        <w:tc>
          <w:tcPr>
            <w:tcW w:w="2119" w:type="dxa"/>
            <w:vAlign w:val="center"/>
          </w:tcPr>
          <w:p w:rsidR="00AB5D4F" w:rsidRDefault="00AB5D4F">
            <w:pPr>
              <w:pStyle w:val="ConsPlusNormal"/>
              <w:jc w:val="center"/>
            </w:pPr>
            <w:r>
              <w:t>0,131</w:t>
            </w:r>
          </w:p>
        </w:tc>
        <w:tc>
          <w:tcPr>
            <w:tcW w:w="1729" w:type="dxa"/>
            <w:vAlign w:val="center"/>
          </w:tcPr>
          <w:p w:rsidR="00AB5D4F" w:rsidRDefault="00AB5D4F">
            <w:pPr>
              <w:pStyle w:val="ConsPlusNormal"/>
              <w:jc w:val="center"/>
            </w:pPr>
            <w:r>
              <w:t>479 048,09</w:t>
            </w:r>
          </w:p>
        </w:tc>
      </w:tr>
      <w:tr w:rsidR="00AB5D4F">
        <w:tc>
          <w:tcPr>
            <w:tcW w:w="1054" w:type="dxa"/>
            <w:vAlign w:val="center"/>
          </w:tcPr>
          <w:p w:rsidR="00AB5D4F" w:rsidRDefault="00AB5D4F">
            <w:pPr>
              <w:pStyle w:val="ConsPlusNormal"/>
              <w:jc w:val="center"/>
            </w:pPr>
            <w:r>
              <w:t>20 место</w:t>
            </w:r>
          </w:p>
        </w:tc>
        <w:tc>
          <w:tcPr>
            <w:tcW w:w="2149" w:type="dxa"/>
            <w:vAlign w:val="center"/>
          </w:tcPr>
          <w:p w:rsidR="00AB5D4F" w:rsidRDefault="00AB5D4F">
            <w:pPr>
              <w:pStyle w:val="ConsPlusNormal"/>
            </w:pPr>
            <w:r>
              <w:t xml:space="preserve">Шебекинский </w:t>
            </w:r>
            <w:r>
              <w:lastRenderedPageBreak/>
              <w:t>городской округ</w:t>
            </w:r>
          </w:p>
        </w:tc>
        <w:tc>
          <w:tcPr>
            <w:tcW w:w="2404" w:type="dxa"/>
            <w:vAlign w:val="center"/>
          </w:tcPr>
          <w:p w:rsidR="00AB5D4F" w:rsidRDefault="00AB5D4F">
            <w:pPr>
              <w:pStyle w:val="ConsPlusNormal"/>
            </w:pPr>
            <w:r>
              <w:lastRenderedPageBreak/>
              <w:t xml:space="preserve">Внутриплощадочные и </w:t>
            </w:r>
            <w:r>
              <w:lastRenderedPageBreak/>
              <w:t>внеплощадочные сети и сооружения водоснабжения мкр ИЖС "Пристень" (1-я очередь) Шебекинского района Белгородской области</w:t>
            </w:r>
          </w:p>
        </w:tc>
        <w:tc>
          <w:tcPr>
            <w:tcW w:w="1504" w:type="dxa"/>
            <w:vAlign w:val="center"/>
          </w:tcPr>
          <w:p w:rsidR="00AB5D4F" w:rsidRDefault="00AB5D4F">
            <w:pPr>
              <w:pStyle w:val="ConsPlusNormal"/>
              <w:jc w:val="center"/>
            </w:pPr>
            <w:r>
              <w:lastRenderedPageBreak/>
              <w:t>32 586,40</w:t>
            </w:r>
          </w:p>
        </w:tc>
        <w:tc>
          <w:tcPr>
            <w:tcW w:w="2119" w:type="dxa"/>
            <w:vAlign w:val="center"/>
          </w:tcPr>
          <w:p w:rsidR="00AB5D4F" w:rsidRDefault="00AB5D4F">
            <w:pPr>
              <w:pStyle w:val="ConsPlusNormal"/>
              <w:jc w:val="center"/>
            </w:pPr>
            <w:r>
              <w:t>0,067</w:t>
            </w:r>
          </w:p>
        </w:tc>
        <w:tc>
          <w:tcPr>
            <w:tcW w:w="1729" w:type="dxa"/>
            <w:vAlign w:val="center"/>
          </w:tcPr>
          <w:p w:rsidR="00AB5D4F" w:rsidRDefault="00AB5D4F">
            <w:pPr>
              <w:pStyle w:val="ConsPlusNormal"/>
              <w:jc w:val="center"/>
            </w:pPr>
            <w:r>
              <w:t>486 364,18</w:t>
            </w:r>
          </w:p>
        </w:tc>
      </w:tr>
      <w:tr w:rsidR="00AB5D4F">
        <w:tc>
          <w:tcPr>
            <w:tcW w:w="1054" w:type="dxa"/>
            <w:vAlign w:val="center"/>
          </w:tcPr>
          <w:p w:rsidR="00AB5D4F" w:rsidRDefault="00AB5D4F">
            <w:pPr>
              <w:pStyle w:val="ConsPlusNormal"/>
              <w:jc w:val="center"/>
            </w:pPr>
            <w:r>
              <w:lastRenderedPageBreak/>
              <w:t>21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1504" w:type="dxa"/>
            <w:vAlign w:val="center"/>
          </w:tcPr>
          <w:p w:rsidR="00AB5D4F" w:rsidRDefault="00AB5D4F">
            <w:pPr>
              <w:pStyle w:val="ConsPlusNormal"/>
              <w:jc w:val="center"/>
            </w:pPr>
            <w:r>
              <w:t>27 061,40</w:t>
            </w:r>
          </w:p>
        </w:tc>
        <w:tc>
          <w:tcPr>
            <w:tcW w:w="2119" w:type="dxa"/>
            <w:vAlign w:val="center"/>
          </w:tcPr>
          <w:p w:rsidR="00AB5D4F" w:rsidRDefault="00AB5D4F">
            <w:pPr>
              <w:pStyle w:val="ConsPlusNormal"/>
              <w:jc w:val="center"/>
            </w:pPr>
            <w:r>
              <w:t>0,055</w:t>
            </w:r>
          </w:p>
        </w:tc>
        <w:tc>
          <w:tcPr>
            <w:tcW w:w="1729" w:type="dxa"/>
            <w:vAlign w:val="center"/>
          </w:tcPr>
          <w:p w:rsidR="00AB5D4F" w:rsidRDefault="00AB5D4F">
            <w:pPr>
              <w:pStyle w:val="ConsPlusNormal"/>
              <w:jc w:val="center"/>
            </w:pPr>
            <w:r>
              <w:t>492 025,45</w:t>
            </w:r>
          </w:p>
        </w:tc>
      </w:tr>
      <w:tr w:rsidR="00AB5D4F">
        <w:tc>
          <w:tcPr>
            <w:tcW w:w="1054" w:type="dxa"/>
            <w:vAlign w:val="center"/>
          </w:tcPr>
          <w:p w:rsidR="00AB5D4F" w:rsidRDefault="00AB5D4F">
            <w:pPr>
              <w:pStyle w:val="ConsPlusNormal"/>
              <w:jc w:val="center"/>
            </w:pPr>
            <w:r>
              <w:t>22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1504" w:type="dxa"/>
            <w:vAlign w:val="center"/>
          </w:tcPr>
          <w:p w:rsidR="00AB5D4F" w:rsidRDefault="00AB5D4F">
            <w:pPr>
              <w:pStyle w:val="ConsPlusNormal"/>
              <w:jc w:val="center"/>
            </w:pPr>
            <w:r>
              <w:t>66 252,90</w:t>
            </w:r>
          </w:p>
        </w:tc>
        <w:tc>
          <w:tcPr>
            <w:tcW w:w="2119" w:type="dxa"/>
            <w:vAlign w:val="center"/>
          </w:tcPr>
          <w:p w:rsidR="00AB5D4F" w:rsidRDefault="00AB5D4F">
            <w:pPr>
              <w:pStyle w:val="ConsPlusNormal"/>
              <w:jc w:val="center"/>
            </w:pPr>
            <w:r>
              <w:t>0,133</w:t>
            </w:r>
          </w:p>
        </w:tc>
        <w:tc>
          <w:tcPr>
            <w:tcW w:w="1729" w:type="dxa"/>
            <w:vAlign w:val="center"/>
          </w:tcPr>
          <w:p w:rsidR="00AB5D4F" w:rsidRDefault="00AB5D4F">
            <w:pPr>
              <w:pStyle w:val="ConsPlusNormal"/>
              <w:jc w:val="center"/>
            </w:pPr>
            <w:r>
              <w:t>498 142,11</w:t>
            </w:r>
          </w:p>
        </w:tc>
      </w:tr>
      <w:tr w:rsidR="00AB5D4F">
        <w:tc>
          <w:tcPr>
            <w:tcW w:w="1054" w:type="dxa"/>
            <w:vAlign w:val="center"/>
          </w:tcPr>
          <w:p w:rsidR="00AB5D4F" w:rsidRDefault="00AB5D4F">
            <w:pPr>
              <w:pStyle w:val="ConsPlusNormal"/>
              <w:jc w:val="center"/>
            </w:pPr>
            <w:r>
              <w:t>23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1504" w:type="dxa"/>
            <w:vAlign w:val="center"/>
          </w:tcPr>
          <w:p w:rsidR="00AB5D4F" w:rsidRDefault="00AB5D4F">
            <w:pPr>
              <w:pStyle w:val="ConsPlusNormal"/>
              <w:jc w:val="center"/>
            </w:pPr>
            <w:r>
              <w:t>89 695,40</w:t>
            </w:r>
          </w:p>
        </w:tc>
        <w:tc>
          <w:tcPr>
            <w:tcW w:w="2119" w:type="dxa"/>
            <w:vAlign w:val="center"/>
          </w:tcPr>
          <w:p w:rsidR="00AB5D4F" w:rsidRDefault="00AB5D4F">
            <w:pPr>
              <w:pStyle w:val="ConsPlusNormal"/>
              <w:jc w:val="center"/>
            </w:pPr>
            <w:r>
              <w:t>0,178</w:t>
            </w:r>
          </w:p>
        </w:tc>
        <w:tc>
          <w:tcPr>
            <w:tcW w:w="1729" w:type="dxa"/>
            <w:vAlign w:val="center"/>
          </w:tcPr>
          <w:p w:rsidR="00AB5D4F" w:rsidRDefault="00AB5D4F">
            <w:pPr>
              <w:pStyle w:val="ConsPlusNormal"/>
              <w:jc w:val="center"/>
            </w:pPr>
            <w:r>
              <w:t>503 906,74</w:t>
            </w:r>
          </w:p>
        </w:tc>
      </w:tr>
      <w:tr w:rsidR="00AB5D4F">
        <w:tc>
          <w:tcPr>
            <w:tcW w:w="1054" w:type="dxa"/>
            <w:vAlign w:val="center"/>
          </w:tcPr>
          <w:p w:rsidR="00AB5D4F" w:rsidRDefault="00AB5D4F">
            <w:pPr>
              <w:pStyle w:val="ConsPlusNormal"/>
              <w:jc w:val="center"/>
            </w:pPr>
            <w:r>
              <w:t>24 место</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1504" w:type="dxa"/>
            <w:vAlign w:val="center"/>
          </w:tcPr>
          <w:p w:rsidR="00AB5D4F" w:rsidRDefault="00AB5D4F">
            <w:pPr>
              <w:pStyle w:val="ConsPlusNormal"/>
              <w:jc w:val="center"/>
            </w:pPr>
            <w:r>
              <w:t>10 382,50</w:t>
            </w:r>
          </w:p>
        </w:tc>
        <w:tc>
          <w:tcPr>
            <w:tcW w:w="2119" w:type="dxa"/>
            <w:vAlign w:val="center"/>
          </w:tcPr>
          <w:p w:rsidR="00AB5D4F" w:rsidRDefault="00AB5D4F">
            <w:pPr>
              <w:pStyle w:val="ConsPlusNormal"/>
              <w:jc w:val="center"/>
            </w:pPr>
            <w:r>
              <w:t>0,018</w:t>
            </w:r>
          </w:p>
        </w:tc>
        <w:tc>
          <w:tcPr>
            <w:tcW w:w="1729" w:type="dxa"/>
            <w:vAlign w:val="center"/>
          </w:tcPr>
          <w:p w:rsidR="00AB5D4F" w:rsidRDefault="00AB5D4F">
            <w:pPr>
              <w:pStyle w:val="ConsPlusNormal"/>
              <w:jc w:val="center"/>
            </w:pPr>
            <w:r>
              <w:t>576 805,56</w:t>
            </w:r>
          </w:p>
        </w:tc>
      </w:tr>
      <w:tr w:rsidR="00AB5D4F">
        <w:tc>
          <w:tcPr>
            <w:tcW w:w="1054" w:type="dxa"/>
            <w:vAlign w:val="center"/>
          </w:tcPr>
          <w:p w:rsidR="00AB5D4F" w:rsidRDefault="00AB5D4F">
            <w:pPr>
              <w:pStyle w:val="ConsPlusNormal"/>
              <w:jc w:val="center"/>
            </w:pPr>
            <w:r>
              <w:t>25 место</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 xml:space="preserve">Внутриплощадочные сети и сооружения </w:t>
            </w:r>
            <w:r>
              <w:lastRenderedPageBreak/>
              <w:t>водоснабжения мкр ИЖС "Замостье" Грайворонского городского округа Белгородской области</w:t>
            </w:r>
          </w:p>
        </w:tc>
        <w:tc>
          <w:tcPr>
            <w:tcW w:w="1504" w:type="dxa"/>
            <w:vAlign w:val="center"/>
          </w:tcPr>
          <w:p w:rsidR="00AB5D4F" w:rsidRDefault="00AB5D4F">
            <w:pPr>
              <w:pStyle w:val="ConsPlusNormal"/>
              <w:jc w:val="center"/>
            </w:pPr>
            <w:r>
              <w:lastRenderedPageBreak/>
              <w:t>33 062,20</w:t>
            </w:r>
          </w:p>
        </w:tc>
        <w:tc>
          <w:tcPr>
            <w:tcW w:w="2119" w:type="dxa"/>
            <w:vAlign w:val="center"/>
          </w:tcPr>
          <w:p w:rsidR="00AB5D4F" w:rsidRDefault="00AB5D4F">
            <w:pPr>
              <w:pStyle w:val="ConsPlusNormal"/>
              <w:jc w:val="center"/>
            </w:pPr>
            <w:r>
              <w:t>0,054</w:t>
            </w:r>
          </w:p>
        </w:tc>
        <w:tc>
          <w:tcPr>
            <w:tcW w:w="1729" w:type="dxa"/>
            <w:vAlign w:val="center"/>
          </w:tcPr>
          <w:p w:rsidR="00AB5D4F" w:rsidRDefault="00AB5D4F">
            <w:pPr>
              <w:pStyle w:val="ConsPlusNormal"/>
              <w:jc w:val="center"/>
            </w:pPr>
            <w:r>
              <w:t>612 262,96</w:t>
            </w:r>
          </w:p>
        </w:tc>
      </w:tr>
      <w:tr w:rsidR="00AB5D4F">
        <w:tc>
          <w:tcPr>
            <w:tcW w:w="1054" w:type="dxa"/>
            <w:vAlign w:val="center"/>
          </w:tcPr>
          <w:p w:rsidR="00AB5D4F" w:rsidRDefault="00AB5D4F">
            <w:pPr>
              <w:pStyle w:val="ConsPlusNormal"/>
              <w:jc w:val="center"/>
            </w:pPr>
            <w:r>
              <w:lastRenderedPageBreak/>
              <w:t>26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1504" w:type="dxa"/>
            <w:vAlign w:val="center"/>
          </w:tcPr>
          <w:p w:rsidR="00AB5D4F" w:rsidRDefault="00AB5D4F">
            <w:pPr>
              <w:pStyle w:val="ConsPlusNormal"/>
              <w:jc w:val="center"/>
            </w:pPr>
            <w:r>
              <w:t>26 655,30</w:t>
            </w:r>
          </w:p>
        </w:tc>
        <w:tc>
          <w:tcPr>
            <w:tcW w:w="2119" w:type="dxa"/>
            <w:vAlign w:val="center"/>
          </w:tcPr>
          <w:p w:rsidR="00AB5D4F" w:rsidRDefault="00AB5D4F">
            <w:pPr>
              <w:pStyle w:val="ConsPlusNormal"/>
              <w:jc w:val="center"/>
            </w:pPr>
            <w:r>
              <w:t>0,042</w:t>
            </w:r>
          </w:p>
        </w:tc>
        <w:tc>
          <w:tcPr>
            <w:tcW w:w="1729" w:type="dxa"/>
            <w:vAlign w:val="center"/>
          </w:tcPr>
          <w:p w:rsidR="00AB5D4F" w:rsidRDefault="00AB5D4F">
            <w:pPr>
              <w:pStyle w:val="ConsPlusNormal"/>
              <w:jc w:val="center"/>
            </w:pPr>
            <w:r>
              <w:t>634 650,00</w:t>
            </w:r>
          </w:p>
        </w:tc>
      </w:tr>
      <w:tr w:rsidR="00AB5D4F">
        <w:tc>
          <w:tcPr>
            <w:tcW w:w="1054" w:type="dxa"/>
            <w:vAlign w:val="center"/>
          </w:tcPr>
          <w:p w:rsidR="00AB5D4F" w:rsidRDefault="00AB5D4F">
            <w:pPr>
              <w:pStyle w:val="ConsPlusNormal"/>
              <w:jc w:val="center"/>
            </w:pPr>
            <w:r>
              <w:t>27 место</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1504" w:type="dxa"/>
            <w:vAlign w:val="center"/>
          </w:tcPr>
          <w:p w:rsidR="00AB5D4F" w:rsidRDefault="00AB5D4F">
            <w:pPr>
              <w:pStyle w:val="ConsPlusNormal"/>
              <w:jc w:val="center"/>
            </w:pPr>
            <w:r>
              <w:t>23 040,00</w:t>
            </w:r>
          </w:p>
        </w:tc>
        <w:tc>
          <w:tcPr>
            <w:tcW w:w="2119" w:type="dxa"/>
            <w:vAlign w:val="center"/>
          </w:tcPr>
          <w:p w:rsidR="00AB5D4F" w:rsidRDefault="00AB5D4F">
            <w:pPr>
              <w:pStyle w:val="ConsPlusNormal"/>
              <w:jc w:val="center"/>
            </w:pPr>
            <w:r>
              <w:t>0,030</w:t>
            </w:r>
          </w:p>
        </w:tc>
        <w:tc>
          <w:tcPr>
            <w:tcW w:w="1729" w:type="dxa"/>
            <w:vAlign w:val="center"/>
          </w:tcPr>
          <w:p w:rsidR="00AB5D4F" w:rsidRDefault="00AB5D4F">
            <w:pPr>
              <w:pStyle w:val="ConsPlusNormal"/>
              <w:jc w:val="center"/>
            </w:pPr>
            <w:r>
              <w:t>768 000,00</w:t>
            </w:r>
          </w:p>
        </w:tc>
      </w:tr>
      <w:tr w:rsidR="00AB5D4F">
        <w:tc>
          <w:tcPr>
            <w:tcW w:w="1054" w:type="dxa"/>
            <w:vAlign w:val="center"/>
          </w:tcPr>
          <w:p w:rsidR="00AB5D4F" w:rsidRDefault="00AB5D4F">
            <w:pPr>
              <w:pStyle w:val="ConsPlusNormal"/>
              <w:jc w:val="center"/>
            </w:pPr>
            <w:r>
              <w:t>28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мкр ИЖС "Стрелецкое 83" (1-я очередь) Белгородского района Белгородской области</w:t>
            </w:r>
          </w:p>
        </w:tc>
        <w:tc>
          <w:tcPr>
            <w:tcW w:w="1504" w:type="dxa"/>
            <w:vAlign w:val="center"/>
          </w:tcPr>
          <w:p w:rsidR="00AB5D4F" w:rsidRDefault="00AB5D4F">
            <w:pPr>
              <w:pStyle w:val="ConsPlusNormal"/>
              <w:jc w:val="center"/>
            </w:pPr>
            <w:r>
              <w:t>41 457,40</w:t>
            </w:r>
          </w:p>
        </w:tc>
        <w:tc>
          <w:tcPr>
            <w:tcW w:w="2119" w:type="dxa"/>
            <w:vAlign w:val="center"/>
          </w:tcPr>
          <w:p w:rsidR="00AB5D4F" w:rsidRDefault="00AB5D4F">
            <w:pPr>
              <w:pStyle w:val="ConsPlusNormal"/>
              <w:jc w:val="center"/>
            </w:pPr>
            <w:r>
              <w:t>0,044</w:t>
            </w:r>
          </w:p>
        </w:tc>
        <w:tc>
          <w:tcPr>
            <w:tcW w:w="1729" w:type="dxa"/>
            <w:vAlign w:val="center"/>
          </w:tcPr>
          <w:p w:rsidR="00AB5D4F" w:rsidRDefault="00AB5D4F">
            <w:pPr>
              <w:pStyle w:val="ConsPlusNormal"/>
              <w:jc w:val="center"/>
            </w:pPr>
            <w:r>
              <w:t>942 213,64</w:t>
            </w:r>
          </w:p>
        </w:tc>
      </w:tr>
      <w:tr w:rsidR="00AB5D4F">
        <w:tc>
          <w:tcPr>
            <w:tcW w:w="1054" w:type="dxa"/>
            <w:vAlign w:val="center"/>
          </w:tcPr>
          <w:p w:rsidR="00AB5D4F" w:rsidRDefault="00AB5D4F">
            <w:pPr>
              <w:pStyle w:val="ConsPlusNormal"/>
              <w:jc w:val="center"/>
            </w:pPr>
            <w:r>
              <w:t>29 место</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1504" w:type="dxa"/>
            <w:vAlign w:val="center"/>
          </w:tcPr>
          <w:p w:rsidR="00AB5D4F" w:rsidRDefault="00AB5D4F">
            <w:pPr>
              <w:pStyle w:val="ConsPlusNormal"/>
              <w:jc w:val="center"/>
            </w:pPr>
            <w:r>
              <w:t>27 360,00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943 448,28</w:t>
            </w:r>
          </w:p>
        </w:tc>
      </w:tr>
      <w:tr w:rsidR="00AB5D4F">
        <w:tc>
          <w:tcPr>
            <w:tcW w:w="1054" w:type="dxa"/>
            <w:vAlign w:val="center"/>
          </w:tcPr>
          <w:p w:rsidR="00AB5D4F" w:rsidRDefault="00AB5D4F">
            <w:pPr>
              <w:pStyle w:val="ConsPlusNormal"/>
              <w:jc w:val="center"/>
            </w:pPr>
            <w:r>
              <w:lastRenderedPageBreak/>
              <w:t>30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"Стрелецкое 73" Белгородского района Белгородской области</w:t>
            </w:r>
          </w:p>
        </w:tc>
        <w:tc>
          <w:tcPr>
            <w:tcW w:w="1504" w:type="dxa"/>
            <w:vAlign w:val="center"/>
          </w:tcPr>
          <w:p w:rsidR="00AB5D4F" w:rsidRDefault="00AB5D4F">
            <w:pPr>
              <w:pStyle w:val="ConsPlusNormal"/>
              <w:jc w:val="center"/>
            </w:pPr>
            <w:r>
              <w:t>77 786,20</w:t>
            </w:r>
          </w:p>
        </w:tc>
        <w:tc>
          <w:tcPr>
            <w:tcW w:w="2119" w:type="dxa"/>
            <w:vAlign w:val="center"/>
          </w:tcPr>
          <w:p w:rsidR="00AB5D4F" w:rsidRDefault="00AB5D4F">
            <w:pPr>
              <w:pStyle w:val="ConsPlusNormal"/>
              <w:jc w:val="center"/>
            </w:pPr>
            <w:r>
              <w:t>0,081</w:t>
            </w:r>
          </w:p>
        </w:tc>
        <w:tc>
          <w:tcPr>
            <w:tcW w:w="1729" w:type="dxa"/>
            <w:vAlign w:val="center"/>
          </w:tcPr>
          <w:p w:rsidR="00AB5D4F" w:rsidRDefault="00AB5D4F">
            <w:pPr>
              <w:pStyle w:val="ConsPlusNormal"/>
              <w:jc w:val="center"/>
            </w:pPr>
            <w:r>
              <w:t>960 323,46</w:t>
            </w:r>
          </w:p>
        </w:tc>
      </w:tr>
      <w:tr w:rsidR="00AB5D4F">
        <w:tc>
          <w:tcPr>
            <w:tcW w:w="1054" w:type="dxa"/>
            <w:vAlign w:val="center"/>
          </w:tcPr>
          <w:p w:rsidR="00AB5D4F" w:rsidRDefault="00AB5D4F">
            <w:pPr>
              <w:pStyle w:val="ConsPlusNormal"/>
              <w:jc w:val="center"/>
            </w:pPr>
            <w:r>
              <w:t>31 место</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Ржевка</w:t>
            </w:r>
          </w:p>
        </w:tc>
        <w:tc>
          <w:tcPr>
            <w:tcW w:w="1504" w:type="dxa"/>
            <w:vAlign w:val="center"/>
          </w:tcPr>
          <w:p w:rsidR="00AB5D4F" w:rsidRDefault="00AB5D4F">
            <w:pPr>
              <w:pStyle w:val="ConsPlusNormal"/>
              <w:jc w:val="center"/>
            </w:pPr>
            <w:r>
              <w:t>63 407,00</w:t>
            </w:r>
          </w:p>
        </w:tc>
        <w:tc>
          <w:tcPr>
            <w:tcW w:w="2119" w:type="dxa"/>
            <w:vAlign w:val="center"/>
          </w:tcPr>
          <w:p w:rsidR="00AB5D4F" w:rsidRDefault="00AB5D4F">
            <w:pPr>
              <w:pStyle w:val="ConsPlusNormal"/>
              <w:jc w:val="center"/>
            </w:pPr>
            <w:r>
              <w:t>0,065</w:t>
            </w:r>
          </w:p>
        </w:tc>
        <w:tc>
          <w:tcPr>
            <w:tcW w:w="1729" w:type="dxa"/>
            <w:vAlign w:val="center"/>
          </w:tcPr>
          <w:p w:rsidR="00AB5D4F" w:rsidRDefault="00AB5D4F">
            <w:pPr>
              <w:pStyle w:val="ConsPlusNormal"/>
              <w:jc w:val="center"/>
            </w:pPr>
            <w:r>
              <w:t>975 492,31</w:t>
            </w:r>
          </w:p>
        </w:tc>
      </w:tr>
      <w:tr w:rsidR="00AB5D4F">
        <w:tc>
          <w:tcPr>
            <w:tcW w:w="1054" w:type="dxa"/>
            <w:vAlign w:val="center"/>
          </w:tcPr>
          <w:p w:rsidR="00AB5D4F" w:rsidRDefault="00AB5D4F">
            <w:pPr>
              <w:pStyle w:val="ConsPlusNormal"/>
              <w:jc w:val="center"/>
            </w:pPr>
            <w:r>
              <w:t>32 место</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Водоснабжение с. Бубново Корочанского района Белгородской области</w:t>
            </w:r>
          </w:p>
        </w:tc>
        <w:tc>
          <w:tcPr>
            <w:tcW w:w="1504" w:type="dxa"/>
            <w:vAlign w:val="center"/>
          </w:tcPr>
          <w:p w:rsidR="00AB5D4F" w:rsidRDefault="00AB5D4F">
            <w:pPr>
              <w:pStyle w:val="ConsPlusNormal"/>
              <w:jc w:val="center"/>
            </w:pPr>
            <w:r>
              <w:t>13 440,00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1 033 846,15</w:t>
            </w:r>
          </w:p>
        </w:tc>
      </w:tr>
      <w:tr w:rsidR="00AB5D4F">
        <w:tc>
          <w:tcPr>
            <w:tcW w:w="1054" w:type="dxa"/>
            <w:vAlign w:val="center"/>
          </w:tcPr>
          <w:p w:rsidR="00AB5D4F" w:rsidRDefault="00AB5D4F">
            <w:pPr>
              <w:pStyle w:val="ConsPlusNormal"/>
              <w:jc w:val="center"/>
            </w:pPr>
            <w:r>
              <w:t>33 место</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1504" w:type="dxa"/>
            <w:vAlign w:val="center"/>
          </w:tcPr>
          <w:p w:rsidR="00AB5D4F" w:rsidRDefault="00AB5D4F">
            <w:pPr>
              <w:pStyle w:val="ConsPlusNormal"/>
              <w:jc w:val="center"/>
            </w:pPr>
            <w:r>
              <w:t>84 977,30</w:t>
            </w:r>
          </w:p>
        </w:tc>
        <w:tc>
          <w:tcPr>
            <w:tcW w:w="2119" w:type="dxa"/>
            <w:vAlign w:val="center"/>
          </w:tcPr>
          <w:p w:rsidR="00AB5D4F" w:rsidRDefault="00AB5D4F">
            <w:pPr>
              <w:pStyle w:val="ConsPlusNormal"/>
              <w:jc w:val="center"/>
            </w:pPr>
            <w:r>
              <w:t>0,082</w:t>
            </w:r>
          </w:p>
        </w:tc>
        <w:tc>
          <w:tcPr>
            <w:tcW w:w="1729" w:type="dxa"/>
            <w:vAlign w:val="center"/>
          </w:tcPr>
          <w:p w:rsidR="00AB5D4F" w:rsidRDefault="00AB5D4F">
            <w:pPr>
              <w:pStyle w:val="ConsPlusNormal"/>
              <w:jc w:val="center"/>
            </w:pPr>
            <w:r>
              <w:t>1 036 308,54</w:t>
            </w:r>
          </w:p>
        </w:tc>
      </w:tr>
      <w:tr w:rsidR="00AB5D4F">
        <w:tc>
          <w:tcPr>
            <w:tcW w:w="1054" w:type="dxa"/>
            <w:vAlign w:val="center"/>
          </w:tcPr>
          <w:p w:rsidR="00AB5D4F" w:rsidRDefault="00AB5D4F">
            <w:pPr>
              <w:pStyle w:val="ConsPlusNormal"/>
              <w:jc w:val="center"/>
            </w:pPr>
            <w:r>
              <w:t>34 место</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1504" w:type="dxa"/>
            <w:vAlign w:val="center"/>
          </w:tcPr>
          <w:p w:rsidR="00AB5D4F" w:rsidRDefault="00AB5D4F">
            <w:pPr>
              <w:pStyle w:val="ConsPlusNormal"/>
              <w:jc w:val="center"/>
            </w:pPr>
            <w:r>
              <w:t>44 276,50</w:t>
            </w:r>
          </w:p>
        </w:tc>
        <w:tc>
          <w:tcPr>
            <w:tcW w:w="2119" w:type="dxa"/>
            <w:vAlign w:val="center"/>
          </w:tcPr>
          <w:p w:rsidR="00AB5D4F" w:rsidRDefault="00AB5D4F">
            <w:pPr>
              <w:pStyle w:val="ConsPlusNormal"/>
              <w:jc w:val="center"/>
            </w:pPr>
            <w:r>
              <w:t>0,039</w:t>
            </w:r>
          </w:p>
        </w:tc>
        <w:tc>
          <w:tcPr>
            <w:tcW w:w="1729" w:type="dxa"/>
            <w:vAlign w:val="center"/>
          </w:tcPr>
          <w:p w:rsidR="00AB5D4F" w:rsidRDefault="00AB5D4F">
            <w:pPr>
              <w:pStyle w:val="ConsPlusNormal"/>
              <w:jc w:val="center"/>
            </w:pPr>
            <w:r>
              <w:t>1 135 294,87</w:t>
            </w:r>
          </w:p>
        </w:tc>
      </w:tr>
      <w:tr w:rsidR="00AB5D4F">
        <w:tc>
          <w:tcPr>
            <w:tcW w:w="1054" w:type="dxa"/>
            <w:vAlign w:val="center"/>
          </w:tcPr>
          <w:p w:rsidR="00AB5D4F" w:rsidRDefault="00AB5D4F">
            <w:pPr>
              <w:pStyle w:val="ConsPlusNormal"/>
              <w:jc w:val="center"/>
            </w:pPr>
            <w:r>
              <w:t>35 место</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 xml:space="preserve">Строительство сетей </w:t>
            </w:r>
            <w:r>
              <w:lastRenderedPageBreak/>
              <w:t>водоснабжения в с. Поповка (улицы Дудиновка, Ковалевка, Шпилек, Новоселовка)</w:t>
            </w:r>
          </w:p>
        </w:tc>
        <w:tc>
          <w:tcPr>
            <w:tcW w:w="1504" w:type="dxa"/>
            <w:vAlign w:val="center"/>
          </w:tcPr>
          <w:p w:rsidR="00AB5D4F" w:rsidRDefault="00AB5D4F">
            <w:pPr>
              <w:pStyle w:val="ConsPlusNormal"/>
              <w:jc w:val="center"/>
            </w:pPr>
            <w:r>
              <w:lastRenderedPageBreak/>
              <w:t>24 676,30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1 298 752,63</w:t>
            </w:r>
          </w:p>
        </w:tc>
      </w:tr>
      <w:tr w:rsidR="00AB5D4F">
        <w:tc>
          <w:tcPr>
            <w:tcW w:w="1054" w:type="dxa"/>
            <w:vAlign w:val="center"/>
          </w:tcPr>
          <w:p w:rsidR="00AB5D4F" w:rsidRDefault="00AB5D4F">
            <w:pPr>
              <w:pStyle w:val="ConsPlusNormal"/>
              <w:jc w:val="center"/>
            </w:pPr>
            <w:r>
              <w:lastRenderedPageBreak/>
              <w:t>36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"2, 3 Южной зоны" г. Белгорода</w:t>
            </w:r>
          </w:p>
        </w:tc>
        <w:tc>
          <w:tcPr>
            <w:tcW w:w="1504" w:type="dxa"/>
            <w:vAlign w:val="center"/>
          </w:tcPr>
          <w:p w:rsidR="00AB5D4F" w:rsidRDefault="00AB5D4F">
            <w:pPr>
              <w:pStyle w:val="ConsPlusNormal"/>
              <w:jc w:val="center"/>
            </w:pPr>
            <w:r>
              <w:t>353 274,10</w:t>
            </w:r>
          </w:p>
        </w:tc>
        <w:tc>
          <w:tcPr>
            <w:tcW w:w="2119" w:type="dxa"/>
            <w:vAlign w:val="center"/>
          </w:tcPr>
          <w:p w:rsidR="00AB5D4F" w:rsidRDefault="00AB5D4F">
            <w:pPr>
              <w:pStyle w:val="ConsPlusNormal"/>
              <w:jc w:val="center"/>
            </w:pPr>
            <w:r>
              <w:t>0,123</w:t>
            </w:r>
          </w:p>
        </w:tc>
        <w:tc>
          <w:tcPr>
            <w:tcW w:w="1729" w:type="dxa"/>
            <w:vAlign w:val="center"/>
          </w:tcPr>
          <w:p w:rsidR="00AB5D4F" w:rsidRDefault="00AB5D4F">
            <w:pPr>
              <w:pStyle w:val="ConsPlusNormal"/>
              <w:jc w:val="center"/>
            </w:pPr>
            <w:r>
              <w:t>2 872 147,15</w:t>
            </w:r>
          </w:p>
        </w:tc>
      </w:tr>
      <w:tr w:rsidR="00AB5D4F">
        <w:tc>
          <w:tcPr>
            <w:tcW w:w="1054" w:type="dxa"/>
            <w:vAlign w:val="center"/>
          </w:tcPr>
          <w:p w:rsidR="00AB5D4F" w:rsidRDefault="00AB5D4F">
            <w:pPr>
              <w:pStyle w:val="ConsPlusNormal"/>
              <w:jc w:val="center"/>
            </w:pPr>
            <w:r>
              <w:t>37 место</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Реконструкция водоводов от 5-го водозабора до 3-го водозабора г. Белгорода</w:t>
            </w:r>
          </w:p>
        </w:tc>
        <w:tc>
          <w:tcPr>
            <w:tcW w:w="1504" w:type="dxa"/>
            <w:vAlign w:val="center"/>
          </w:tcPr>
          <w:p w:rsidR="00AB5D4F" w:rsidRDefault="00AB5D4F">
            <w:pPr>
              <w:pStyle w:val="ConsPlusNormal"/>
              <w:jc w:val="center"/>
            </w:pPr>
            <w:r>
              <w:t>463 682,40</w:t>
            </w:r>
          </w:p>
        </w:tc>
        <w:tc>
          <w:tcPr>
            <w:tcW w:w="2119" w:type="dxa"/>
            <w:vAlign w:val="center"/>
          </w:tcPr>
          <w:p w:rsidR="00AB5D4F" w:rsidRDefault="00AB5D4F">
            <w:pPr>
              <w:pStyle w:val="ConsPlusNormal"/>
              <w:jc w:val="center"/>
            </w:pPr>
            <w:r>
              <w:t>0,057</w:t>
            </w:r>
          </w:p>
        </w:tc>
        <w:tc>
          <w:tcPr>
            <w:tcW w:w="1729" w:type="dxa"/>
            <w:vAlign w:val="center"/>
          </w:tcPr>
          <w:p w:rsidR="00AB5D4F" w:rsidRDefault="00AB5D4F">
            <w:pPr>
              <w:pStyle w:val="ConsPlusNormal"/>
              <w:jc w:val="center"/>
            </w:pPr>
            <w:r>
              <w:t>8 134 778,95</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Алейниково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Пирогово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по умягчению воды в с. Долбино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п. Новосадовый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Беломестное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0,038</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Никольское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Севрюково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п. Октябрьский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0,419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Головино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Пуляевка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в п. Октябрьский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двух станций водоподготовки в с. Крюково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станции водоподготовки в с. Байцуры</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двух станций водоподготовки в с. Акулиновка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0,065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Двулучное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Насоново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п. Уразово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с. Мандрово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Казначеевка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Старый Хутор</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водопровода х. Дубровка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п. Уразово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0,074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Рождествено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0,146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Шелаево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0,139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водоснабжения в х. Нехаевка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0,079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и сооружений водоснабжения в п. Вейделевка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0,041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водоснабжения в п. Пятницкое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0,008</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п. Волоконовка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0,263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 xml:space="preserve">Волоконовский </w:t>
            </w:r>
            <w:r>
              <w:lastRenderedPageBreak/>
              <w:t>район</w:t>
            </w:r>
          </w:p>
        </w:tc>
        <w:tc>
          <w:tcPr>
            <w:tcW w:w="2404"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с. Фощеватово</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0,023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Головчино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0,065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Козинка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Головчино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0,046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Смородино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п. Ивня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Драгунка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Курасовка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0,040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Песчаное</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0,027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Хомутцы</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Верхопенье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0,066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Алексеевка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Бехтеевка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0,040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Большое Песчаное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Бубново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Дальняя Игуменка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 xml:space="preserve">Поставка станции водоподготовки в с. </w:t>
            </w:r>
            <w:r>
              <w:lastRenderedPageBreak/>
              <w:t>Ломово</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Погореловка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Расховец</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Сетище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г. Бирюч</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0,097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с. Ливенка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Засосенского сельского поселения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0,071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 xml:space="preserve">Строительство сетей и сооружений водоснабжения на территории </w:t>
            </w:r>
            <w:r>
              <w:lastRenderedPageBreak/>
              <w:t>Никитовского сельского поселения</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0,030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Графовка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Илек-Пеньковка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Строительство станции водоподготовки в с. Вязовое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0,047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п. Прибрежный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Богдановка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Голубино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Ниновка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Ольховатка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Покрово-Михайловка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0,028</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Солонец-Поляна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Ярское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х. Большая Яруга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станции водоподготовки в г. Новый Оскол</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Ниновка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Ольховатка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Глинное и х. Севальный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Прелестное</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0,044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Сагайдачное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0,071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Холодное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0,058</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Шахово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сетей и сооружений водоснабжения в с. Прелестное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п. Ракитное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Ленина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Советская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 xml:space="preserve">Поставка станции водоподготовки в с. </w:t>
            </w:r>
            <w:r>
              <w:lastRenderedPageBreak/>
              <w:t>Святославка, ул. Центральная</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Шоссейная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Чистополье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х. Добрино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Солдатское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Цибулевка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0,008</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 xml:space="preserve">Строительство участка сетей водоснабжения с установкой станции водоподготовки в с. </w:t>
            </w:r>
            <w:r>
              <w:lastRenderedPageBreak/>
              <w:t>Введенская Готня</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0,014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сетей водоснабжения в п. Пролетарский</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0,220</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0,441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Нагольное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Нагорье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сетей водоснабжения в п. Ровеньки</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п. Чернянка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Баклановка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Лубяное-Первое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Новая Масловка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Становое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водоснабжения на территории Ездоченского сельского поселения</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0,131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и сооружений водоснабжения в п. Чернянка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0,163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 xml:space="preserve">Поставка станции водоподготовки в с. </w:t>
            </w:r>
            <w:r>
              <w:lastRenderedPageBreak/>
              <w:t>Дмитриевка</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0,056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Зимовное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Новая Таволжанка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Червона Дибровка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станции обезжелезивания воды в п. Батрацкая Дача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Вознесеновка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Артельное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 xml:space="preserve">Строительство сетей и сооружений </w:t>
            </w:r>
            <w:r>
              <w:lastRenderedPageBreak/>
              <w:t>водоснабжения в с. Архангельское</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0,024</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Маломихайловка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0,129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Муром и с. Зиборовка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0,059</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Поповка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0,067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Сурково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0,053</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Червона Дибровка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0,051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Поставка станции водоподготовки в с. Бутово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водозаборной скважины в с. Бутово</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0,026</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lastRenderedPageBreak/>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Мощеное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0,031</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Старая Глинка</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0,015</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водоснабжения в с. Гостищево, п. Сажное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0,032</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Стрелецкое, с. Пушкарное</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0,087</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Белгородская область</w:t>
            </w:r>
          </w:p>
        </w:tc>
        <w:tc>
          <w:tcPr>
            <w:tcW w:w="2404" w:type="dxa"/>
            <w:vAlign w:val="center"/>
          </w:tcPr>
          <w:p w:rsidR="00AB5D4F" w:rsidRDefault="00AB5D4F">
            <w:pPr>
              <w:pStyle w:val="ConsPlusNormal"/>
            </w:pPr>
            <w:r>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1504"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w:t>
            </w:r>
          </w:p>
        </w:tc>
        <w:tc>
          <w:tcPr>
            <w:tcW w:w="1729" w:type="dxa"/>
            <w:vAlign w:val="center"/>
          </w:tcPr>
          <w:p w:rsidR="00AB5D4F" w:rsidRDefault="00AB5D4F">
            <w:pPr>
              <w:pStyle w:val="ConsPlusNormal"/>
              <w:jc w:val="center"/>
            </w:pPr>
            <w:r>
              <w:t>-</w:t>
            </w:r>
          </w:p>
        </w:tc>
      </w:tr>
      <w:tr w:rsidR="00AB5D4F">
        <w:tc>
          <w:tcPr>
            <w:tcW w:w="1054" w:type="dxa"/>
            <w:vAlign w:val="center"/>
          </w:tcPr>
          <w:p w:rsidR="00AB5D4F" w:rsidRDefault="00AB5D4F">
            <w:pPr>
              <w:pStyle w:val="ConsPlusNormal"/>
              <w:jc w:val="center"/>
            </w:pPr>
            <w:r>
              <w:t>-</w:t>
            </w:r>
          </w:p>
        </w:tc>
        <w:tc>
          <w:tcPr>
            <w:tcW w:w="2149" w:type="dxa"/>
            <w:vAlign w:val="center"/>
          </w:tcPr>
          <w:p w:rsidR="00AB5D4F" w:rsidRDefault="00AB5D4F">
            <w:pPr>
              <w:pStyle w:val="ConsPlusNormal"/>
            </w:pPr>
            <w:r>
              <w:t>Белгородская область</w:t>
            </w:r>
          </w:p>
        </w:tc>
        <w:tc>
          <w:tcPr>
            <w:tcW w:w="2404" w:type="dxa"/>
            <w:vAlign w:val="center"/>
          </w:tcPr>
          <w:p w:rsidR="00AB5D4F" w:rsidRDefault="00AB5D4F">
            <w:pPr>
              <w:pStyle w:val="ConsPlusNormal"/>
            </w:pPr>
            <w:r>
              <w:t xml:space="preserve">Мероприятия по повышению качества питьевой воды, повышению надежности и бесперебойности </w:t>
            </w:r>
            <w:r>
              <w:lastRenderedPageBreak/>
              <w:t>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1504"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w:t>
            </w:r>
          </w:p>
        </w:tc>
        <w:tc>
          <w:tcPr>
            <w:tcW w:w="1729" w:type="dxa"/>
            <w:vAlign w:val="center"/>
          </w:tcPr>
          <w:p w:rsidR="00AB5D4F" w:rsidRDefault="00AB5D4F">
            <w:pPr>
              <w:pStyle w:val="ConsPlusNormal"/>
              <w:jc w:val="center"/>
            </w:pPr>
            <w:r>
              <w:t>-</w:t>
            </w:r>
          </w:p>
        </w:tc>
      </w:tr>
      <w:tr w:rsidR="00AB5D4F">
        <w:tc>
          <w:tcPr>
            <w:tcW w:w="5607" w:type="dxa"/>
            <w:gridSpan w:val="3"/>
            <w:vAlign w:val="center"/>
          </w:tcPr>
          <w:p w:rsidR="00AB5D4F" w:rsidRDefault="00AB5D4F">
            <w:pPr>
              <w:pStyle w:val="ConsPlusNormal"/>
              <w:jc w:val="center"/>
            </w:pPr>
            <w:r>
              <w:lastRenderedPageBreak/>
              <w:t>Итого</w:t>
            </w:r>
          </w:p>
        </w:tc>
        <w:tc>
          <w:tcPr>
            <w:tcW w:w="1504" w:type="dxa"/>
            <w:vAlign w:val="center"/>
          </w:tcPr>
          <w:p w:rsidR="00AB5D4F" w:rsidRDefault="00AB5D4F">
            <w:pPr>
              <w:pStyle w:val="ConsPlusNormal"/>
              <w:jc w:val="center"/>
            </w:pPr>
            <w:r>
              <w:t>1 847 796,60 &lt;1&gt;</w:t>
            </w:r>
          </w:p>
        </w:tc>
        <w:tc>
          <w:tcPr>
            <w:tcW w:w="2119" w:type="dxa"/>
            <w:vAlign w:val="center"/>
          </w:tcPr>
          <w:p w:rsidR="00AB5D4F" w:rsidRDefault="00AB5D4F">
            <w:pPr>
              <w:pStyle w:val="ConsPlusNormal"/>
              <w:jc w:val="center"/>
            </w:pPr>
            <w:r>
              <w:t>2,299 &lt;2&gt;</w:t>
            </w:r>
          </w:p>
          <w:p w:rsidR="00AB5D4F" w:rsidRDefault="00AB5D4F">
            <w:pPr>
              <w:pStyle w:val="ConsPlusNormal"/>
              <w:jc w:val="center"/>
            </w:pPr>
            <w:r>
              <w:t>7,736 &lt;3&gt;</w:t>
            </w:r>
          </w:p>
        </w:tc>
        <w:tc>
          <w:tcPr>
            <w:tcW w:w="1729" w:type="dxa"/>
            <w:vAlign w:val="center"/>
          </w:tcPr>
          <w:p w:rsidR="00AB5D4F" w:rsidRDefault="00AB5D4F">
            <w:pPr>
              <w:pStyle w:val="ConsPlusNormal"/>
              <w:jc w:val="center"/>
            </w:pPr>
            <w:r>
              <w:t>-</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ind w:firstLine="540"/>
        <w:jc w:val="both"/>
      </w:pPr>
    </w:p>
    <w:p w:rsidR="00AB5D4F" w:rsidRDefault="00AB5D4F">
      <w:pPr>
        <w:pStyle w:val="ConsPlusNormal"/>
        <w:ind w:firstLine="540"/>
        <w:jc w:val="both"/>
      </w:pPr>
      <w:r>
        <w:t>--------------------------------</w:t>
      </w:r>
    </w:p>
    <w:p w:rsidR="00AB5D4F" w:rsidRDefault="00AB5D4F">
      <w:pPr>
        <w:pStyle w:val="ConsPlusNormal"/>
        <w:spacing w:before="220"/>
        <w:ind w:firstLine="540"/>
        <w:jc w:val="both"/>
      </w:pPr>
      <w:r>
        <w:t>&lt;1&gt; Общий размер средств федерального бюджета равен размеру субсидии, предусмотренному региональным паспортом федерального проекта "Чистая вода". Удельная стоимость объектов, включенных в региональную программу за счет средств федерального бюджета, а также консолидированного бюджета Белгородской области, не превышает 32,9 тыс. рублей на 1 человека, получающего положительный эффект от реализации соответствующих мероприятий (за исключением объектов, занимающих в рейтинге позиции N 24 - 37, по которым при их реализации будет также обеспечена бесперебойность и надежность водоснабжения населения, получающего качественную питьевую воду).</w:t>
      </w:r>
    </w:p>
    <w:p w:rsidR="00AB5D4F" w:rsidRDefault="00AB5D4F">
      <w:pPr>
        <w:pStyle w:val="ConsPlusNormal"/>
        <w:spacing w:before="220"/>
        <w:ind w:firstLine="540"/>
        <w:jc w:val="both"/>
      </w:pPr>
      <w:r>
        <w:t>&lt;2&gt; Плановый показатель увеличения доли населения, обеспеченного качественной питьевой водой из систем централизованного водоснабжения, по объектам, реализуемым с участием средств федерального бюджета.</w:t>
      </w:r>
    </w:p>
    <w:p w:rsidR="00AB5D4F" w:rsidRDefault="00AB5D4F">
      <w:pPr>
        <w:pStyle w:val="ConsPlusNormal"/>
        <w:spacing w:before="220"/>
        <w:ind w:firstLine="540"/>
        <w:jc w:val="both"/>
      </w:pPr>
      <w:r>
        <w:t>&lt;3&gt; Плановый показатель увеличения доли населения, обеспеченного качественной питьевой водой из систем централизованного водоснабжения, по всем объектам, реализуемым в рамках подпрограммы (в том числе без участия средств федерального бюджета).</w:t>
      </w:r>
    </w:p>
    <w:p w:rsidR="00AB5D4F" w:rsidRDefault="00AB5D4F">
      <w:pPr>
        <w:pStyle w:val="ConsPlusNormal"/>
      </w:pPr>
    </w:p>
    <w:p w:rsidR="00AB5D4F" w:rsidRDefault="00AB5D4F">
      <w:pPr>
        <w:pStyle w:val="ConsPlusTitle"/>
        <w:jc w:val="center"/>
        <w:outlineLvl w:val="2"/>
      </w:pPr>
      <w:r>
        <w:t>2. Цель, задачи, сроки и этапы реализации подпрограммы 5</w:t>
      </w:r>
    </w:p>
    <w:p w:rsidR="00AB5D4F" w:rsidRDefault="00AB5D4F">
      <w:pPr>
        <w:pStyle w:val="ConsPlusNormal"/>
        <w:ind w:firstLine="540"/>
        <w:jc w:val="both"/>
      </w:pPr>
    </w:p>
    <w:p w:rsidR="00AB5D4F" w:rsidRDefault="00AB5D4F">
      <w:pPr>
        <w:pStyle w:val="ConsPlusNormal"/>
        <w:ind w:firstLine="540"/>
        <w:jc w:val="both"/>
      </w:pPr>
      <w:r>
        <w:t>Повышение конкурентоспособности Белгородской области требует развития коммунальной инфраструктуры.</w:t>
      </w:r>
    </w:p>
    <w:p w:rsidR="00AB5D4F" w:rsidRDefault="00AB5D4F">
      <w:pPr>
        <w:pStyle w:val="ConsPlusNormal"/>
        <w:spacing w:before="220"/>
        <w:ind w:firstLine="540"/>
        <w:jc w:val="both"/>
      </w:pPr>
      <w:r>
        <w:t>Развитие и модернизация системы водоснабжения направлены на обеспечение удовлетворения потребностей жителей Белгородской области в услугах водоснабжения в соответствии с установленными нормативами.</w:t>
      </w:r>
    </w:p>
    <w:p w:rsidR="00AB5D4F" w:rsidRDefault="00AB5D4F">
      <w:pPr>
        <w:pStyle w:val="ConsPlusNormal"/>
        <w:spacing w:before="220"/>
        <w:ind w:firstLine="540"/>
        <w:jc w:val="both"/>
      </w:pPr>
      <w:r>
        <w:t>Целью подпрограммы 5 является повышение качества питьевой воды для населения Белгородской области.</w:t>
      </w:r>
    </w:p>
    <w:p w:rsidR="00AB5D4F" w:rsidRDefault="00AB5D4F">
      <w:pPr>
        <w:pStyle w:val="ConsPlusNormal"/>
        <w:spacing w:before="220"/>
        <w:ind w:firstLine="540"/>
        <w:jc w:val="both"/>
      </w:pPr>
      <w:r>
        <w:t>Для достижения поставленной цели предусматривается решение основной задачи: модернизация систем водоснабжения и водоподготовки с использованием перспективных технологий.</w:t>
      </w:r>
    </w:p>
    <w:p w:rsidR="00AB5D4F" w:rsidRDefault="00AB5D4F">
      <w:pPr>
        <w:pStyle w:val="ConsPlusNormal"/>
        <w:spacing w:before="220"/>
        <w:ind w:firstLine="540"/>
        <w:jc w:val="both"/>
      </w:pPr>
      <w:r>
        <w:t>Сроки реализации подпрограммы 5: 2019 - 2024 годы, этапы реализации подпрограммы 5 не выделяются.</w:t>
      </w:r>
    </w:p>
    <w:p w:rsidR="00AB5D4F" w:rsidRDefault="00AB5D4F">
      <w:pPr>
        <w:pStyle w:val="ConsPlusNormal"/>
        <w:jc w:val="center"/>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подпрограммы 5</w:t>
      </w:r>
    </w:p>
    <w:p w:rsidR="00AB5D4F" w:rsidRDefault="00AB5D4F">
      <w:pPr>
        <w:pStyle w:val="ConsPlusNormal"/>
        <w:jc w:val="center"/>
      </w:pPr>
    </w:p>
    <w:p w:rsidR="00AB5D4F" w:rsidRDefault="00AB5D4F">
      <w:pPr>
        <w:pStyle w:val="ConsPlusNormal"/>
        <w:ind w:firstLine="540"/>
        <w:jc w:val="both"/>
      </w:pPr>
      <w:r>
        <w:t>Достижение цели и решение задачи планируется за счет реализации проекта и комплекса мер по нормативно-правовому регулированию и информационной поддержке.</w:t>
      </w:r>
    </w:p>
    <w:p w:rsidR="00AB5D4F" w:rsidRDefault="00AB5D4F">
      <w:pPr>
        <w:pStyle w:val="ConsPlusNormal"/>
        <w:spacing w:before="220"/>
        <w:ind w:firstLine="540"/>
        <w:jc w:val="both"/>
      </w:pPr>
      <w:r>
        <w:t xml:space="preserve">Проект F5 "Чистая вода" направлен на реализацию мероприятий по повышению качества питьевой воды для населения Белгородской области в соответствии с </w:t>
      </w:r>
      <w:hyperlink r:id="rId261" w:history="1">
        <w:r>
          <w:rPr>
            <w:color w:val="0000FF"/>
          </w:rPr>
          <w:t>Указом</w:t>
        </w:r>
      </w:hyperlink>
      <w:r>
        <w:t xml:space="preserve"> Президента Российской Федерации 7 мая 2018 года N 204 "О национальных целях и стратегических задачах развития Российской Федерации на период до 2024 года".</w:t>
      </w:r>
    </w:p>
    <w:p w:rsidR="00AB5D4F" w:rsidRDefault="00AB5D4F">
      <w:pPr>
        <w:pStyle w:val="ConsPlusNormal"/>
        <w:spacing w:before="220"/>
        <w:ind w:firstLine="540"/>
        <w:jc w:val="both"/>
      </w:pPr>
      <w:r>
        <w:t xml:space="preserve">Реализация основного мероприятия будет проводиться в соответствии с </w:t>
      </w:r>
      <w:hyperlink w:anchor="P42288" w:history="1">
        <w:r>
          <w:rPr>
            <w:color w:val="0000FF"/>
          </w:rPr>
          <w:t>приложениями N 9</w:t>
        </w:r>
      </w:hyperlink>
      <w:r>
        <w:t xml:space="preserve"> и </w:t>
      </w:r>
      <w:hyperlink w:anchor="P64930" w:history="1">
        <w:r>
          <w:rPr>
            <w:color w:val="0000FF"/>
          </w:rPr>
          <w:t>N 12</w:t>
        </w:r>
      </w:hyperlink>
      <w:r>
        <w:t xml:space="preserve"> к государственной программе.</w:t>
      </w:r>
    </w:p>
    <w:p w:rsidR="00AB5D4F" w:rsidRDefault="00AB5D4F">
      <w:pPr>
        <w:pStyle w:val="ConsPlusNormal"/>
        <w:spacing w:before="220"/>
        <w:ind w:firstLine="540"/>
        <w:jc w:val="both"/>
      </w:pPr>
      <w:r>
        <w:t xml:space="preserve">Система основных мероприятий и показателей подпрограммы 5 представлена в </w:t>
      </w:r>
      <w:hyperlink w:anchor="P3821" w:history="1">
        <w:r>
          <w:rPr>
            <w:color w:val="0000FF"/>
          </w:rPr>
          <w:t>приложении N 1</w:t>
        </w:r>
      </w:hyperlink>
      <w:r>
        <w:t xml:space="preserve"> к государственной программе.</w:t>
      </w:r>
    </w:p>
    <w:p w:rsidR="00AB5D4F" w:rsidRDefault="00AB5D4F">
      <w:pPr>
        <w:pStyle w:val="ConsPlusNormal"/>
        <w:ind w:firstLine="540"/>
        <w:jc w:val="both"/>
      </w:pPr>
    </w:p>
    <w:p w:rsidR="00AB5D4F" w:rsidRDefault="00AB5D4F">
      <w:pPr>
        <w:pStyle w:val="ConsPlusTitle"/>
        <w:jc w:val="center"/>
        <w:outlineLvl w:val="2"/>
      </w:pPr>
      <w:r>
        <w:lastRenderedPageBreak/>
        <w:t>4. Прогноз конечных результатов подпрограммы 5.</w:t>
      </w:r>
    </w:p>
    <w:p w:rsidR="00AB5D4F" w:rsidRDefault="00AB5D4F">
      <w:pPr>
        <w:pStyle w:val="ConsPlusTitle"/>
        <w:jc w:val="center"/>
      </w:pPr>
      <w:r>
        <w:t>Перечень показателей подпрограммы 5</w:t>
      </w:r>
    </w:p>
    <w:p w:rsidR="00AB5D4F" w:rsidRDefault="00AB5D4F">
      <w:pPr>
        <w:pStyle w:val="ConsPlusNormal"/>
        <w:jc w:val="center"/>
      </w:pPr>
    </w:p>
    <w:p w:rsidR="00AB5D4F" w:rsidRDefault="00AB5D4F">
      <w:pPr>
        <w:pStyle w:val="ConsPlusNormal"/>
        <w:ind w:firstLine="540"/>
        <w:jc w:val="both"/>
      </w:pPr>
      <w:r>
        <w:t>Реализация программных мероприятий в полном объеме позволит к концу 2024 года:</w:t>
      </w:r>
    </w:p>
    <w:p w:rsidR="00AB5D4F" w:rsidRDefault="00AB5D4F">
      <w:pPr>
        <w:pStyle w:val="ConsPlusNormal"/>
        <w:spacing w:before="220"/>
        <w:ind w:firstLine="540"/>
        <w:jc w:val="both"/>
      </w:pPr>
      <w:r>
        <w:t>- увеличить долю населения Белгородской области, обеспеченного качественной питьевой водой из систем централизованного водоснабжения, до 90,7 процента;</w:t>
      </w:r>
    </w:p>
    <w:p w:rsidR="00AB5D4F" w:rsidRDefault="00AB5D4F">
      <w:pPr>
        <w:pStyle w:val="ConsPlusNormal"/>
        <w:spacing w:before="220"/>
        <w:ind w:firstLine="540"/>
        <w:jc w:val="both"/>
      </w:pPr>
      <w:r>
        <w:t>- увеличить долю городского населения Белгородской области, обеспеченного качественной питьевой водой из систем централизованного водоснабжения, до 99 процентов.</w:t>
      </w:r>
    </w:p>
    <w:p w:rsidR="00AB5D4F" w:rsidRDefault="00AB5D4F">
      <w:pPr>
        <w:pStyle w:val="ConsPlusNormal"/>
        <w:spacing w:before="220"/>
        <w:ind w:firstLine="540"/>
        <w:jc w:val="both"/>
      </w:pPr>
      <w:r>
        <w:t xml:space="preserve">Сведения о динамике достижения целевых показателей федерального проекта "Чистая вода" при реализации региональной программы "Повышение качества питьевой воды для населения Белгородской области на 2019 - 2024 годы" представлены в </w:t>
      </w:r>
      <w:hyperlink w:anchor="P60873" w:history="1">
        <w:r>
          <w:rPr>
            <w:color w:val="0000FF"/>
          </w:rPr>
          <w:t>приложении N 11</w:t>
        </w:r>
      </w:hyperlink>
      <w:r>
        <w:t xml:space="preserve"> к государственной программе.</w:t>
      </w:r>
    </w:p>
    <w:p w:rsidR="00AB5D4F" w:rsidRDefault="00AB5D4F">
      <w:pPr>
        <w:pStyle w:val="ConsPlusNormal"/>
      </w:pPr>
    </w:p>
    <w:p w:rsidR="00AB5D4F" w:rsidRDefault="00AB5D4F">
      <w:pPr>
        <w:pStyle w:val="ConsPlusTitle"/>
        <w:jc w:val="center"/>
        <w:outlineLvl w:val="2"/>
      </w:pPr>
      <w:r>
        <w:t>5. Ресурсное обеспечение подпрограммы 5</w:t>
      </w:r>
    </w:p>
    <w:p w:rsidR="00AB5D4F" w:rsidRDefault="00AB5D4F">
      <w:pPr>
        <w:pStyle w:val="ConsPlusNormal"/>
        <w:jc w:val="center"/>
      </w:pPr>
      <w:r>
        <w:t xml:space="preserve">(в ред. </w:t>
      </w:r>
      <w:hyperlink r:id="rId262"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ind w:firstLine="540"/>
        <w:jc w:val="both"/>
      </w:pPr>
    </w:p>
    <w:p w:rsidR="00AB5D4F" w:rsidRDefault="00AB5D4F">
      <w:pPr>
        <w:pStyle w:val="ConsPlusNormal"/>
        <w:ind w:firstLine="540"/>
        <w:jc w:val="both"/>
      </w:pPr>
      <w:r>
        <w:t>Общий объем финансирования подпрограммы 5 в 2019 - 2024 годах за счет всех источников финансирования составит 3652975,8 тыс. рублей (прогноз), в том числе за счет:</w:t>
      </w:r>
    </w:p>
    <w:p w:rsidR="00AB5D4F" w:rsidRDefault="00AB5D4F">
      <w:pPr>
        <w:pStyle w:val="ConsPlusNormal"/>
        <w:spacing w:before="220"/>
        <w:ind w:firstLine="540"/>
        <w:jc w:val="both"/>
      </w:pPr>
      <w:r>
        <w:t>- средств федерального бюджета (прогноз) - 1847796,7 тыс. рублей;</w:t>
      </w:r>
    </w:p>
    <w:p w:rsidR="00AB5D4F" w:rsidRDefault="00AB5D4F">
      <w:pPr>
        <w:pStyle w:val="ConsPlusNormal"/>
        <w:spacing w:before="220"/>
        <w:ind w:firstLine="540"/>
        <w:jc w:val="both"/>
      </w:pPr>
      <w:r>
        <w:t>- средств областного бюджета (прогноз) - 111960,2 тыс. рублей (</w:t>
      </w:r>
      <w:hyperlink w:anchor="P42288" w:history="1">
        <w:r>
          <w:rPr>
            <w:color w:val="0000FF"/>
          </w:rPr>
          <w:t>приложения N 9</w:t>
        </w:r>
      </w:hyperlink>
      <w:r>
        <w:t xml:space="preserve"> и </w:t>
      </w:r>
      <w:hyperlink w:anchor="P46300" w:history="1">
        <w:r>
          <w:rPr>
            <w:color w:val="0000FF"/>
          </w:rPr>
          <w:t>N 10</w:t>
        </w:r>
      </w:hyperlink>
      <w:r>
        <w:t xml:space="preserve"> к государственной программе);</w:t>
      </w:r>
    </w:p>
    <w:p w:rsidR="00AB5D4F" w:rsidRDefault="00AB5D4F">
      <w:pPr>
        <w:pStyle w:val="ConsPlusNormal"/>
        <w:spacing w:before="220"/>
        <w:ind w:firstLine="540"/>
        <w:jc w:val="both"/>
      </w:pPr>
      <w:r>
        <w:t>- внебюджетных источников финансирования (прогноз) - 1693220,0 тыс. рублей.</w:t>
      </w:r>
    </w:p>
    <w:p w:rsidR="00AB5D4F" w:rsidRDefault="00AB5D4F">
      <w:pPr>
        <w:pStyle w:val="ConsPlusNormal"/>
        <w:jc w:val="both"/>
      </w:pPr>
    </w:p>
    <w:p w:rsidR="00AB5D4F" w:rsidRDefault="00AB5D4F">
      <w:pPr>
        <w:pStyle w:val="ConsPlusNormal"/>
        <w:jc w:val="right"/>
      </w:pPr>
      <w:r>
        <w:t>Таблица 13</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534"/>
        <w:gridCol w:w="1249"/>
        <w:gridCol w:w="1247"/>
        <w:gridCol w:w="1077"/>
        <w:gridCol w:w="1304"/>
        <w:gridCol w:w="1531"/>
      </w:tblGrid>
      <w:tr w:rsidR="00AB5D4F">
        <w:tc>
          <w:tcPr>
            <w:tcW w:w="1084" w:type="dxa"/>
            <w:vMerge w:val="restart"/>
          </w:tcPr>
          <w:p w:rsidR="00AB5D4F" w:rsidRDefault="00AB5D4F">
            <w:pPr>
              <w:pStyle w:val="ConsPlusNormal"/>
              <w:jc w:val="center"/>
            </w:pPr>
            <w:r>
              <w:t>Годы</w:t>
            </w:r>
          </w:p>
        </w:tc>
        <w:tc>
          <w:tcPr>
            <w:tcW w:w="7942" w:type="dxa"/>
            <w:gridSpan w:val="6"/>
          </w:tcPr>
          <w:p w:rsidR="00AB5D4F" w:rsidRDefault="00AB5D4F">
            <w:pPr>
              <w:pStyle w:val="ConsPlusNormal"/>
              <w:jc w:val="center"/>
            </w:pPr>
            <w:r>
              <w:t>Источники финансирования (тыс. руб.)</w:t>
            </w:r>
          </w:p>
        </w:tc>
      </w:tr>
      <w:tr w:rsidR="00AB5D4F">
        <w:tc>
          <w:tcPr>
            <w:tcW w:w="1084" w:type="dxa"/>
            <w:vMerge/>
          </w:tcPr>
          <w:p w:rsidR="00AB5D4F" w:rsidRDefault="00AB5D4F">
            <w:pPr>
              <w:spacing w:after="1" w:line="0" w:lineRule="atLeast"/>
            </w:pPr>
          </w:p>
        </w:tc>
        <w:tc>
          <w:tcPr>
            <w:tcW w:w="1534" w:type="dxa"/>
          </w:tcPr>
          <w:p w:rsidR="00AB5D4F" w:rsidRDefault="00AB5D4F">
            <w:pPr>
              <w:pStyle w:val="ConsPlusNormal"/>
              <w:jc w:val="center"/>
            </w:pPr>
            <w:r>
              <w:t>Федеральный бюджет</w:t>
            </w:r>
          </w:p>
        </w:tc>
        <w:tc>
          <w:tcPr>
            <w:tcW w:w="1249" w:type="dxa"/>
          </w:tcPr>
          <w:p w:rsidR="00AB5D4F" w:rsidRDefault="00AB5D4F">
            <w:pPr>
              <w:pStyle w:val="ConsPlusNormal"/>
              <w:jc w:val="center"/>
            </w:pPr>
            <w:r>
              <w:t>Областной бюджет</w:t>
            </w:r>
          </w:p>
        </w:tc>
        <w:tc>
          <w:tcPr>
            <w:tcW w:w="1247" w:type="dxa"/>
          </w:tcPr>
          <w:p w:rsidR="00AB5D4F" w:rsidRDefault="00AB5D4F">
            <w:pPr>
              <w:pStyle w:val="ConsPlusNormal"/>
              <w:jc w:val="center"/>
            </w:pPr>
            <w:r>
              <w:t>Консолидированные бюджеты муниципальных образований</w:t>
            </w:r>
          </w:p>
        </w:tc>
        <w:tc>
          <w:tcPr>
            <w:tcW w:w="1077" w:type="dxa"/>
          </w:tcPr>
          <w:p w:rsidR="00AB5D4F" w:rsidRDefault="00AB5D4F">
            <w:pPr>
              <w:pStyle w:val="ConsPlusNormal"/>
              <w:jc w:val="center"/>
            </w:pPr>
            <w:r>
              <w:t>Территориальные внебюджетные фонды</w:t>
            </w:r>
          </w:p>
        </w:tc>
        <w:tc>
          <w:tcPr>
            <w:tcW w:w="1304" w:type="dxa"/>
          </w:tcPr>
          <w:p w:rsidR="00AB5D4F" w:rsidRDefault="00AB5D4F">
            <w:pPr>
              <w:pStyle w:val="ConsPlusNormal"/>
              <w:jc w:val="center"/>
            </w:pPr>
            <w:r>
              <w:t>Иные источники</w:t>
            </w:r>
          </w:p>
        </w:tc>
        <w:tc>
          <w:tcPr>
            <w:tcW w:w="1531" w:type="dxa"/>
          </w:tcPr>
          <w:p w:rsidR="00AB5D4F" w:rsidRDefault="00AB5D4F">
            <w:pPr>
              <w:pStyle w:val="ConsPlusNormal"/>
              <w:jc w:val="center"/>
            </w:pPr>
            <w:r>
              <w:t>Всего</w:t>
            </w:r>
          </w:p>
        </w:tc>
      </w:tr>
      <w:tr w:rsidR="00AB5D4F">
        <w:tc>
          <w:tcPr>
            <w:tcW w:w="1084" w:type="dxa"/>
            <w:vAlign w:val="center"/>
          </w:tcPr>
          <w:p w:rsidR="00AB5D4F" w:rsidRDefault="00AB5D4F">
            <w:pPr>
              <w:pStyle w:val="ConsPlusNormal"/>
              <w:jc w:val="center"/>
            </w:pPr>
            <w:r>
              <w:t>2019</w:t>
            </w:r>
          </w:p>
        </w:tc>
        <w:tc>
          <w:tcPr>
            <w:tcW w:w="1534" w:type="dxa"/>
            <w:vAlign w:val="center"/>
          </w:tcPr>
          <w:p w:rsidR="00AB5D4F" w:rsidRDefault="00AB5D4F">
            <w:pPr>
              <w:pStyle w:val="ConsPlusNormal"/>
              <w:jc w:val="center"/>
            </w:pPr>
            <w:r>
              <w:t>62 755,3</w:t>
            </w:r>
          </w:p>
        </w:tc>
        <w:tc>
          <w:tcPr>
            <w:tcW w:w="1249" w:type="dxa"/>
            <w:vAlign w:val="center"/>
          </w:tcPr>
          <w:p w:rsidR="00AB5D4F" w:rsidRDefault="00AB5D4F">
            <w:pPr>
              <w:pStyle w:val="ConsPlusNormal"/>
              <w:jc w:val="center"/>
            </w:pPr>
            <w:r>
              <w:t>8 414,9</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0</w:t>
            </w:r>
          </w:p>
        </w:tc>
        <w:tc>
          <w:tcPr>
            <w:tcW w:w="1531" w:type="dxa"/>
            <w:vAlign w:val="center"/>
          </w:tcPr>
          <w:p w:rsidR="00AB5D4F" w:rsidRDefault="00AB5D4F">
            <w:pPr>
              <w:pStyle w:val="ConsPlusNormal"/>
              <w:jc w:val="center"/>
            </w:pPr>
            <w:r>
              <w:t>71 170,2</w:t>
            </w:r>
          </w:p>
        </w:tc>
      </w:tr>
      <w:tr w:rsidR="00AB5D4F">
        <w:tc>
          <w:tcPr>
            <w:tcW w:w="1084" w:type="dxa"/>
            <w:vAlign w:val="center"/>
          </w:tcPr>
          <w:p w:rsidR="00AB5D4F" w:rsidRDefault="00AB5D4F">
            <w:pPr>
              <w:pStyle w:val="ConsPlusNormal"/>
              <w:jc w:val="center"/>
            </w:pPr>
            <w:r>
              <w:t>2020</w:t>
            </w:r>
          </w:p>
        </w:tc>
        <w:tc>
          <w:tcPr>
            <w:tcW w:w="1534" w:type="dxa"/>
            <w:vAlign w:val="center"/>
          </w:tcPr>
          <w:p w:rsidR="00AB5D4F" w:rsidRDefault="00AB5D4F">
            <w:pPr>
              <w:pStyle w:val="ConsPlusNormal"/>
              <w:jc w:val="center"/>
            </w:pPr>
            <w:r>
              <w:t>0</w:t>
            </w:r>
          </w:p>
        </w:tc>
        <w:tc>
          <w:tcPr>
            <w:tcW w:w="1249" w:type="dxa"/>
            <w:vAlign w:val="center"/>
          </w:tcPr>
          <w:p w:rsidR="00AB5D4F" w:rsidRDefault="00AB5D4F">
            <w:pPr>
              <w:pStyle w:val="ConsPlusNormal"/>
              <w:jc w:val="center"/>
            </w:pPr>
            <w:r>
              <w:t>0</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0</w:t>
            </w:r>
          </w:p>
        </w:tc>
        <w:tc>
          <w:tcPr>
            <w:tcW w:w="1531" w:type="dxa"/>
            <w:vAlign w:val="center"/>
          </w:tcPr>
          <w:p w:rsidR="00AB5D4F" w:rsidRDefault="00AB5D4F">
            <w:pPr>
              <w:pStyle w:val="ConsPlusNormal"/>
              <w:jc w:val="center"/>
            </w:pPr>
            <w:r>
              <w:t>0</w:t>
            </w:r>
          </w:p>
        </w:tc>
      </w:tr>
      <w:tr w:rsidR="00AB5D4F">
        <w:tc>
          <w:tcPr>
            <w:tcW w:w="1084" w:type="dxa"/>
            <w:vAlign w:val="center"/>
          </w:tcPr>
          <w:p w:rsidR="00AB5D4F" w:rsidRDefault="00AB5D4F">
            <w:pPr>
              <w:pStyle w:val="ConsPlusNormal"/>
              <w:jc w:val="center"/>
            </w:pPr>
            <w:r>
              <w:t>2021</w:t>
            </w:r>
          </w:p>
        </w:tc>
        <w:tc>
          <w:tcPr>
            <w:tcW w:w="1534" w:type="dxa"/>
            <w:vAlign w:val="center"/>
          </w:tcPr>
          <w:p w:rsidR="00AB5D4F" w:rsidRDefault="00AB5D4F">
            <w:pPr>
              <w:pStyle w:val="ConsPlusNormal"/>
              <w:jc w:val="center"/>
            </w:pPr>
            <w:r>
              <w:t>385 295,8</w:t>
            </w:r>
          </w:p>
        </w:tc>
        <w:tc>
          <w:tcPr>
            <w:tcW w:w="1249" w:type="dxa"/>
            <w:vAlign w:val="center"/>
          </w:tcPr>
          <w:p w:rsidR="00AB5D4F" w:rsidRDefault="00AB5D4F">
            <w:pPr>
              <w:pStyle w:val="ConsPlusNormal"/>
              <w:jc w:val="center"/>
            </w:pPr>
            <w:r>
              <w:t>45 221,4</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0</w:t>
            </w:r>
          </w:p>
        </w:tc>
        <w:tc>
          <w:tcPr>
            <w:tcW w:w="1531" w:type="dxa"/>
            <w:vAlign w:val="center"/>
          </w:tcPr>
          <w:p w:rsidR="00AB5D4F" w:rsidRDefault="00AB5D4F">
            <w:pPr>
              <w:pStyle w:val="ConsPlusNormal"/>
              <w:jc w:val="center"/>
            </w:pPr>
            <w:r>
              <w:t>430 517,3</w:t>
            </w:r>
          </w:p>
        </w:tc>
      </w:tr>
      <w:tr w:rsidR="00AB5D4F">
        <w:tc>
          <w:tcPr>
            <w:tcW w:w="1084" w:type="dxa"/>
            <w:vAlign w:val="center"/>
          </w:tcPr>
          <w:p w:rsidR="00AB5D4F" w:rsidRDefault="00AB5D4F">
            <w:pPr>
              <w:pStyle w:val="ConsPlusNormal"/>
              <w:jc w:val="center"/>
            </w:pPr>
            <w:r>
              <w:t>2022</w:t>
            </w:r>
          </w:p>
          <w:p w:rsidR="00AB5D4F" w:rsidRDefault="00AB5D4F">
            <w:pPr>
              <w:pStyle w:val="ConsPlusNormal"/>
              <w:jc w:val="center"/>
            </w:pPr>
            <w:r>
              <w:t>(прогноз)</w:t>
            </w:r>
          </w:p>
        </w:tc>
        <w:tc>
          <w:tcPr>
            <w:tcW w:w="1534" w:type="dxa"/>
            <w:vAlign w:val="center"/>
          </w:tcPr>
          <w:p w:rsidR="00AB5D4F" w:rsidRDefault="00AB5D4F">
            <w:pPr>
              <w:pStyle w:val="ConsPlusNormal"/>
              <w:jc w:val="center"/>
            </w:pPr>
            <w:r>
              <w:t>512 221,4</w:t>
            </w:r>
          </w:p>
        </w:tc>
        <w:tc>
          <w:tcPr>
            <w:tcW w:w="1249" w:type="dxa"/>
            <w:vAlign w:val="center"/>
          </w:tcPr>
          <w:p w:rsidR="00AB5D4F" w:rsidRDefault="00AB5D4F">
            <w:pPr>
              <w:pStyle w:val="ConsPlusNormal"/>
              <w:jc w:val="center"/>
            </w:pPr>
            <w:r>
              <w:t>21 343,6</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573 179,8</w:t>
            </w:r>
          </w:p>
        </w:tc>
        <w:tc>
          <w:tcPr>
            <w:tcW w:w="1531" w:type="dxa"/>
            <w:vAlign w:val="center"/>
          </w:tcPr>
          <w:p w:rsidR="00AB5D4F" w:rsidRDefault="00AB5D4F">
            <w:pPr>
              <w:pStyle w:val="ConsPlusNormal"/>
              <w:jc w:val="center"/>
            </w:pPr>
            <w:r>
              <w:t>1 106 744,8</w:t>
            </w:r>
          </w:p>
        </w:tc>
      </w:tr>
      <w:tr w:rsidR="00AB5D4F">
        <w:tc>
          <w:tcPr>
            <w:tcW w:w="1084" w:type="dxa"/>
            <w:vAlign w:val="center"/>
          </w:tcPr>
          <w:p w:rsidR="00AB5D4F" w:rsidRDefault="00AB5D4F">
            <w:pPr>
              <w:pStyle w:val="ConsPlusNormal"/>
              <w:jc w:val="center"/>
            </w:pPr>
            <w:r>
              <w:t>2023</w:t>
            </w:r>
          </w:p>
          <w:p w:rsidR="00AB5D4F" w:rsidRDefault="00AB5D4F">
            <w:pPr>
              <w:pStyle w:val="ConsPlusNormal"/>
              <w:jc w:val="center"/>
            </w:pPr>
            <w:r>
              <w:t>(прогноз)</w:t>
            </w:r>
          </w:p>
        </w:tc>
        <w:tc>
          <w:tcPr>
            <w:tcW w:w="1534" w:type="dxa"/>
            <w:vAlign w:val="center"/>
          </w:tcPr>
          <w:p w:rsidR="00AB5D4F" w:rsidRDefault="00AB5D4F">
            <w:pPr>
              <w:pStyle w:val="ConsPlusNormal"/>
              <w:jc w:val="center"/>
            </w:pPr>
            <w:r>
              <w:t>534 249,1</w:t>
            </w:r>
          </w:p>
        </w:tc>
        <w:tc>
          <w:tcPr>
            <w:tcW w:w="1249" w:type="dxa"/>
            <w:vAlign w:val="center"/>
          </w:tcPr>
          <w:p w:rsidR="00AB5D4F" w:rsidRDefault="00AB5D4F">
            <w:pPr>
              <w:pStyle w:val="ConsPlusNormal"/>
              <w:jc w:val="center"/>
            </w:pPr>
            <w:r>
              <w:t>22 260,4</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564 234,5</w:t>
            </w:r>
          </w:p>
        </w:tc>
        <w:tc>
          <w:tcPr>
            <w:tcW w:w="1531" w:type="dxa"/>
            <w:vAlign w:val="center"/>
          </w:tcPr>
          <w:p w:rsidR="00AB5D4F" w:rsidRDefault="00AB5D4F">
            <w:pPr>
              <w:pStyle w:val="ConsPlusNormal"/>
              <w:jc w:val="center"/>
            </w:pPr>
            <w:r>
              <w:t>1 120 744,0</w:t>
            </w:r>
          </w:p>
        </w:tc>
      </w:tr>
      <w:tr w:rsidR="00AB5D4F">
        <w:tc>
          <w:tcPr>
            <w:tcW w:w="1084" w:type="dxa"/>
            <w:vAlign w:val="center"/>
          </w:tcPr>
          <w:p w:rsidR="00AB5D4F" w:rsidRDefault="00AB5D4F">
            <w:pPr>
              <w:pStyle w:val="ConsPlusNormal"/>
              <w:jc w:val="center"/>
            </w:pPr>
            <w:r>
              <w:t>2024</w:t>
            </w:r>
          </w:p>
          <w:p w:rsidR="00AB5D4F" w:rsidRDefault="00AB5D4F">
            <w:pPr>
              <w:pStyle w:val="ConsPlusNormal"/>
              <w:jc w:val="center"/>
            </w:pPr>
            <w:r>
              <w:lastRenderedPageBreak/>
              <w:t>(прогноз)</w:t>
            </w:r>
          </w:p>
        </w:tc>
        <w:tc>
          <w:tcPr>
            <w:tcW w:w="1534" w:type="dxa"/>
            <w:vAlign w:val="center"/>
          </w:tcPr>
          <w:p w:rsidR="00AB5D4F" w:rsidRDefault="00AB5D4F">
            <w:pPr>
              <w:pStyle w:val="ConsPlusNormal"/>
              <w:jc w:val="center"/>
            </w:pPr>
            <w:r>
              <w:lastRenderedPageBreak/>
              <w:t>353 274,1</w:t>
            </w:r>
          </w:p>
        </w:tc>
        <w:tc>
          <w:tcPr>
            <w:tcW w:w="1249" w:type="dxa"/>
            <w:vAlign w:val="center"/>
          </w:tcPr>
          <w:p w:rsidR="00AB5D4F" w:rsidRDefault="00AB5D4F">
            <w:pPr>
              <w:pStyle w:val="ConsPlusNormal"/>
              <w:jc w:val="center"/>
            </w:pPr>
            <w:r>
              <w:t>14 719,8</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555 805,7</w:t>
            </w:r>
          </w:p>
        </w:tc>
        <w:tc>
          <w:tcPr>
            <w:tcW w:w="1531" w:type="dxa"/>
            <w:vAlign w:val="center"/>
          </w:tcPr>
          <w:p w:rsidR="00AB5D4F" w:rsidRDefault="00AB5D4F">
            <w:pPr>
              <w:pStyle w:val="ConsPlusNormal"/>
              <w:jc w:val="center"/>
            </w:pPr>
            <w:r>
              <w:t>923 799,6</w:t>
            </w:r>
          </w:p>
        </w:tc>
      </w:tr>
      <w:tr w:rsidR="00AB5D4F">
        <w:tc>
          <w:tcPr>
            <w:tcW w:w="1084" w:type="dxa"/>
            <w:vAlign w:val="center"/>
          </w:tcPr>
          <w:p w:rsidR="00AB5D4F" w:rsidRDefault="00AB5D4F">
            <w:pPr>
              <w:pStyle w:val="ConsPlusNormal"/>
              <w:jc w:val="center"/>
            </w:pPr>
            <w:r>
              <w:lastRenderedPageBreak/>
              <w:t>Всего</w:t>
            </w:r>
          </w:p>
        </w:tc>
        <w:tc>
          <w:tcPr>
            <w:tcW w:w="1534" w:type="dxa"/>
            <w:vAlign w:val="center"/>
          </w:tcPr>
          <w:p w:rsidR="00AB5D4F" w:rsidRDefault="00AB5D4F">
            <w:pPr>
              <w:pStyle w:val="ConsPlusNormal"/>
              <w:jc w:val="center"/>
            </w:pPr>
            <w:r>
              <w:t>1 847 796,7</w:t>
            </w:r>
          </w:p>
        </w:tc>
        <w:tc>
          <w:tcPr>
            <w:tcW w:w="1249" w:type="dxa"/>
            <w:vAlign w:val="center"/>
          </w:tcPr>
          <w:p w:rsidR="00AB5D4F" w:rsidRDefault="00AB5D4F">
            <w:pPr>
              <w:pStyle w:val="ConsPlusNormal"/>
              <w:jc w:val="center"/>
            </w:pPr>
            <w:r>
              <w:t>111 960,2</w:t>
            </w:r>
          </w:p>
        </w:tc>
        <w:tc>
          <w:tcPr>
            <w:tcW w:w="1247" w:type="dxa"/>
            <w:vAlign w:val="center"/>
          </w:tcPr>
          <w:p w:rsidR="00AB5D4F" w:rsidRDefault="00AB5D4F">
            <w:pPr>
              <w:pStyle w:val="ConsPlusNormal"/>
              <w:jc w:val="center"/>
            </w:pPr>
            <w:r>
              <w:t>0</w:t>
            </w:r>
          </w:p>
        </w:tc>
        <w:tc>
          <w:tcPr>
            <w:tcW w:w="1077" w:type="dxa"/>
            <w:vAlign w:val="center"/>
          </w:tcPr>
          <w:p w:rsidR="00AB5D4F" w:rsidRDefault="00AB5D4F">
            <w:pPr>
              <w:pStyle w:val="ConsPlusNormal"/>
              <w:jc w:val="center"/>
            </w:pPr>
            <w:r>
              <w:t>0</w:t>
            </w:r>
          </w:p>
        </w:tc>
        <w:tc>
          <w:tcPr>
            <w:tcW w:w="1304" w:type="dxa"/>
            <w:vAlign w:val="center"/>
          </w:tcPr>
          <w:p w:rsidR="00AB5D4F" w:rsidRDefault="00AB5D4F">
            <w:pPr>
              <w:pStyle w:val="ConsPlusNormal"/>
              <w:jc w:val="center"/>
            </w:pPr>
            <w:r>
              <w:t>1 693 220,0</w:t>
            </w:r>
          </w:p>
        </w:tc>
        <w:tc>
          <w:tcPr>
            <w:tcW w:w="1531" w:type="dxa"/>
            <w:vAlign w:val="center"/>
          </w:tcPr>
          <w:p w:rsidR="00AB5D4F" w:rsidRDefault="00AB5D4F">
            <w:pPr>
              <w:pStyle w:val="ConsPlusNormal"/>
              <w:jc w:val="center"/>
            </w:pPr>
            <w:r>
              <w:t>3 652 975,9</w:t>
            </w:r>
          </w:p>
        </w:tc>
      </w:tr>
    </w:tbl>
    <w:p w:rsidR="00AB5D4F" w:rsidRDefault="00AB5D4F">
      <w:pPr>
        <w:pStyle w:val="ConsPlusNormal"/>
        <w:jc w:val="both"/>
      </w:pPr>
    </w:p>
    <w:p w:rsidR="00AB5D4F" w:rsidRDefault="00AB5D4F">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представлены в </w:t>
      </w:r>
      <w:hyperlink w:anchor="P6442" w:history="1">
        <w:r>
          <w:rPr>
            <w:color w:val="0000FF"/>
          </w:rPr>
          <w:t>приложениях N 2</w:t>
        </w:r>
      </w:hyperlink>
      <w:r>
        <w:t xml:space="preserve"> и </w:t>
      </w:r>
      <w:hyperlink w:anchor="P46300" w:history="1">
        <w:r>
          <w:rPr>
            <w:color w:val="0000FF"/>
          </w:rPr>
          <w:t>N 10</w:t>
        </w:r>
      </w:hyperlink>
      <w:r>
        <w:t xml:space="preserve"> к государственной программе, ресурсное обеспечение реализации подпрограммы 5 за счет средств бюджета Белгородской области по годам представлено в </w:t>
      </w:r>
      <w:hyperlink w:anchor="P21660" w:history="1">
        <w:r>
          <w:rPr>
            <w:color w:val="0000FF"/>
          </w:rPr>
          <w:t>приложении N 3</w:t>
        </w:r>
      </w:hyperlink>
      <w:r>
        <w:t xml:space="preserve"> к государственной программе.</w:t>
      </w:r>
    </w:p>
    <w:p w:rsidR="00AB5D4F" w:rsidRDefault="00AB5D4F">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Белгородской области об областном бюджете на очередной финансовый год и на плановый период в соответствии с корректировкой характеристик объектов подпрограммы 5 (</w:t>
      </w:r>
      <w:hyperlink w:anchor="P42288" w:history="1">
        <w:r>
          <w:rPr>
            <w:color w:val="0000FF"/>
          </w:rPr>
          <w:t>приложение N 9</w:t>
        </w:r>
      </w:hyperlink>
      <w:r>
        <w:t xml:space="preserve"> к государственной программе).</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bookmarkStart w:id="7" w:name="P3821"/>
      <w:bookmarkEnd w:id="7"/>
      <w:r>
        <w:t>Приложение N 1</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(в ред. постановлений Правительства Белгородской области</w:t>
            </w:r>
          </w:p>
          <w:p w:rsidR="00AB5D4F" w:rsidRDefault="00AB5D4F">
            <w:pPr>
              <w:pStyle w:val="ConsPlusNormal"/>
              <w:jc w:val="center"/>
            </w:pPr>
            <w:r>
              <w:rPr>
                <w:color w:val="392C69"/>
              </w:rPr>
              <w:t xml:space="preserve">от 28.12.2020 </w:t>
            </w:r>
            <w:hyperlink r:id="rId263" w:history="1">
              <w:r>
                <w:rPr>
                  <w:color w:val="0000FF"/>
                </w:rPr>
                <w:t>N 613-пп</w:t>
              </w:r>
            </w:hyperlink>
            <w:r>
              <w:rPr>
                <w:color w:val="392C69"/>
              </w:rPr>
              <w:t xml:space="preserve">, от 22.03.2021 </w:t>
            </w:r>
            <w:hyperlink r:id="rId264" w:history="1">
              <w:r>
                <w:rPr>
                  <w:color w:val="0000FF"/>
                </w:rPr>
                <w:t>N 101-пп</w:t>
              </w:r>
            </w:hyperlink>
            <w:r>
              <w:rPr>
                <w:color w:val="392C69"/>
              </w:rPr>
              <w:t xml:space="preserve">, от 24.05.2021 </w:t>
            </w:r>
            <w:hyperlink r:id="rId265" w:history="1">
              <w:r>
                <w:rPr>
                  <w:color w:val="0000FF"/>
                </w:rPr>
                <w:t>N 182-пп</w:t>
              </w:r>
            </w:hyperlink>
            <w:r>
              <w:rPr>
                <w:color w:val="392C69"/>
              </w:rPr>
              <w:t>,</w:t>
            </w:r>
          </w:p>
          <w:p w:rsidR="00AB5D4F" w:rsidRDefault="00AB5D4F">
            <w:pPr>
              <w:pStyle w:val="ConsPlusNormal"/>
              <w:jc w:val="center"/>
            </w:pPr>
            <w:r>
              <w:rPr>
                <w:color w:val="392C69"/>
              </w:rPr>
              <w:t xml:space="preserve">от 18.10.2021 </w:t>
            </w:r>
            <w:hyperlink r:id="rId266" w:history="1">
              <w:r>
                <w:rPr>
                  <w:color w:val="0000FF"/>
                </w:rPr>
                <w:t>N 478-пп</w:t>
              </w:r>
            </w:hyperlink>
            <w:r>
              <w:rPr>
                <w:color w:val="392C69"/>
              </w:rPr>
              <w:t xml:space="preserve">, от 27.12.2021 </w:t>
            </w:r>
            <w:hyperlink r:id="rId267" w:history="1">
              <w:r>
                <w:rPr>
                  <w:color w:val="0000FF"/>
                </w:rPr>
                <w:t>N 681-пп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right"/>
      </w:pPr>
    </w:p>
    <w:p w:rsidR="00AB5D4F" w:rsidRDefault="00AB5D4F">
      <w:pPr>
        <w:pStyle w:val="ConsPlusTitle"/>
        <w:jc w:val="center"/>
        <w:outlineLvl w:val="2"/>
      </w:pPr>
      <w:r>
        <w:t>Система основных мероприятий и показателей государственной</w:t>
      </w:r>
    </w:p>
    <w:p w:rsidR="00AB5D4F" w:rsidRDefault="00AB5D4F">
      <w:pPr>
        <w:pStyle w:val="ConsPlusTitle"/>
        <w:jc w:val="center"/>
      </w:pPr>
      <w:r>
        <w:t>программы Белгородской области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 на 1 этапе реализации</w:t>
      </w:r>
    </w:p>
    <w:p w:rsidR="00AB5D4F" w:rsidRDefault="00AB5D4F">
      <w:pPr>
        <w:pStyle w:val="ConsPlusTitle"/>
        <w:jc w:val="center"/>
      </w:pPr>
      <w:r>
        <w:t>(2014 - 2020 годы)</w:t>
      </w:r>
    </w:p>
    <w:p w:rsidR="00AB5D4F" w:rsidRDefault="00AB5D4F">
      <w:pPr>
        <w:pStyle w:val="ConsPlusNormal"/>
        <w:jc w:val="both"/>
      </w:pPr>
    </w:p>
    <w:p w:rsidR="00AB5D4F" w:rsidRDefault="00AB5D4F">
      <w:pPr>
        <w:pStyle w:val="ConsPlusNormal"/>
        <w:jc w:val="right"/>
      </w:pPr>
      <w:r>
        <w:t>Таблица 1</w:t>
      </w:r>
    </w:p>
    <w:p w:rsidR="00AB5D4F" w:rsidRDefault="00AB5D4F">
      <w:pPr>
        <w:pStyle w:val="ConsPlusNormal"/>
        <w:jc w:val="both"/>
      </w:pPr>
    </w:p>
    <w:p w:rsidR="00AB5D4F" w:rsidRDefault="00AB5D4F">
      <w:pPr>
        <w:sectPr w:rsidR="00AB5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438"/>
        <w:gridCol w:w="1384"/>
        <w:gridCol w:w="1304"/>
        <w:gridCol w:w="3175"/>
        <w:gridCol w:w="1084"/>
        <w:gridCol w:w="1084"/>
        <w:gridCol w:w="1084"/>
        <w:gridCol w:w="1084"/>
        <w:gridCol w:w="1084"/>
        <w:gridCol w:w="1084"/>
        <w:gridCol w:w="1084"/>
      </w:tblGrid>
      <w:tr w:rsidR="00AB5D4F">
        <w:tc>
          <w:tcPr>
            <w:tcW w:w="3118" w:type="dxa"/>
            <w:vMerge w:val="restart"/>
          </w:tcPr>
          <w:p w:rsidR="00AB5D4F" w:rsidRDefault="00AB5D4F">
            <w:pPr>
              <w:pStyle w:val="ConsPlusNormal"/>
              <w:jc w:val="center"/>
            </w:pPr>
            <w:r>
              <w:lastRenderedPageBreak/>
              <w:t>Наименование государственной программы, подпрограммы, основного мероприятия</w:t>
            </w:r>
          </w:p>
        </w:tc>
        <w:tc>
          <w:tcPr>
            <w:tcW w:w="2438" w:type="dxa"/>
            <w:vMerge w:val="restart"/>
          </w:tcPr>
          <w:p w:rsidR="00AB5D4F" w:rsidRDefault="00AB5D4F">
            <w:pPr>
              <w:pStyle w:val="ConsPlusNormal"/>
              <w:jc w:val="center"/>
            </w:pPr>
            <w:r>
              <w:t>Ответственный исполнитель (соисполнитель, участник), ответственный за реализацию</w:t>
            </w:r>
          </w:p>
        </w:tc>
        <w:tc>
          <w:tcPr>
            <w:tcW w:w="1384" w:type="dxa"/>
            <w:vMerge w:val="restart"/>
          </w:tcPr>
          <w:p w:rsidR="00AB5D4F" w:rsidRDefault="00AB5D4F">
            <w:pPr>
              <w:pStyle w:val="ConsPlusNormal"/>
              <w:jc w:val="center"/>
            </w:pPr>
            <w:r>
              <w:t>Срок реализации (начало, завершение)</w:t>
            </w:r>
          </w:p>
        </w:tc>
        <w:tc>
          <w:tcPr>
            <w:tcW w:w="1304" w:type="dxa"/>
            <w:vMerge w:val="restart"/>
          </w:tcPr>
          <w:p w:rsidR="00AB5D4F" w:rsidRDefault="00AB5D4F">
            <w:pPr>
              <w:pStyle w:val="ConsPlusNormal"/>
              <w:jc w:val="center"/>
            </w:pPr>
            <w:r>
              <w:t>Вид показателя</w:t>
            </w:r>
          </w:p>
        </w:tc>
        <w:tc>
          <w:tcPr>
            <w:tcW w:w="3175" w:type="dxa"/>
            <w:vMerge w:val="restart"/>
          </w:tcPr>
          <w:p w:rsidR="00AB5D4F" w:rsidRDefault="00AB5D4F">
            <w:pPr>
              <w:pStyle w:val="ConsPlusNormal"/>
              <w:jc w:val="center"/>
            </w:pPr>
            <w:r>
              <w:t>Наименование показателя, единица измерения</w:t>
            </w:r>
          </w:p>
        </w:tc>
        <w:tc>
          <w:tcPr>
            <w:tcW w:w="7588" w:type="dxa"/>
            <w:gridSpan w:val="7"/>
          </w:tcPr>
          <w:p w:rsidR="00AB5D4F" w:rsidRDefault="00AB5D4F">
            <w:pPr>
              <w:pStyle w:val="ConsPlusNormal"/>
              <w:jc w:val="center"/>
            </w:pPr>
            <w:r>
              <w:t>Значение показателя конечного и непосредственного результата по годам реализации</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tcPr>
          <w:p w:rsidR="00AB5D4F" w:rsidRDefault="00AB5D4F">
            <w:pPr>
              <w:pStyle w:val="ConsPlusNormal"/>
              <w:jc w:val="center"/>
            </w:pPr>
            <w:r>
              <w:t>2014 год</w:t>
            </w:r>
          </w:p>
        </w:tc>
        <w:tc>
          <w:tcPr>
            <w:tcW w:w="1084" w:type="dxa"/>
          </w:tcPr>
          <w:p w:rsidR="00AB5D4F" w:rsidRDefault="00AB5D4F">
            <w:pPr>
              <w:pStyle w:val="ConsPlusNormal"/>
              <w:jc w:val="center"/>
            </w:pPr>
            <w:r>
              <w:t>2015 год</w:t>
            </w:r>
          </w:p>
        </w:tc>
        <w:tc>
          <w:tcPr>
            <w:tcW w:w="1084" w:type="dxa"/>
          </w:tcPr>
          <w:p w:rsidR="00AB5D4F" w:rsidRDefault="00AB5D4F">
            <w:pPr>
              <w:pStyle w:val="ConsPlusNormal"/>
              <w:jc w:val="center"/>
            </w:pPr>
            <w:r>
              <w:t>2016 год</w:t>
            </w:r>
          </w:p>
        </w:tc>
        <w:tc>
          <w:tcPr>
            <w:tcW w:w="1084" w:type="dxa"/>
          </w:tcPr>
          <w:p w:rsidR="00AB5D4F" w:rsidRDefault="00AB5D4F">
            <w:pPr>
              <w:pStyle w:val="ConsPlusNormal"/>
              <w:jc w:val="center"/>
            </w:pPr>
            <w:r>
              <w:t>2017 год</w:t>
            </w:r>
          </w:p>
        </w:tc>
        <w:tc>
          <w:tcPr>
            <w:tcW w:w="1084" w:type="dxa"/>
          </w:tcPr>
          <w:p w:rsidR="00AB5D4F" w:rsidRDefault="00AB5D4F">
            <w:pPr>
              <w:pStyle w:val="ConsPlusNormal"/>
              <w:jc w:val="center"/>
            </w:pPr>
            <w:r>
              <w:t>2018 год</w:t>
            </w:r>
          </w:p>
        </w:tc>
        <w:tc>
          <w:tcPr>
            <w:tcW w:w="1084" w:type="dxa"/>
          </w:tcPr>
          <w:p w:rsidR="00AB5D4F" w:rsidRDefault="00AB5D4F">
            <w:pPr>
              <w:pStyle w:val="ConsPlusNormal"/>
              <w:jc w:val="center"/>
            </w:pPr>
            <w:r>
              <w:t>2019 год</w:t>
            </w:r>
          </w:p>
        </w:tc>
        <w:tc>
          <w:tcPr>
            <w:tcW w:w="1084" w:type="dxa"/>
          </w:tcPr>
          <w:p w:rsidR="00AB5D4F" w:rsidRDefault="00AB5D4F">
            <w:pPr>
              <w:pStyle w:val="ConsPlusNormal"/>
              <w:jc w:val="center"/>
            </w:pPr>
            <w:r>
              <w:t>2020 год</w:t>
            </w:r>
          </w:p>
        </w:tc>
      </w:tr>
      <w:tr w:rsidR="00AB5D4F">
        <w:tc>
          <w:tcPr>
            <w:tcW w:w="3118" w:type="dxa"/>
          </w:tcPr>
          <w:p w:rsidR="00AB5D4F" w:rsidRDefault="00AB5D4F">
            <w:pPr>
              <w:pStyle w:val="ConsPlusNormal"/>
              <w:jc w:val="center"/>
            </w:pPr>
            <w:r>
              <w:t>1</w:t>
            </w:r>
          </w:p>
        </w:tc>
        <w:tc>
          <w:tcPr>
            <w:tcW w:w="2438" w:type="dxa"/>
          </w:tcPr>
          <w:p w:rsidR="00AB5D4F" w:rsidRDefault="00AB5D4F">
            <w:pPr>
              <w:pStyle w:val="ConsPlusNormal"/>
              <w:jc w:val="center"/>
            </w:pPr>
            <w:r>
              <w:t>2</w:t>
            </w:r>
          </w:p>
        </w:tc>
        <w:tc>
          <w:tcPr>
            <w:tcW w:w="1384" w:type="dxa"/>
          </w:tcPr>
          <w:p w:rsidR="00AB5D4F" w:rsidRDefault="00AB5D4F">
            <w:pPr>
              <w:pStyle w:val="ConsPlusNormal"/>
              <w:jc w:val="center"/>
            </w:pPr>
            <w:r>
              <w:t>3</w:t>
            </w:r>
          </w:p>
        </w:tc>
        <w:tc>
          <w:tcPr>
            <w:tcW w:w="1304" w:type="dxa"/>
          </w:tcPr>
          <w:p w:rsidR="00AB5D4F" w:rsidRDefault="00AB5D4F">
            <w:pPr>
              <w:pStyle w:val="ConsPlusNormal"/>
              <w:jc w:val="center"/>
            </w:pPr>
            <w:r>
              <w:t>4</w:t>
            </w:r>
          </w:p>
        </w:tc>
        <w:tc>
          <w:tcPr>
            <w:tcW w:w="3175" w:type="dxa"/>
          </w:tcPr>
          <w:p w:rsidR="00AB5D4F" w:rsidRDefault="00AB5D4F">
            <w:pPr>
              <w:pStyle w:val="ConsPlusNormal"/>
              <w:jc w:val="center"/>
            </w:pPr>
            <w:r>
              <w:t>5</w:t>
            </w:r>
          </w:p>
        </w:tc>
        <w:tc>
          <w:tcPr>
            <w:tcW w:w="1084" w:type="dxa"/>
          </w:tcPr>
          <w:p w:rsidR="00AB5D4F" w:rsidRDefault="00AB5D4F">
            <w:pPr>
              <w:pStyle w:val="ConsPlusNormal"/>
              <w:jc w:val="center"/>
            </w:pPr>
            <w:r>
              <w:t>6</w:t>
            </w:r>
          </w:p>
        </w:tc>
        <w:tc>
          <w:tcPr>
            <w:tcW w:w="1084" w:type="dxa"/>
          </w:tcPr>
          <w:p w:rsidR="00AB5D4F" w:rsidRDefault="00AB5D4F">
            <w:pPr>
              <w:pStyle w:val="ConsPlusNormal"/>
              <w:jc w:val="center"/>
            </w:pPr>
            <w:r>
              <w:t>7</w:t>
            </w:r>
          </w:p>
        </w:tc>
        <w:tc>
          <w:tcPr>
            <w:tcW w:w="1084" w:type="dxa"/>
          </w:tcPr>
          <w:p w:rsidR="00AB5D4F" w:rsidRDefault="00AB5D4F">
            <w:pPr>
              <w:pStyle w:val="ConsPlusNormal"/>
              <w:jc w:val="center"/>
            </w:pPr>
            <w:r>
              <w:t>8</w:t>
            </w:r>
          </w:p>
        </w:tc>
        <w:tc>
          <w:tcPr>
            <w:tcW w:w="1084" w:type="dxa"/>
          </w:tcPr>
          <w:p w:rsidR="00AB5D4F" w:rsidRDefault="00AB5D4F">
            <w:pPr>
              <w:pStyle w:val="ConsPlusNormal"/>
              <w:jc w:val="center"/>
            </w:pPr>
            <w:r>
              <w:t>9</w:t>
            </w:r>
          </w:p>
        </w:tc>
        <w:tc>
          <w:tcPr>
            <w:tcW w:w="1084" w:type="dxa"/>
          </w:tcPr>
          <w:p w:rsidR="00AB5D4F" w:rsidRDefault="00AB5D4F">
            <w:pPr>
              <w:pStyle w:val="ConsPlusNormal"/>
              <w:jc w:val="center"/>
            </w:pPr>
            <w:r>
              <w:t>10</w:t>
            </w:r>
          </w:p>
        </w:tc>
        <w:tc>
          <w:tcPr>
            <w:tcW w:w="1084" w:type="dxa"/>
          </w:tcPr>
          <w:p w:rsidR="00AB5D4F" w:rsidRDefault="00AB5D4F">
            <w:pPr>
              <w:pStyle w:val="ConsPlusNormal"/>
              <w:jc w:val="center"/>
            </w:pPr>
            <w:r>
              <w:t>11</w:t>
            </w:r>
          </w:p>
        </w:tc>
        <w:tc>
          <w:tcPr>
            <w:tcW w:w="1084" w:type="dxa"/>
          </w:tcPr>
          <w:p w:rsidR="00AB5D4F" w:rsidRDefault="00AB5D4F">
            <w:pPr>
              <w:pStyle w:val="ConsPlusNormal"/>
              <w:jc w:val="center"/>
            </w:pPr>
            <w:r>
              <w:t>12</w:t>
            </w:r>
          </w:p>
        </w:tc>
      </w:tr>
      <w:tr w:rsidR="00AB5D4F">
        <w:tc>
          <w:tcPr>
            <w:tcW w:w="3118" w:type="dxa"/>
            <w:vMerge w:val="restart"/>
          </w:tcPr>
          <w:p w:rsidR="00AB5D4F" w:rsidRDefault="00AB5D4F">
            <w:pPr>
              <w:pStyle w:val="ConsPlusNormal"/>
              <w:jc w:val="center"/>
            </w:pPr>
            <w:r>
              <w:t>Государственная программа "Обеспечение доступным и комфортным жильем и коммунальными услугами жителей Белгородской области"</w:t>
            </w:r>
          </w:p>
        </w:tc>
        <w:tc>
          <w:tcPr>
            <w:tcW w:w="2438" w:type="dxa"/>
            <w:vMerge w:val="restart"/>
          </w:tcPr>
          <w:p w:rsidR="00AB5D4F" w:rsidRDefault="00AB5D4F">
            <w:pPr>
              <w:pStyle w:val="ConsPlusNormal"/>
              <w:jc w:val="center"/>
            </w:pPr>
            <w:r>
              <w:t>Департамент строительства и транспорта области, департамент жилищно-коммунального хозяйства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Общий объем ввода жилья, кв. метров</w:t>
            </w:r>
          </w:p>
        </w:tc>
        <w:tc>
          <w:tcPr>
            <w:tcW w:w="1084" w:type="dxa"/>
            <w:vAlign w:val="center"/>
          </w:tcPr>
          <w:p w:rsidR="00AB5D4F" w:rsidRDefault="00AB5D4F">
            <w:pPr>
              <w:pStyle w:val="ConsPlusNormal"/>
              <w:jc w:val="center"/>
            </w:pPr>
            <w:r>
              <w:t>1 461 000</w:t>
            </w:r>
          </w:p>
        </w:tc>
        <w:tc>
          <w:tcPr>
            <w:tcW w:w="1084" w:type="dxa"/>
            <w:vAlign w:val="center"/>
          </w:tcPr>
          <w:p w:rsidR="00AB5D4F" w:rsidRDefault="00AB5D4F">
            <w:pPr>
              <w:pStyle w:val="ConsPlusNormal"/>
              <w:jc w:val="center"/>
            </w:pPr>
            <w:r>
              <w:t>1 553 000</w:t>
            </w:r>
          </w:p>
        </w:tc>
        <w:tc>
          <w:tcPr>
            <w:tcW w:w="1084" w:type="dxa"/>
            <w:vAlign w:val="center"/>
          </w:tcPr>
          <w:p w:rsidR="00AB5D4F" w:rsidRDefault="00AB5D4F">
            <w:pPr>
              <w:pStyle w:val="ConsPlusNormal"/>
              <w:jc w:val="center"/>
            </w:pPr>
            <w:r>
              <w:t>1 350 000</w:t>
            </w:r>
          </w:p>
        </w:tc>
        <w:tc>
          <w:tcPr>
            <w:tcW w:w="1084" w:type="dxa"/>
            <w:vAlign w:val="center"/>
          </w:tcPr>
          <w:p w:rsidR="00AB5D4F" w:rsidRDefault="00AB5D4F">
            <w:pPr>
              <w:pStyle w:val="ConsPlusNormal"/>
              <w:jc w:val="center"/>
            </w:pPr>
            <w:r>
              <w:t>1 300 000</w:t>
            </w:r>
          </w:p>
        </w:tc>
        <w:tc>
          <w:tcPr>
            <w:tcW w:w="1084" w:type="dxa"/>
            <w:vAlign w:val="center"/>
          </w:tcPr>
          <w:p w:rsidR="00AB5D4F" w:rsidRDefault="00AB5D4F">
            <w:pPr>
              <w:pStyle w:val="ConsPlusNormal"/>
              <w:jc w:val="center"/>
            </w:pPr>
            <w:r>
              <w:t>1 300 000</w:t>
            </w:r>
          </w:p>
        </w:tc>
        <w:tc>
          <w:tcPr>
            <w:tcW w:w="1084" w:type="dxa"/>
            <w:vAlign w:val="center"/>
          </w:tcPr>
          <w:p w:rsidR="00AB5D4F" w:rsidRDefault="00AB5D4F">
            <w:pPr>
              <w:pStyle w:val="ConsPlusNormal"/>
              <w:jc w:val="center"/>
            </w:pPr>
            <w:r>
              <w:t>1 445 000</w:t>
            </w:r>
          </w:p>
        </w:tc>
        <w:tc>
          <w:tcPr>
            <w:tcW w:w="1084" w:type="dxa"/>
            <w:vAlign w:val="center"/>
          </w:tcPr>
          <w:p w:rsidR="00AB5D4F" w:rsidRDefault="00AB5D4F">
            <w:pPr>
              <w:pStyle w:val="ConsPlusNormal"/>
              <w:jc w:val="center"/>
            </w:pPr>
            <w:r>
              <w:t>1 609 000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Обеспеченность населения жильем, на одного жителя не менее, кв. метров</w:t>
            </w:r>
          </w:p>
        </w:tc>
        <w:tc>
          <w:tcPr>
            <w:tcW w:w="1084" w:type="dxa"/>
            <w:vAlign w:val="center"/>
          </w:tcPr>
          <w:p w:rsidR="00AB5D4F" w:rsidRDefault="00AB5D4F">
            <w:pPr>
              <w:pStyle w:val="ConsPlusNormal"/>
              <w:jc w:val="center"/>
            </w:pPr>
            <w:r>
              <w:t>27,4</w:t>
            </w:r>
          </w:p>
        </w:tc>
        <w:tc>
          <w:tcPr>
            <w:tcW w:w="1084" w:type="dxa"/>
            <w:vAlign w:val="center"/>
          </w:tcPr>
          <w:p w:rsidR="00AB5D4F" w:rsidRDefault="00AB5D4F">
            <w:pPr>
              <w:pStyle w:val="ConsPlusNormal"/>
              <w:jc w:val="center"/>
            </w:pPr>
            <w:r>
              <w:t>29,1</w:t>
            </w:r>
          </w:p>
        </w:tc>
        <w:tc>
          <w:tcPr>
            <w:tcW w:w="1084" w:type="dxa"/>
            <w:vAlign w:val="center"/>
          </w:tcPr>
          <w:p w:rsidR="00AB5D4F" w:rsidRDefault="00AB5D4F">
            <w:pPr>
              <w:pStyle w:val="ConsPlusNormal"/>
              <w:jc w:val="center"/>
            </w:pPr>
            <w:r>
              <w:t>29,7</w:t>
            </w:r>
          </w:p>
        </w:tc>
        <w:tc>
          <w:tcPr>
            <w:tcW w:w="1084" w:type="dxa"/>
            <w:vAlign w:val="center"/>
          </w:tcPr>
          <w:p w:rsidR="00AB5D4F" w:rsidRDefault="00AB5D4F">
            <w:pPr>
              <w:pStyle w:val="ConsPlusNormal"/>
              <w:jc w:val="center"/>
            </w:pPr>
            <w:r>
              <w:t>30,3</w:t>
            </w:r>
          </w:p>
        </w:tc>
        <w:tc>
          <w:tcPr>
            <w:tcW w:w="1084" w:type="dxa"/>
            <w:vAlign w:val="center"/>
          </w:tcPr>
          <w:p w:rsidR="00AB5D4F" w:rsidRDefault="00AB5D4F">
            <w:pPr>
              <w:pStyle w:val="ConsPlusNormal"/>
              <w:jc w:val="center"/>
            </w:pPr>
            <w:r>
              <w:t>31,1</w:t>
            </w:r>
          </w:p>
        </w:tc>
        <w:tc>
          <w:tcPr>
            <w:tcW w:w="1084" w:type="dxa"/>
            <w:vAlign w:val="center"/>
          </w:tcPr>
          <w:p w:rsidR="00AB5D4F" w:rsidRDefault="00AB5D4F">
            <w:pPr>
              <w:pStyle w:val="ConsPlusNormal"/>
              <w:jc w:val="center"/>
            </w:pPr>
            <w:r>
              <w:t>31,9</w:t>
            </w:r>
          </w:p>
        </w:tc>
        <w:tc>
          <w:tcPr>
            <w:tcW w:w="1084" w:type="dxa"/>
            <w:vAlign w:val="center"/>
          </w:tcPr>
          <w:p w:rsidR="00AB5D4F" w:rsidRDefault="00AB5D4F">
            <w:pPr>
              <w:pStyle w:val="ConsPlusNormal"/>
              <w:jc w:val="center"/>
            </w:pPr>
            <w:r>
              <w:t>32,8</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семей, имеющих возможность приобрести жилье, соответствующее стандартам обеспечения жилыми помещениями, с помощью собственных и заемных средств, процентов</w:t>
            </w:r>
          </w:p>
        </w:tc>
        <w:tc>
          <w:tcPr>
            <w:tcW w:w="1084" w:type="dxa"/>
            <w:vAlign w:val="center"/>
          </w:tcPr>
          <w:p w:rsidR="00AB5D4F" w:rsidRDefault="00AB5D4F">
            <w:pPr>
              <w:pStyle w:val="ConsPlusNormal"/>
              <w:jc w:val="center"/>
            </w:pPr>
            <w:r>
              <w:t>34,0</w:t>
            </w:r>
          </w:p>
        </w:tc>
        <w:tc>
          <w:tcPr>
            <w:tcW w:w="1084" w:type="dxa"/>
            <w:vAlign w:val="center"/>
          </w:tcPr>
          <w:p w:rsidR="00AB5D4F" w:rsidRDefault="00AB5D4F">
            <w:pPr>
              <w:pStyle w:val="ConsPlusNormal"/>
              <w:jc w:val="center"/>
            </w:pPr>
            <w:r>
              <w:t>35,0</w:t>
            </w:r>
          </w:p>
        </w:tc>
        <w:tc>
          <w:tcPr>
            <w:tcW w:w="1084" w:type="dxa"/>
            <w:vAlign w:val="center"/>
          </w:tcPr>
          <w:p w:rsidR="00AB5D4F" w:rsidRDefault="00AB5D4F">
            <w:pPr>
              <w:pStyle w:val="ConsPlusNormal"/>
              <w:jc w:val="center"/>
            </w:pPr>
            <w:r>
              <w:t>36,0</w:t>
            </w:r>
          </w:p>
        </w:tc>
        <w:tc>
          <w:tcPr>
            <w:tcW w:w="1084" w:type="dxa"/>
            <w:vAlign w:val="center"/>
          </w:tcPr>
          <w:p w:rsidR="00AB5D4F" w:rsidRDefault="00AB5D4F">
            <w:pPr>
              <w:pStyle w:val="ConsPlusNormal"/>
              <w:jc w:val="center"/>
            </w:pPr>
            <w:r>
              <w:t>37,0</w:t>
            </w:r>
          </w:p>
        </w:tc>
        <w:tc>
          <w:tcPr>
            <w:tcW w:w="1084" w:type="dxa"/>
            <w:vAlign w:val="center"/>
          </w:tcPr>
          <w:p w:rsidR="00AB5D4F" w:rsidRDefault="00AB5D4F">
            <w:pPr>
              <w:pStyle w:val="ConsPlusNormal"/>
              <w:jc w:val="center"/>
            </w:pPr>
            <w:r>
              <w:t>38,0</w:t>
            </w:r>
          </w:p>
        </w:tc>
        <w:tc>
          <w:tcPr>
            <w:tcW w:w="1084" w:type="dxa"/>
            <w:vAlign w:val="center"/>
          </w:tcPr>
          <w:p w:rsidR="00AB5D4F" w:rsidRDefault="00AB5D4F">
            <w:pPr>
              <w:pStyle w:val="ConsPlusNormal"/>
              <w:jc w:val="center"/>
            </w:pPr>
            <w:r>
              <w:t>39,0</w:t>
            </w:r>
          </w:p>
        </w:tc>
        <w:tc>
          <w:tcPr>
            <w:tcW w:w="1084" w:type="dxa"/>
            <w:vAlign w:val="center"/>
          </w:tcPr>
          <w:p w:rsidR="00AB5D4F" w:rsidRDefault="00AB5D4F">
            <w:pPr>
              <w:pStyle w:val="ConsPlusNormal"/>
              <w:jc w:val="center"/>
            </w:pPr>
            <w:r>
              <w:t>40,0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2018 - 2024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населения, обеспеченного доброкачественной питьевой водой, отвечающей требованиям безопасности, от общего количества населения области,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90,0</w:t>
            </w:r>
          </w:p>
        </w:tc>
        <w:tc>
          <w:tcPr>
            <w:tcW w:w="1084" w:type="dxa"/>
            <w:vAlign w:val="center"/>
          </w:tcPr>
          <w:p w:rsidR="00AB5D4F" w:rsidRDefault="00AB5D4F">
            <w:pPr>
              <w:pStyle w:val="ConsPlusNormal"/>
              <w:jc w:val="center"/>
            </w:pPr>
            <w:r>
              <w:t>92,0</w:t>
            </w:r>
          </w:p>
        </w:tc>
        <w:tc>
          <w:tcPr>
            <w:tcW w:w="1084" w:type="dxa"/>
            <w:vAlign w:val="center"/>
          </w:tcPr>
          <w:p w:rsidR="00AB5D4F" w:rsidRDefault="00AB5D4F">
            <w:pPr>
              <w:pStyle w:val="ConsPlusNormal"/>
              <w:jc w:val="center"/>
            </w:pPr>
            <w:r>
              <w:t>85,1</w:t>
            </w:r>
          </w:p>
        </w:tc>
      </w:tr>
      <w:tr w:rsidR="00AB5D4F">
        <w:tc>
          <w:tcPr>
            <w:tcW w:w="3118" w:type="dxa"/>
            <w:vMerge w:val="restart"/>
          </w:tcPr>
          <w:p w:rsidR="00AB5D4F" w:rsidRDefault="00AB5D4F">
            <w:pPr>
              <w:pStyle w:val="ConsPlusNormal"/>
              <w:jc w:val="center"/>
            </w:pPr>
            <w:r>
              <w:t xml:space="preserve">Подпрограмма 1 "Стимулирование развития жилищного строительства на территории Белгородской </w:t>
            </w:r>
            <w:r>
              <w:lastRenderedPageBreak/>
              <w:t>области"</w:t>
            </w:r>
          </w:p>
        </w:tc>
        <w:tc>
          <w:tcPr>
            <w:tcW w:w="2438" w:type="dxa"/>
            <w:vMerge w:val="restart"/>
          </w:tcPr>
          <w:p w:rsidR="00AB5D4F" w:rsidRDefault="00AB5D4F">
            <w:pPr>
              <w:pStyle w:val="ConsPlusNormal"/>
              <w:jc w:val="center"/>
            </w:pPr>
            <w:r>
              <w:lastRenderedPageBreak/>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Количество семей граждан, категории которых установлены федеральным законодательством, </w:t>
            </w:r>
            <w:r>
              <w:lastRenderedPageBreak/>
              <w:t>улучшивших жилищные условия, единиц</w:t>
            </w:r>
          </w:p>
        </w:tc>
        <w:tc>
          <w:tcPr>
            <w:tcW w:w="1084" w:type="dxa"/>
            <w:vAlign w:val="center"/>
          </w:tcPr>
          <w:p w:rsidR="00AB5D4F" w:rsidRDefault="00AB5D4F">
            <w:pPr>
              <w:pStyle w:val="ConsPlusNormal"/>
              <w:jc w:val="center"/>
            </w:pPr>
            <w:r>
              <w:lastRenderedPageBreak/>
              <w:t>372</w:t>
            </w:r>
          </w:p>
        </w:tc>
        <w:tc>
          <w:tcPr>
            <w:tcW w:w="1084" w:type="dxa"/>
            <w:vAlign w:val="center"/>
          </w:tcPr>
          <w:p w:rsidR="00AB5D4F" w:rsidRDefault="00AB5D4F">
            <w:pPr>
              <w:pStyle w:val="ConsPlusNormal"/>
              <w:jc w:val="center"/>
            </w:pPr>
            <w:r>
              <w:t>310</w:t>
            </w:r>
          </w:p>
        </w:tc>
        <w:tc>
          <w:tcPr>
            <w:tcW w:w="1084" w:type="dxa"/>
            <w:vAlign w:val="center"/>
          </w:tcPr>
          <w:p w:rsidR="00AB5D4F" w:rsidRDefault="00AB5D4F">
            <w:pPr>
              <w:pStyle w:val="ConsPlusNormal"/>
              <w:jc w:val="center"/>
            </w:pPr>
            <w:r>
              <w:t>393</w:t>
            </w:r>
          </w:p>
        </w:tc>
        <w:tc>
          <w:tcPr>
            <w:tcW w:w="1084" w:type="dxa"/>
            <w:vAlign w:val="center"/>
          </w:tcPr>
          <w:p w:rsidR="00AB5D4F" w:rsidRDefault="00AB5D4F">
            <w:pPr>
              <w:pStyle w:val="ConsPlusNormal"/>
              <w:jc w:val="center"/>
            </w:pPr>
            <w:r>
              <w:t>274</w:t>
            </w:r>
          </w:p>
        </w:tc>
        <w:tc>
          <w:tcPr>
            <w:tcW w:w="1084" w:type="dxa"/>
            <w:vAlign w:val="center"/>
          </w:tcPr>
          <w:p w:rsidR="00AB5D4F" w:rsidRDefault="00AB5D4F">
            <w:pPr>
              <w:pStyle w:val="ConsPlusNormal"/>
              <w:jc w:val="center"/>
            </w:pPr>
            <w:r>
              <w:t>286</w:t>
            </w:r>
          </w:p>
        </w:tc>
        <w:tc>
          <w:tcPr>
            <w:tcW w:w="1084" w:type="dxa"/>
            <w:vAlign w:val="center"/>
          </w:tcPr>
          <w:p w:rsidR="00AB5D4F" w:rsidRDefault="00AB5D4F">
            <w:pPr>
              <w:pStyle w:val="ConsPlusNormal"/>
              <w:jc w:val="center"/>
            </w:pPr>
            <w:r>
              <w:t>313</w:t>
            </w:r>
          </w:p>
        </w:tc>
        <w:tc>
          <w:tcPr>
            <w:tcW w:w="1084" w:type="dxa"/>
            <w:vAlign w:val="center"/>
          </w:tcPr>
          <w:p w:rsidR="00AB5D4F" w:rsidRDefault="00AB5D4F">
            <w:pPr>
              <w:pStyle w:val="ConsPlusNormal"/>
              <w:jc w:val="center"/>
            </w:pPr>
            <w:r>
              <w:t>229</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строительных проектов, реализуемых с применением энергоэффективных и экологичных материалов и технологий, процентов</w:t>
            </w:r>
          </w:p>
        </w:tc>
        <w:tc>
          <w:tcPr>
            <w:tcW w:w="1084" w:type="dxa"/>
            <w:vAlign w:val="center"/>
          </w:tcPr>
          <w:p w:rsidR="00AB5D4F" w:rsidRDefault="00AB5D4F">
            <w:pPr>
              <w:pStyle w:val="ConsPlusNormal"/>
              <w:jc w:val="center"/>
            </w:pPr>
            <w:r>
              <w:t>60,0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70,0</w:t>
            </w:r>
          </w:p>
        </w:tc>
        <w:tc>
          <w:tcPr>
            <w:tcW w:w="1084" w:type="dxa"/>
            <w:vAlign w:val="center"/>
          </w:tcPr>
          <w:p w:rsidR="00AB5D4F" w:rsidRDefault="00AB5D4F">
            <w:pPr>
              <w:pStyle w:val="ConsPlusNormal"/>
              <w:jc w:val="center"/>
            </w:pPr>
            <w:r>
              <w:t>75,0</w:t>
            </w:r>
          </w:p>
        </w:tc>
        <w:tc>
          <w:tcPr>
            <w:tcW w:w="1084" w:type="dxa"/>
            <w:vAlign w:val="center"/>
          </w:tcPr>
          <w:p w:rsidR="00AB5D4F" w:rsidRDefault="00AB5D4F">
            <w:pPr>
              <w:pStyle w:val="ConsPlusNormal"/>
              <w:jc w:val="center"/>
            </w:pPr>
            <w:r>
              <w:t>80,0</w:t>
            </w:r>
          </w:p>
        </w:tc>
        <w:tc>
          <w:tcPr>
            <w:tcW w:w="1084" w:type="dxa"/>
            <w:vAlign w:val="center"/>
          </w:tcPr>
          <w:p w:rsidR="00AB5D4F" w:rsidRDefault="00AB5D4F">
            <w:pPr>
              <w:pStyle w:val="ConsPlusNormal"/>
              <w:jc w:val="center"/>
            </w:pPr>
            <w:r>
              <w:t>85,0</w:t>
            </w:r>
          </w:p>
        </w:tc>
        <w:tc>
          <w:tcPr>
            <w:tcW w:w="1084" w:type="dxa"/>
            <w:vAlign w:val="center"/>
          </w:tcPr>
          <w:p w:rsidR="00AB5D4F" w:rsidRDefault="00AB5D4F">
            <w:pPr>
              <w:pStyle w:val="ConsPlusNormal"/>
              <w:jc w:val="center"/>
            </w:pPr>
            <w:r>
              <w:t>90,0</w:t>
            </w:r>
          </w:p>
        </w:tc>
      </w:tr>
      <w:tr w:rsidR="00AB5D4F">
        <w:tc>
          <w:tcPr>
            <w:tcW w:w="3118" w:type="dxa"/>
          </w:tcPr>
          <w:p w:rsidR="00AB5D4F" w:rsidRDefault="00AB5D4F">
            <w:pPr>
              <w:pStyle w:val="ConsPlusNormal"/>
              <w:jc w:val="center"/>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2014 - 2021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семей</w:t>
            </w:r>
          </w:p>
        </w:tc>
        <w:tc>
          <w:tcPr>
            <w:tcW w:w="1084" w:type="dxa"/>
            <w:vAlign w:val="center"/>
          </w:tcPr>
          <w:p w:rsidR="00AB5D4F" w:rsidRDefault="00AB5D4F">
            <w:pPr>
              <w:pStyle w:val="ConsPlusNormal"/>
              <w:jc w:val="center"/>
            </w:pPr>
            <w:r>
              <w:t>25</w:t>
            </w:r>
          </w:p>
        </w:tc>
        <w:tc>
          <w:tcPr>
            <w:tcW w:w="1084" w:type="dxa"/>
            <w:vAlign w:val="center"/>
          </w:tcPr>
          <w:p w:rsidR="00AB5D4F" w:rsidRDefault="00AB5D4F">
            <w:pPr>
              <w:pStyle w:val="ConsPlusNormal"/>
              <w:jc w:val="center"/>
            </w:pPr>
            <w:r>
              <w:t>12</w:t>
            </w:r>
          </w:p>
        </w:tc>
        <w:tc>
          <w:tcPr>
            <w:tcW w:w="1084" w:type="dxa"/>
            <w:vAlign w:val="center"/>
          </w:tcPr>
          <w:p w:rsidR="00AB5D4F" w:rsidRDefault="00AB5D4F">
            <w:pPr>
              <w:pStyle w:val="ConsPlusNormal"/>
              <w:jc w:val="center"/>
            </w:pPr>
            <w:r>
              <w:t>11</w:t>
            </w:r>
          </w:p>
        </w:tc>
        <w:tc>
          <w:tcPr>
            <w:tcW w:w="1084" w:type="dxa"/>
            <w:vAlign w:val="center"/>
          </w:tcPr>
          <w:p w:rsidR="00AB5D4F" w:rsidRDefault="00AB5D4F">
            <w:pPr>
              <w:pStyle w:val="ConsPlusNormal"/>
              <w:jc w:val="center"/>
            </w:pPr>
            <w:r>
              <w:t>13</w:t>
            </w:r>
          </w:p>
        </w:tc>
        <w:tc>
          <w:tcPr>
            <w:tcW w:w="1084" w:type="dxa"/>
            <w:vAlign w:val="center"/>
          </w:tcPr>
          <w:p w:rsidR="00AB5D4F" w:rsidRDefault="00AB5D4F">
            <w:pPr>
              <w:pStyle w:val="ConsPlusNormal"/>
              <w:jc w:val="center"/>
            </w:pPr>
            <w:r>
              <w:t>21</w:t>
            </w:r>
          </w:p>
        </w:tc>
        <w:tc>
          <w:tcPr>
            <w:tcW w:w="1084" w:type="dxa"/>
            <w:vAlign w:val="center"/>
          </w:tcPr>
          <w:p w:rsidR="00AB5D4F" w:rsidRDefault="00AB5D4F">
            <w:pPr>
              <w:pStyle w:val="ConsPlusNormal"/>
              <w:jc w:val="center"/>
            </w:pPr>
            <w:r>
              <w:t>14</w:t>
            </w:r>
          </w:p>
        </w:tc>
        <w:tc>
          <w:tcPr>
            <w:tcW w:w="1084" w:type="dxa"/>
            <w:vAlign w:val="center"/>
          </w:tcPr>
          <w:p w:rsidR="00AB5D4F" w:rsidRDefault="00AB5D4F">
            <w:pPr>
              <w:pStyle w:val="ConsPlusNormal"/>
              <w:jc w:val="center"/>
            </w:pPr>
            <w:r>
              <w:t>19</w:t>
            </w:r>
          </w:p>
        </w:tc>
      </w:tr>
      <w:tr w:rsidR="00AB5D4F">
        <w:tc>
          <w:tcPr>
            <w:tcW w:w="3118" w:type="dxa"/>
          </w:tcPr>
          <w:p w:rsidR="00AB5D4F" w:rsidRDefault="00AB5D4F">
            <w:pPr>
              <w:pStyle w:val="ConsPlusNormal"/>
              <w:jc w:val="center"/>
            </w:pPr>
            <w:r>
              <w:t>Основное мероприятие 1.2. Обеспечение жилыми помещениями граждан, признанных в установленном порядке вынужденными переселенцами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2014 - 2021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признанных в установленном порядке вынужденными переселенцами, обеспеченных жилыми помещениями, семей</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39</w:t>
            </w:r>
          </w:p>
        </w:tc>
        <w:tc>
          <w:tcPr>
            <w:tcW w:w="1084" w:type="dxa"/>
            <w:vAlign w:val="center"/>
          </w:tcPr>
          <w:p w:rsidR="00AB5D4F" w:rsidRDefault="00AB5D4F">
            <w:pPr>
              <w:pStyle w:val="ConsPlusNormal"/>
              <w:jc w:val="center"/>
            </w:pPr>
            <w:r>
              <w:t>94</w:t>
            </w:r>
          </w:p>
        </w:tc>
        <w:tc>
          <w:tcPr>
            <w:tcW w:w="1084" w:type="dxa"/>
            <w:vAlign w:val="center"/>
          </w:tcPr>
          <w:p w:rsidR="00AB5D4F" w:rsidRDefault="00AB5D4F">
            <w:pPr>
              <w:pStyle w:val="ConsPlusNormal"/>
              <w:jc w:val="center"/>
            </w:pPr>
            <w:r>
              <w:t>53</w:t>
            </w:r>
          </w:p>
        </w:tc>
        <w:tc>
          <w:tcPr>
            <w:tcW w:w="1084" w:type="dxa"/>
            <w:vAlign w:val="center"/>
          </w:tcPr>
          <w:p w:rsidR="00AB5D4F" w:rsidRDefault="00AB5D4F">
            <w:pPr>
              <w:pStyle w:val="ConsPlusNormal"/>
              <w:jc w:val="center"/>
            </w:pPr>
            <w:r>
              <w:t>72</w:t>
            </w:r>
          </w:p>
        </w:tc>
        <w:tc>
          <w:tcPr>
            <w:tcW w:w="1084" w:type="dxa"/>
            <w:vAlign w:val="center"/>
          </w:tcPr>
          <w:p w:rsidR="00AB5D4F" w:rsidRDefault="00AB5D4F">
            <w:pPr>
              <w:pStyle w:val="ConsPlusNormal"/>
              <w:jc w:val="center"/>
            </w:pPr>
            <w:r>
              <w:t>46</w:t>
            </w:r>
          </w:p>
        </w:tc>
        <w:tc>
          <w:tcPr>
            <w:tcW w:w="1084" w:type="dxa"/>
            <w:vAlign w:val="center"/>
          </w:tcPr>
          <w:p w:rsidR="00AB5D4F" w:rsidRDefault="00AB5D4F">
            <w:pPr>
              <w:pStyle w:val="ConsPlusNormal"/>
              <w:jc w:val="center"/>
            </w:pPr>
            <w:r>
              <w:t>23</w:t>
            </w:r>
          </w:p>
        </w:tc>
      </w:tr>
      <w:tr w:rsidR="00AB5D4F">
        <w:tc>
          <w:tcPr>
            <w:tcW w:w="3118" w:type="dxa"/>
          </w:tcPr>
          <w:p w:rsidR="00AB5D4F" w:rsidRDefault="00AB5D4F">
            <w:pPr>
              <w:pStyle w:val="ConsPlusNormal"/>
              <w:jc w:val="center"/>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выезжающих (выехавших) из районов Крайнего Севера и приравненных к ним местностей, обеспеченных жилыми помещениями, семей</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5</w:t>
            </w:r>
          </w:p>
        </w:tc>
        <w:tc>
          <w:tcPr>
            <w:tcW w:w="1084" w:type="dxa"/>
            <w:vAlign w:val="center"/>
          </w:tcPr>
          <w:p w:rsidR="00AB5D4F" w:rsidRDefault="00AB5D4F">
            <w:pPr>
              <w:pStyle w:val="ConsPlusNormal"/>
              <w:jc w:val="center"/>
            </w:pPr>
            <w:r>
              <w:t>6</w:t>
            </w:r>
          </w:p>
        </w:tc>
        <w:tc>
          <w:tcPr>
            <w:tcW w:w="1084" w:type="dxa"/>
            <w:vAlign w:val="center"/>
          </w:tcPr>
          <w:p w:rsidR="00AB5D4F" w:rsidRDefault="00AB5D4F">
            <w:pPr>
              <w:pStyle w:val="ConsPlusNormal"/>
              <w:jc w:val="center"/>
            </w:pPr>
            <w:r>
              <w:t>4</w:t>
            </w:r>
          </w:p>
        </w:tc>
      </w:tr>
      <w:tr w:rsidR="00AB5D4F">
        <w:tc>
          <w:tcPr>
            <w:tcW w:w="3118" w:type="dxa"/>
          </w:tcPr>
          <w:p w:rsidR="00AB5D4F" w:rsidRDefault="00AB5D4F">
            <w:pPr>
              <w:pStyle w:val="ConsPlusNormal"/>
              <w:jc w:val="center"/>
            </w:pPr>
            <w:r>
              <w:lastRenderedPageBreak/>
              <w:t>Основное мероприятие 1.4. Обеспечение жильем ветеранов Великой Отечественной войны</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2014 - 2019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Обеспечение жильем отдельных категорий граждан, установленных Федеральным </w:t>
            </w:r>
            <w:hyperlink r:id="rId268" w:history="1">
              <w:r>
                <w:rPr>
                  <w:color w:val="0000FF"/>
                </w:rPr>
                <w:t>законом</w:t>
              </w:r>
            </w:hyperlink>
            <w:r>
              <w:t xml:space="preserve"> от 12 января 1995 года N 5-ФЗ "О ветеранах", в соответствии с </w:t>
            </w:r>
            <w:hyperlink r:id="rId26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человек</w:t>
            </w:r>
          </w:p>
        </w:tc>
        <w:tc>
          <w:tcPr>
            <w:tcW w:w="1084" w:type="dxa"/>
            <w:vAlign w:val="center"/>
          </w:tcPr>
          <w:p w:rsidR="00AB5D4F" w:rsidRDefault="00AB5D4F">
            <w:pPr>
              <w:pStyle w:val="ConsPlusNormal"/>
              <w:jc w:val="center"/>
            </w:pPr>
            <w:r>
              <w:t>169</w:t>
            </w:r>
          </w:p>
        </w:tc>
        <w:tc>
          <w:tcPr>
            <w:tcW w:w="1084" w:type="dxa"/>
            <w:vAlign w:val="center"/>
          </w:tcPr>
          <w:p w:rsidR="00AB5D4F" w:rsidRDefault="00AB5D4F">
            <w:pPr>
              <w:pStyle w:val="ConsPlusNormal"/>
              <w:jc w:val="center"/>
            </w:pPr>
            <w:r>
              <w:t>111</w:t>
            </w:r>
          </w:p>
        </w:tc>
        <w:tc>
          <w:tcPr>
            <w:tcW w:w="1084" w:type="dxa"/>
            <w:vAlign w:val="center"/>
          </w:tcPr>
          <w:p w:rsidR="00AB5D4F" w:rsidRDefault="00AB5D4F">
            <w:pPr>
              <w:pStyle w:val="ConsPlusNormal"/>
              <w:jc w:val="center"/>
            </w:pPr>
            <w:r>
              <w:t>136</w:t>
            </w:r>
          </w:p>
        </w:tc>
        <w:tc>
          <w:tcPr>
            <w:tcW w:w="1084" w:type="dxa"/>
            <w:vAlign w:val="center"/>
          </w:tcPr>
          <w:p w:rsidR="00AB5D4F" w:rsidRDefault="00AB5D4F">
            <w:pPr>
              <w:pStyle w:val="ConsPlusNormal"/>
              <w:jc w:val="center"/>
            </w:pPr>
            <w:r>
              <w:t>56</w:t>
            </w:r>
          </w:p>
        </w:tc>
        <w:tc>
          <w:tcPr>
            <w:tcW w:w="1084" w:type="dxa"/>
            <w:vAlign w:val="center"/>
          </w:tcPr>
          <w:p w:rsidR="00AB5D4F" w:rsidRDefault="00AB5D4F">
            <w:pPr>
              <w:pStyle w:val="ConsPlusNormal"/>
              <w:jc w:val="center"/>
            </w:pPr>
            <w:r>
              <w:t>26</w:t>
            </w:r>
          </w:p>
        </w:tc>
        <w:tc>
          <w:tcPr>
            <w:tcW w:w="1084" w:type="dxa"/>
            <w:vAlign w:val="center"/>
          </w:tcPr>
          <w:p w:rsidR="00AB5D4F" w:rsidRDefault="00AB5D4F">
            <w:pPr>
              <w:pStyle w:val="ConsPlusNormal"/>
              <w:jc w:val="center"/>
            </w:pPr>
            <w:r>
              <w:t>34</w:t>
            </w:r>
          </w:p>
        </w:tc>
        <w:tc>
          <w:tcPr>
            <w:tcW w:w="1084" w:type="dxa"/>
            <w:vAlign w:val="center"/>
          </w:tcPr>
          <w:p w:rsidR="00AB5D4F" w:rsidRDefault="00AB5D4F">
            <w:pPr>
              <w:pStyle w:val="ConsPlusNormal"/>
              <w:jc w:val="center"/>
            </w:pPr>
            <w:r>
              <w:t>14</w:t>
            </w:r>
          </w:p>
        </w:tc>
      </w:tr>
      <w:tr w:rsidR="00AB5D4F">
        <w:tc>
          <w:tcPr>
            <w:tcW w:w="3118" w:type="dxa"/>
          </w:tcPr>
          <w:p w:rsidR="00AB5D4F" w:rsidRDefault="00AB5D4F">
            <w:pPr>
              <w:pStyle w:val="ConsPlusNormal"/>
              <w:jc w:val="center"/>
            </w:pPr>
            <w:r>
              <w:t>Основное мероприятие 1.5. Обеспечение жильем ветеранов, инвалидов и семей, имеющих детей-инвалидов</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Обеспечение жильем отдельных категорий граждан, установленных Федеральными законами от 12 января 1995 года </w:t>
            </w:r>
            <w:hyperlink r:id="rId270" w:history="1">
              <w:r>
                <w:rPr>
                  <w:color w:val="0000FF"/>
                </w:rPr>
                <w:t>N 5-ФЗ</w:t>
              </w:r>
            </w:hyperlink>
            <w:r>
              <w:t xml:space="preserve"> "О ветеранах" и от 24 ноября 1995 года </w:t>
            </w:r>
            <w:hyperlink r:id="rId271" w:history="1">
              <w:r>
                <w:rPr>
                  <w:color w:val="0000FF"/>
                </w:rPr>
                <w:t>N 181-ФЗ</w:t>
              </w:r>
            </w:hyperlink>
            <w:r>
              <w:t xml:space="preserve"> "О социальной защите инвалидов в Российской Федерации", человек</w:t>
            </w:r>
          </w:p>
        </w:tc>
        <w:tc>
          <w:tcPr>
            <w:tcW w:w="1084" w:type="dxa"/>
            <w:vAlign w:val="center"/>
          </w:tcPr>
          <w:p w:rsidR="00AB5D4F" w:rsidRDefault="00AB5D4F">
            <w:pPr>
              <w:pStyle w:val="ConsPlusNormal"/>
              <w:jc w:val="center"/>
            </w:pPr>
            <w:r>
              <w:t>60</w:t>
            </w:r>
          </w:p>
        </w:tc>
        <w:tc>
          <w:tcPr>
            <w:tcW w:w="1084" w:type="dxa"/>
            <w:vAlign w:val="center"/>
          </w:tcPr>
          <w:p w:rsidR="00AB5D4F" w:rsidRDefault="00AB5D4F">
            <w:pPr>
              <w:pStyle w:val="ConsPlusNormal"/>
              <w:jc w:val="center"/>
            </w:pPr>
            <w:r>
              <w:t>52</w:t>
            </w:r>
          </w:p>
        </w:tc>
        <w:tc>
          <w:tcPr>
            <w:tcW w:w="1084" w:type="dxa"/>
            <w:vAlign w:val="center"/>
          </w:tcPr>
          <w:p w:rsidR="00AB5D4F" w:rsidRDefault="00AB5D4F">
            <w:pPr>
              <w:pStyle w:val="ConsPlusNormal"/>
              <w:jc w:val="center"/>
            </w:pPr>
            <w:r>
              <w:t>41</w:t>
            </w:r>
          </w:p>
        </w:tc>
        <w:tc>
          <w:tcPr>
            <w:tcW w:w="1084" w:type="dxa"/>
            <w:vAlign w:val="center"/>
          </w:tcPr>
          <w:p w:rsidR="00AB5D4F" w:rsidRDefault="00AB5D4F">
            <w:pPr>
              <w:pStyle w:val="ConsPlusNormal"/>
              <w:jc w:val="center"/>
            </w:pPr>
            <w:r>
              <w:t>39</w:t>
            </w:r>
          </w:p>
        </w:tc>
        <w:tc>
          <w:tcPr>
            <w:tcW w:w="1084" w:type="dxa"/>
            <w:vAlign w:val="center"/>
          </w:tcPr>
          <w:p w:rsidR="00AB5D4F" w:rsidRDefault="00AB5D4F">
            <w:pPr>
              <w:pStyle w:val="ConsPlusNormal"/>
              <w:jc w:val="center"/>
            </w:pPr>
            <w:r>
              <w:t>33</w:t>
            </w:r>
          </w:p>
        </w:tc>
        <w:tc>
          <w:tcPr>
            <w:tcW w:w="1084" w:type="dxa"/>
            <w:vAlign w:val="center"/>
          </w:tcPr>
          <w:p w:rsidR="00AB5D4F" w:rsidRDefault="00AB5D4F">
            <w:pPr>
              <w:pStyle w:val="ConsPlusNormal"/>
              <w:jc w:val="center"/>
            </w:pPr>
            <w:r>
              <w:t>47</w:t>
            </w:r>
          </w:p>
        </w:tc>
        <w:tc>
          <w:tcPr>
            <w:tcW w:w="1084" w:type="dxa"/>
            <w:vAlign w:val="center"/>
          </w:tcPr>
          <w:p w:rsidR="00AB5D4F" w:rsidRDefault="00AB5D4F">
            <w:pPr>
              <w:pStyle w:val="ConsPlusNormal"/>
              <w:jc w:val="center"/>
            </w:pPr>
            <w:r>
              <w:t>39</w:t>
            </w:r>
          </w:p>
        </w:tc>
      </w:tr>
      <w:tr w:rsidR="00AB5D4F">
        <w:tc>
          <w:tcPr>
            <w:tcW w:w="3118" w:type="dxa"/>
          </w:tcPr>
          <w:p w:rsidR="00AB5D4F" w:rsidRDefault="00AB5D4F">
            <w:pPr>
              <w:pStyle w:val="ConsPlusNormal"/>
              <w:jc w:val="center"/>
            </w:pPr>
            <w:r>
              <w:t xml:space="preserve">Мероприятие 1.5.1. Осуществление полномочий по обеспечению жильем отдельных категорий граждан, установленных Федеральными законами от 12 января 1995 года </w:t>
            </w:r>
            <w:hyperlink r:id="rId272" w:history="1">
              <w:r>
                <w:rPr>
                  <w:color w:val="0000FF"/>
                </w:rPr>
                <w:t>N 5-ФЗ</w:t>
              </w:r>
            </w:hyperlink>
            <w:r>
              <w:t xml:space="preserve"> "О ветеранах" и от 24 ноября 1995 года </w:t>
            </w:r>
            <w:hyperlink r:id="rId273" w:history="1">
              <w:r>
                <w:rPr>
                  <w:color w:val="0000FF"/>
                </w:rPr>
                <w:t>N 181-ФЗ</w:t>
              </w:r>
            </w:hyperlink>
            <w:r>
              <w:t xml:space="preserve"> "О социальной защите инвалидов в Российской Федерации"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Обеспечение жильем отдельных категорий граждан, установленных Федеральными законами от 12 января 1995 года </w:t>
            </w:r>
            <w:hyperlink r:id="rId274" w:history="1">
              <w:r>
                <w:rPr>
                  <w:color w:val="0000FF"/>
                </w:rPr>
                <w:t>N 5-ФЗ</w:t>
              </w:r>
            </w:hyperlink>
            <w:r>
              <w:t xml:space="preserve"> "О ветеранах" и от 24 ноября 1995 года </w:t>
            </w:r>
            <w:hyperlink r:id="rId275" w:history="1">
              <w:r>
                <w:rPr>
                  <w:color w:val="0000FF"/>
                </w:rPr>
                <w:t>N 181-ФЗ</w:t>
              </w:r>
            </w:hyperlink>
            <w:r>
              <w:t xml:space="preserve"> "О социальной защите инвалидов в Российской Федерации", человек</w:t>
            </w:r>
          </w:p>
        </w:tc>
        <w:tc>
          <w:tcPr>
            <w:tcW w:w="1084" w:type="dxa"/>
            <w:vAlign w:val="center"/>
          </w:tcPr>
          <w:p w:rsidR="00AB5D4F" w:rsidRDefault="00AB5D4F">
            <w:pPr>
              <w:pStyle w:val="ConsPlusNormal"/>
              <w:jc w:val="center"/>
            </w:pPr>
            <w:r>
              <w:t>60</w:t>
            </w:r>
          </w:p>
        </w:tc>
        <w:tc>
          <w:tcPr>
            <w:tcW w:w="1084" w:type="dxa"/>
            <w:vAlign w:val="center"/>
          </w:tcPr>
          <w:p w:rsidR="00AB5D4F" w:rsidRDefault="00AB5D4F">
            <w:pPr>
              <w:pStyle w:val="ConsPlusNormal"/>
              <w:jc w:val="center"/>
            </w:pPr>
            <w:r>
              <w:t>52</w:t>
            </w:r>
          </w:p>
        </w:tc>
        <w:tc>
          <w:tcPr>
            <w:tcW w:w="1084" w:type="dxa"/>
            <w:vAlign w:val="center"/>
          </w:tcPr>
          <w:p w:rsidR="00AB5D4F" w:rsidRDefault="00AB5D4F">
            <w:pPr>
              <w:pStyle w:val="ConsPlusNormal"/>
              <w:jc w:val="center"/>
            </w:pPr>
            <w:r>
              <w:t>41</w:t>
            </w:r>
          </w:p>
        </w:tc>
        <w:tc>
          <w:tcPr>
            <w:tcW w:w="1084" w:type="dxa"/>
            <w:vAlign w:val="center"/>
          </w:tcPr>
          <w:p w:rsidR="00AB5D4F" w:rsidRDefault="00AB5D4F">
            <w:pPr>
              <w:pStyle w:val="ConsPlusNormal"/>
              <w:jc w:val="center"/>
            </w:pPr>
            <w:r>
              <w:t>39</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lastRenderedPageBreak/>
              <w:t xml:space="preserve">Мероприятие 1.5.1.1. Осуществление полномочий по обеспечению жильем отдельных категорий граждан, установленных Федеральным </w:t>
            </w:r>
            <w:hyperlink r:id="rId276" w:history="1">
              <w:r>
                <w:rPr>
                  <w:color w:val="0000FF"/>
                </w:rPr>
                <w:t>законом</w:t>
              </w:r>
            </w:hyperlink>
            <w:r>
              <w:t xml:space="preserve"> от 12 января 1995 года N 5-ФЗ "О ветеранах"</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Обеспечение жильем ветеранов,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17</w:t>
            </w:r>
          </w:p>
        </w:tc>
        <w:tc>
          <w:tcPr>
            <w:tcW w:w="1084" w:type="dxa"/>
            <w:vAlign w:val="center"/>
          </w:tcPr>
          <w:p w:rsidR="00AB5D4F" w:rsidRDefault="00AB5D4F">
            <w:pPr>
              <w:pStyle w:val="ConsPlusNormal"/>
              <w:jc w:val="center"/>
            </w:pPr>
            <w:r>
              <w:t>22</w:t>
            </w:r>
          </w:p>
        </w:tc>
        <w:tc>
          <w:tcPr>
            <w:tcW w:w="1084" w:type="dxa"/>
            <w:vAlign w:val="center"/>
          </w:tcPr>
          <w:p w:rsidR="00AB5D4F" w:rsidRDefault="00AB5D4F">
            <w:pPr>
              <w:pStyle w:val="ConsPlusNormal"/>
              <w:jc w:val="center"/>
            </w:pPr>
            <w:r>
              <w:t>21</w:t>
            </w:r>
          </w:p>
        </w:tc>
      </w:tr>
      <w:tr w:rsidR="00AB5D4F">
        <w:tc>
          <w:tcPr>
            <w:tcW w:w="3118" w:type="dxa"/>
          </w:tcPr>
          <w:p w:rsidR="00AB5D4F" w:rsidRDefault="00AB5D4F">
            <w:pPr>
              <w:pStyle w:val="ConsPlusNormal"/>
              <w:jc w:val="center"/>
            </w:pPr>
            <w:r>
              <w:t xml:space="preserve">Мероприятие 1.5.1.2. Осуществление полномочий по обеспечению жильем отдельных категорий граждан, установленных Федеральным </w:t>
            </w:r>
            <w:hyperlink r:id="rId277" w:history="1">
              <w:r>
                <w:rPr>
                  <w:color w:val="0000FF"/>
                </w:rPr>
                <w:t>законом</w:t>
              </w:r>
            </w:hyperlink>
            <w:r>
              <w:t xml:space="preserve"> от 24 ноября 1995 года N 181-ФЗ "О социальной защите инвалидов в Российской Федерации"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Обеспечение жильем инвалидов и семей, имеющих детей-инвалидов,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16</w:t>
            </w:r>
          </w:p>
        </w:tc>
        <w:tc>
          <w:tcPr>
            <w:tcW w:w="1084" w:type="dxa"/>
            <w:vAlign w:val="center"/>
          </w:tcPr>
          <w:p w:rsidR="00AB5D4F" w:rsidRDefault="00AB5D4F">
            <w:pPr>
              <w:pStyle w:val="ConsPlusNormal"/>
              <w:jc w:val="center"/>
            </w:pPr>
            <w:r>
              <w:t>25</w:t>
            </w:r>
          </w:p>
        </w:tc>
        <w:tc>
          <w:tcPr>
            <w:tcW w:w="1084" w:type="dxa"/>
            <w:vAlign w:val="center"/>
          </w:tcPr>
          <w:p w:rsidR="00AB5D4F" w:rsidRDefault="00AB5D4F">
            <w:pPr>
              <w:pStyle w:val="ConsPlusNormal"/>
              <w:jc w:val="center"/>
            </w:pPr>
            <w:r>
              <w:t>18</w:t>
            </w:r>
          </w:p>
        </w:tc>
      </w:tr>
      <w:tr w:rsidR="00AB5D4F">
        <w:tc>
          <w:tcPr>
            <w:tcW w:w="3118" w:type="dxa"/>
            <w:vMerge w:val="restart"/>
          </w:tcPr>
          <w:p w:rsidR="00AB5D4F" w:rsidRDefault="00AB5D4F">
            <w:pPr>
              <w:pStyle w:val="ConsPlusNormal"/>
              <w:jc w:val="center"/>
            </w:pPr>
            <w:r>
              <w:t>Основное мероприятие 1.6. Обеспечение жильем молодых семей</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Merge w:val="restart"/>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молодых семей, обеспеченных жилыми помещениями, семей</w:t>
            </w:r>
          </w:p>
        </w:tc>
        <w:tc>
          <w:tcPr>
            <w:tcW w:w="1084" w:type="dxa"/>
            <w:vAlign w:val="center"/>
          </w:tcPr>
          <w:p w:rsidR="00AB5D4F" w:rsidRDefault="00AB5D4F">
            <w:pPr>
              <w:pStyle w:val="ConsPlusNormal"/>
              <w:jc w:val="center"/>
            </w:pPr>
            <w:r>
              <w:t>86</w:t>
            </w:r>
          </w:p>
        </w:tc>
        <w:tc>
          <w:tcPr>
            <w:tcW w:w="1084" w:type="dxa"/>
            <w:vAlign w:val="center"/>
          </w:tcPr>
          <w:p w:rsidR="00AB5D4F" w:rsidRDefault="00AB5D4F">
            <w:pPr>
              <w:pStyle w:val="ConsPlusNormal"/>
              <w:jc w:val="center"/>
            </w:pPr>
            <w:r>
              <w:t>94</w:t>
            </w:r>
          </w:p>
        </w:tc>
        <w:tc>
          <w:tcPr>
            <w:tcW w:w="1084" w:type="dxa"/>
            <w:vAlign w:val="center"/>
          </w:tcPr>
          <w:p w:rsidR="00AB5D4F" w:rsidRDefault="00AB5D4F">
            <w:pPr>
              <w:pStyle w:val="ConsPlusNormal"/>
              <w:jc w:val="center"/>
            </w:pPr>
            <w:r>
              <w:t>105</w:t>
            </w:r>
          </w:p>
        </w:tc>
        <w:tc>
          <w:tcPr>
            <w:tcW w:w="1084" w:type="dxa"/>
            <w:vAlign w:val="center"/>
          </w:tcPr>
          <w:p w:rsidR="00AB5D4F" w:rsidRDefault="00AB5D4F">
            <w:pPr>
              <w:pStyle w:val="ConsPlusNormal"/>
              <w:jc w:val="center"/>
            </w:pPr>
            <w:r>
              <w:t>103</w:t>
            </w:r>
          </w:p>
        </w:tc>
        <w:tc>
          <w:tcPr>
            <w:tcW w:w="1084" w:type="dxa"/>
            <w:vAlign w:val="center"/>
          </w:tcPr>
          <w:p w:rsidR="00AB5D4F" w:rsidRDefault="00AB5D4F">
            <w:pPr>
              <w:pStyle w:val="ConsPlusNormal"/>
              <w:jc w:val="center"/>
            </w:pPr>
            <w:r>
              <w:t>127</w:t>
            </w:r>
          </w:p>
        </w:tc>
        <w:tc>
          <w:tcPr>
            <w:tcW w:w="1084" w:type="dxa"/>
            <w:vAlign w:val="center"/>
          </w:tcPr>
          <w:p w:rsidR="00AB5D4F" w:rsidRDefault="00AB5D4F">
            <w:pPr>
              <w:pStyle w:val="ConsPlusNormal"/>
              <w:jc w:val="center"/>
            </w:pPr>
            <w:r>
              <w:t>166</w:t>
            </w:r>
          </w:p>
        </w:tc>
        <w:tc>
          <w:tcPr>
            <w:tcW w:w="1084" w:type="dxa"/>
            <w:vAlign w:val="center"/>
          </w:tcPr>
          <w:p w:rsidR="00AB5D4F" w:rsidRDefault="00AB5D4F">
            <w:pPr>
              <w:pStyle w:val="ConsPlusNormal"/>
              <w:jc w:val="center"/>
            </w:pPr>
            <w:r>
              <w:t>130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2020 - 2025 годы</w:t>
            </w:r>
          </w:p>
        </w:tc>
        <w:tc>
          <w:tcPr>
            <w:tcW w:w="1304" w:type="dxa"/>
            <w:vMerge/>
          </w:tcPr>
          <w:p w:rsidR="00AB5D4F" w:rsidRDefault="00AB5D4F">
            <w:pPr>
              <w:spacing w:after="1" w:line="0" w:lineRule="atLeast"/>
            </w:pPr>
          </w:p>
        </w:tc>
        <w:tc>
          <w:tcPr>
            <w:tcW w:w="3175" w:type="dxa"/>
          </w:tcPr>
          <w:p w:rsidR="00AB5D4F" w:rsidRDefault="00AB5D4F">
            <w:pPr>
              <w:pStyle w:val="ConsPlusNormal"/>
              <w:jc w:val="center"/>
            </w:pPr>
            <w:r>
              <w:t>Количество молодых семей, получивших свидетельство о праве на получение социальной выплаты,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130</w:t>
            </w:r>
          </w:p>
        </w:tc>
      </w:tr>
      <w:tr w:rsidR="00AB5D4F">
        <w:tc>
          <w:tcPr>
            <w:tcW w:w="3118" w:type="dxa"/>
            <w:vMerge w:val="restart"/>
          </w:tcPr>
          <w:p w:rsidR="00AB5D4F" w:rsidRDefault="00AB5D4F">
            <w:pPr>
              <w:pStyle w:val="ConsPlusNormal"/>
              <w:jc w:val="center"/>
            </w:pPr>
            <w:r>
              <w:t xml:space="preserve">Основное мероприятие 1.7. Предоставление благоустроенных жилых помещений специализированного жилищного фонда детям-сиротам и детям, оставшимся </w:t>
            </w:r>
            <w:r>
              <w:lastRenderedPageBreak/>
              <w:t>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438" w:type="dxa"/>
            <w:vMerge w:val="restart"/>
          </w:tcPr>
          <w:p w:rsidR="00AB5D4F" w:rsidRDefault="00AB5D4F">
            <w:pPr>
              <w:pStyle w:val="ConsPlusNormal"/>
              <w:jc w:val="center"/>
            </w:pPr>
            <w:r>
              <w:lastRenderedPageBreak/>
              <w:t>Департамент строительства и транспорта области, управление социальной защиты населения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Доля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обеспеченных </w:t>
            </w:r>
            <w:r>
              <w:lastRenderedPageBreak/>
              <w:t>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процентов</w:t>
            </w:r>
          </w:p>
        </w:tc>
        <w:tc>
          <w:tcPr>
            <w:tcW w:w="1084" w:type="dxa"/>
            <w:vAlign w:val="center"/>
          </w:tcPr>
          <w:p w:rsidR="00AB5D4F" w:rsidRDefault="00AB5D4F">
            <w:pPr>
              <w:pStyle w:val="ConsPlusNormal"/>
              <w:jc w:val="center"/>
            </w:pPr>
            <w:r>
              <w:lastRenderedPageBreak/>
              <w:t>31,97</w:t>
            </w:r>
          </w:p>
        </w:tc>
        <w:tc>
          <w:tcPr>
            <w:tcW w:w="1084" w:type="dxa"/>
            <w:vAlign w:val="center"/>
          </w:tcPr>
          <w:p w:rsidR="00AB5D4F" w:rsidRDefault="00AB5D4F">
            <w:pPr>
              <w:pStyle w:val="ConsPlusNormal"/>
              <w:jc w:val="center"/>
            </w:pPr>
            <w:r>
              <w:t>33,56</w:t>
            </w:r>
          </w:p>
        </w:tc>
        <w:tc>
          <w:tcPr>
            <w:tcW w:w="1084" w:type="dxa"/>
            <w:vAlign w:val="center"/>
          </w:tcPr>
          <w:p w:rsidR="00AB5D4F" w:rsidRDefault="00AB5D4F">
            <w:pPr>
              <w:pStyle w:val="ConsPlusNormal"/>
              <w:jc w:val="center"/>
            </w:pPr>
            <w:r>
              <w:t>35,23</w:t>
            </w:r>
          </w:p>
        </w:tc>
        <w:tc>
          <w:tcPr>
            <w:tcW w:w="1084" w:type="dxa"/>
            <w:vAlign w:val="center"/>
          </w:tcPr>
          <w:p w:rsidR="00AB5D4F" w:rsidRDefault="00AB5D4F">
            <w:pPr>
              <w:pStyle w:val="ConsPlusNormal"/>
              <w:jc w:val="center"/>
            </w:pPr>
            <w:r>
              <w:t>36,99</w:t>
            </w:r>
          </w:p>
        </w:tc>
        <w:tc>
          <w:tcPr>
            <w:tcW w:w="1084" w:type="dxa"/>
            <w:vAlign w:val="center"/>
          </w:tcPr>
          <w:p w:rsidR="00AB5D4F" w:rsidRDefault="00AB5D4F">
            <w:pPr>
              <w:pStyle w:val="ConsPlusNormal"/>
              <w:jc w:val="center"/>
            </w:pPr>
            <w:r>
              <w:t>38,83</w:t>
            </w:r>
          </w:p>
        </w:tc>
        <w:tc>
          <w:tcPr>
            <w:tcW w:w="1084" w:type="dxa"/>
            <w:vAlign w:val="center"/>
          </w:tcPr>
          <w:p w:rsidR="00AB5D4F" w:rsidRDefault="00AB5D4F">
            <w:pPr>
              <w:pStyle w:val="ConsPlusNormal"/>
              <w:jc w:val="center"/>
            </w:pPr>
            <w:r>
              <w:t>62,8</w:t>
            </w:r>
          </w:p>
        </w:tc>
        <w:tc>
          <w:tcPr>
            <w:tcW w:w="1084" w:type="dxa"/>
            <w:vAlign w:val="center"/>
          </w:tcPr>
          <w:p w:rsidR="00AB5D4F" w:rsidRDefault="00AB5D4F">
            <w:pPr>
              <w:pStyle w:val="ConsPlusNormal"/>
              <w:jc w:val="center"/>
            </w:pPr>
            <w:r>
              <w:t>79,2</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детей-сирот, детей, оставшихся без попечения родителей, и лиц из их числа, обеспеченных помещениями, человек</w:t>
            </w:r>
          </w:p>
        </w:tc>
        <w:tc>
          <w:tcPr>
            <w:tcW w:w="1084" w:type="dxa"/>
            <w:vAlign w:val="center"/>
          </w:tcPr>
          <w:p w:rsidR="00AB5D4F" w:rsidRDefault="00AB5D4F">
            <w:pPr>
              <w:pStyle w:val="ConsPlusNormal"/>
              <w:jc w:val="center"/>
            </w:pPr>
            <w:r>
              <w:t>180</w:t>
            </w:r>
          </w:p>
        </w:tc>
        <w:tc>
          <w:tcPr>
            <w:tcW w:w="1084" w:type="dxa"/>
            <w:vAlign w:val="center"/>
          </w:tcPr>
          <w:p w:rsidR="00AB5D4F" w:rsidRDefault="00AB5D4F">
            <w:pPr>
              <w:pStyle w:val="ConsPlusNormal"/>
              <w:jc w:val="center"/>
            </w:pPr>
            <w:r>
              <w:t>208</w:t>
            </w:r>
          </w:p>
        </w:tc>
        <w:tc>
          <w:tcPr>
            <w:tcW w:w="1084" w:type="dxa"/>
            <w:vAlign w:val="center"/>
          </w:tcPr>
          <w:p w:rsidR="00AB5D4F" w:rsidRDefault="00AB5D4F">
            <w:pPr>
              <w:pStyle w:val="ConsPlusNormal"/>
              <w:jc w:val="center"/>
            </w:pPr>
            <w:r>
              <w:t>249</w:t>
            </w:r>
          </w:p>
        </w:tc>
        <w:tc>
          <w:tcPr>
            <w:tcW w:w="1084" w:type="dxa"/>
            <w:vAlign w:val="center"/>
          </w:tcPr>
          <w:p w:rsidR="00AB5D4F" w:rsidRDefault="00AB5D4F">
            <w:pPr>
              <w:pStyle w:val="ConsPlusNormal"/>
              <w:jc w:val="center"/>
            </w:pPr>
            <w:r>
              <w:t>252</w:t>
            </w:r>
          </w:p>
        </w:tc>
        <w:tc>
          <w:tcPr>
            <w:tcW w:w="1084" w:type="dxa"/>
            <w:vAlign w:val="center"/>
          </w:tcPr>
          <w:p w:rsidR="00AB5D4F" w:rsidRDefault="00AB5D4F">
            <w:pPr>
              <w:pStyle w:val="ConsPlusNormal"/>
              <w:jc w:val="center"/>
            </w:pPr>
            <w:r>
              <w:t>295</w:t>
            </w:r>
          </w:p>
        </w:tc>
        <w:tc>
          <w:tcPr>
            <w:tcW w:w="1084" w:type="dxa"/>
            <w:vAlign w:val="center"/>
          </w:tcPr>
          <w:p w:rsidR="00AB5D4F" w:rsidRDefault="00AB5D4F">
            <w:pPr>
              <w:pStyle w:val="ConsPlusNormal"/>
              <w:jc w:val="center"/>
            </w:pPr>
            <w:r>
              <w:t>311</w:t>
            </w:r>
          </w:p>
        </w:tc>
        <w:tc>
          <w:tcPr>
            <w:tcW w:w="1084" w:type="dxa"/>
            <w:vAlign w:val="center"/>
          </w:tcPr>
          <w:p w:rsidR="00AB5D4F" w:rsidRDefault="00AB5D4F">
            <w:pPr>
              <w:pStyle w:val="ConsPlusNormal"/>
              <w:jc w:val="center"/>
            </w:pPr>
            <w:r>
              <w:t>304</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Численность детей-сирот, детей, оставшихся без попечения родителей, и лиц из их числа, у которых право на получение жилого помещения возникло на начало отчетного года,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495</w:t>
            </w:r>
          </w:p>
        </w:tc>
        <w:tc>
          <w:tcPr>
            <w:tcW w:w="1084" w:type="dxa"/>
            <w:vAlign w:val="center"/>
          </w:tcPr>
          <w:p w:rsidR="00AB5D4F" w:rsidRDefault="00AB5D4F">
            <w:pPr>
              <w:pStyle w:val="ConsPlusNormal"/>
              <w:jc w:val="center"/>
            </w:pPr>
            <w:r>
              <w:t>384</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2020 - 2025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lastRenderedPageBreak/>
              <w:t>договорам найма специализированных жилых помещений за счет средств субсидии из федерального бюджета (нарастающим итогом),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290</w:t>
            </w:r>
          </w:p>
        </w:tc>
      </w:tr>
      <w:tr w:rsidR="00AB5D4F">
        <w:tc>
          <w:tcPr>
            <w:tcW w:w="3118" w:type="dxa"/>
          </w:tcPr>
          <w:p w:rsidR="00AB5D4F" w:rsidRDefault="00AB5D4F">
            <w:pPr>
              <w:pStyle w:val="ConsPlusNormal"/>
            </w:pPr>
          </w:p>
        </w:tc>
        <w:tc>
          <w:tcPr>
            <w:tcW w:w="2438" w:type="dxa"/>
          </w:tcPr>
          <w:p w:rsidR="00AB5D4F" w:rsidRDefault="00AB5D4F">
            <w:pPr>
              <w:pStyle w:val="ConsPlusNormal"/>
            </w:pPr>
          </w:p>
        </w:tc>
        <w:tc>
          <w:tcPr>
            <w:tcW w:w="1384" w:type="dxa"/>
            <w:vAlign w:val="center"/>
          </w:tcPr>
          <w:p w:rsidR="00AB5D4F" w:rsidRDefault="00AB5D4F">
            <w:pPr>
              <w:pStyle w:val="ConsPlusNormal"/>
              <w:jc w:val="center"/>
            </w:pPr>
            <w:r>
              <w:t>2020 - 2025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приобретенных на рынке жилой недвижимости жилых помещений и (или) количество жилых помещений в построенных жилых домах для детей-сирот и детям, оставшимся без попечения родителей, лицам из числа детей-сирот и детей, оставшихся без попечения родителей, жилых помещений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304</w:t>
            </w:r>
          </w:p>
        </w:tc>
      </w:tr>
      <w:tr w:rsidR="00AB5D4F">
        <w:tc>
          <w:tcPr>
            <w:tcW w:w="3118" w:type="dxa"/>
          </w:tcPr>
          <w:p w:rsidR="00AB5D4F" w:rsidRDefault="00AB5D4F">
            <w:pPr>
              <w:pStyle w:val="ConsPlusNormal"/>
              <w:jc w:val="center"/>
            </w:pPr>
            <w:r>
              <w:t>Основное мероприятие 1.8. Реализация мероприятий в области улучшения жилищных условий иных категорий граждан,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год, 2019 - 2020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иных категорий граждан, улучшивших жилищные условия, человек</w:t>
            </w:r>
          </w:p>
        </w:tc>
        <w:tc>
          <w:tcPr>
            <w:tcW w:w="1084" w:type="dxa"/>
            <w:vAlign w:val="center"/>
          </w:tcPr>
          <w:p w:rsidR="00AB5D4F" w:rsidRDefault="00AB5D4F">
            <w:pPr>
              <w:pStyle w:val="ConsPlusNormal"/>
              <w:jc w:val="center"/>
            </w:pPr>
            <w:r>
              <w:t>24</w:t>
            </w:r>
          </w:p>
        </w:tc>
        <w:tc>
          <w:tcPr>
            <w:tcW w:w="1084" w:type="dxa"/>
            <w:vAlign w:val="center"/>
          </w:tcPr>
          <w:p w:rsidR="00AB5D4F" w:rsidRDefault="00AB5D4F">
            <w:pPr>
              <w:pStyle w:val="ConsPlusNormal"/>
              <w:jc w:val="center"/>
            </w:pPr>
            <w:r>
              <w:t>-</w:t>
            </w:r>
          </w:p>
        </w:tc>
        <w:tc>
          <w:tcPr>
            <w:tcW w:w="1084" w:type="dxa"/>
            <w:vAlign w:val="center"/>
          </w:tcPr>
          <w:p w:rsidR="00AB5D4F" w:rsidRDefault="00AB5D4F">
            <w:pPr>
              <w:pStyle w:val="ConsPlusNormal"/>
              <w:jc w:val="center"/>
            </w:pPr>
            <w:r>
              <w:t>-</w:t>
            </w:r>
          </w:p>
        </w:tc>
        <w:tc>
          <w:tcPr>
            <w:tcW w:w="1084" w:type="dxa"/>
            <w:vAlign w:val="center"/>
          </w:tcPr>
          <w:p w:rsidR="00AB5D4F" w:rsidRDefault="00AB5D4F">
            <w:pPr>
              <w:pStyle w:val="ConsPlusNormal"/>
              <w:jc w:val="center"/>
            </w:pPr>
            <w:r>
              <w:t>-</w:t>
            </w:r>
          </w:p>
        </w:tc>
        <w:tc>
          <w:tcPr>
            <w:tcW w:w="1084" w:type="dxa"/>
            <w:vAlign w:val="center"/>
          </w:tcPr>
          <w:p w:rsidR="00AB5D4F" w:rsidRDefault="00AB5D4F">
            <w:pPr>
              <w:pStyle w:val="ConsPlusNormal"/>
              <w:jc w:val="center"/>
            </w:pPr>
            <w:r>
              <w:t>-</w:t>
            </w: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jc w:val="center"/>
            </w:pPr>
            <w:r>
              <w:t>3</w:t>
            </w:r>
          </w:p>
        </w:tc>
      </w:tr>
      <w:tr w:rsidR="00AB5D4F">
        <w:tc>
          <w:tcPr>
            <w:tcW w:w="3118" w:type="dxa"/>
          </w:tcPr>
          <w:p w:rsidR="00AB5D4F" w:rsidRDefault="00AB5D4F">
            <w:pPr>
              <w:pStyle w:val="ConsPlusNormal"/>
              <w:jc w:val="center"/>
            </w:pPr>
            <w:r>
              <w:t>приобретение жилья для граждан, попавших в трудную жизненную ситуацию</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семей, получивших материальную поддержку,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строительство жилья для квалифицированных специалистов</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иных категорий граждан, улучшивших жилищные условия,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w:t>
            </w:r>
          </w:p>
        </w:tc>
      </w:tr>
      <w:tr w:rsidR="00AB5D4F">
        <w:tc>
          <w:tcPr>
            <w:tcW w:w="3118" w:type="dxa"/>
          </w:tcPr>
          <w:p w:rsidR="00AB5D4F" w:rsidRDefault="00AB5D4F">
            <w:pPr>
              <w:pStyle w:val="ConsPlusNormal"/>
              <w:jc w:val="center"/>
            </w:pPr>
            <w:r>
              <w:t xml:space="preserve">Основное мероприятие 1.9. Инженерное обустройство </w:t>
            </w:r>
            <w:r>
              <w:lastRenderedPageBreak/>
              <w:t>микрорайонов массовой застройки индивидуального жилищного строительства</w:t>
            </w:r>
          </w:p>
        </w:tc>
        <w:tc>
          <w:tcPr>
            <w:tcW w:w="2438" w:type="dxa"/>
          </w:tcPr>
          <w:p w:rsidR="00AB5D4F" w:rsidRDefault="00AB5D4F">
            <w:pPr>
              <w:pStyle w:val="ConsPlusNormal"/>
              <w:jc w:val="center"/>
            </w:pPr>
            <w:r>
              <w:lastRenderedPageBreak/>
              <w:t xml:space="preserve">Департамент строительства и </w:t>
            </w:r>
            <w:r>
              <w:lastRenderedPageBreak/>
              <w:t>транспорта области, АО "Белгородская ипотечная корпорация"</w:t>
            </w:r>
          </w:p>
        </w:tc>
        <w:tc>
          <w:tcPr>
            <w:tcW w:w="1384" w:type="dxa"/>
            <w:vAlign w:val="center"/>
          </w:tcPr>
          <w:p w:rsidR="00AB5D4F" w:rsidRDefault="00AB5D4F">
            <w:pPr>
              <w:pStyle w:val="ConsPlusNormal"/>
              <w:jc w:val="center"/>
            </w:pPr>
            <w:r>
              <w:lastRenderedPageBreak/>
              <w:t>2014 - 2020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Протяженность построенных инженерных сетей, км</w:t>
            </w:r>
          </w:p>
        </w:tc>
        <w:tc>
          <w:tcPr>
            <w:tcW w:w="1084" w:type="dxa"/>
            <w:vAlign w:val="center"/>
          </w:tcPr>
          <w:p w:rsidR="00AB5D4F" w:rsidRDefault="00AB5D4F">
            <w:pPr>
              <w:pStyle w:val="ConsPlusNormal"/>
              <w:jc w:val="center"/>
            </w:pPr>
            <w:r>
              <w:t>782,4</w:t>
            </w:r>
          </w:p>
        </w:tc>
        <w:tc>
          <w:tcPr>
            <w:tcW w:w="1084" w:type="dxa"/>
            <w:vAlign w:val="center"/>
          </w:tcPr>
          <w:p w:rsidR="00AB5D4F" w:rsidRDefault="00AB5D4F">
            <w:pPr>
              <w:pStyle w:val="ConsPlusNormal"/>
              <w:jc w:val="center"/>
            </w:pPr>
            <w:r>
              <w:t>554,5</w:t>
            </w:r>
          </w:p>
        </w:tc>
        <w:tc>
          <w:tcPr>
            <w:tcW w:w="1084" w:type="dxa"/>
            <w:vAlign w:val="center"/>
          </w:tcPr>
          <w:p w:rsidR="00AB5D4F" w:rsidRDefault="00AB5D4F">
            <w:pPr>
              <w:pStyle w:val="ConsPlusNormal"/>
              <w:jc w:val="center"/>
            </w:pPr>
            <w:r>
              <w:t>541,8</w:t>
            </w:r>
          </w:p>
        </w:tc>
        <w:tc>
          <w:tcPr>
            <w:tcW w:w="1084" w:type="dxa"/>
            <w:vAlign w:val="center"/>
          </w:tcPr>
          <w:p w:rsidR="00AB5D4F" w:rsidRDefault="00AB5D4F">
            <w:pPr>
              <w:pStyle w:val="ConsPlusNormal"/>
              <w:jc w:val="center"/>
            </w:pPr>
            <w:r>
              <w:t>415,07</w:t>
            </w:r>
          </w:p>
        </w:tc>
        <w:tc>
          <w:tcPr>
            <w:tcW w:w="1084" w:type="dxa"/>
            <w:vAlign w:val="center"/>
          </w:tcPr>
          <w:p w:rsidR="00AB5D4F" w:rsidRDefault="00AB5D4F">
            <w:pPr>
              <w:pStyle w:val="ConsPlusNormal"/>
              <w:jc w:val="center"/>
            </w:pPr>
            <w:r>
              <w:t>388,4</w:t>
            </w:r>
          </w:p>
        </w:tc>
        <w:tc>
          <w:tcPr>
            <w:tcW w:w="1084" w:type="dxa"/>
            <w:vAlign w:val="center"/>
          </w:tcPr>
          <w:p w:rsidR="00AB5D4F" w:rsidRDefault="00AB5D4F">
            <w:pPr>
              <w:pStyle w:val="ConsPlusNormal"/>
              <w:jc w:val="center"/>
            </w:pPr>
            <w:r>
              <w:t>467,8</w:t>
            </w:r>
          </w:p>
        </w:tc>
        <w:tc>
          <w:tcPr>
            <w:tcW w:w="1084" w:type="dxa"/>
            <w:vAlign w:val="center"/>
          </w:tcPr>
          <w:p w:rsidR="00AB5D4F" w:rsidRDefault="00AB5D4F">
            <w:pPr>
              <w:pStyle w:val="ConsPlusNormal"/>
              <w:jc w:val="center"/>
            </w:pPr>
            <w:r>
              <w:t>202,0</w:t>
            </w:r>
          </w:p>
        </w:tc>
      </w:tr>
      <w:tr w:rsidR="00AB5D4F">
        <w:tc>
          <w:tcPr>
            <w:tcW w:w="3118" w:type="dxa"/>
          </w:tcPr>
          <w:p w:rsidR="00AB5D4F" w:rsidRDefault="00AB5D4F">
            <w:pPr>
              <w:pStyle w:val="ConsPlusNormal"/>
              <w:jc w:val="center"/>
            </w:pPr>
            <w:r>
              <w:lastRenderedPageBreak/>
              <w:t>Мероприятие 1.9.1. Строительство АО "Белгородская ипотечная корпорация" инженерных сетей в микрорайонах индивидуального жилищного строительства</w:t>
            </w:r>
          </w:p>
        </w:tc>
        <w:tc>
          <w:tcPr>
            <w:tcW w:w="2438" w:type="dxa"/>
          </w:tcPr>
          <w:p w:rsidR="00AB5D4F" w:rsidRDefault="00AB5D4F">
            <w:pPr>
              <w:pStyle w:val="ConsPlusNormal"/>
              <w:jc w:val="center"/>
            </w:pPr>
            <w:r>
              <w:t>Департамент строительства и транспорта области, АО "Белгородская ипотечная корпорация"</w:t>
            </w:r>
          </w:p>
        </w:tc>
        <w:tc>
          <w:tcPr>
            <w:tcW w:w="1384" w:type="dxa"/>
            <w:vAlign w:val="center"/>
          </w:tcPr>
          <w:p w:rsidR="00AB5D4F" w:rsidRDefault="00AB5D4F">
            <w:pPr>
              <w:pStyle w:val="ConsPlusNormal"/>
              <w:jc w:val="center"/>
            </w:pPr>
            <w:r>
              <w:t>2018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Протяженность построенных инженерных сетей, км</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Мероприятие 1.9.2. Мероприятие по инженерному обустройству микрорайонов массовой застройки индивидуального жилищного строительства</w:t>
            </w:r>
          </w:p>
        </w:tc>
        <w:tc>
          <w:tcPr>
            <w:tcW w:w="2438" w:type="dxa"/>
          </w:tcPr>
          <w:p w:rsidR="00AB5D4F" w:rsidRDefault="00AB5D4F">
            <w:pPr>
              <w:pStyle w:val="ConsPlusNormal"/>
              <w:jc w:val="center"/>
            </w:pPr>
            <w:r>
              <w:t>Департамент строительства и транспорта области, АО "Белгородская ипотечная корпорация"</w:t>
            </w: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Протяженность построенных инженерных сетей, км</w:t>
            </w:r>
          </w:p>
        </w:tc>
        <w:tc>
          <w:tcPr>
            <w:tcW w:w="1084" w:type="dxa"/>
            <w:vAlign w:val="center"/>
          </w:tcPr>
          <w:p w:rsidR="00AB5D4F" w:rsidRDefault="00AB5D4F">
            <w:pPr>
              <w:pStyle w:val="ConsPlusNormal"/>
              <w:jc w:val="center"/>
            </w:pPr>
            <w:r>
              <w:t>782,4</w:t>
            </w:r>
          </w:p>
        </w:tc>
        <w:tc>
          <w:tcPr>
            <w:tcW w:w="1084" w:type="dxa"/>
            <w:vAlign w:val="center"/>
          </w:tcPr>
          <w:p w:rsidR="00AB5D4F" w:rsidRDefault="00AB5D4F">
            <w:pPr>
              <w:pStyle w:val="ConsPlusNormal"/>
              <w:jc w:val="center"/>
            </w:pPr>
            <w:r>
              <w:t>554,5</w:t>
            </w:r>
          </w:p>
        </w:tc>
        <w:tc>
          <w:tcPr>
            <w:tcW w:w="1084" w:type="dxa"/>
            <w:vAlign w:val="center"/>
          </w:tcPr>
          <w:p w:rsidR="00AB5D4F" w:rsidRDefault="00AB5D4F">
            <w:pPr>
              <w:pStyle w:val="ConsPlusNormal"/>
              <w:jc w:val="center"/>
            </w:pPr>
            <w:r>
              <w:t>541,8</w:t>
            </w:r>
          </w:p>
        </w:tc>
        <w:tc>
          <w:tcPr>
            <w:tcW w:w="1084" w:type="dxa"/>
            <w:vAlign w:val="center"/>
          </w:tcPr>
          <w:p w:rsidR="00AB5D4F" w:rsidRDefault="00AB5D4F">
            <w:pPr>
              <w:pStyle w:val="ConsPlusNormal"/>
              <w:jc w:val="center"/>
            </w:pPr>
            <w:r>
              <w:t>415,07</w:t>
            </w:r>
          </w:p>
        </w:tc>
        <w:tc>
          <w:tcPr>
            <w:tcW w:w="1084" w:type="dxa"/>
            <w:vAlign w:val="center"/>
          </w:tcPr>
          <w:p w:rsidR="00AB5D4F" w:rsidRDefault="00AB5D4F">
            <w:pPr>
              <w:pStyle w:val="ConsPlusNormal"/>
              <w:jc w:val="center"/>
            </w:pPr>
            <w:r>
              <w:t>368,4</w:t>
            </w:r>
          </w:p>
        </w:tc>
        <w:tc>
          <w:tcPr>
            <w:tcW w:w="1084" w:type="dxa"/>
            <w:vAlign w:val="center"/>
          </w:tcPr>
          <w:p w:rsidR="00AB5D4F" w:rsidRDefault="00AB5D4F">
            <w:pPr>
              <w:pStyle w:val="ConsPlusNormal"/>
              <w:jc w:val="center"/>
            </w:pPr>
            <w:r>
              <w:t>467,8</w:t>
            </w:r>
          </w:p>
        </w:tc>
        <w:tc>
          <w:tcPr>
            <w:tcW w:w="1084" w:type="dxa"/>
            <w:vAlign w:val="center"/>
          </w:tcPr>
          <w:p w:rsidR="00AB5D4F" w:rsidRDefault="00AB5D4F">
            <w:pPr>
              <w:pStyle w:val="ConsPlusNormal"/>
              <w:jc w:val="center"/>
            </w:pPr>
            <w:r>
              <w:t>191,8</w:t>
            </w:r>
          </w:p>
        </w:tc>
      </w:tr>
      <w:tr w:rsidR="00AB5D4F">
        <w:tc>
          <w:tcPr>
            <w:tcW w:w="3118" w:type="dxa"/>
          </w:tcPr>
          <w:p w:rsidR="00AB5D4F" w:rsidRDefault="00AB5D4F">
            <w:pPr>
              <w:pStyle w:val="ConsPlusNormal"/>
              <w:jc w:val="center"/>
            </w:pPr>
            <w:r>
              <w:t>Мероприятие 1.9.3. Инженерное обустройство микрорайонов массовой застройки индивидуального жилищного строительства в Белгородской области</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Протяженность построенных инженерных сетей, км</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10,2</w:t>
            </w:r>
          </w:p>
        </w:tc>
      </w:tr>
      <w:tr w:rsidR="00AB5D4F">
        <w:tc>
          <w:tcPr>
            <w:tcW w:w="3118" w:type="dxa"/>
          </w:tcPr>
          <w:p w:rsidR="00AB5D4F" w:rsidRDefault="00AB5D4F">
            <w:pPr>
              <w:pStyle w:val="ConsPlusNormal"/>
              <w:jc w:val="center"/>
            </w:pPr>
            <w:r>
              <w:t>Основное мероприятие 1.10. Финансово-кредитная поддержка индивидуальных застройщиков</w:t>
            </w:r>
          </w:p>
        </w:tc>
        <w:tc>
          <w:tcPr>
            <w:tcW w:w="2438" w:type="dxa"/>
          </w:tcPr>
          <w:p w:rsidR="00AB5D4F" w:rsidRDefault="00AB5D4F">
            <w:pPr>
              <w:pStyle w:val="ConsPlusNormal"/>
              <w:jc w:val="center"/>
            </w:pPr>
            <w:r>
              <w:t>Департамент строительства и транспорта области, ГУП "Белгородский областной фонд поддержки ИЖС", ССК "Свой дом"</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индивидуальных застройщиков, которым оказана финансово-кредитная поддержка, человек</w:t>
            </w:r>
          </w:p>
        </w:tc>
        <w:tc>
          <w:tcPr>
            <w:tcW w:w="1084" w:type="dxa"/>
            <w:vAlign w:val="center"/>
          </w:tcPr>
          <w:p w:rsidR="00AB5D4F" w:rsidRDefault="00AB5D4F">
            <w:pPr>
              <w:pStyle w:val="ConsPlusNormal"/>
              <w:jc w:val="center"/>
            </w:pPr>
            <w:r>
              <w:t>2 000</w:t>
            </w:r>
          </w:p>
        </w:tc>
        <w:tc>
          <w:tcPr>
            <w:tcW w:w="1084" w:type="dxa"/>
            <w:vAlign w:val="center"/>
          </w:tcPr>
          <w:p w:rsidR="00AB5D4F" w:rsidRDefault="00AB5D4F">
            <w:pPr>
              <w:pStyle w:val="ConsPlusNormal"/>
              <w:jc w:val="center"/>
            </w:pPr>
            <w:r>
              <w:t>2 000</w:t>
            </w:r>
          </w:p>
        </w:tc>
        <w:tc>
          <w:tcPr>
            <w:tcW w:w="1084" w:type="dxa"/>
            <w:vAlign w:val="center"/>
          </w:tcPr>
          <w:p w:rsidR="00AB5D4F" w:rsidRDefault="00AB5D4F">
            <w:pPr>
              <w:pStyle w:val="ConsPlusNormal"/>
              <w:jc w:val="center"/>
            </w:pPr>
            <w:r>
              <w:t>2 050</w:t>
            </w:r>
          </w:p>
        </w:tc>
        <w:tc>
          <w:tcPr>
            <w:tcW w:w="1084" w:type="dxa"/>
            <w:vAlign w:val="center"/>
          </w:tcPr>
          <w:p w:rsidR="00AB5D4F" w:rsidRDefault="00AB5D4F">
            <w:pPr>
              <w:pStyle w:val="ConsPlusNormal"/>
              <w:jc w:val="center"/>
            </w:pPr>
            <w:r>
              <w:t>1 970</w:t>
            </w:r>
          </w:p>
        </w:tc>
        <w:tc>
          <w:tcPr>
            <w:tcW w:w="1084" w:type="dxa"/>
            <w:vAlign w:val="center"/>
          </w:tcPr>
          <w:p w:rsidR="00AB5D4F" w:rsidRDefault="00AB5D4F">
            <w:pPr>
              <w:pStyle w:val="ConsPlusNormal"/>
              <w:jc w:val="center"/>
            </w:pPr>
            <w:r>
              <w:t>1 880</w:t>
            </w:r>
          </w:p>
        </w:tc>
        <w:tc>
          <w:tcPr>
            <w:tcW w:w="1084" w:type="dxa"/>
            <w:vAlign w:val="center"/>
          </w:tcPr>
          <w:p w:rsidR="00AB5D4F" w:rsidRDefault="00AB5D4F">
            <w:pPr>
              <w:pStyle w:val="ConsPlusNormal"/>
              <w:jc w:val="center"/>
            </w:pPr>
            <w:r>
              <w:t>653</w:t>
            </w:r>
          </w:p>
        </w:tc>
        <w:tc>
          <w:tcPr>
            <w:tcW w:w="1084" w:type="dxa"/>
            <w:vAlign w:val="center"/>
          </w:tcPr>
          <w:p w:rsidR="00AB5D4F" w:rsidRDefault="00AB5D4F">
            <w:pPr>
              <w:pStyle w:val="ConsPlusNormal"/>
              <w:jc w:val="center"/>
            </w:pPr>
            <w:r>
              <w:t>282</w:t>
            </w:r>
          </w:p>
        </w:tc>
      </w:tr>
      <w:tr w:rsidR="00AB5D4F">
        <w:tc>
          <w:tcPr>
            <w:tcW w:w="3118" w:type="dxa"/>
          </w:tcPr>
          <w:p w:rsidR="00AB5D4F" w:rsidRDefault="00AB5D4F">
            <w:pPr>
              <w:pStyle w:val="ConsPlusNormal"/>
              <w:jc w:val="center"/>
            </w:pPr>
            <w:r>
              <w:t xml:space="preserve">Основное мероприятие 1.11. </w:t>
            </w:r>
            <w:r>
              <w:lastRenderedPageBreak/>
              <w:t>Создание фонда арендного жилья</w:t>
            </w:r>
          </w:p>
        </w:tc>
        <w:tc>
          <w:tcPr>
            <w:tcW w:w="2438" w:type="dxa"/>
            <w:vMerge w:val="restart"/>
          </w:tcPr>
          <w:p w:rsidR="00AB5D4F" w:rsidRDefault="00AB5D4F">
            <w:pPr>
              <w:pStyle w:val="ConsPlusNormal"/>
              <w:jc w:val="center"/>
            </w:pPr>
            <w:r>
              <w:lastRenderedPageBreak/>
              <w:t xml:space="preserve">Департамент </w:t>
            </w:r>
            <w:r>
              <w:lastRenderedPageBreak/>
              <w:t>строительства и транспорта области</w:t>
            </w:r>
          </w:p>
        </w:tc>
        <w:tc>
          <w:tcPr>
            <w:tcW w:w="1384" w:type="dxa"/>
            <w:vMerge w:val="restart"/>
            <w:vAlign w:val="center"/>
          </w:tcPr>
          <w:p w:rsidR="00AB5D4F" w:rsidRDefault="00AB5D4F">
            <w:pPr>
              <w:pStyle w:val="ConsPlusNormal"/>
              <w:jc w:val="center"/>
            </w:pPr>
            <w:r>
              <w:lastRenderedPageBreak/>
              <w:t xml:space="preserve">2014 - 2020 </w:t>
            </w:r>
            <w:r>
              <w:lastRenderedPageBreak/>
              <w:t>годы</w:t>
            </w:r>
          </w:p>
        </w:tc>
        <w:tc>
          <w:tcPr>
            <w:tcW w:w="1304" w:type="dxa"/>
            <w:vMerge w:val="restart"/>
            <w:vAlign w:val="center"/>
          </w:tcPr>
          <w:p w:rsidR="00AB5D4F" w:rsidRDefault="00AB5D4F">
            <w:pPr>
              <w:pStyle w:val="ConsPlusNormal"/>
              <w:jc w:val="center"/>
            </w:pPr>
            <w:r>
              <w:lastRenderedPageBreak/>
              <w:t>Прогрессир</w:t>
            </w:r>
            <w:r>
              <w:lastRenderedPageBreak/>
              <w:t>ующий</w:t>
            </w:r>
          </w:p>
        </w:tc>
        <w:tc>
          <w:tcPr>
            <w:tcW w:w="3175" w:type="dxa"/>
          </w:tcPr>
          <w:p w:rsidR="00AB5D4F" w:rsidRDefault="00AB5D4F">
            <w:pPr>
              <w:pStyle w:val="ConsPlusNormal"/>
              <w:jc w:val="center"/>
            </w:pPr>
            <w:r>
              <w:lastRenderedPageBreak/>
              <w:t xml:space="preserve">Создание фонда арендного </w:t>
            </w:r>
            <w:r>
              <w:lastRenderedPageBreak/>
              <w:t>жилья, кв. метров</w:t>
            </w:r>
          </w:p>
        </w:tc>
        <w:tc>
          <w:tcPr>
            <w:tcW w:w="1084" w:type="dxa"/>
            <w:vAlign w:val="center"/>
          </w:tcPr>
          <w:p w:rsidR="00AB5D4F" w:rsidRDefault="00AB5D4F">
            <w:pPr>
              <w:pStyle w:val="ConsPlusNormal"/>
              <w:jc w:val="center"/>
            </w:pPr>
            <w:r>
              <w:lastRenderedPageBreak/>
              <w:t>14 700,0</w:t>
            </w:r>
          </w:p>
        </w:tc>
        <w:tc>
          <w:tcPr>
            <w:tcW w:w="1084" w:type="dxa"/>
            <w:vAlign w:val="center"/>
          </w:tcPr>
          <w:p w:rsidR="00AB5D4F" w:rsidRDefault="00AB5D4F">
            <w:pPr>
              <w:pStyle w:val="ConsPlusNormal"/>
              <w:jc w:val="center"/>
            </w:pPr>
            <w:r>
              <w:t>16 800,0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20 000,0</w:t>
            </w:r>
          </w:p>
        </w:tc>
        <w:tc>
          <w:tcPr>
            <w:tcW w:w="1084" w:type="dxa"/>
            <w:vAlign w:val="center"/>
          </w:tcPr>
          <w:p w:rsidR="00AB5D4F" w:rsidRDefault="00AB5D4F">
            <w:pPr>
              <w:pStyle w:val="ConsPlusNormal"/>
              <w:jc w:val="center"/>
            </w:pPr>
            <w:r>
              <w:t>22 500,0</w:t>
            </w:r>
          </w:p>
        </w:tc>
        <w:tc>
          <w:tcPr>
            <w:tcW w:w="1084" w:type="dxa"/>
            <w:vAlign w:val="center"/>
          </w:tcPr>
          <w:p w:rsidR="00AB5D4F" w:rsidRDefault="00AB5D4F">
            <w:pPr>
              <w:pStyle w:val="ConsPlusNormal"/>
              <w:jc w:val="center"/>
            </w:pPr>
            <w:r>
              <w:t>22 500,0</w:t>
            </w:r>
          </w:p>
        </w:tc>
        <w:tc>
          <w:tcPr>
            <w:tcW w:w="1084" w:type="dxa"/>
            <w:vAlign w:val="center"/>
          </w:tcPr>
          <w:p w:rsidR="00AB5D4F" w:rsidRDefault="00AB5D4F">
            <w:pPr>
              <w:pStyle w:val="ConsPlusNormal"/>
              <w:jc w:val="center"/>
            </w:pPr>
            <w:r>
              <w:t>36 800,0</w:t>
            </w:r>
          </w:p>
        </w:tc>
      </w:tr>
      <w:tr w:rsidR="00AB5D4F">
        <w:tc>
          <w:tcPr>
            <w:tcW w:w="3118" w:type="dxa"/>
          </w:tcPr>
          <w:p w:rsidR="00AB5D4F" w:rsidRDefault="00AB5D4F">
            <w:pPr>
              <w:pStyle w:val="ConsPlusNormal"/>
              <w:jc w:val="center"/>
            </w:pPr>
            <w:r>
              <w:lastRenderedPageBreak/>
              <w:t>Мероприятие 1.11.1. Создание фонда арендного жилья коммерческого найма</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tcPr>
          <w:p w:rsidR="00AB5D4F" w:rsidRDefault="00AB5D4F">
            <w:pPr>
              <w:pStyle w:val="ConsPlusNormal"/>
              <w:jc w:val="center"/>
            </w:pPr>
            <w:r>
              <w:t>Создание фонда арендного жилья коммерческого найма, кв. метров</w:t>
            </w:r>
          </w:p>
        </w:tc>
        <w:tc>
          <w:tcPr>
            <w:tcW w:w="1084" w:type="dxa"/>
            <w:vAlign w:val="center"/>
          </w:tcPr>
          <w:p w:rsidR="00AB5D4F" w:rsidRDefault="00AB5D4F">
            <w:pPr>
              <w:pStyle w:val="ConsPlusNormal"/>
              <w:jc w:val="center"/>
            </w:pPr>
            <w:r>
              <w:t>14 700,0</w:t>
            </w:r>
          </w:p>
        </w:tc>
        <w:tc>
          <w:tcPr>
            <w:tcW w:w="1084" w:type="dxa"/>
            <w:vAlign w:val="center"/>
          </w:tcPr>
          <w:p w:rsidR="00AB5D4F" w:rsidRDefault="00AB5D4F">
            <w:pPr>
              <w:pStyle w:val="ConsPlusNormal"/>
              <w:jc w:val="center"/>
            </w:pPr>
            <w:r>
              <w:t>12 000,0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20 000,0</w:t>
            </w:r>
          </w:p>
        </w:tc>
        <w:tc>
          <w:tcPr>
            <w:tcW w:w="1084" w:type="dxa"/>
            <w:vAlign w:val="center"/>
          </w:tcPr>
          <w:p w:rsidR="00AB5D4F" w:rsidRDefault="00AB5D4F">
            <w:pPr>
              <w:pStyle w:val="ConsPlusNormal"/>
              <w:jc w:val="center"/>
            </w:pPr>
            <w:r>
              <w:t>22 500,0</w:t>
            </w:r>
          </w:p>
        </w:tc>
        <w:tc>
          <w:tcPr>
            <w:tcW w:w="1084" w:type="dxa"/>
            <w:vAlign w:val="center"/>
          </w:tcPr>
          <w:p w:rsidR="00AB5D4F" w:rsidRDefault="00AB5D4F">
            <w:pPr>
              <w:pStyle w:val="ConsPlusNormal"/>
              <w:jc w:val="center"/>
            </w:pPr>
            <w:r>
              <w:t>22 500,0</w:t>
            </w:r>
          </w:p>
        </w:tc>
        <w:tc>
          <w:tcPr>
            <w:tcW w:w="1084" w:type="dxa"/>
            <w:vAlign w:val="center"/>
          </w:tcPr>
          <w:p w:rsidR="00AB5D4F" w:rsidRDefault="00AB5D4F">
            <w:pPr>
              <w:pStyle w:val="ConsPlusNormal"/>
              <w:jc w:val="center"/>
            </w:pPr>
            <w:r>
              <w:t>36 800,0</w:t>
            </w:r>
          </w:p>
        </w:tc>
      </w:tr>
      <w:tr w:rsidR="00AB5D4F">
        <w:tc>
          <w:tcPr>
            <w:tcW w:w="3118" w:type="dxa"/>
          </w:tcPr>
          <w:p w:rsidR="00AB5D4F" w:rsidRDefault="00AB5D4F">
            <w:pPr>
              <w:pStyle w:val="ConsPlusNormal"/>
              <w:jc w:val="center"/>
            </w:pPr>
            <w:r>
              <w:t>в том числе при поддержке жилищно-строительных и жилищно-накопительных кооперативов</w:t>
            </w:r>
          </w:p>
        </w:tc>
        <w:tc>
          <w:tcPr>
            <w:tcW w:w="2438" w:type="dxa"/>
          </w:tcPr>
          <w:p w:rsidR="00AB5D4F" w:rsidRDefault="00AB5D4F">
            <w:pPr>
              <w:pStyle w:val="ConsPlusNormal"/>
              <w:jc w:val="center"/>
            </w:pPr>
            <w:r>
              <w:t>Жилищно-накопительный кооператив "ЖБК-1",</w:t>
            </w:r>
          </w:p>
          <w:p w:rsidR="00AB5D4F" w:rsidRDefault="00AB5D4F">
            <w:pPr>
              <w:pStyle w:val="ConsPlusNormal"/>
              <w:jc w:val="center"/>
            </w:pPr>
            <w:r>
              <w:t>ООО "УК ЖБК-1"</w:t>
            </w: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Ввод жилья при поддержке жилищно-строительных и жилищно-накопительных кооперативов, кв. метров</w:t>
            </w:r>
          </w:p>
        </w:tc>
        <w:tc>
          <w:tcPr>
            <w:tcW w:w="1084" w:type="dxa"/>
            <w:vAlign w:val="center"/>
          </w:tcPr>
          <w:p w:rsidR="00AB5D4F" w:rsidRDefault="00AB5D4F">
            <w:pPr>
              <w:pStyle w:val="ConsPlusNormal"/>
              <w:jc w:val="center"/>
            </w:pPr>
            <w:r>
              <w:t>14 700,0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10 000,0</w:t>
            </w:r>
          </w:p>
        </w:tc>
        <w:tc>
          <w:tcPr>
            <w:tcW w:w="1084" w:type="dxa"/>
            <w:vAlign w:val="center"/>
          </w:tcPr>
          <w:p w:rsidR="00AB5D4F" w:rsidRDefault="00AB5D4F">
            <w:pPr>
              <w:pStyle w:val="ConsPlusNormal"/>
              <w:jc w:val="center"/>
            </w:pPr>
            <w:r>
              <w:t>10 000,0</w:t>
            </w:r>
          </w:p>
        </w:tc>
      </w:tr>
      <w:tr w:rsidR="00AB5D4F">
        <w:tc>
          <w:tcPr>
            <w:tcW w:w="3118" w:type="dxa"/>
          </w:tcPr>
          <w:p w:rsidR="00AB5D4F" w:rsidRDefault="00AB5D4F">
            <w:pPr>
              <w:pStyle w:val="ConsPlusNormal"/>
              <w:jc w:val="center"/>
            </w:pPr>
            <w:r>
              <w:t>Мероприятие 1.11.2. Создание фонда арендного жилья некоммерческого найма</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2015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Создание фонда арендного жилья некоммерческого найма,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4 800,0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1.12. Строительство жилья юридическими лицами и индивидуальными застройщиками (за счет собственных средств)</w:t>
            </w:r>
          </w:p>
        </w:tc>
        <w:tc>
          <w:tcPr>
            <w:tcW w:w="2438" w:type="dxa"/>
          </w:tcPr>
          <w:p w:rsidR="00AB5D4F" w:rsidRDefault="00AB5D4F">
            <w:pPr>
              <w:pStyle w:val="ConsPlusNormal"/>
              <w:jc w:val="center"/>
            </w:pPr>
            <w:r>
              <w:t>Департамент строительства и транспорта области, органы местного самоуправления</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Общая площадь жилых помещений, введенная в действие за год, приходящаяся в среднем на одного жителя, кв. метров</w:t>
            </w:r>
          </w:p>
        </w:tc>
        <w:tc>
          <w:tcPr>
            <w:tcW w:w="1084" w:type="dxa"/>
            <w:vAlign w:val="center"/>
          </w:tcPr>
          <w:p w:rsidR="00AB5D4F" w:rsidRDefault="00AB5D4F">
            <w:pPr>
              <w:pStyle w:val="ConsPlusNormal"/>
              <w:jc w:val="center"/>
            </w:pPr>
            <w:r>
              <w:t>0,95</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0,87</w:t>
            </w:r>
          </w:p>
        </w:tc>
        <w:tc>
          <w:tcPr>
            <w:tcW w:w="1084" w:type="dxa"/>
            <w:vAlign w:val="center"/>
          </w:tcPr>
          <w:p w:rsidR="00AB5D4F" w:rsidRDefault="00AB5D4F">
            <w:pPr>
              <w:pStyle w:val="ConsPlusNormal"/>
              <w:jc w:val="center"/>
            </w:pPr>
            <w:r>
              <w:t>0,90</w:t>
            </w:r>
          </w:p>
        </w:tc>
        <w:tc>
          <w:tcPr>
            <w:tcW w:w="1084" w:type="dxa"/>
            <w:vAlign w:val="center"/>
          </w:tcPr>
          <w:p w:rsidR="00AB5D4F" w:rsidRDefault="00AB5D4F">
            <w:pPr>
              <w:pStyle w:val="ConsPlusNormal"/>
              <w:jc w:val="center"/>
            </w:pPr>
            <w:r>
              <w:t>0,93</w:t>
            </w:r>
          </w:p>
        </w:tc>
        <w:tc>
          <w:tcPr>
            <w:tcW w:w="1084" w:type="dxa"/>
            <w:vAlign w:val="center"/>
          </w:tcPr>
          <w:p w:rsidR="00AB5D4F" w:rsidRDefault="00AB5D4F">
            <w:pPr>
              <w:pStyle w:val="ConsPlusNormal"/>
              <w:jc w:val="center"/>
            </w:pPr>
            <w:r>
              <w:t>0,96</w:t>
            </w:r>
          </w:p>
        </w:tc>
        <w:tc>
          <w:tcPr>
            <w:tcW w:w="1084" w:type="dxa"/>
            <w:vAlign w:val="center"/>
          </w:tcPr>
          <w:p w:rsidR="00AB5D4F" w:rsidRDefault="00AB5D4F">
            <w:pPr>
              <w:pStyle w:val="ConsPlusNormal"/>
              <w:jc w:val="center"/>
            </w:pPr>
            <w:r>
              <w:t>0,99</w:t>
            </w:r>
          </w:p>
        </w:tc>
      </w:tr>
      <w:tr w:rsidR="00AB5D4F">
        <w:tc>
          <w:tcPr>
            <w:tcW w:w="3118" w:type="dxa"/>
          </w:tcPr>
          <w:p w:rsidR="00AB5D4F" w:rsidRDefault="00AB5D4F">
            <w:pPr>
              <w:pStyle w:val="ConsPlusNormal"/>
              <w:jc w:val="center"/>
            </w:pPr>
            <w:r>
              <w:t>в том числе индивидуальными застройщиками</w:t>
            </w:r>
          </w:p>
        </w:tc>
        <w:tc>
          <w:tcPr>
            <w:tcW w:w="2438" w:type="dxa"/>
          </w:tcPr>
          <w:p w:rsidR="00AB5D4F" w:rsidRDefault="00AB5D4F">
            <w:pPr>
              <w:pStyle w:val="ConsPlusNormal"/>
              <w:jc w:val="center"/>
            </w:pPr>
            <w:r>
              <w:t>ГУП "Белгородский областной фонд поддержки ИЖС"</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Ввод жилья индивидуальными застройщиками, кв. метров</w:t>
            </w:r>
          </w:p>
        </w:tc>
        <w:tc>
          <w:tcPr>
            <w:tcW w:w="1084" w:type="dxa"/>
            <w:vAlign w:val="center"/>
          </w:tcPr>
          <w:p w:rsidR="00AB5D4F" w:rsidRDefault="00AB5D4F">
            <w:pPr>
              <w:pStyle w:val="ConsPlusNormal"/>
              <w:jc w:val="center"/>
            </w:pPr>
            <w:r>
              <w:t>1 000 000</w:t>
            </w:r>
          </w:p>
        </w:tc>
        <w:tc>
          <w:tcPr>
            <w:tcW w:w="1084" w:type="dxa"/>
            <w:vAlign w:val="center"/>
          </w:tcPr>
          <w:p w:rsidR="00AB5D4F" w:rsidRDefault="00AB5D4F">
            <w:pPr>
              <w:pStyle w:val="ConsPlusNormal"/>
              <w:jc w:val="center"/>
            </w:pPr>
            <w:r>
              <w:t>1 137 200</w:t>
            </w:r>
          </w:p>
        </w:tc>
        <w:tc>
          <w:tcPr>
            <w:tcW w:w="1084" w:type="dxa"/>
            <w:vAlign w:val="center"/>
          </w:tcPr>
          <w:p w:rsidR="00AB5D4F" w:rsidRDefault="00AB5D4F">
            <w:pPr>
              <w:pStyle w:val="ConsPlusNormal"/>
              <w:jc w:val="center"/>
            </w:pPr>
            <w:r>
              <w:t>1 130 000</w:t>
            </w:r>
          </w:p>
        </w:tc>
        <w:tc>
          <w:tcPr>
            <w:tcW w:w="1084" w:type="dxa"/>
            <w:vAlign w:val="center"/>
          </w:tcPr>
          <w:p w:rsidR="00AB5D4F" w:rsidRDefault="00AB5D4F">
            <w:pPr>
              <w:pStyle w:val="ConsPlusNormal"/>
              <w:jc w:val="center"/>
            </w:pPr>
            <w:r>
              <w:t>1 035 000</w:t>
            </w:r>
          </w:p>
        </w:tc>
        <w:tc>
          <w:tcPr>
            <w:tcW w:w="1084" w:type="dxa"/>
            <w:vAlign w:val="center"/>
          </w:tcPr>
          <w:p w:rsidR="00AB5D4F" w:rsidRDefault="00AB5D4F">
            <w:pPr>
              <w:pStyle w:val="ConsPlusNormal"/>
              <w:jc w:val="center"/>
            </w:pPr>
            <w:r>
              <w:t>1 050 000</w:t>
            </w:r>
          </w:p>
        </w:tc>
        <w:tc>
          <w:tcPr>
            <w:tcW w:w="1084" w:type="dxa"/>
            <w:vAlign w:val="center"/>
          </w:tcPr>
          <w:p w:rsidR="00AB5D4F" w:rsidRDefault="00AB5D4F">
            <w:pPr>
              <w:pStyle w:val="ConsPlusNormal"/>
              <w:jc w:val="center"/>
            </w:pPr>
            <w:r>
              <w:t>1 235 000</w:t>
            </w:r>
          </w:p>
        </w:tc>
        <w:tc>
          <w:tcPr>
            <w:tcW w:w="1084" w:type="dxa"/>
            <w:vAlign w:val="center"/>
          </w:tcPr>
          <w:p w:rsidR="00AB5D4F" w:rsidRDefault="00AB5D4F">
            <w:pPr>
              <w:pStyle w:val="ConsPlusNormal"/>
              <w:jc w:val="center"/>
            </w:pPr>
            <w:r>
              <w:t>1 419 000</w:t>
            </w:r>
          </w:p>
        </w:tc>
      </w:tr>
      <w:tr w:rsidR="00AB5D4F">
        <w:tc>
          <w:tcPr>
            <w:tcW w:w="3118" w:type="dxa"/>
          </w:tcPr>
          <w:p w:rsidR="00AB5D4F" w:rsidRDefault="00AB5D4F">
            <w:pPr>
              <w:pStyle w:val="ConsPlusNormal"/>
              <w:jc w:val="center"/>
            </w:pPr>
            <w:r>
              <w:t>Основное мероприятие 1.13. Предоставление земельных участков индивидуальным застройщикам, в том числе через АО "Белгородская ипотечная корпорация", на льготных условиях</w:t>
            </w:r>
          </w:p>
        </w:tc>
        <w:tc>
          <w:tcPr>
            <w:tcW w:w="2438" w:type="dxa"/>
          </w:tcPr>
          <w:p w:rsidR="00AB5D4F" w:rsidRDefault="00AB5D4F">
            <w:pPr>
              <w:pStyle w:val="ConsPlusNormal"/>
              <w:jc w:val="center"/>
            </w:pPr>
            <w:r>
              <w:t>Органы местного самоуправления, АО "Белгородская ипотечная корпорация"</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предоставленных земельных участков, штук</w:t>
            </w:r>
          </w:p>
        </w:tc>
        <w:tc>
          <w:tcPr>
            <w:tcW w:w="1084" w:type="dxa"/>
            <w:vAlign w:val="center"/>
          </w:tcPr>
          <w:p w:rsidR="00AB5D4F" w:rsidRDefault="00AB5D4F">
            <w:pPr>
              <w:pStyle w:val="ConsPlusNormal"/>
              <w:jc w:val="center"/>
            </w:pPr>
            <w:r>
              <w:t>7 000</w:t>
            </w:r>
          </w:p>
        </w:tc>
        <w:tc>
          <w:tcPr>
            <w:tcW w:w="1084" w:type="dxa"/>
            <w:vAlign w:val="center"/>
          </w:tcPr>
          <w:p w:rsidR="00AB5D4F" w:rsidRDefault="00AB5D4F">
            <w:pPr>
              <w:pStyle w:val="ConsPlusNormal"/>
              <w:jc w:val="center"/>
            </w:pPr>
            <w:r>
              <w:t>7 000</w:t>
            </w:r>
          </w:p>
        </w:tc>
        <w:tc>
          <w:tcPr>
            <w:tcW w:w="1084" w:type="dxa"/>
            <w:vAlign w:val="center"/>
          </w:tcPr>
          <w:p w:rsidR="00AB5D4F" w:rsidRDefault="00AB5D4F">
            <w:pPr>
              <w:pStyle w:val="ConsPlusNormal"/>
              <w:jc w:val="center"/>
            </w:pPr>
            <w:r>
              <w:t>4 000</w:t>
            </w:r>
          </w:p>
        </w:tc>
        <w:tc>
          <w:tcPr>
            <w:tcW w:w="1084" w:type="dxa"/>
            <w:vAlign w:val="center"/>
          </w:tcPr>
          <w:p w:rsidR="00AB5D4F" w:rsidRDefault="00AB5D4F">
            <w:pPr>
              <w:pStyle w:val="ConsPlusNormal"/>
              <w:jc w:val="center"/>
            </w:pPr>
            <w:r>
              <w:t>4 450</w:t>
            </w:r>
          </w:p>
        </w:tc>
        <w:tc>
          <w:tcPr>
            <w:tcW w:w="1084" w:type="dxa"/>
            <w:vAlign w:val="center"/>
          </w:tcPr>
          <w:p w:rsidR="00AB5D4F" w:rsidRDefault="00AB5D4F">
            <w:pPr>
              <w:pStyle w:val="ConsPlusNormal"/>
              <w:jc w:val="center"/>
            </w:pPr>
            <w:r>
              <w:t>4 200</w:t>
            </w:r>
          </w:p>
        </w:tc>
        <w:tc>
          <w:tcPr>
            <w:tcW w:w="1084" w:type="dxa"/>
            <w:vAlign w:val="center"/>
          </w:tcPr>
          <w:p w:rsidR="00AB5D4F" w:rsidRDefault="00AB5D4F">
            <w:pPr>
              <w:pStyle w:val="ConsPlusNormal"/>
              <w:jc w:val="center"/>
            </w:pPr>
            <w:r>
              <w:t>2 000</w:t>
            </w:r>
          </w:p>
        </w:tc>
        <w:tc>
          <w:tcPr>
            <w:tcW w:w="1084" w:type="dxa"/>
            <w:vAlign w:val="center"/>
          </w:tcPr>
          <w:p w:rsidR="00AB5D4F" w:rsidRDefault="00AB5D4F">
            <w:pPr>
              <w:pStyle w:val="ConsPlusNormal"/>
              <w:jc w:val="center"/>
            </w:pPr>
            <w:r>
              <w:t>2 600</w:t>
            </w:r>
          </w:p>
        </w:tc>
      </w:tr>
      <w:tr w:rsidR="00AB5D4F">
        <w:tc>
          <w:tcPr>
            <w:tcW w:w="3118" w:type="dxa"/>
          </w:tcPr>
          <w:p w:rsidR="00AB5D4F" w:rsidRDefault="00AB5D4F">
            <w:pPr>
              <w:pStyle w:val="ConsPlusNormal"/>
              <w:jc w:val="center"/>
            </w:pPr>
            <w:r>
              <w:lastRenderedPageBreak/>
              <w:t>Мероприятие 1.13.1. Субсидия организациям, осуществляющим предоставление земельных участков индивидуальным застройщикам на льготных условиях, на компенсацию затрат в связи с реализацией земельных участков</w:t>
            </w:r>
          </w:p>
        </w:tc>
        <w:tc>
          <w:tcPr>
            <w:tcW w:w="2438" w:type="dxa"/>
          </w:tcPr>
          <w:p w:rsidR="00AB5D4F" w:rsidRDefault="00AB5D4F">
            <w:pPr>
              <w:pStyle w:val="ConsPlusNormal"/>
              <w:jc w:val="center"/>
            </w:pPr>
            <w:r>
              <w:t>АО "Белгородская ипотечная корпорация"</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предоставленных земельных участков, штук</w:t>
            </w:r>
          </w:p>
        </w:tc>
        <w:tc>
          <w:tcPr>
            <w:tcW w:w="1084" w:type="dxa"/>
            <w:vAlign w:val="center"/>
          </w:tcPr>
          <w:p w:rsidR="00AB5D4F" w:rsidRDefault="00AB5D4F">
            <w:pPr>
              <w:pStyle w:val="ConsPlusNormal"/>
              <w:jc w:val="center"/>
            </w:pPr>
            <w:r>
              <w:t>7 000</w:t>
            </w:r>
          </w:p>
        </w:tc>
        <w:tc>
          <w:tcPr>
            <w:tcW w:w="1084" w:type="dxa"/>
            <w:vAlign w:val="center"/>
          </w:tcPr>
          <w:p w:rsidR="00AB5D4F" w:rsidRDefault="00AB5D4F">
            <w:pPr>
              <w:pStyle w:val="ConsPlusNormal"/>
              <w:jc w:val="center"/>
            </w:pPr>
            <w:r>
              <w:t>7 000</w:t>
            </w:r>
          </w:p>
        </w:tc>
        <w:tc>
          <w:tcPr>
            <w:tcW w:w="1084" w:type="dxa"/>
            <w:vAlign w:val="center"/>
          </w:tcPr>
          <w:p w:rsidR="00AB5D4F" w:rsidRDefault="00AB5D4F">
            <w:pPr>
              <w:pStyle w:val="ConsPlusNormal"/>
              <w:jc w:val="center"/>
            </w:pPr>
            <w:r>
              <w:t>4 000</w:t>
            </w:r>
          </w:p>
        </w:tc>
        <w:tc>
          <w:tcPr>
            <w:tcW w:w="1084" w:type="dxa"/>
            <w:vAlign w:val="center"/>
          </w:tcPr>
          <w:p w:rsidR="00AB5D4F" w:rsidRDefault="00AB5D4F">
            <w:pPr>
              <w:pStyle w:val="ConsPlusNormal"/>
              <w:jc w:val="center"/>
            </w:pPr>
            <w:r>
              <w:t>4 450</w:t>
            </w:r>
          </w:p>
        </w:tc>
        <w:tc>
          <w:tcPr>
            <w:tcW w:w="1084" w:type="dxa"/>
            <w:vAlign w:val="center"/>
          </w:tcPr>
          <w:p w:rsidR="00AB5D4F" w:rsidRDefault="00AB5D4F">
            <w:pPr>
              <w:pStyle w:val="ConsPlusNormal"/>
              <w:jc w:val="center"/>
            </w:pPr>
            <w:r>
              <w:t>4 200</w:t>
            </w:r>
          </w:p>
        </w:tc>
        <w:tc>
          <w:tcPr>
            <w:tcW w:w="1084" w:type="dxa"/>
            <w:vAlign w:val="center"/>
          </w:tcPr>
          <w:p w:rsidR="00AB5D4F" w:rsidRDefault="00AB5D4F">
            <w:pPr>
              <w:pStyle w:val="ConsPlusNormal"/>
              <w:jc w:val="center"/>
            </w:pPr>
            <w:r>
              <w:t>2 000</w:t>
            </w:r>
          </w:p>
        </w:tc>
        <w:tc>
          <w:tcPr>
            <w:tcW w:w="1084" w:type="dxa"/>
            <w:vAlign w:val="center"/>
          </w:tcPr>
          <w:p w:rsidR="00AB5D4F" w:rsidRDefault="00AB5D4F">
            <w:pPr>
              <w:pStyle w:val="ConsPlusNormal"/>
              <w:jc w:val="center"/>
            </w:pPr>
            <w:r>
              <w:t>2 600</w:t>
            </w:r>
          </w:p>
        </w:tc>
      </w:tr>
      <w:tr w:rsidR="00AB5D4F">
        <w:tc>
          <w:tcPr>
            <w:tcW w:w="3118" w:type="dxa"/>
            <w:vMerge w:val="restart"/>
          </w:tcPr>
          <w:p w:rsidR="00AB5D4F" w:rsidRDefault="00AB5D4F">
            <w:pPr>
              <w:pStyle w:val="ConsPlusNormal"/>
              <w:jc w:val="center"/>
            </w:pPr>
            <w:r>
              <w:t>Основное мероприятие 1.14. Обеспечение мероприятий по переселению граждан из аварийного жилищного фонда</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2014 - 2023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расселенных из аварийного жилищного фонда, человек</w:t>
            </w:r>
          </w:p>
        </w:tc>
        <w:tc>
          <w:tcPr>
            <w:tcW w:w="1084" w:type="dxa"/>
            <w:vAlign w:val="center"/>
          </w:tcPr>
          <w:p w:rsidR="00AB5D4F" w:rsidRDefault="00AB5D4F">
            <w:pPr>
              <w:pStyle w:val="ConsPlusNormal"/>
              <w:jc w:val="center"/>
            </w:pPr>
            <w:r>
              <w:t>1 755</w:t>
            </w:r>
          </w:p>
        </w:tc>
        <w:tc>
          <w:tcPr>
            <w:tcW w:w="1084" w:type="dxa"/>
            <w:vAlign w:val="center"/>
          </w:tcPr>
          <w:p w:rsidR="00AB5D4F" w:rsidRDefault="00AB5D4F">
            <w:pPr>
              <w:pStyle w:val="ConsPlusNormal"/>
              <w:jc w:val="center"/>
            </w:pPr>
            <w:r>
              <w:t>1 532</w:t>
            </w:r>
          </w:p>
        </w:tc>
        <w:tc>
          <w:tcPr>
            <w:tcW w:w="1084" w:type="dxa"/>
            <w:vAlign w:val="center"/>
          </w:tcPr>
          <w:p w:rsidR="00AB5D4F" w:rsidRDefault="00AB5D4F">
            <w:pPr>
              <w:pStyle w:val="ConsPlusNormal"/>
              <w:jc w:val="center"/>
            </w:pPr>
            <w:r>
              <w:t>918</w:t>
            </w:r>
          </w:p>
        </w:tc>
        <w:tc>
          <w:tcPr>
            <w:tcW w:w="1084" w:type="dxa"/>
            <w:vAlign w:val="center"/>
          </w:tcPr>
          <w:p w:rsidR="00AB5D4F" w:rsidRDefault="00AB5D4F">
            <w:pPr>
              <w:pStyle w:val="ConsPlusNormal"/>
              <w:jc w:val="center"/>
            </w:pPr>
            <w:r>
              <w:t>1036</w:t>
            </w:r>
          </w:p>
        </w:tc>
        <w:tc>
          <w:tcPr>
            <w:tcW w:w="1084" w:type="dxa"/>
            <w:vAlign w:val="center"/>
          </w:tcPr>
          <w:p w:rsidR="00AB5D4F" w:rsidRDefault="00AB5D4F">
            <w:pPr>
              <w:pStyle w:val="ConsPlusNormal"/>
              <w:jc w:val="center"/>
            </w:pPr>
            <w:r>
              <w:t>92</w:t>
            </w:r>
          </w:p>
        </w:tc>
        <w:tc>
          <w:tcPr>
            <w:tcW w:w="1084" w:type="dxa"/>
            <w:vAlign w:val="center"/>
          </w:tcPr>
          <w:p w:rsidR="00AB5D4F" w:rsidRDefault="00AB5D4F">
            <w:pPr>
              <w:pStyle w:val="ConsPlusNormal"/>
              <w:jc w:val="center"/>
            </w:pPr>
            <w:r>
              <w:t>172</w:t>
            </w:r>
          </w:p>
        </w:tc>
        <w:tc>
          <w:tcPr>
            <w:tcW w:w="1084" w:type="dxa"/>
            <w:vAlign w:val="center"/>
          </w:tcPr>
          <w:p w:rsidR="00AB5D4F" w:rsidRDefault="00AB5D4F">
            <w:pPr>
              <w:pStyle w:val="ConsPlusNormal"/>
              <w:jc w:val="center"/>
            </w:pPr>
            <w:r>
              <w:t>171</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2014 - 2023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Площадь расселенного аварийного жилищного фонда, кв. метров</w:t>
            </w:r>
          </w:p>
        </w:tc>
        <w:tc>
          <w:tcPr>
            <w:tcW w:w="1084" w:type="dxa"/>
            <w:vAlign w:val="center"/>
          </w:tcPr>
          <w:p w:rsidR="00AB5D4F" w:rsidRDefault="00AB5D4F">
            <w:pPr>
              <w:pStyle w:val="ConsPlusNormal"/>
              <w:jc w:val="center"/>
            </w:pPr>
            <w:r>
              <w:t>31 030,85</w:t>
            </w:r>
          </w:p>
        </w:tc>
        <w:tc>
          <w:tcPr>
            <w:tcW w:w="1084" w:type="dxa"/>
            <w:vAlign w:val="center"/>
          </w:tcPr>
          <w:p w:rsidR="00AB5D4F" w:rsidRDefault="00AB5D4F">
            <w:pPr>
              <w:pStyle w:val="ConsPlusNormal"/>
              <w:jc w:val="center"/>
            </w:pPr>
            <w:r>
              <w:t>24 144,36</w:t>
            </w:r>
          </w:p>
        </w:tc>
        <w:tc>
          <w:tcPr>
            <w:tcW w:w="1084" w:type="dxa"/>
            <w:vAlign w:val="center"/>
          </w:tcPr>
          <w:p w:rsidR="00AB5D4F" w:rsidRDefault="00AB5D4F">
            <w:pPr>
              <w:pStyle w:val="ConsPlusNormal"/>
              <w:jc w:val="center"/>
            </w:pPr>
            <w:r>
              <w:t>13 761,09</w:t>
            </w:r>
          </w:p>
        </w:tc>
        <w:tc>
          <w:tcPr>
            <w:tcW w:w="1084" w:type="dxa"/>
            <w:vAlign w:val="center"/>
          </w:tcPr>
          <w:p w:rsidR="00AB5D4F" w:rsidRDefault="00AB5D4F">
            <w:pPr>
              <w:pStyle w:val="ConsPlusNormal"/>
              <w:jc w:val="center"/>
            </w:pPr>
            <w:r>
              <w:t>13 499,14</w:t>
            </w:r>
          </w:p>
        </w:tc>
        <w:tc>
          <w:tcPr>
            <w:tcW w:w="1084" w:type="dxa"/>
            <w:vAlign w:val="center"/>
          </w:tcPr>
          <w:p w:rsidR="00AB5D4F" w:rsidRDefault="00AB5D4F">
            <w:pPr>
              <w:pStyle w:val="ConsPlusNormal"/>
              <w:jc w:val="center"/>
            </w:pPr>
            <w:r>
              <w:t>1 794,35</w:t>
            </w:r>
          </w:p>
        </w:tc>
        <w:tc>
          <w:tcPr>
            <w:tcW w:w="1084" w:type="dxa"/>
            <w:vAlign w:val="center"/>
          </w:tcPr>
          <w:p w:rsidR="00AB5D4F" w:rsidRDefault="00AB5D4F">
            <w:pPr>
              <w:pStyle w:val="ConsPlusNormal"/>
              <w:jc w:val="center"/>
            </w:pPr>
            <w:r>
              <w:t>3 147,87</w:t>
            </w:r>
          </w:p>
        </w:tc>
        <w:tc>
          <w:tcPr>
            <w:tcW w:w="1084" w:type="dxa"/>
            <w:vAlign w:val="center"/>
          </w:tcPr>
          <w:p w:rsidR="00AB5D4F" w:rsidRDefault="00AB5D4F">
            <w:pPr>
              <w:pStyle w:val="ConsPlusNormal"/>
              <w:jc w:val="center"/>
            </w:pPr>
            <w:r>
              <w:t>2 336,8</w:t>
            </w:r>
          </w:p>
        </w:tc>
      </w:tr>
      <w:tr w:rsidR="00AB5D4F">
        <w:tc>
          <w:tcPr>
            <w:tcW w:w="3118" w:type="dxa"/>
          </w:tcPr>
          <w:p w:rsidR="00AB5D4F" w:rsidRDefault="00AB5D4F">
            <w:pPr>
              <w:pStyle w:val="ConsPlusNormal"/>
              <w:jc w:val="center"/>
            </w:pPr>
            <w:r>
              <w:t>Основное мероприятие 1.15. Обеспечение жильем граждан, уволенных с военной службы (службы), и приравненных к ним лиц</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2016 - 2018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уволенных с военной службы (службы), и приравненных к ним лиц, обеспеченных жилыми помещениями,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w:t>
            </w:r>
          </w:p>
        </w:tc>
        <w:tc>
          <w:tcPr>
            <w:tcW w:w="1084" w:type="dxa"/>
            <w:vAlign w:val="center"/>
          </w:tcPr>
          <w:p w:rsidR="00AB5D4F" w:rsidRDefault="00AB5D4F">
            <w:pPr>
              <w:pStyle w:val="ConsPlusNormal"/>
              <w:jc w:val="center"/>
            </w:pPr>
            <w:r>
              <w:t>8</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1.16. Обеспечение земельных участков для жилищного строительства дорожной, социальной и инженерной инфраструктурами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2017 - 2018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101,1</w:t>
            </w:r>
          </w:p>
        </w:tc>
        <w:tc>
          <w:tcPr>
            <w:tcW w:w="1084" w:type="dxa"/>
            <w:vAlign w:val="center"/>
          </w:tcPr>
          <w:p w:rsidR="00AB5D4F" w:rsidRDefault="00AB5D4F">
            <w:pPr>
              <w:pStyle w:val="ConsPlusNormal"/>
              <w:jc w:val="center"/>
            </w:pPr>
            <w:r>
              <w:t>269,51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Мероприятия по строительству объектов социальной и транспортной инфраструктуры в 2017 году</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2017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101,1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lastRenderedPageBreak/>
              <w:t>Мероприятия по строительству объектов социальной и транспортной инфраструктуры в 2018 году</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2018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269,51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Проект 1.F1 "Жилье"</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418,4</w:t>
            </w:r>
          </w:p>
        </w:tc>
        <w:tc>
          <w:tcPr>
            <w:tcW w:w="1084" w:type="dxa"/>
            <w:vAlign w:val="center"/>
          </w:tcPr>
          <w:p w:rsidR="00AB5D4F" w:rsidRDefault="00AB5D4F">
            <w:pPr>
              <w:pStyle w:val="ConsPlusNormal"/>
              <w:jc w:val="center"/>
            </w:pPr>
            <w:r>
              <w:t>610,9</w:t>
            </w:r>
          </w:p>
        </w:tc>
      </w:tr>
      <w:tr w:rsidR="00AB5D4F">
        <w:tc>
          <w:tcPr>
            <w:tcW w:w="3118" w:type="dxa"/>
          </w:tcPr>
          <w:p w:rsidR="00AB5D4F" w:rsidRDefault="00AB5D4F">
            <w:pPr>
              <w:pStyle w:val="ConsPlusNormal"/>
              <w:jc w:val="center"/>
            </w:pPr>
            <w:r>
              <w:t>Мероприятия по строительству объектов социальной и транспортной инфраструктуры в 2019 году</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418,4</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Мероприятия 1.F1.1 - 1.F1.21. Мероприятия по строительству объектов социальной и транспортной инфраструктуры в 2020 году</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559,1</w:t>
            </w:r>
          </w:p>
        </w:tc>
      </w:tr>
      <w:tr w:rsidR="00AB5D4F">
        <w:tc>
          <w:tcPr>
            <w:tcW w:w="3118" w:type="dxa"/>
          </w:tcPr>
          <w:p w:rsidR="00AB5D4F" w:rsidRDefault="00AB5D4F">
            <w:pPr>
              <w:pStyle w:val="ConsPlusNormal"/>
              <w:jc w:val="center"/>
            </w:pPr>
            <w:r>
              <w:t>Мероприятие 1.F1.1. Мероприятие по строительству объектов в рамках развития микрорайонов южного направления г. Белгорода,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vAlign w:val="center"/>
          </w:tcPr>
          <w:p w:rsidR="00AB5D4F" w:rsidRDefault="00AB5D4F">
            <w:pPr>
              <w:pStyle w:val="ConsPlusNormal"/>
              <w:jc w:val="center"/>
            </w:pPr>
            <w:r>
              <w:t>39,1</w:t>
            </w:r>
          </w:p>
        </w:tc>
      </w:tr>
      <w:tr w:rsidR="00AB5D4F">
        <w:tc>
          <w:tcPr>
            <w:tcW w:w="3118" w:type="dxa"/>
          </w:tcPr>
          <w:p w:rsidR="00AB5D4F" w:rsidRDefault="00AB5D4F">
            <w:pPr>
              <w:pStyle w:val="ConsPlusNormal"/>
              <w:jc w:val="center"/>
            </w:pPr>
            <w:r>
              <w:t>строительство объекта "Детский сад на 150 мест с развивающим центром в 11 ЮМР г. Белгорода"</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1.F1.2. Мероприятие по строительству объекта коммунальной </w:t>
            </w:r>
            <w:r>
              <w:lastRenderedPageBreak/>
              <w:t>инфраструктуры в рамках развития микрорайонов центрального и восточного направления г. Белгорода</w:t>
            </w:r>
          </w:p>
        </w:tc>
        <w:tc>
          <w:tcPr>
            <w:tcW w:w="2438" w:type="dxa"/>
          </w:tcPr>
          <w:p w:rsidR="00AB5D4F" w:rsidRDefault="00AB5D4F">
            <w:pPr>
              <w:pStyle w:val="ConsPlusNormal"/>
              <w:jc w:val="center"/>
            </w:pPr>
            <w:r>
              <w:lastRenderedPageBreak/>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63,3</w:t>
            </w:r>
          </w:p>
        </w:tc>
      </w:tr>
      <w:tr w:rsidR="00AB5D4F">
        <w:tc>
          <w:tcPr>
            <w:tcW w:w="3118" w:type="dxa"/>
          </w:tcPr>
          <w:p w:rsidR="00AB5D4F" w:rsidRDefault="00AB5D4F">
            <w:pPr>
              <w:pStyle w:val="ConsPlusNormal"/>
              <w:jc w:val="center"/>
            </w:pPr>
            <w:r>
              <w:lastRenderedPageBreak/>
              <w:t>Мероприятие 1.F1.3. Мероприятие по строительству объекта дорожной инфраструктуры в рамках развития микрорайонов ИЖС юго-западного направления города Белгорода,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21,4</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"Юго-Западный 2.5" г. Белгорода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1.F1.4. Мероприятие по строительству объектов в рамках развития микрорайонов ИЖС Майского и Дубовского сельских поселений Белгородского района, в том числе:</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55,7</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"Майский-80" Белгородского района Белгородской области"</w:t>
            </w:r>
          </w:p>
        </w:tc>
        <w:tc>
          <w:tcPr>
            <w:tcW w:w="2438" w:type="dxa"/>
            <w:vMerge w:val="restart"/>
          </w:tcPr>
          <w:p w:rsidR="00AB5D4F" w:rsidRDefault="00AB5D4F">
            <w:pPr>
              <w:pStyle w:val="ConsPlusNormal"/>
            </w:pPr>
          </w:p>
        </w:tc>
        <w:tc>
          <w:tcPr>
            <w:tcW w:w="1384" w:type="dxa"/>
            <w:vMerge w:val="restart"/>
          </w:tcPr>
          <w:p w:rsidR="00AB5D4F" w:rsidRDefault="00AB5D4F">
            <w:pPr>
              <w:pStyle w:val="ConsPlusNormal"/>
            </w:pPr>
          </w:p>
        </w:tc>
        <w:tc>
          <w:tcPr>
            <w:tcW w:w="1304" w:type="dxa"/>
            <w:vMerge w:val="restart"/>
          </w:tcPr>
          <w:p w:rsidR="00AB5D4F" w:rsidRDefault="00AB5D4F">
            <w:pPr>
              <w:pStyle w:val="ConsPlusNormal"/>
            </w:pPr>
          </w:p>
        </w:tc>
        <w:tc>
          <w:tcPr>
            <w:tcW w:w="3175"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r>
      <w:tr w:rsidR="00AB5D4F">
        <w:tc>
          <w:tcPr>
            <w:tcW w:w="3118" w:type="dxa"/>
          </w:tcPr>
          <w:p w:rsidR="00AB5D4F" w:rsidRDefault="00AB5D4F">
            <w:pPr>
              <w:pStyle w:val="ConsPlusNormal"/>
              <w:jc w:val="center"/>
            </w:pPr>
            <w:r>
              <w:t xml:space="preserve">строительство объекта </w:t>
            </w:r>
            <w:r>
              <w:lastRenderedPageBreak/>
              <w:t>"Строительство пристройки блока начальных классов к МОУ "Майская гимназия"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строительство объекта "Водопроводная насосная станция жилого района "Улитка" в п. Дубовое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1.F1.5. Мероприятие</w:t>
            </w:r>
          </w:p>
          <w:p w:rsidR="00AB5D4F" w:rsidRDefault="00AB5D4F">
            <w:pPr>
              <w:pStyle w:val="ConsPlusNormal"/>
              <w:jc w:val="center"/>
            </w:pPr>
            <w:r>
              <w:t>по строительству объектов в рамках развития микрорайонов ИЖС Тавровского сельского поселения Белгородского района, в том числе:</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24,0</w:t>
            </w:r>
          </w:p>
        </w:tc>
      </w:tr>
      <w:tr w:rsidR="00AB5D4F">
        <w:tc>
          <w:tcPr>
            <w:tcW w:w="3118" w:type="dxa"/>
          </w:tcPr>
          <w:p w:rsidR="00AB5D4F" w:rsidRDefault="00AB5D4F">
            <w:pPr>
              <w:pStyle w:val="ConsPlusNormal"/>
              <w:jc w:val="center"/>
            </w:pPr>
            <w:r>
              <w:t>строительство объекта "Строительство начальной школы на 100 мест в мкр. "Таврово - 10", с. Таврово Белгородского района Белгородской области"</w:t>
            </w:r>
          </w:p>
        </w:tc>
        <w:tc>
          <w:tcPr>
            <w:tcW w:w="2438" w:type="dxa"/>
            <w:vMerge w:val="restart"/>
          </w:tcPr>
          <w:p w:rsidR="00AB5D4F" w:rsidRDefault="00AB5D4F">
            <w:pPr>
              <w:pStyle w:val="ConsPlusNormal"/>
            </w:pPr>
          </w:p>
        </w:tc>
        <w:tc>
          <w:tcPr>
            <w:tcW w:w="1384" w:type="dxa"/>
            <w:vMerge w:val="restart"/>
          </w:tcPr>
          <w:p w:rsidR="00AB5D4F" w:rsidRDefault="00AB5D4F">
            <w:pPr>
              <w:pStyle w:val="ConsPlusNormal"/>
            </w:pPr>
          </w:p>
        </w:tc>
        <w:tc>
          <w:tcPr>
            <w:tcW w:w="1304" w:type="dxa"/>
            <w:vMerge w:val="restart"/>
          </w:tcPr>
          <w:p w:rsidR="00AB5D4F" w:rsidRDefault="00AB5D4F">
            <w:pPr>
              <w:pStyle w:val="ConsPlusNormal"/>
            </w:pPr>
          </w:p>
        </w:tc>
        <w:tc>
          <w:tcPr>
            <w:tcW w:w="3175"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r>
      <w:tr w:rsidR="00AB5D4F">
        <w:tc>
          <w:tcPr>
            <w:tcW w:w="3118" w:type="dxa"/>
          </w:tcPr>
          <w:p w:rsidR="00AB5D4F" w:rsidRDefault="00AB5D4F">
            <w:pPr>
              <w:pStyle w:val="ConsPlusNormal"/>
              <w:jc w:val="center"/>
            </w:pPr>
            <w:r>
              <w:t xml:space="preserve">строительство объекта "Строительство автомобильных дорог в микрорайоне ИЖС "Таврово, участок N 25" Белгородского района </w:t>
            </w:r>
            <w:r>
              <w:lastRenderedPageBreak/>
              <w:t>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1.F1.6. Мероприятие по строительству объектов в рамках развития микрорайонов ИЖС восточного направления Белгородского района,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73,0</w:t>
            </w:r>
          </w:p>
        </w:tc>
      </w:tr>
      <w:tr w:rsidR="00AB5D4F">
        <w:tc>
          <w:tcPr>
            <w:tcW w:w="3118" w:type="dxa"/>
          </w:tcPr>
          <w:p w:rsidR="00AB5D4F" w:rsidRDefault="00AB5D4F">
            <w:pPr>
              <w:pStyle w:val="ConsPlusNormal"/>
              <w:jc w:val="center"/>
            </w:pPr>
            <w:r>
              <w:t>строительство объекта "Строительство школы в с. Крутой Лог Белгородского района"</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"Разумное - 81"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и водоотведения МКР ИЖС "Разумное - 71"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1.F1.7. Мероприятие по строительству объекта дорожной инфраструктуры в рамках развития микрорайонов Ближнеигуменского сельского поселения Белгородского </w:t>
            </w:r>
            <w:r>
              <w:lastRenderedPageBreak/>
              <w:t>района, в том числе:</w:t>
            </w:r>
          </w:p>
        </w:tc>
        <w:tc>
          <w:tcPr>
            <w:tcW w:w="2438" w:type="dxa"/>
            <w:vMerge w:val="restart"/>
          </w:tcPr>
          <w:p w:rsidR="00AB5D4F" w:rsidRDefault="00AB5D4F">
            <w:pPr>
              <w:pStyle w:val="ConsPlusNormal"/>
              <w:jc w:val="center"/>
            </w:pPr>
            <w:r>
              <w:lastRenderedPageBreak/>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7,8</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"Ближняя Игуменка 62.25" (2 очередь)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1.F1.8. Мероприятие по строительству объектов в рамках развития микрорайонов ИЖС северо-восточного направления Белгородского района,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5,1</w:t>
            </w: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"Шишино-84", Белгородский район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"Шишино-84", Белгородский район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"Внеплощадочные и </w:t>
            </w:r>
            <w:r>
              <w:lastRenderedPageBreak/>
              <w:t>внутриплощадочные сети и сооружения водоснабжения МКР ИЖС "Хохлово-68" (1 очередь), Белгородский район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1.F1.9. Мероприятие по строительству объектов в рамках развития микрорайонов ИЖС северного направления Белгородского района,</w:t>
            </w:r>
          </w:p>
          <w:p w:rsidR="00AB5D4F" w:rsidRDefault="00AB5D4F">
            <w:pPr>
              <w:pStyle w:val="ConsPlusNormal"/>
              <w:jc w:val="center"/>
            </w:pPr>
            <w:r>
              <w:t>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61,0</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"Стрелецкое 73/2"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"Стрелецкое-73"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"Внеплощадочные и внутриплощадочные сети и сооружения водоснабжения и водоотведения МКР ИЖС </w:t>
            </w:r>
            <w:r>
              <w:lastRenderedPageBreak/>
              <w:t>"Стрелецкое-72" Белгородского района Белгородской области"</w:t>
            </w:r>
          </w:p>
        </w:tc>
        <w:tc>
          <w:tcPr>
            <w:tcW w:w="2438" w:type="dxa"/>
            <w:vMerge w:val="restart"/>
          </w:tcPr>
          <w:p w:rsidR="00AB5D4F" w:rsidRDefault="00AB5D4F">
            <w:pPr>
              <w:pStyle w:val="ConsPlusNormal"/>
            </w:pPr>
          </w:p>
        </w:tc>
        <w:tc>
          <w:tcPr>
            <w:tcW w:w="1384" w:type="dxa"/>
            <w:vMerge w:val="restart"/>
          </w:tcPr>
          <w:p w:rsidR="00AB5D4F" w:rsidRDefault="00AB5D4F">
            <w:pPr>
              <w:pStyle w:val="ConsPlusNormal"/>
            </w:pPr>
          </w:p>
        </w:tc>
        <w:tc>
          <w:tcPr>
            <w:tcW w:w="1304" w:type="dxa"/>
            <w:vMerge w:val="restart"/>
          </w:tcPr>
          <w:p w:rsidR="00AB5D4F" w:rsidRDefault="00AB5D4F">
            <w:pPr>
              <w:pStyle w:val="ConsPlusNormal"/>
            </w:pPr>
          </w:p>
        </w:tc>
        <w:tc>
          <w:tcPr>
            <w:tcW w:w="3175"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r>
      <w:tr w:rsidR="00AB5D4F">
        <w:tc>
          <w:tcPr>
            <w:tcW w:w="3118" w:type="dxa"/>
          </w:tcPr>
          <w:p w:rsidR="00AB5D4F" w:rsidRDefault="00AB5D4F">
            <w:pPr>
              <w:pStyle w:val="ConsPlusNormal"/>
              <w:jc w:val="center"/>
            </w:pPr>
            <w:r>
              <w:lastRenderedPageBreak/>
              <w:t>строительство объекта "Внутриплощадочные сети и сооружения водоснабжения МКР ИЖС "Пушкарное-78"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1.F1.10. Мероприятие по строительству объектов в рамках развития микрорайонов ИЖС западного направления Белгородского района,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31,9</w:t>
            </w:r>
          </w:p>
        </w:tc>
      </w:tr>
      <w:tr w:rsidR="00AB5D4F">
        <w:tc>
          <w:tcPr>
            <w:tcW w:w="3118" w:type="dxa"/>
          </w:tcPr>
          <w:p w:rsidR="00AB5D4F" w:rsidRDefault="00AB5D4F">
            <w:pPr>
              <w:pStyle w:val="ConsPlusNormal"/>
              <w:jc w:val="center"/>
            </w:pPr>
            <w:r>
              <w:t>строительство объекта "Строительство станции обезжелезивания производительностью 3000 куб. м/сутки в МКР ИЖС "Драгунское-75"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"Строительство транспортной инфраструктуры в МКР ИЖС "Драгунское-75" в Белгородском районе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"Внеплощадочные и </w:t>
            </w:r>
            <w:r>
              <w:lastRenderedPageBreak/>
              <w:t>внутриплощадочные сети и сооружения водоснабжения МКР ИЖС "Драгунское-75"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1.F1.11. Мероприятие по строительству объекта коммунальной инфраструктуры в рамках развития микрорайонов ИЖС юго-западного направления Белгородского района</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5,9</w:t>
            </w:r>
          </w:p>
        </w:tc>
      </w:tr>
      <w:tr w:rsidR="00AB5D4F">
        <w:tc>
          <w:tcPr>
            <w:tcW w:w="3118" w:type="dxa"/>
          </w:tcPr>
          <w:p w:rsidR="00AB5D4F" w:rsidRDefault="00AB5D4F">
            <w:pPr>
              <w:pStyle w:val="ConsPlusNormal"/>
              <w:jc w:val="center"/>
            </w:pPr>
            <w:r>
              <w:t>Мероприятие 1.F1.12. Мероприятие по строительству объектов в рамках развития микрорайонов ИЖС Мелиховского и Шляховского сельских поселений Корочанского района,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10,0</w:t>
            </w:r>
          </w:p>
        </w:tc>
      </w:tr>
      <w:tr w:rsidR="00AB5D4F">
        <w:tc>
          <w:tcPr>
            <w:tcW w:w="3118" w:type="dxa"/>
          </w:tcPr>
          <w:p w:rsidR="00AB5D4F" w:rsidRDefault="00AB5D4F">
            <w:pPr>
              <w:pStyle w:val="ConsPlusNormal"/>
              <w:jc w:val="center"/>
            </w:pPr>
            <w:r>
              <w:t>строительство объекта "Строительство начальной школы с детским садом, с. Дальняя Игуменка Корочанского района"</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"Внеплощадочные и внутриплощадочные сети и сооружения водоснабжения МКР ИЖС "Дальняя Игуменка" </w:t>
            </w:r>
            <w:r>
              <w:lastRenderedPageBreak/>
              <w:t>(1 очередь), Корочанский район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1.F1.13. Мероприятие по строительству объектов в рамках развития микрорайонов ИЖС центрального и восточного направлений г. Старый Оскол,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56,3</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"Марышкин Лог" Старооскольского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"Внутриплощадочные и внеплощадочные сети и сооружения водоснабжения МКР ИЖС "Набокинские сады" г. Старый Оскол Белгородской области. Внутриплощадочные сети"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"Внутриплощадочные и внеплощадочные сети и сооружения водоотведения МКР ИЖС "Набокинские сады" г. Старый Оскол Белгородской области. Внутриплощадочные </w:t>
            </w:r>
            <w:r>
              <w:lastRenderedPageBreak/>
              <w:t>сети"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"Озерки" Старооскольского городского округа Белгородской области"</w:t>
            </w:r>
          </w:p>
        </w:tc>
        <w:tc>
          <w:tcPr>
            <w:tcW w:w="2438" w:type="dxa"/>
            <w:vMerge w:val="restart"/>
          </w:tcPr>
          <w:p w:rsidR="00AB5D4F" w:rsidRDefault="00AB5D4F">
            <w:pPr>
              <w:pStyle w:val="ConsPlusNormal"/>
            </w:pPr>
          </w:p>
        </w:tc>
        <w:tc>
          <w:tcPr>
            <w:tcW w:w="1384" w:type="dxa"/>
            <w:vMerge w:val="restart"/>
          </w:tcPr>
          <w:p w:rsidR="00AB5D4F" w:rsidRDefault="00AB5D4F">
            <w:pPr>
              <w:pStyle w:val="ConsPlusNormal"/>
            </w:pPr>
          </w:p>
        </w:tc>
        <w:tc>
          <w:tcPr>
            <w:tcW w:w="1304" w:type="dxa"/>
            <w:vMerge w:val="restart"/>
          </w:tcPr>
          <w:p w:rsidR="00AB5D4F" w:rsidRDefault="00AB5D4F">
            <w:pPr>
              <w:pStyle w:val="ConsPlusNormal"/>
            </w:pPr>
          </w:p>
        </w:tc>
        <w:tc>
          <w:tcPr>
            <w:tcW w:w="3175"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c>
          <w:tcPr>
            <w:tcW w:w="1084" w:type="dxa"/>
            <w:vMerge w:val="restart"/>
          </w:tcPr>
          <w:p w:rsidR="00AB5D4F" w:rsidRDefault="00AB5D4F">
            <w:pPr>
              <w:pStyle w:val="ConsPlusNormal"/>
            </w:pPr>
          </w:p>
        </w:tc>
      </w:tr>
      <w:tr w:rsidR="00AB5D4F">
        <w:tc>
          <w:tcPr>
            <w:tcW w:w="3118" w:type="dxa"/>
          </w:tcPr>
          <w:p w:rsidR="00AB5D4F" w:rsidRDefault="00AB5D4F">
            <w:pPr>
              <w:pStyle w:val="ConsPlusNormal"/>
              <w:jc w:val="center"/>
            </w:pPr>
            <w:r>
              <w:t>строительство объекта "Внутриплощадочные сети и сооружения систем водоснабжения МКР ИЖС "Строитель" с. Незнамово Старооскольского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1.F1.14. Мероприятие по строительству объекта коммунальной инфраструктуры в рамках развития микрорайонов ИЖС западного направления г. Старый Оскол,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4,9</w:t>
            </w:r>
          </w:p>
        </w:tc>
      </w:tr>
      <w:tr w:rsidR="00AB5D4F">
        <w:tc>
          <w:tcPr>
            <w:tcW w:w="3118" w:type="dxa"/>
          </w:tcPr>
          <w:p w:rsidR="00AB5D4F" w:rsidRDefault="00AB5D4F">
            <w:pPr>
              <w:pStyle w:val="ConsPlusNormal"/>
              <w:jc w:val="center"/>
            </w:pPr>
            <w:r>
              <w:t>строительство объекта "Внутриплощадочные сети и сооружения систем водоснабжения МКР ИЖС "Федосеевка" западнее с. Федосеевка Старооскольского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1.F1.15. </w:t>
            </w:r>
            <w:r>
              <w:lastRenderedPageBreak/>
              <w:t>Мероприятие по строительству объектов в рамках развития микрорайонов ИЖС г. Губкин Губкинского городского округа, в том числе:</w:t>
            </w:r>
          </w:p>
        </w:tc>
        <w:tc>
          <w:tcPr>
            <w:tcW w:w="2438" w:type="dxa"/>
            <w:vMerge w:val="restart"/>
          </w:tcPr>
          <w:p w:rsidR="00AB5D4F" w:rsidRDefault="00AB5D4F">
            <w:pPr>
              <w:pStyle w:val="ConsPlusNormal"/>
              <w:jc w:val="center"/>
            </w:pPr>
            <w:r>
              <w:lastRenderedPageBreak/>
              <w:t xml:space="preserve">Департамент </w:t>
            </w:r>
            <w:r>
              <w:lastRenderedPageBreak/>
              <w:t>строительства и транспорта области</w:t>
            </w:r>
          </w:p>
        </w:tc>
        <w:tc>
          <w:tcPr>
            <w:tcW w:w="1384" w:type="dxa"/>
            <w:vMerge w:val="restart"/>
            <w:vAlign w:val="center"/>
          </w:tcPr>
          <w:p w:rsidR="00AB5D4F" w:rsidRDefault="00AB5D4F">
            <w:pPr>
              <w:pStyle w:val="ConsPlusNormal"/>
              <w:jc w:val="center"/>
            </w:pPr>
            <w:r>
              <w:lastRenderedPageBreak/>
              <w:t>2020 год</w:t>
            </w:r>
          </w:p>
        </w:tc>
        <w:tc>
          <w:tcPr>
            <w:tcW w:w="1304" w:type="dxa"/>
            <w:vMerge w:val="restart"/>
            <w:vAlign w:val="center"/>
          </w:tcPr>
          <w:p w:rsidR="00AB5D4F" w:rsidRDefault="00AB5D4F">
            <w:pPr>
              <w:pStyle w:val="ConsPlusNormal"/>
              <w:jc w:val="center"/>
            </w:pPr>
            <w:r>
              <w:t>Прогрессир</w:t>
            </w:r>
            <w:r>
              <w:lastRenderedPageBreak/>
              <w:t>ующий</w:t>
            </w:r>
          </w:p>
        </w:tc>
        <w:tc>
          <w:tcPr>
            <w:tcW w:w="3175" w:type="dxa"/>
            <w:vMerge w:val="restart"/>
          </w:tcPr>
          <w:p w:rsidR="00AB5D4F" w:rsidRDefault="00AB5D4F">
            <w:pPr>
              <w:pStyle w:val="ConsPlusNormal"/>
              <w:jc w:val="center"/>
            </w:pPr>
            <w:r>
              <w:lastRenderedPageBreak/>
              <w:t xml:space="preserve">Объем ввода жилья в рамках </w:t>
            </w:r>
            <w:r>
              <w:lastRenderedPageBreak/>
              <w:t>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34,6</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"Северо-Западный" г. Губкин Губкинского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"Теплый Колодезь" Губкинского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1.F1.16.</w:t>
            </w:r>
          </w:p>
          <w:p w:rsidR="00AB5D4F" w:rsidRDefault="00AB5D4F">
            <w:pPr>
              <w:pStyle w:val="ConsPlusNormal"/>
              <w:jc w:val="center"/>
            </w:pPr>
            <w:r>
              <w:t>Мероприятие по строительству объектов в рамках развития микрорайонов ИЖС Яковлевского городского округа,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34,9</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"Глушинский" Яковлевского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"Крапивенский-3" Яковлевского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1.F1.17. Мероприятие по строительству объектов в рамках развития микрорайонов ИЖС п. Ракитное,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5,8</w:t>
            </w: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"Солнечный" Ракитянского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"Солнечный" Ракитянского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1.F1.18. Мероприятие по строительству объекта дорожной инфраструктуры в рамках развития микрорайонов ИЖС </w:t>
            </w:r>
            <w:r>
              <w:lastRenderedPageBreak/>
              <w:t>Валуйского городского округа, в том числе:</w:t>
            </w:r>
          </w:p>
        </w:tc>
        <w:tc>
          <w:tcPr>
            <w:tcW w:w="2438" w:type="dxa"/>
            <w:vMerge w:val="restart"/>
          </w:tcPr>
          <w:p w:rsidR="00AB5D4F" w:rsidRDefault="00AB5D4F">
            <w:pPr>
              <w:pStyle w:val="ConsPlusNormal"/>
              <w:jc w:val="center"/>
            </w:pPr>
            <w:r>
              <w:lastRenderedPageBreak/>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8,8</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"Птицеводческое" Валуйского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1.F1.19.</w:t>
            </w:r>
          </w:p>
          <w:p w:rsidR="00AB5D4F" w:rsidRDefault="00AB5D4F">
            <w:pPr>
              <w:pStyle w:val="ConsPlusNormal"/>
              <w:jc w:val="center"/>
            </w:pPr>
            <w:r>
              <w:t>Мероприятие по строительству объектов в рамках развития микрорайонов ИЖС Прохоровского района,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6,0</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"Птичное" Прохоровского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"пос. Прохоровка", Прохоровский район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1.F1.20. Мероприятие по строительству объектов в рамках развития микрорайонов ИЖС </w:t>
            </w:r>
            <w:r>
              <w:lastRenderedPageBreak/>
              <w:t>Шебекинского городского округа, в том числе:</w:t>
            </w:r>
          </w:p>
        </w:tc>
        <w:tc>
          <w:tcPr>
            <w:tcW w:w="2438" w:type="dxa"/>
            <w:vMerge w:val="restart"/>
          </w:tcPr>
          <w:p w:rsidR="00AB5D4F" w:rsidRDefault="00AB5D4F">
            <w:pPr>
              <w:pStyle w:val="ConsPlusNormal"/>
              <w:jc w:val="center"/>
            </w:pPr>
            <w:r>
              <w:lastRenderedPageBreak/>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6,8</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"Крапивное Северный-3" (часть) Шебекинского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"Пристень" (1 очередь), Шебекинский городской округ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1.F1.21. Мероприятие по строительству объекта коммунальной инфраструктуры в рамках развития микрорайонов ИЖС западного направления Алексеевского городского округа, в том числе:</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2,8</w:t>
            </w:r>
          </w:p>
        </w:tc>
      </w:tr>
      <w:tr w:rsidR="00AB5D4F">
        <w:tc>
          <w:tcPr>
            <w:tcW w:w="3118" w:type="dxa"/>
          </w:tcPr>
          <w:p w:rsidR="00AB5D4F" w:rsidRDefault="00AB5D4F">
            <w:pPr>
              <w:pStyle w:val="ConsPlusNormal"/>
              <w:jc w:val="center"/>
            </w:pPr>
            <w:r>
              <w:t xml:space="preserve">строительство объекта "Внеплощадочные и внутриплощадочные сети и сооружения водоснабжения МКР ИЖС "Ильинка" </w:t>
            </w:r>
            <w:r>
              <w:lastRenderedPageBreak/>
              <w:t>Алексеевского городского округа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1.F1.22.</w:t>
            </w:r>
          </w:p>
          <w:p w:rsidR="00AB5D4F" w:rsidRDefault="00AB5D4F">
            <w:pPr>
              <w:pStyle w:val="ConsPlusNormal"/>
              <w:jc w:val="center"/>
            </w:pPr>
            <w:r>
              <w:t>Строительство и реконструкция объектов дошкольного образования</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построенных</w:t>
            </w:r>
          </w:p>
          <w:p w:rsidR="00AB5D4F" w:rsidRDefault="00AB5D4F">
            <w:pPr>
              <w:pStyle w:val="ConsPlusNormal"/>
              <w:jc w:val="center"/>
            </w:pPr>
            <w:r>
              <w:t>и реконструированных объектов,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w:t>
            </w:r>
          </w:p>
        </w:tc>
      </w:tr>
      <w:tr w:rsidR="00AB5D4F">
        <w:tc>
          <w:tcPr>
            <w:tcW w:w="3118" w:type="dxa"/>
          </w:tcPr>
          <w:p w:rsidR="00AB5D4F" w:rsidRDefault="00AB5D4F">
            <w:pPr>
              <w:pStyle w:val="ConsPlusNormal"/>
              <w:jc w:val="center"/>
            </w:pPr>
            <w:r>
              <w:t>Проект 1.F1 "Жилье" (Резервный Фонд) F1.23.1 - F1.23.6</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51,8</w:t>
            </w:r>
          </w:p>
        </w:tc>
      </w:tr>
      <w:tr w:rsidR="00AB5D4F">
        <w:tc>
          <w:tcPr>
            <w:tcW w:w="3118" w:type="dxa"/>
          </w:tcPr>
          <w:p w:rsidR="00AB5D4F" w:rsidRDefault="00AB5D4F">
            <w:pPr>
              <w:pStyle w:val="ConsPlusNormal"/>
              <w:jc w:val="center"/>
            </w:pPr>
            <w:r>
              <w:t>Мероприятие 1.F1.23.1. Мероприятие по строительству объектов в рамках развития микрорайонов южного направления города Белгорода</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12</w:t>
            </w:r>
          </w:p>
        </w:tc>
      </w:tr>
      <w:tr w:rsidR="00AB5D4F">
        <w:tc>
          <w:tcPr>
            <w:tcW w:w="3118" w:type="dxa"/>
          </w:tcPr>
          <w:p w:rsidR="00AB5D4F" w:rsidRDefault="00AB5D4F">
            <w:pPr>
              <w:pStyle w:val="ConsPlusNormal"/>
              <w:jc w:val="center"/>
            </w:pPr>
            <w:r>
              <w:t>строительство объекта "Наружные сети водоснабжения и канализации в МКР "Дубровка"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"Дубровка"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Мероприятие 1.F1.23.2. Мероприятие по строительству объекта транспортной инфраструктуры в рамках </w:t>
            </w:r>
            <w:r>
              <w:lastRenderedPageBreak/>
              <w:t>развития микрорайонов ИЖС юго-западного направления города Белгорода</w:t>
            </w:r>
          </w:p>
        </w:tc>
        <w:tc>
          <w:tcPr>
            <w:tcW w:w="2438" w:type="dxa"/>
            <w:vMerge w:val="restart"/>
          </w:tcPr>
          <w:p w:rsidR="00AB5D4F" w:rsidRDefault="00AB5D4F">
            <w:pPr>
              <w:pStyle w:val="ConsPlusNormal"/>
              <w:jc w:val="center"/>
            </w:pPr>
            <w:r>
              <w:lastRenderedPageBreak/>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4</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"Юго-Западный 2.4" в г. Белгороде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1.F1.23.3. Мероприятие по строительству объекта транспортной инфраструктуры в рамках развития микрорайонов ИЖС Ближнеигуменского сельского поселения</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10</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"Ближняя Игуменка 82"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1.F1.23.4.</w:t>
            </w:r>
          </w:p>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Тавровского сельского поселения Белгородского района</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1</w:t>
            </w:r>
          </w:p>
        </w:tc>
      </w:tr>
      <w:tr w:rsidR="00AB5D4F">
        <w:tc>
          <w:tcPr>
            <w:tcW w:w="3118" w:type="dxa"/>
          </w:tcPr>
          <w:p w:rsidR="00AB5D4F" w:rsidRDefault="00AB5D4F">
            <w:pPr>
              <w:pStyle w:val="ConsPlusNormal"/>
              <w:jc w:val="center"/>
            </w:pPr>
            <w:r>
              <w:lastRenderedPageBreak/>
              <w:t>строительство объекта "Строительство автомобильных дорог в микрорайоне ИЖС "Таврово-10"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Мероприятие 1.F1.23.5. Мероприятие по строительству объектов в рамках развития микрорайонов ИЖС восточного направления Белгородского района</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Merge w:val="restart"/>
            <w:vAlign w:val="center"/>
          </w:tcPr>
          <w:p w:rsidR="00AB5D4F" w:rsidRDefault="00AB5D4F">
            <w:pPr>
              <w:pStyle w:val="ConsPlusNormal"/>
              <w:jc w:val="center"/>
            </w:pPr>
            <w:r>
              <w:t>2020 год</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pPr>
          </w:p>
        </w:tc>
        <w:tc>
          <w:tcPr>
            <w:tcW w:w="1084" w:type="dxa"/>
            <w:vMerge w:val="restart"/>
            <w:vAlign w:val="center"/>
          </w:tcPr>
          <w:p w:rsidR="00AB5D4F" w:rsidRDefault="00AB5D4F">
            <w:pPr>
              <w:pStyle w:val="ConsPlusNormal"/>
              <w:jc w:val="center"/>
            </w:pPr>
            <w:r>
              <w:t>18,8</w:t>
            </w:r>
          </w:p>
        </w:tc>
      </w:tr>
      <w:tr w:rsidR="00AB5D4F">
        <w:tc>
          <w:tcPr>
            <w:tcW w:w="3118" w:type="dxa"/>
          </w:tcPr>
          <w:p w:rsidR="00AB5D4F" w:rsidRDefault="00AB5D4F">
            <w:pPr>
              <w:pStyle w:val="ConsPlusNormal"/>
              <w:jc w:val="center"/>
            </w:pPr>
            <w:r>
              <w:t>строительство объекта "Строительство школы в с. Крутой Лог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"Разумное 81" Белгородского района Белгородской области Российской Федерации"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строительство объекта "Внутриплощадочные сети водоснабжения МКР ИЖС "Разумное-81"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t xml:space="preserve">строительство объекта "Строительство автомобильных </w:t>
            </w:r>
            <w:r>
              <w:lastRenderedPageBreak/>
              <w:t>дорог в микрорайоне ИЖС "Разумное 81" (2 очередь) Белгородского района Белгородской области"</w:t>
            </w:r>
          </w:p>
        </w:tc>
        <w:tc>
          <w:tcPr>
            <w:tcW w:w="2438" w:type="dxa"/>
            <w:vMerge/>
          </w:tcPr>
          <w:p w:rsidR="00AB5D4F" w:rsidRDefault="00AB5D4F">
            <w:pPr>
              <w:spacing w:after="1" w:line="0" w:lineRule="atLeast"/>
            </w:pPr>
          </w:p>
        </w:tc>
        <w:tc>
          <w:tcPr>
            <w:tcW w:w="1384" w:type="dxa"/>
            <w:vMerge/>
          </w:tcPr>
          <w:p w:rsidR="00AB5D4F" w:rsidRDefault="00AB5D4F">
            <w:pPr>
              <w:spacing w:after="1" w:line="0" w:lineRule="atLeast"/>
            </w:pP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c>
          <w:tcPr>
            <w:tcW w:w="1084" w:type="dxa"/>
            <w:vMerge/>
          </w:tcPr>
          <w:p w:rsidR="00AB5D4F" w:rsidRDefault="00AB5D4F">
            <w:pPr>
              <w:spacing w:after="1" w:line="0" w:lineRule="atLeast"/>
            </w:pPr>
          </w:p>
        </w:tc>
      </w:tr>
      <w:tr w:rsidR="00AB5D4F">
        <w:tc>
          <w:tcPr>
            <w:tcW w:w="3118" w:type="dxa"/>
          </w:tcPr>
          <w:p w:rsidR="00AB5D4F" w:rsidRDefault="00AB5D4F">
            <w:pPr>
              <w:pStyle w:val="ConsPlusNormal"/>
              <w:jc w:val="center"/>
            </w:pPr>
            <w:r>
              <w:lastRenderedPageBreak/>
              <w:t>Мероприятие 1.F1.23.6.</w:t>
            </w:r>
          </w:p>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западного направления Белгородского района</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6</w:t>
            </w:r>
          </w:p>
        </w:tc>
      </w:tr>
      <w:tr w:rsidR="00AB5D4F">
        <w:tc>
          <w:tcPr>
            <w:tcW w:w="3118" w:type="dxa"/>
          </w:tcPr>
          <w:p w:rsidR="00AB5D4F" w:rsidRDefault="00AB5D4F">
            <w:pPr>
              <w:pStyle w:val="ConsPlusNormal"/>
              <w:jc w:val="center"/>
            </w:pPr>
            <w:r>
              <w:t>строительство объекта "Строительство автомобильных дорог в микрорайоне ИЖС "Пушкарное 78" Белгородского района Белгородской области"</w:t>
            </w:r>
          </w:p>
        </w:tc>
        <w:tc>
          <w:tcPr>
            <w:tcW w:w="2438" w:type="dxa"/>
          </w:tcPr>
          <w:p w:rsidR="00AB5D4F" w:rsidRDefault="00AB5D4F">
            <w:pPr>
              <w:pStyle w:val="ConsPlusNormal"/>
            </w:pPr>
          </w:p>
        </w:tc>
        <w:tc>
          <w:tcPr>
            <w:tcW w:w="1384" w:type="dxa"/>
            <w:vAlign w:val="center"/>
          </w:tcPr>
          <w:p w:rsidR="00AB5D4F" w:rsidRDefault="00AB5D4F">
            <w:pPr>
              <w:pStyle w:val="ConsPlusNormal"/>
            </w:pPr>
          </w:p>
        </w:tc>
        <w:tc>
          <w:tcPr>
            <w:tcW w:w="1304" w:type="dxa"/>
            <w:vAlign w:val="center"/>
          </w:tcPr>
          <w:p w:rsidR="00AB5D4F" w:rsidRDefault="00AB5D4F">
            <w:pPr>
              <w:pStyle w:val="ConsPlusNormal"/>
            </w:pPr>
          </w:p>
        </w:tc>
        <w:tc>
          <w:tcPr>
            <w:tcW w:w="3175" w:type="dxa"/>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vMerge w:val="restart"/>
          </w:tcPr>
          <w:p w:rsidR="00AB5D4F" w:rsidRDefault="00AB5D4F">
            <w:pPr>
              <w:pStyle w:val="ConsPlusNormal"/>
              <w:jc w:val="center"/>
            </w:pPr>
            <w:r>
              <w:t>Проект 1.F3 "Обеспечение устойчивого сокращения непригодного для проживания жилищного фонда"</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граждан, расселенных из аварийного жилищного фонда,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86</w:t>
            </w:r>
          </w:p>
        </w:tc>
        <w:tc>
          <w:tcPr>
            <w:tcW w:w="1084" w:type="dxa"/>
            <w:vAlign w:val="center"/>
          </w:tcPr>
          <w:p w:rsidR="00AB5D4F" w:rsidRDefault="00AB5D4F">
            <w:pPr>
              <w:pStyle w:val="ConsPlusNormal"/>
              <w:jc w:val="center"/>
            </w:pPr>
            <w:r>
              <w:t>320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Площадь расселенного аварийного жилищного фонда,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1 833,10</w:t>
            </w:r>
          </w:p>
        </w:tc>
        <w:tc>
          <w:tcPr>
            <w:tcW w:w="1084" w:type="dxa"/>
            <w:vAlign w:val="center"/>
          </w:tcPr>
          <w:p w:rsidR="00AB5D4F" w:rsidRDefault="00AB5D4F">
            <w:pPr>
              <w:pStyle w:val="ConsPlusNormal"/>
              <w:jc w:val="center"/>
            </w:pPr>
            <w:r>
              <w:t>4 200,2</w:t>
            </w:r>
          </w:p>
        </w:tc>
      </w:tr>
      <w:tr w:rsidR="00AB5D4F">
        <w:tc>
          <w:tcPr>
            <w:tcW w:w="3118" w:type="dxa"/>
          </w:tcPr>
          <w:p w:rsidR="00AB5D4F" w:rsidRDefault="00AB5D4F">
            <w:pPr>
              <w:pStyle w:val="ConsPlusNormal"/>
              <w:jc w:val="center"/>
            </w:pPr>
            <w:r>
              <w:t>Основное мероприятие 1.17. Реализация мероприятий по строительству жилья для молодых специалистов и их семей в рамках проекта "Новая Жизнь"</w:t>
            </w:r>
          </w:p>
        </w:tc>
        <w:tc>
          <w:tcPr>
            <w:tcW w:w="2438" w:type="dxa"/>
            <w:vMerge w:val="restart"/>
          </w:tcPr>
          <w:p w:rsidR="00AB5D4F" w:rsidRDefault="00AB5D4F">
            <w:pPr>
              <w:pStyle w:val="ConsPlusNormal"/>
              <w:jc w:val="center"/>
            </w:pPr>
            <w:r>
              <w:t>Департамент строительства и транспорта области, АО "Дирекция Юго-Западного района"</w:t>
            </w:r>
          </w:p>
        </w:tc>
        <w:tc>
          <w:tcPr>
            <w:tcW w:w="1384" w:type="dxa"/>
            <w:vAlign w:val="center"/>
          </w:tcPr>
          <w:p w:rsidR="00AB5D4F" w:rsidRDefault="00AB5D4F">
            <w:pPr>
              <w:pStyle w:val="ConsPlusNormal"/>
              <w:jc w:val="center"/>
            </w:pPr>
            <w:r>
              <w:t>2018 - 2020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22,43</w:t>
            </w:r>
          </w:p>
        </w:tc>
        <w:tc>
          <w:tcPr>
            <w:tcW w:w="1084" w:type="dxa"/>
            <w:vAlign w:val="center"/>
          </w:tcPr>
          <w:p w:rsidR="00AB5D4F" w:rsidRDefault="00AB5D4F">
            <w:pPr>
              <w:pStyle w:val="ConsPlusNormal"/>
              <w:jc w:val="center"/>
            </w:pPr>
            <w:r>
              <w:t>17,66</w:t>
            </w:r>
          </w:p>
        </w:tc>
        <w:tc>
          <w:tcPr>
            <w:tcW w:w="1084" w:type="dxa"/>
            <w:vAlign w:val="center"/>
          </w:tcPr>
          <w:p w:rsidR="00AB5D4F" w:rsidRDefault="00AB5D4F">
            <w:pPr>
              <w:pStyle w:val="ConsPlusNormal"/>
              <w:jc w:val="center"/>
            </w:pPr>
            <w:r>
              <w:t>52,08</w:t>
            </w:r>
          </w:p>
        </w:tc>
      </w:tr>
      <w:tr w:rsidR="00AB5D4F">
        <w:tc>
          <w:tcPr>
            <w:tcW w:w="3118" w:type="dxa"/>
          </w:tcPr>
          <w:p w:rsidR="00AB5D4F" w:rsidRDefault="00AB5D4F">
            <w:pPr>
              <w:pStyle w:val="ConsPlusNormal"/>
              <w:jc w:val="center"/>
            </w:pPr>
            <w:r>
              <w:t xml:space="preserve">Мероприятие 1.17.1. </w:t>
            </w:r>
            <w:r>
              <w:lastRenderedPageBreak/>
              <w:t>Строительство многоквартирных жилых домов в г. Белгороде, мкр. "Юго-Западный"</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 xml:space="preserve">2018 - 2020 </w:t>
            </w:r>
            <w:r>
              <w:lastRenderedPageBreak/>
              <w:t>годы</w:t>
            </w:r>
          </w:p>
        </w:tc>
        <w:tc>
          <w:tcPr>
            <w:tcW w:w="1304" w:type="dxa"/>
            <w:vAlign w:val="center"/>
          </w:tcPr>
          <w:p w:rsidR="00AB5D4F" w:rsidRDefault="00AB5D4F">
            <w:pPr>
              <w:pStyle w:val="ConsPlusNormal"/>
              <w:jc w:val="center"/>
            </w:pPr>
            <w:r>
              <w:lastRenderedPageBreak/>
              <w:t>Прогрессир</w:t>
            </w:r>
            <w:r>
              <w:lastRenderedPageBreak/>
              <w:t>ующий</w:t>
            </w:r>
          </w:p>
        </w:tc>
        <w:tc>
          <w:tcPr>
            <w:tcW w:w="3175" w:type="dxa"/>
          </w:tcPr>
          <w:p w:rsidR="00AB5D4F" w:rsidRDefault="00AB5D4F">
            <w:pPr>
              <w:pStyle w:val="ConsPlusNormal"/>
              <w:jc w:val="center"/>
            </w:pPr>
            <w:r>
              <w:lastRenderedPageBreak/>
              <w:t xml:space="preserve">Объем ввода жилья в рамках </w:t>
            </w:r>
            <w:r>
              <w:lastRenderedPageBreak/>
              <w:t>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22,43</w:t>
            </w:r>
          </w:p>
        </w:tc>
        <w:tc>
          <w:tcPr>
            <w:tcW w:w="1084" w:type="dxa"/>
            <w:vAlign w:val="center"/>
          </w:tcPr>
          <w:p w:rsidR="00AB5D4F" w:rsidRDefault="00AB5D4F">
            <w:pPr>
              <w:pStyle w:val="ConsPlusNormal"/>
              <w:jc w:val="center"/>
            </w:pPr>
            <w:r>
              <w:t>11,11</w:t>
            </w:r>
          </w:p>
        </w:tc>
        <w:tc>
          <w:tcPr>
            <w:tcW w:w="1084" w:type="dxa"/>
            <w:vAlign w:val="center"/>
          </w:tcPr>
          <w:p w:rsidR="00AB5D4F" w:rsidRDefault="00AB5D4F">
            <w:pPr>
              <w:pStyle w:val="ConsPlusNormal"/>
              <w:jc w:val="center"/>
            </w:pPr>
            <w:r>
              <w:t>27,3</w:t>
            </w:r>
          </w:p>
        </w:tc>
      </w:tr>
      <w:tr w:rsidR="00AB5D4F">
        <w:tc>
          <w:tcPr>
            <w:tcW w:w="3118" w:type="dxa"/>
          </w:tcPr>
          <w:p w:rsidR="00AB5D4F" w:rsidRDefault="00AB5D4F">
            <w:pPr>
              <w:pStyle w:val="ConsPlusNormal"/>
              <w:jc w:val="center"/>
            </w:pPr>
            <w:r>
              <w:lastRenderedPageBreak/>
              <w:t>Мероприятие 1.17.2. Строительство многоквартирных жилых домов в г. Шебекино Белгородской области</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2,81</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Мероприятие 1.17.3. Строительство многоквартирных жилых домов в г. Валуйки Белгородской области</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1,36</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Мероприятие 1.17.4. Строительство многоквартирных жилых домов в г. Новый Оскол Белгородской области</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1,59</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Мероприятие 1.17.5. Строительство многоквартирного жилого дома в г. Старый Оскол Белгородской области</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11,13</w:t>
            </w:r>
          </w:p>
        </w:tc>
      </w:tr>
      <w:tr w:rsidR="00AB5D4F">
        <w:tc>
          <w:tcPr>
            <w:tcW w:w="3118" w:type="dxa"/>
          </w:tcPr>
          <w:p w:rsidR="00AB5D4F" w:rsidRDefault="00AB5D4F">
            <w:pPr>
              <w:pStyle w:val="ConsPlusNormal"/>
              <w:jc w:val="center"/>
            </w:pPr>
            <w:r>
              <w:t>Мероприятие 1.17.6. Строительство многоквартирного жилого дома в г. Алексеевка Белгородской области</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2,99</w:t>
            </w:r>
          </w:p>
        </w:tc>
      </w:tr>
      <w:tr w:rsidR="00AB5D4F">
        <w:tc>
          <w:tcPr>
            <w:tcW w:w="3118" w:type="dxa"/>
          </w:tcPr>
          <w:p w:rsidR="00AB5D4F" w:rsidRDefault="00AB5D4F">
            <w:pPr>
              <w:pStyle w:val="ConsPlusNormal"/>
              <w:jc w:val="center"/>
            </w:pPr>
            <w:r>
              <w:lastRenderedPageBreak/>
              <w:t>Мероприятие 1.17.7. Строительство многоквартирного жилого дома в с. Беленькое Борисовского района</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0,79</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Мероприятие 1.17.8. Строительство индивидуальных жилых домов в Белгородском районе, мкр. "Дубровка"</w:t>
            </w:r>
          </w:p>
        </w:tc>
        <w:tc>
          <w:tcPr>
            <w:tcW w:w="2438" w:type="dxa"/>
          </w:tcPr>
          <w:p w:rsidR="00AB5D4F" w:rsidRDefault="00AB5D4F">
            <w:pPr>
              <w:pStyle w:val="ConsPlusNormal"/>
            </w:pP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10,66</w:t>
            </w:r>
          </w:p>
        </w:tc>
      </w:tr>
      <w:tr w:rsidR="00AB5D4F">
        <w:tc>
          <w:tcPr>
            <w:tcW w:w="3118" w:type="dxa"/>
          </w:tcPr>
          <w:p w:rsidR="00AB5D4F" w:rsidRDefault="00AB5D4F">
            <w:pPr>
              <w:pStyle w:val="ConsPlusNormal"/>
              <w:jc w:val="center"/>
            </w:pPr>
            <w:r>
              <w:t>Основное мероприятие 1.18.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семей граждан отдельных категорий, которым оказана государственная (областная) поддержка в приобретении жилья с помощью жилищных (ипотечных) кредитов (займов) на период до 2025 года,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320</w:t>
            </w:r>
          </w:p>
        </w:tc>
      </w:tr>
      <w:tr w:rsidR="00AB5D4F">
        <w:tc>
          <w:tcPr>
            <w:tcW w:w="3118" w:type="dxa"/>
            <w:vMerge w:val="restart"/>
          </w:tcPr>
          <w:p w:rsidR="00AB5D4F" w:rsidRDefault="00AB5D4F">
            <w:pPr>
              <w:pStyle w:val="ConsPlusNormal"/>
              <w:jc w:val="center"/>
            </w:pPr>
            <w:r>
              <w:t>Подпрограмма 2 "Создание условий для обеспечения населения качественными услугами жилищно-коммунального хозяйства"</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2014 - 2021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Проведение капитального ремонта многоквартирных домов общей площадью, тыс. кв. метров</w:t>
            </w:r>
          </w:p>
        </w:tc>
        <w:tc>
          <w:tcPr>
            <w:tcW w:w="1084" w:type="dxa"/>
            <w:vAlign w:val="center"/>
          </w:tcPr>
          <w:p w:rsidR="00AB5D4F" w:rsidRDefault="00AB5D4F">
            <w:pPr>
              <w:pStyle w:val="ConsPlusNormal"/>
              <w:jc w:val="center"/>
            </w:pPr>
            <w:r>
              <w:t>263,4</w:t>
            </w:r>
          </w:p>
        </w:tc>
        <w:tc>
          <w:tcPr>
            <w:tcW w:w="1084" w:type="dxa"/>
            <w:vAlign w:val="center"/>
          </w:tcPr>
          <w:p w:rsidR="00AB5D4F" w:rsidRDefault="00AB5D4F">
            <w:pPr>
              <w:pStyle w:val="ConsPlusNormal"/>
              <w:jc w:val="center"/>
            </w:pPr>
            <w:r>
              <w:t>682,8</w:t>
            </w:r>
          </w:p>
        </w:tc>
        <w:tc>
          <w:tcPr>
            <w:tcW w:w="1084" w:type="dxa"/>
            <w:vAlign w:val="center"/>
          </w:tcPr>
          <w:p w:rsidR="00AB5D4F" w:rsidRDefault="00AB5D4F">
            <w:pPr>
              <w:pStyle w:val="ConsPlusNormal"/>
              <w:jc w:val="center"/>
            </w:pPr>
            <w:r>
              <w:t>532,27</w:t>
            </w:r>
          </w:p>
        </w:tc>
        <w:tc>
          <w:tcPr>
            <w:tcW w:w="1084" w:type="dxa"/>
            <w:vAlign w:val="center"/>
          </w:tcPr>
          <w:p w:rsidR="00AB5D4F" w:rsidRDefault="00AB5D4F">
            <w:pPr>
              <w:pStyle w:val="ConsPlusNormal"/>
              <w:jc w:val="center"/>
            </w:pPr>
            <w:r>
              <w:t>1637,70</w:t>
            </w:r>
          </w:p>
        </w:tc>
        <w:tc>
          <w:tcPr>
            <w:tcW w:w="1084" w:type="dxa"/>
            <w:vAlign w:val="center"/>
          </w:tcPr>
          <w:p w:rsidR="00AB5D4F" w:rsidRDefault="00AB5D4F">
            <w:pPr>
              <w:pStyle w:val="ConsPlusNormal"/>
              <w:jc w:val="center"/>
            </w:pPr>
            <w:r>
              <w:t>1068,00</w:t>
            </w:r>
          </w:p>
        </w:tc>
        <w:tc>
          <w:tcPr>
            <w:tcW w:w="1084" w:type="dxa"/>
            <w:vAlign w:val="center"/>
          </w:tcPr>
          <w:p w:rsidR="00AB5D4F" w:rsidRDefault="00AB5D4F">
            <w:pPr>
              <w:pStyle w:val="ConsPlusNormal"/>
              <w:jc w:val="center"/>
            </w:pPr>
            <w:r>
              <w:t>1350,16</w:t>
            </w:r>
          </w:p>
        </w:tc>
        <w:tc>
          <w:tcPr>
            <w:tcW w:w="1084" w:type="dxa"/>
            <w:vAlign w:val="center"/>
          </w:tcPr>
          <w:p w:rsidR="00AB5D4F" w:rsidRDefault="00AB5D4F">
            <w:pPr>
              <w:pStyle w:val="ConsPlusNormal"/>
              <w:jc w:val="center"/>
            </w:pPr>
            <w:r>
              <w:t>1198,54</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Увеличение доли освещенных улиц, проездов, набережных в населенных пунктах, до процентов</w:t>
            </w:r>
          </w:p>
        </w:tc>
        <w:tc>
          <w:tcPr>
            <w:tcW w:w="1084" w:type="dxa"/>
            <w:vAlign w:val="center"/>
          </w:tcPr>
          <w:p w:rsidR="00AB5D4F" w:rsidRDefault="00AB5D4F">
            <w:pPr>
              <w:pStyle w:val="ConsPlusNormal"/>
              <w:jc w:val="center"/>
            </w:pPr>
            <w:r>
              <w:t>80,0</w:t>
            </w:r>
          </w:p>
        </w:tc>
        <w:tc>
          <w:tcPr>
            <w:tcW w:w="1084" w:type="dxa"/>
            <w:vAlign w:val="center"/>
          </w:tcPr>
          <w:p w:rsidR="00AB5D4F" w:rsidRDefault="00AB5D4F">
            <w:pPr>
              <w:pStyle w:val="ConsPlusNormal"/>
              <w:jc w:val="center"/>
            </w:pPr>
            <w:r>
              <w:t>84,0</w:t>
            </w:r>
          </w:p>
        </w:tc>
        <w:tc>
          <w:tcPr>
            <w:tcW w:w="1084" w:type="dxa"/>
            <w:vAlign w:val="center"/>
          </w:tcPr>
          <w:p w:rsidR="00AB5D4F" w:rsidRDefault="00AB5D4F">
            <w:pPr>
              <w:pStyle w:val="ConsPlusNormal"/>
              <w:jc w:val="center"/>
            </w:pPr>
            <w:r>
              <w:t>85,0</w:t>
            </w:r>
          </w:p>
        </w:tc>
        <w:tc>
          <w:tcPr>
            <w:tcW w:w="1084" w:type="dxa"/>
            <w:vAlign w:val="center"/>
          </w:tcPr>
          <w:p w:rsidR="00AB5D4F" w:rsidRDefault="00AB5D4F">
            <w:pPr>
              <w:pStyle w:val="ConsPlusNormal"/>
              <w:jc w:val="center"/>
            </w:pPr>
            <w:r>
              <w:t>90,0</w:t>
            </w:r>
          </w:p>
        </w:tc>
        <w:tc>
          <w:tcPr>
            <w:tcW w:w="1084" w:type="dxa"/>
            <w:vAlign w:val="center"/>
          </w:tcPr>
          <w:p w:rsidR="00AB5D4F" w:rsidRDefault="00AB5D4F">
            <w:pPr>
              <w:pStyle w:val="ConsPlusNormal"/>
              <w:jc w:val="center"/>
            </w:pPr>
            <w:r>
              <w:t>92,0</w:t>
            </w:r>
          </w:p>
        </w:tc>
        <w:tc>
          <w:tcPr>
            <w:tcW w:w="1084" w:type="dxa"/>
            <w:vAlign w:val="center"/>
          </w:tcPr>
          <w:p w:rsidR="00AB5D4F" w:rsidRDefault="00AB5D4F">
            <w:pPr>
              <w:pStyle w:val="ConsPlusNormal"/>
              <w:jc w:val="center"/>
            </w:pPr>
            <w:r>
              <w:t>93,0</w:t>
            </w:r>
          </w:p>
        </w:tc>
        <w:tc>
          <w:tcPr>
            <w:tcW w:w="1084" w:type="dxa"/>
            <w:vAlign w:val="center"/>
          </w:tcPr>
          <w:p w:rsidR="00AB5D4F" w:rsidRDefault="00AB5D4F">
            <w:pPr>
              <w:pStyle w:val="ConsPlusNormal"/>
              <w:jc w:val="center"/>
            </w:pPr>
            <w:r>
              <w:t>95,0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Обеспечение уровня оснащенности населенных пунктов области системами </w:t>
            </w:r>
            <w:r>
              <w:lastRenderedPageBreak/>
              <w:t>централизованного водоснабжения и водоотведения, соответствующего СанПиН, процентов</w:t>
            </w:r>
          </w:p>
        </w:tc>
        <w:tc>
          <w:tcPr>
            <w:tcW w:w="1084" w:type="dxa"/>
            <w:vAlign w:val="center"/>
          </w:tcPr>
          <w:p w:rsidR="00AB5D4F" w:rsidRDefault="00AB5D4F">
            <w:pPr>
              <w:pStyle w:val="ConsPlusNormal"/>
              <w:jc w:val="center"/>
            </w:pPr>
            <w:r>
              <w:lastRenderedPageBreak/>
              <w:t>65,0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65,0</w:t>
            </w:r>
          </w:p>
        </w:tc>
      </w:tr>
      <w:tr w:rsidR="00AB5D4F">
        <w:tc>
          <w:tcPr>
            <w:tcW w:w="3118" w:type="dxa"/>
            <w:vMerge w:val="restart"/>
          </w:tcPr>
          <w:p w:rsidR="00AB5D4F" w:rsidRDefault="00AB5D4F">
            <w:pPr>
              <w:pStyle w:val="ConsPlusNormal"/>
              <w:jc w:val="center"/>
            </w:pPr>
            <w:r>
              <w:lastRenderedPageBreak/>
              <w:t>Основное мероприятие 2.1. Обеспечение мероприятий по капитальному ремонту многоквартирных домов</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2014 - 2021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площади капитально отремонтированных многоквартирных жилых домов, включенных в подпрограмму 2, процентов</w:t>
            </w:r>
          </w:p>
        </w:tc>
        <w:tc>
          <w:tcPr>
            <w:tcW w:w="1084" w:type="dxa"/>
            <w:vAlign w:val="center"/>
          </w:tcPr>
          <w:p w:rsidR="00AB5D4F" w:rsidRDefault="00AB5D4F">
            <w:pPr>
              <w:pStyle w:val="ConsPlusNormal"/>
              <w:jc w:val="center"/>
            </w:pPr>
            <w:r>
              <w:t>5,6</w:t>
            </w:r>
          </w:p>
        </w:tc>
        <w:tc>
          <w:tcPr>
            <w:tcW w:w="1084" w:type="dxa"/>
            <w:vAlign w:val="center"/>
          </w:tcPr>
          <w:p w:rsidR="00AB5D4F" w:rsidRDefault="00AB5D4F">
            <w:pPr>
              <w:pStyle w:val="ConsPlusNormal"/>
              <w:jc w:val="center"/>
            </w:pPr>
            <w:r>
              <w:t>14,5</w:t>
            </w:r>
          </w:p>
        </w:tc>
        <w:tc>
          <w:tcPr>
            <w:tcW w:w="1084" w:type="dxa"/>
            <w:vAlign w:val="center"/>
          </w:tcPr>
          <w:p w:rsidR="00AB5D4F" w:rsidRDefault="00AB5D4F">
            <w:pPr>
              <w:pStyle w:val="ConsPlusNormal"/>
              <w:jc w:val="center"/>
            </w:pPr>
            <w:r>
              <w:t>11,3</w:t>
            </w:r>
          </w:p>
        </w:tc>
        <w:tc>
          <w:tcPr>
            <w:tcW w:w="1084" w:type="dxa"/>
            <w:vAlign w:val="center"/>
          </w:tcPr>
          <w:p w:rsidR="00AB5D4F" w:rsidRDefault="00AB5D4F">
            <w:pPr>
              <w:pStyle w:val="ConsPlusNormal"/>
              <w:jc w:val="center"/>
            </w:pPr>
            <w:r>
              <w:t>34,77</w:t>
            </w:r>
          </w:p>
        </w:tc>
        <w:tc>
          <w:tcPr>
            <w:tcW w:w="1084" w:type="dxa"/>
            <w:vAlign w:val="center"/>
          </w:tcPr>
          <w:p w:rsidR="00AB5D4F" w:rsidRDefault="00AB5D4F">
            <w:pPr>
              <w:pStyle w:val="ConsPlusNormal"/>
              <w:jc w:val="center"/>
            </w:pPr>
            <w:r>
              <w:t>23,2</w:t>
            </w:r>
          </w:p>
        </w:tc>
        <w:tc>
          <w:tcPr>
            <w:tcW w:w="1084" w:type="dxa"/>
            <w:vAlign w:val="center"/>
          </w:tcPr>
          <w:p w:rsidR="00AB5D4F" w:rsidRDefault="00AB5D4F">
            <w:pPr>
              <w:pStyle w:val="ConsPlusNormal"/>
              <w:jc w:val="center"/>
            </w:pPr>
            <w:r>
              <w:t>15,98</w:t>
            </w:r>
          </w:p>
        </w:tc>
        <w:tc>
          <w:tcPr>
            <w:tcW w:w="1084" w:type="dxa"/>
            <w:vAlign w:val="center"/>
          </w:tcPr>
          <w:p w:rsidR="00AB5D4F" w:rsidRDefault="00AB5D4F">
            <w:pPr>
              <w:pStyle w:val="ConsPlusNormal"/>
              <w:jc w:val="center"/>
            </w:pPr>
            <w:r>
              <w:t>14,18</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расход электроэнергии в многоквартирном доме, кВт/кв. м</w:t>
            </w:r>
          </w:p>
        </w:tc>
        <w:tc>
          <w:tcPr>
            <w:tcW w:w="1084" w:type="dxa"/>
            <w:vAlign w:val="center"/>
          </w:tcPr>
          <w:p w:rsidR="00AB5D4F" w:rsidRDefault="00AB5D4F">
            <w:pPr>
              <w:pStyle w:val="ConsPlusNormal"/>
              <w:jc w:val="center"/>
            </w:pPr>
            <w:r>
              <w:t>0,011543</w:t>
            </w:r>
          </w:p>
        </w:tc>
        <w:tc>
          <w:tcPr>
            <w:tcW w:w="1084" w:type="dxa"/>
            <w:vAlign w:val="center"/>
          </w:tcPr>
          <w:p w:rsidR="00AB5D4F" w:rsidRDefault="00AB5D4F">
            <w:pPr>
              <w:pStyle w:val="ConsPlusNormal"/>
              <w:jc w:val="center"/>
            </w:pPr>
            <w:r>
              <w:t>0,011542</w:t>
            </w:r>
          </w:p>
        </w:tc>
        <w:tc>
          <w:tcPr>
            <w:tcW w:w="1084" w:type="dxa"/>
            <w:vAlign w:val="center"/>
          </w:tcPr>
          <w:p w:rsidR="00AB5D4F" w:rsidRDefault="00AB5D4F">
            <w:pPr>
              <w:pStyle w:val="ConsPlusNormal"/>
              <w:jc w:val="center"/>
            </w:pPr>
            <w:r>
              <w:t>0,011541</w:t>
            </w:r>
          </w:p>
        </w:tc>
        <w:tc>
          <w:tcPr>
            <w:tcW w:w="1084" w:type="dxa"/>
            <w:vAlign w:val="center"/>
          </w:tcPr>
          <w:p w:rsidR="00AB5D4F" w:rsidRDefault="00AB5D4F">
            <w:pPr>
              <w:pStyle w:val="ConsPlusNormal"/>
              <w:jc w:val="center"/>
            </w:pPr>
            <w:r>
              <w:t>0,011540</w:t>
            </w:r>
          </w:p>
        </w:tc>
        <w:tc>
          <w:tcPr>
            <w:tcW w:w="1084" w:type="dxa"/>
            <w:vAlign w:val="center"/>
          </w:tcPr>
          <w:p w:rsidR="00AB5D4F" w:rsidRDefault="00AB5D4F">
            <w:pPr>
              <w:pStyle w:val="ConsPlusNormal"/>
              <w:jc w:val="center"/>
            </w:pPr>
            <w:r>
              <w:t>0,011539</w:t>
            </w:r>
          </w:p>
        </w:tc>
        <w:tc>
          <w:tcPr>
            <w:tcW w:w="1084" w:type="dxa"/>
            <w:vAlign w:val="center"/>
          </w:tcPr>
          <w:p w:rsidR="00AB5D4F" w:rsidRDefault="00AB5D4F">
            <w:pPr>
              <w:pStyle w:val="ConsPlusNormal"/>
              <w:jc w:val="center"/>
            </w:pPr>
            <w:r>
              <w:t>0,011538</w:t>
            </w:r>
          </w:p>
        </w:tc>
        <w:tc>
          <w:tcPr>
            <w:tcW w:w="1084" w:type="dxa"/>
            <w:vAlign w:val="center"/>
          </w:tcPr>
          <w:p w:rsidR="00AB5D4F" w:rsidRDefault="00AB5D4F">
            <w:pPr>
              <w:pStyle w:val="ConsPlusNormal"/>
              <w:jc w:val="center"/>
            </w:pPr>
            <w:r>
              <w:t>0,011537</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расход тепловой энергии в многоквартирном доме, гКал/кв. м</w:t>
            </w:r>
          </w:p>
        </w:tc>
        <w:tc>
          <w:tcPr>
            <w:tcW w:w="1084" w:type="dxa"/>
            <w:vAlign w:val="center"/>
          </w:tcPr>
          <w:p w:rsidR="00AB5D4F" w:rsidRDefault="00AB5D4F">
            <w:pPr>
              <w:pStyle w:val="ConsPlusNormal"/>
              <w:jc w:val="center"/>
            </w:pPr>
            <w:r>
              <w:t>0,0084</w:t>
            </w:r>
          </w:p>
        </w:tc>
        <w:tc>
          <w:tcPr>
            <w:tcW w:w="1084" w:type="dxa"/>
            <w:vAlign w:val="center"/>
          </w:tcPr>
          <w:p w:rsidR="00AB5D4F" w:rsidRDefault="00AB5D4F">
            <w:pPr>
              <w:pStyle w:val="ConsPlusNormal"/>
              <w:jc w:val="center"/>
            </w:pPr>
            <w:r>
              <w:t>0,0083</w:t>
            </w:r>
          </w:p>
        </w:tc>
        <w:tc>
          <w:tcPr>
            <w:tcW w:w="1084" w:type="dxa"/>
            <w:vAlign w:val="center"/>
          </w:tcPr>
          <w:p w:rsidR="00AB5D4F" w:rsidRDefault="00AB5D4F">
            <w:pPr>
              <w:pStyle w:val="ConsPlusNormal"/>
              <w:jc w:val="center"/>
            </w:pPr>
            <w:r>
              <w:t>0,0082</w:t>
            </w:r>
          </w:p>
        </w:tc>
        <w:tc>
          <w:tcPr>
            <w:tcW w:w="1084" w:type="dxa"/>
            <w:vAlign w:val="center"/>
          </w:tcPr>
          <w:p w:rsidR="00AB5D4F" w:rsidRDefault="00AB5D4F">
            <w:pPr>
              <w:pStyle w:val="ConsPlusNormal"/>
              <w:jc w:val="center"/>
            </w:pPr>
            <w:r>
              <w:t>0,0081</w:t>
            </w:r>
          </w:p>
        </w:tc>
        <w:tc>
          <w:tcPr>
            <w:tcW w:w="1084" w:type="dxa"/>
            <w:vAlign w:val="center"/>
          </w:tcPr>
          <w:p w:rsidR="00AB5D4F" w:rsidRDefault="00AB5D4F">
            <w:pPr>
              <w:pStyle w:val="ConsPlusNormal"/>
              <w:jc w:val="center"/>
            </w:pPr>
            <w:r>
              <w:t>0,0080</w:t>
            </w:r>
          </w:p>
        </w:tc>
        <w:tc>
          <w:tcPr>
            <w:tcW w:w="1084" w:type="dxa"/>
            <w:vAlign w:val="center"/>
          </w:tcPr>
          <w:p w:rsidR="00AB5D4F" w:rsidRDefault="00AB5D4F">
            <w:pPr>
              <w:pStyle w:val="ConsPlusNormal"/>
              <w:jc w:val="center"/>
            </w:pPr>
            <w:r>
              <w:t>0,0079</w:t>
            </w:r>
          </w:p>
        </w:tc>
        <w:tc>
          <w:tcPr>
            <w:tcW w:w="1084" w:type="dxa"/>
            <w:vAlign w:val="center"/>
          </w:tcPr>
          <w:p w:rsidR="00AB5D4F" w:rsidRDefault="00AB5D4F">
            <w:pPr>
              <w:pStyle w:val="ConsPlusNormal"/>
              <w:jc w:val="center"/>
            </w:pPr>
            <w:r>
              <w:t>0,0078</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расход воды в многоквартирном доме,</w:t>
            </w:r>
          </w:p>
          <w:p w:rsidR="00AB5D4F" w:rsidRDefault="00AB5D4F">
            <w:pPr>
              <w:pStyle w:val="ConsPlusNormal"/>
              <w:jc w:val="center"/>
            </w:pPr>
            <w:r>
              <w:t>куб. м/кв. м</w:t>
            </w:r>
          </w:p>
        </w:tc>
        <w:tc>
          <w:tcPr>
            <w:tcW w:w="1084" w:type="dxa"/>
            <w:vAlign w:val="center"/>
          </w:tcPr>
          <w:p w:rsidR="00AB5D4F" w:rsidRDefault="00AB5D4F">
            <w:pPr>
              <w:pStyle w:val="ConsPlusNormal"/>
              <w:jc w:val="center"/>
            </w:pPr>
            <w:r>
              <w:t>0,096</w:t>
            </w:r>
          </w:p>
        </w:tc>
        <w:tc>
          <w:tcPr>
            <w:tcW w:w="1084" w:type="dxa"/>
            <w:vAlign w:val="center"/>
          </w:tcPr>
          <w:p w:rsidR="00AB5D4F" w:rsidRDefault="00AB5D4F">
            <w:pPr>
              <w:pStyle w:val="ConsPlusNormal"/>
              <w:jc w:val="center"/>
            </w:pPr>
            <w:r>
              <w:t>0,095</w:t>
            </w:r>
          </w:p>
        </w:tc>
        <w:tc>
          <w:tcPr>
            <w:tcW w:w="1084" w:type="dxa"/>
            <w:vAlign w:val="center"/>
          </w:tcPr>
          <w:p w:rsidR="00AB5D4F" w:rsidRDefault="00AB5D4F">
            <w:pPr>
              <w:pStyle w:val="ConsPlusNormal"/>
              <w:jc w:val="center"/>
            </w:pPr>
            <w:r>
              <w:t>0,094</w:t>
            </w:r>
          </w:p>
        </w:tc>
        <w:tc>
          <w:tcPr>
            <w:tcW w:w="1084" w:type="dxa"/>
            <w:vAlign w:val="center"/>
          </w:tcPr>
          <w:p w:rsidR="00AB5D4F" w:rsidRDefault="00AB5D4F">
            <w:pPr>
              <w:pStyle w:val="ConsPlusNormal"/>
              <w:jc w:val="center"/>
            </w:pPr>
            <w:r>
              <w:t>0,093</w:t>
            </w:r>
          </w:p>
        </w:tc>
        <w:tc>
          <w:tcPr>
            <w:tcW w:w="1084" w:type="dxa"/>
            <w:vAlign w:val="center"/>
          </w:tcPr>
          <w:p w:rsidR="00AB5D4F" w:rsidRDefault="00AB5D4F">
            <w:pPr>
              <w:pStyle w:val="ConsPlusNormal"/>
              <w:jc w:val="center"/>
            </w:pPr>
            <w:r>
              <w:t>0,092</w:t>
            </w:r>
          </w:p>
        </w:tc>
        <w:tc>
          <w:tcPr>
            <w:tcW w:w="1084" w:type="dxa"/>
            <w:vAlign w:val="center"/>
          </w:tcPr>
          <w:p w:rsidR="00AB5D4F" w:rsidRDefault="00AB5D4F">
            <w:pPr>
              <w:pStyle w:val="ConsPlusNormal"/>
              <w:jc w:val="center"/>
            </w:pPr>
            <w:r>
              <w:t>0,091</w:t>
            </w:r>
          </w:p>
        </w:tc>
        <w:tc>
          <w:tcPr>
            <w:tcW w:w="1084" w:type="dxa"/>
            <w:vAlign w:val="center"/>
          </w:tcPr>
          <w:p w:rsidR="00AB5D4F" w:rsidRDefault="00AB5D4F">
            <w:pPr>
              <w:pStyle w:val="ConsPlusNormal"/>
              <w:jc w:val="center"/>
            </w:pPr>
            <w:r>
              <w:t>0,090</w:t>
            </w:r>
          </w:p>
        </w:tc>
      </w:tr>
      <w:tr w:rsidR="00AB5D4F">
        <w:tc>
          <w:tcPr>
            <w:tcW w:w="3118" w:type="dxa"/>
            <w:vMerge w:val="restart"/>
          </w:tcPr>
          <w:p w:rsidR="00AB5D4F" w:rsidRDefault="00AB5D4F">
            <w:pPr>
              <w:pStyle w:val="ConsPlusNormal"/>
              <w:jc w:val="center"/>
            </w:pPr>
            <w:r>
              <w:t>Основное мероприятие 2.2. Субсидии на организацию наружного освещения населенных пунктов Белгородской области</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светоточек на территории населенных пунктов области, тыс. единиц</w:t>
            </w:r>
          </w:p>
        </w:tc>
        <w:tc>
          <w:tcPr>
            <w:tcW w:w="1084" w:type="dxa"/>
            <w:vAlign w:val="center"/>
          </w:tcPr>
          <w:p w:rsidR="00AB5D4F" w:rsidRDefault="00AB5D4F">
            <w:pPr>
              <w:pStyle w:val="ConsPlusNormal"/>
              <w:jc w:val="center"/>
            </w:pPr>
            <w:r>
              <w:t>101,17</w:t>
            </w:r>
          </w:p>
        </w:tc>
        <w:tc>
          <w:tcPr>
            <w:tcW w:w="1084" w:type="dxa"/>
            <w:vAlign w:val="center"/>
          </w:tcPr>
          <w:p w:rsidR="00AB5D4F" w:rsidRDefault="00AB5D4F">
            <w:pPr>
              <w:pStyle w:val="ConsPlusNormal"/>
              <w:jc w:val="center"/>
            </w:pPr>
            <w:r>
              <w:t>104,13</w:t>
            </w:r>
          </w:p>
        </w:tc>
        <w:tc>
          <w:tcPr>
            <w:tcW w:w="1084" w:type="dxa"/>
            <w:vAlign w:val="center"/>
          </w:tcPr>
          <w:p w:rsidR="00AB5D4F" w:rsidRDefault="00AB5D4F">
            <w:pPr>
              <w:pStyle w:val="ConsPlusNormal"/>
              <w:jc w:val="center"/>
            </w:pPr>
            <w:r>
              <w:t>177,97</w:t>
            </w:r>
          </w:p>
        </w:tc>
        <w:tc>
          <w:tcPr>
            <w:tcW w:w="1084" w:type="dxa"/>
            <w:vAlign w:val="center"/>
          </w:tcPr>
          <w:p w:rsidR="00AB5D4F" w:rsidRDefault="00AB5D4F">
            <w:pPr>
              <w:pStyle w:val="ConsPlusNormal"/>
              <w:jc w:val="center"/>
            </w:pPr>
            <w:r>
              <w:t>181,009</w:t>
            </w:r>
          </w:p>
        </w:tc>
        <w:tc>
          <w:tcPr>
            <w:tcW w:w="1084" w:type="dxa"/>
            <w:vAlign w:val="center"/>
          </w:tcPr>
          <w:p w:rsidR="00AB5D4F" w:rsidRDefault="00AB5D4F">
            <w:pPr>
              <w:pStyle w:val="ConsPlusNormal"/>
              <w:jc w:val="center"/>
            </w:pPr>
            <w:r>
              <w:t>186,26</w:t>
            </w:r>
          </w:p>
        </w:tc>
        <w:tc>
          <w:tcPr>
            <w:tcW w:w="1084" w:type="dxa"/>
            <w:vAlign w:val="center"/>
          </w:tcPr>
          <w:p w:rsidR="00AB5D4F" w:rsidRDefault="00AB5D4F">
            <w:pPr>
              <w:pStyle w:val="ConsPlusNormal"/>
              <w:jc w:val="center"/>
            </w:pPr>
            <w:r>
              <w:t>190,9</w:t>
            </w:r>
          </w:p>
        </w:tc>
        <w:tc>
          <w:tcPr>
            <w:tcW w:w="1084" w:type="dxa"/>
            <w:vAlign w:val="center"/>
          </w:tcPr>
          <w:p w:rsidR="00AB5D4F" w:rsidRDefault="00AB5D4F">
            <w:pPr>
              <w:pStyle w:val="ConsPlusNormal"/>
              <w:jc w:val="center"/>
            </w:pPr>
            <w:r>
              <w:t>193,7</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Снижение объемов потребляемой электроэнергии, процентов</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r>
      <w:tr w:rsidR="00AB5D4F">
        <w:tc>
          <w:tcPr>
            <w:tcW w:w="3118" w:type="dxa"/>
          </w:tcPr>
          <w:p w:rsidR="00AB5D4F" w:rsidRDefault="00AB5D4F">
            <w:pPr>
              <w:pStyle w:val="ConsPlusNormal"/>
              <w:jc w:val="center"/>
            </w:pPr>
            <w:r>
              <w:t xml:space="preserve">Основное мероприятие 2.3. Субвенции на возмещение </w:t>
            </w:r>
            <w:r>
              <w:lastRenderedPageBreak/>
              <w:t xml:space="preserve">расходов по гарантированному перечню услуг по погребению в рамках </w:t>
            </w:r>
            <w:hyperlink r:id="rId278" w:history="1">
              <w:r>
                <w:rPr>
                  <w:color w:val="0000FF"/>
                </w:rPr>
                <w:t>статьи 12</w:t>
              </w:r>
            </w:hyperlink>
            <w:r>
              <w:t xml:space="preserve"> Федерального закона от 12 января 1996 года N 8-ФЗ "О погребении и похоронном деле"</w:t>
            </w:r>
          </w:p>
        </w:tc>
        <w:tc>
          <w:tcPr>
            <w:tcW w:w="2438" w:type="dxa"/>
          </w:tcPr>
          <w:p w:rsidR="00AB5D4F" w:rsidRDefault="00AB5D4F">
            <w:pPr>
              <w:pStyle w:val="ConsPlusNormal"/>
              <w:jc w:val="center"/>
            </w:pPr>
            <w:r>
              <w:lastRenderedPageBreak/>
              <w:t xml:space="preserve">Департамент жилищно-коммунального </w:t>
            </w:r>
            <w:r>
              <w:lastRenderedPageBreak/>
              <w:t>хозяйства области</w:t>
            </w:r>
          </w:p>
        </w:tc>
        <w:tc>
          <w:tcPr>
            <w:tcW w:w="1384" w:type="dxa"/>
            <w:vAlign w:val="center"/>
          </w:tcPr>
          <w:p w:rsidR="00AB5D4F" w:rsidRDefault="00AB5D4F">
            <w:pPr>
              <w:pStyle w:val="ConsPlusNormal"/>
              <w:jc w:val="center"/>
            </w:pPr>
            <w:r>
              <w:lastRenderedPageBreak/>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Доля компенсационных расходов на предоставление </w:t>
            </w:r>
            <w:r>
              <w:lastRenderedPageBreak/>
              <w:t>государственных гарантий от фактически предоставленных услуг, процентов</w:t>
            </w:r>
          </w:p>
        </w:tc>
        <w:tc>
          <w:tcPr>
            <w:tcW w:w="1084" w:type="dxa"/>
            <w:vAlign w:val="center"/>
          </w:tcPr>
          <w:p w:rsidR="00AB5D4F" w:rsidRDefault="00AB5D4F">
            <w:pPr>
              <w:pStyle w:val="ConsPlusNormal"/>
              <w:jc w:val="center"/>
            </w:pPr>
            <w:r>
              <w:lastRenderedPageBreak/>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r>
      <w:tr w:rsidR="00AB5D4F">
        <w:tc>
          <w:tcPr>
            <w:tcW w:w="3118" w:type="dxa"/>
          </w:tcPr>
          <w:p w:rsidR="00AB5D4F" w:rsidRDefault="00AB5D4F">
            <w:pPr>
              <w:pStyle w:val="ConsPlusNormal"/>
              <w:jc w:val="center"/>
            </w:pPr>
            <w:r>
              <w:lastRenderedPageBreak/>
              <w:t>Основное мероприятие 2.4. Организация и проведение областных конкурсов по благоустройству муниципальных образований области</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Улучшение эстетического облика, внешнего благоустройства, озеленения и санитарного состояния населенных пунктов Белгородской области, единиц</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r>
      <w:tr w:rsidR="00AB5D4F">
        <w:tc>
          <w:tcPr>
            <w:tcW w:w="3118" w:type="dxa"/>
            <w:vMerge w:val="restart"/>
          </w:tcPr>
          <w:p w:rsidR="00AB5D4F" w:rsidRDefault="00AB5D4F">
            <w:pPr>
              <w:pStyle w:val="ConsPlusNormal"/>
              <w:jc w:val="center"/>
            </w:pPr>
            <w:r>
              <w:t>Основное мероприятие 2.5. Реализация мероприятий по обеспечению населения чистой питьевой водой</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2014 - 2019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Обеспечение нормативным водоснабжением и водоотведением, не менее тыс. человек</w:t>
            </w:r>
          </w:p>
        </w:tc>
        <w:tc>
          <w:tcPr>
            <w:tcW w:w="1084" w:type="dxa"/>
            <w:vAlign w:val="center"/>
          </w:tcPr>
          <w:p w:rsidR="00AB5D4F" w:rsidRDefault="00AB5D4F">
            <w:pPr>
              <w:pStyle w:val="ConsPlusNormal"/>
              <w:jc w:val="center"/>
            </w:pPr>
            <w:r>
              <w:t>15,0</w:t>
            </w:r>
          </w:p>
        </w:tc>
        <w:tc>
          <w:tcPr>
            <w:tcW w:w="1084" w:type="dxa"/>
            <w:vAlign w:val="center"/>
          </w:tcPr>
          <w:p w:rsidR="00AB5D4F" w:rsidRDefault="00AB5D4F">
            <w:pPr>
              <w:pStyle w:val="ConsPlusNormal"/>
              <w:jc w:val="center"/>
            </w:pPr>
            <w:r>
              <w:t>15,0</w:t>
            </w:r>
          </w:p>
        </w:tc>
        <w:tc>
          <w:tcPr>
            <w:tcW w:w="1084" w:type="dxa"/>
            <w:vAlign w:val="center"/>
          </w:tcPr>
          <w:p w:rsidR="00AB5D4F" w:rsidRDefault="00AB5D4F">
            <w:pPr>
              <w:pStyle w:val="ConsPlusNormal"/>
              <w:jc w:val="center"/>
            </w:pPr>
            <w:r>
              <w:t>9,1</w:t>
            </w:r>
          </w:p>
        </w:tc>
        <w:tc>
          <w:tcPr>
            <w:tcW w:w="1084" w:type="dxa"/>
            <w:vAlign w:val="center"/>
          </w:tcPr>
          <w:p w:rsidR="00AB5D4F" w:rsidRDefault="00AB5D4F">
            <w:pPr>
              <w:pStyle w:val="ConsPlusNormal"/>
              <w:jc w:val="center"/>
            </w:pPr>
            <w:r>
              <w:t>18,4</w:t>
            </w:r>
          </w:p>
        </w:tc>
        <w:tc>
          <w:tcPr>
            <w:tcW w:w="1084" w:type="dxa"/>
            <w:vAlign w:val="center"/>
          </w:tcPr>
          <w:p w:rsidR="00AB5D4F" w:rsidRDefault="00AB5D4F">
            <w:pPr>
              <w:pStyle w:val="ConsPlusNormal"/>
              <w:jc w:val="center"/>
            </w:pPr>
            <w:r>
              <w:t>28,1</w:t>
            </w:r>
          </w:p>
        </w:tc>
        <w:tc>
          <w:tcPr>
            <w:tcW w:w="1084" w:type="dxa"/>
            <w:vAlign w:val="center"/>
          </w:tcPr>
          <w:p w:rsidR="00AB5D4F" w:rsidRDefault="00AB5D4F">
            <w:pPr>
              <w:pStyle w:val="ConsPlusNormal"/>
              <w:jc w:val="center"/>
            </w:pPr>
            <w:r>
              <w:t>25,9</w:t>
            </w:r>
          </w:p>
        </w:tc>
        <w:tc>
          <w:tcPr>
            <w:tcW w:w="1084" w:type="dxa"/>
            <w:vAlign w:val="center"/>
          </w:tcPr>
          <w:p w:rsidR="00AB5D4F" w:rsidRDefault="00AB5D4F">
            <w:pPr>
              <w:pStyle w:val="ConsPlusNormal"/>
            </w:pPr>
          </w:p>
        </w:tc>
      </w:tr>
      <w:tr w:rsidR="00AB5D4F">
        <w:tc>
          <w:tcPr>
            <w:tcW w:w="3118" w:type="dxa"/>
            <w:vMerge/>
          </w:tcPr>
          <w:p w:rsidR="00AB5D4F" w:rsidRDefault="00AB5D4F">
            <w:pPr>
              <w:spacing w:after="1" w:line="0" w:lineRule="atLeast"/>
            </w:pP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Обеспечение нормативным водоснабжением и водоотведением, не менее тыс. человек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3,3</w:t>
            </w:r>
          </w:p>
        </w:tc>
      </w:tr>
      <w:tr w:rsidR="00AB5D4F">
        <w:tc>
          <w:tcPr>
            <w:tcW w:w="3118" w:type="dxa"/>
          </w:tcPr>
          <w:p w:rsidR="00AB5D4F" w:rsidRDefault="00AB5D4F">
            <w:pPr>
              <w:pStyle w:val="ConsPlusNormal"/>
              <w:jc w:val="center"/>
            </w:pPr>
            <w:r>
              <w:t>Основное мероприятие 2.6. Приоритетный проект "Формирование комфортной городской среды"</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2017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Количество реализованных на территории субъекта мероприятий по благоустройству дворовых территорий многоквартирных домов и наиболее посещаемых муниципальных территорий общего пользования населенного пункта </w:t>
            </w:r>
            <w:r>
              <w:lastRenderedPageBreak/>
              <w:t>(центральная улица, площадь, набережная и др.),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lastRenderedPageBreak/>
              <w:t>Основное мероприятие 2.7. Мероприятия по благоустройству дворовых и придворовых территорий многоквартирных домов</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2017 - 2018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дворовых территорий многоквартирных домов, в которых выполнены мероприятия по благоустройству,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8,0</w:t>
            </w:r>
          </w:p>
        </w:tc>
        <w:tc>
          <w:tcPr>
            <w:tcW w:w="1084" w:type="dxa"/>
            <w:vAlign w:val="center"/>
          </w:tcPr>
          <w:p w:rsidR="00AB5D4F" w:rsidRDefault="00AB5D4F">
            <w:pPr>
              <w:pStyle w:val="ConsPlusNormal"/>
              <w:jc w:val="center"/>
            </w:pPr>
            <w:r>
              <w:t>8,0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2.8. Обустройство мест массового пользования населения (городских парков)</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2017 - 2018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Площадь обустроенных мест массового отдыха,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4,0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2.9. Внедрение автоматизированной информационной системы "Региональный кадастр отходов"</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2017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информационных систем,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2.10. Создание условий для развития инфраструктуры по обращению с твердыми коммунальными отходами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2018 - 2019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разработанных проектов по строительству мусороперегрузочных станций,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12,0</w:t>
            </w:r>
          </w:p>
        </w:tc>
        <w:tc>
          <w:tcPr>
            <w:tcW w:w="1084" w:type="dxa"/>
            <w:vAlign w:val="center"/>
          </w:tcPr>
          <w:p w:rsidR="00AB5D4F" w:rsidRDefault="00AB5D4F">
            <w:pPr>
              <w:pStyle w:val="ConsPlusNormal"/>
              <w:jc w:val="center"/>
            </w:pPr>
            <w:r>
              <w:t>2,0</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2.11. Проведение мероприятий по очистке, дезинфекции и благоустройству прилегающей территории шахтных колодцев</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колодцев, на которых выполнены мероприятия по очистке, дезинфекции и благоустройству прилегающей территории шахтных колодцев,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1489,0</w:t>
            </w:r>
          </w:p>
        </w:tc>
      </w:tr>
      <w:tr w:rsidR="00AB5D4F">
        <w:tc>
          <w:tcPr>
            <w:tcW w:w="3118" w:type="dxa"/>
          </w:tcPr>
          <w:p w:rsidR="00AB5D4F" w:rsidRDefault="00AB5D4F">
            <w:pPr>
              <w:pStyle w:val="ConsPlusNormal"/>
              <w:jc w:val="center"/>
            </w:pPr>
            <w:r>
              <w:t xml:space="preserve">Основное мероприятие 2.12. </w:t>
            </w:r>
            <w:r>
              <w:lastRenderedPageBreak/>
              <w:t>Реализация мероприятий по созданию условий для повышения благоустройства городских и сельских территорий Белгородской области</w:t>
            </w:r>
          </w:p>
        </w:tc>
        <w:tc>
          <w:tcPr>
            <w:tcW w:w="2438" w:type="dxa"/>
          </w:tcPr>
          <w:p w:rsidR="00AB5D4F" w:rsidRDefault="00AB5D4F">
            <w:pPr>
              <w:pStyle w:val="ConsPlusNormal"/>
              <w:jc w:val="center"/>
            </w:pPr>
            <w:r>
              <w:lastRenderedPageBreak/>
              <w:t xml:space="preserve">Департамент </w:t>
            </w:r>
            <w:r>
              <w:lastRenderedPageBreak/>
              <w:t>строительства и транспорта области, департамент жилищно-коммунального хозяйства области</w:t>
            </w:r>
          </w:p>
        </w:tc>
        <w:tc>
          <w:tcPr>
            <w:tcW w:w="1384" w:type="dxa"/>
            <w:vAlign w:val="center"/>
          </w:tcPr>
          <w:p w:rsidR="00AB5D4F" w:rsidRDefault="00AB5D4F">
            <w:pPr>
              <w:pStyle w:val="ConsPlusNormal"/>
              <w:jc w:val="center"/>
            </w:pPr>
            <w:r>
              <w:lastRenderedPageBreak/>
              <w:t>2020 год</w:t>
            </w:r>
          </w:p>
        </w:tc>
        <w:tc>
          <w:tcPr>
            <w:tcW w:w="1304" w:type="dxa"/>
            <w:vAlign w:val="center"/>
          </w:tcPr>
          <w:p w:rsidR="00AB5D4F" w:rsidRDefault="00AB5D4F">
            <w:pPr>
              <w:pStyle w:val="ConsPlusNormal"/>
              <w:jc w:val="center"/>
            </w:pPr>
            <w:r>
              <w:t>Прогрессир</w:t>
            </w:r>
            <w:r>
              <w:lastRenderedPageBreak/>
              <w:t>ующий</w:t>
            </w:r>
          </w:p>
        </w:tc>
        <w:tc>
          <w:tcPr>
            <w:tcW w:w="3175" w:type="dxa"/>
          </w:tcPr>
          <w:p w:rsidR="00AB5D4F" w:rsidRDefault="00AB5D4F">
            <w:pPr>
              <w:pStyle w:val="ConsPlusNormal"/>
              <w:jc w:val="center"/>
            </w:pPr>
            <w:r>
              <w:lastRenderedPageBreak/>
              <w:t xml:space="preserve">Количество благоустроенных </w:t>
            </w:r>
            <w:r>
              <w:lastRenderedPageBreak/>
              <w:t>городских и сельских территорий,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7</w:t>
            </w:r>
          </w:p>
        </w:tc>
      </w:tr>
      <w:tr w:rsidR="00AB5D4F">
        <w:tc>
          <w:tcPr>
            <w:tcW w:w="3118" w:type="dxa"/>
          </w:tcPr>
          <w:p w:rsidR="00AB5D4F" w:rsidRDefault="00AB5D4F">
            <w:pPr>
              <w:pStyle w:val="ConsPlusNormal"/>
              <w:jc w:val="center"/>
            </w:pPr>
            <w:r>
              <w:lastRenderedPageBreak/>
              <w:t>Мероприятие 2.12.1. Реализация мероприятий по благоустройству населенных пунктов области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благоустроенных городских и сельских территорий,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w:t>
            </w:r>
          </w:p>
        </w:tc>
      </w:tr>
      <w:tr w:rsidR="00AB5D4F">
        <w:tc>
          <w:tcPr>
            <w:tcW w:w="3118" w:type="dxa"/>
          </w:tcPr>
          <w:p w:rsidR="00AB5D4F" w:rsidRDefault="00AB5D4F">
            <w:pPr>
              <w:pStyle w:val="ConsPlusNormal"/>
              <w:jc w:val="center"/>
            </w:pPr>
            <w:r>
              <w:t>Мероприятие 2.12.2. Организация и реализация мероприятий по благоустройству городских и сельских территорий</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2020 год</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Повышение уровня благоустройства территорий населенных пунктов,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w:t>
            </w:r>
          </w:p>
        </w:tc>
      </w:tr>
      <w:tr w:rsidR="00AB5D4F">
        <w:tc>
          <w:tcPr>
            <w:tcW w:w="3118" w:type="dxa"/>
          </w:tcPr>
          <w:p w:rsidR="00AB5D4F" w:rsidRDefault="00AB5D4F">
            <w:pPr>
              <w:pStyle w:val="ConsPlusNormal"/>
              <w:jc w:val="center"/>
            </w:pPr>
            <w:r>
              <w:t>Подпрограмма 3 "Обеспечение реализации государственной программы"</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Обеспечение среднего уровня достижения целевых показателей, не менее,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vMerge w:val="restart"/>
          </w:tcPr>
          <w:p w:rsidR="00AB5D4F" w:rsidRDefault="00AB5D4F">
            <w:pPr>
              <w:pStyle w:val="ConsPlusNormal"/>
              <w:jc w:val="center"/>
            </w:pPr>
            <w:r>
              <w:t>Основное мероприятие 3.1. Обеспечение функций органов власти Белгородской области, в том числе территориальных органов:</w:t>
            </w:r>
          </w:p>
        </w:tc>
        <w:tc>
          <w:tcPr>
            <w:tcW w:w="2438" w:type="dxa"/>
            <w:vMerge w:val="restart"/>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2014 - 2018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Уровень достижения показателей подпрограмм N 1, 2, 4, 5 государственной программы,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tcPr>
          <w:p w:rsidR="00AB5D4F" w:rsidRDefault="00AB5D4F">
            <w:pPr>
              <w:pStyle w:val="ConsPlusNormal"/>
              <w:jc w:val="center"/>
            </w:pPr>
            <w:r>
              <w:t xml:space="preserve">- департамент строительства и </w:t>
            </w:r>
            <w:r>
              <w:lastRenderedPageBreak/>
              <w:t>транспорта области</w:t>
            </w:r>
          </w:p>
        </w:tc>
        <w:tc>
          <w:tcPr>
            <w:tcW w:w="2438" w:type="dxa"/>
          </w:tcPr>
          <w:p w:rsidR="00AB5D4F" w:rsidRDefault="00AB5D4F">
            <w:pPr>
              <w:pStyle w:val="ConsPlusNormal"/>
              <w:jc w:val="center"/>
            </w:pPr>
            <w:r>
              <w:lastRenderedPageBreak/>
              <w:t xml:space="preserve">Департамент </w:t>
            </w:r>
            <w:r>
              <w:lastRenderedPageBreak/>
              <w:t>строительства и транспорта области</w:t>
            </w:r>
          </w:p>
        </w:tc>
        <w:tc>
          <w:tcPr>
            <w:tcW w:w="1384" w:type="dxa"/>
            <w:vAlign w:val="center"/>
          </w:tcPr>
          <w:p w:rsidR="00AB5D4F" w:rsidRDefault="00AB5D4F">
            <w:pPr>
              <w:pStyle w:val="ConsPlusNormal"/>
              <w:jc w:val="center"/>
            </w:pPr>
            <w:r>
              <w:lastRenderedPageBreak/>
              <w:t xml:space="preserve">2014 - 2025 </w:t>
            </w:r>
            <w:r>
              <w:lastRenderedPageBreak/>
              <w:t>годы</w:t>
            </w:r>
          </w:p>
        </w:tc>
        <w:tc>
          <w:tcPr>
            <w:tcW w:w="1304" w:type="dxa"/>
            <w:vAlign w:val="center"/>
          </w:tcPr>
          <w:p w:rsidR="00AB5D4F" w:rsidRDefault="00AB5D4F">
            <w:pPr>
              <w:pStyle w:val="ConsPlusNormal"/>
              <w:jc w:val="center"/>
            </w:pPr>
            <w:r>
              <w:lastRenderedPageBreak/>
              <w:t>Прогрессир</w:t>
            </w:r>
            <w:r>
              <w:lastRenderedPageBreak/>
              <w:t>ующий</w:t>
            </w:r>
          </w:p>
        </w:tc>
        <w:tc>
          <w:tcPr>
            <w:tcW w:w="3175" w:type="dxa"/>
          </w:tcPr>
          <w:p w:rsidR="00AB5D4F" w:rsidRDefault="00AB5D4F">
            <w:pPr>
              <w:pStyle w:val="ConsPlusNormal"/>
              <w:jc w:val="center"/>
            </w:pPr>
            <w:r>
              <w:lastRenderedPageBreak/>
              <w:t xml:space="preserve">Выполнение плана </w:t>
            </w:r>
            <w:r>
              <w:lastRenderedPageBreak/>
              <w:t>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lastRenderedPageBreak/>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tcPr>
          <w:p w:rsidR="00AB5D4F" w:rsidRDefault="00AB5D4F">
            <w:pPr>
              <w:pStyle w:val="ConsPlusNormal"/>
              <w:jc w:val="center"/>
            </w:pPr>
            <w:r>
              <w:lastRenderedPageBreak/>
              <w:t>- управление государственного жилищного надзора области</w:t>
            </w:r>
          </w:p>
        </w:tc>
        <w:tc>
          <w:tcPr>
            <w:tcW w:w="2438" w:type="dxa"/>
          </w:tcPr>
          <w:p w:rsidR="00AB5D4F" w:rsidRDefault="00AB5D4F">
            <w:pPr>
              <w:pStyle w:val="ConsPlusNormal"/>
              <w:jc w:val="center"/>
            </w:pPr>
            <w:r>
              <w:t>Департамент строительства и транспорта области, управление государственного жилищного надзора области</w:t>
            </w:r>
          </w:p>
        </w:tc>
        <w:tc>
          <w:tcPr>
            <w:tcW w:w="1384" w:type="dxa"/>
            <w:vAlign w:val="center"/>
          </w:tcPr>
          <w:p w:rsidR="00AB5D4F" w:rsidRDefault="00AB5D4F">
            <w:pPr>
              <w:pStyle w:val="ConsPlusNormal"/>
              <w:jc w:val="center"/>
            </w:pPr>
            <w:r>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tcPr>
          <w:p w:rsidR="00AB5D4F" w:rsidRDefault="00AB5D4F">
            <w:pPr>
              <w:pStyle w:val="ConsPlusNormal"/>
              <w:jc w:val="center"/>
            </w:pPr>
            <w:r>
              <w:t>- департамент жилищно-коммунального хозяйства области</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2015 - 2025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tcPr>
          <w:p w:rsidR="00AB5D4F" w:rsidRDefault="00AB5D4F">
            <w:pPr>
              <w:pStyle w:val="ConsPlusNormal"/>
              <w:jc w:val="center"/>
            </w:pPr>
            <w:r>
              <w:t>- управление жилищно-коммунального хозяйства области</w:t>
            </w:r>
          </w:p>
        </w:tc>
        <w:tc>
          <w:tcPr>
            <w:tcW w:w="2438" w:type="dxa"/>
          </w:tcPr>
          <w:p w:rsidR="00AB5D4F" w:rsidRDefault="00AB5D4F">
            <w:pPr>
              <w:pStyle w:val="ConsPlusNormal"/>
              <w:jc w:val="center"/>
            </w:pPr>
            <w:r>
              <w:t>Управление жилищно-коммунального хозяйства области</w:t>
            </w:r>
          </w:p>
        </w:tc>
        <w:tc>
          <w:tcPr>
            <w:tcW w:w="1384" w:type="dxa"/>
            <w:vAlign w:val="center"/>
          </w:tcPr>
          <w:p w:rsidR="00AB5D4F" w:rsidRDefault="00AB5D4F">
            <w:pPr>
              <w:pStyle w:val="ConsPlusNormal"/>
              <w:jc w:val="center"/>
            </w:pPr>
            <w:r>
              <w:t>2014 - 2015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Основное мероприятие 3.2. Субвенции на осуществление контроля и надзора в области долевого строительства многоквартирных домов и (или) иных объектов недвижимости</w:t>
            </w:r>
          </w:p>
        </w:tc>
        <w:tc>
          <w:tcPr>
            <w:tcW w:w="2438" w:type="dxa"/>
          </w:tcPr>
          <w:p w:rsidR="00AB5D4F" w:rsidRDefault="00AB5D4F">
            <w:pPr>
              <w:pStyle w:val="ConsPlusNormal"/>
              <w:jc w:val="center"/>
            </w:pPr>
            <w:r>
              <w:t>Департамент строительства и транспорта области</w:t>
            </w:r>
          </w:p>
        </w:tc>
        <w:tc>
          <w:tcPr>
            <w:tcW w:w="1384" w:type="dxa"/>
            <w:vAlign w:val="center"/>
          </w:tcPr>
          <w:p w:rsidR="00AB5D4F" w:rsidRDefault="00AB5D4F">
            <w:pPr>
              <w:pStyle w:val="ConsPlusNormal"/>
              <w:jc w:val="center"/>
            </w:pPr>
            <w:r>
              <w:t>2014 - 2016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Уровень ежегодного выполнения плана проверок юридических лиц,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 xml:space="preserve">Основное мероприятие 3.3. Обеспечение деятельности </w:t>
            </w:r>
            <w:r>
              <w:lastRenderedPageBreak/>
              <w:t>(оказание услуг) государственных учреждений (организаций)</w:t>
            </w:r>
          </w:p>
        </w:tc>
        <w:tc>
          <w:tcPr>
            <w:tcW w:w="2438" w:type="dxa"/>
          </w:tcPr>
          <w:p w:rsidR="00AB5D4F" w:rsidRDefault="00AB5D4F">
            <w:pPr>
              <w:pStyle w:val="ConsPlusNormal"/>
              <w:jc w:val="center"/>
            </w:pPr>
            <w:r>
              <w:lastRenderedPageBreak/>
              <w:t xml:space="preserve">Департамент строительства и </w:t>
            </w:r>
            <w:r>
              <w:lastRenderedPageBreak/>
              <w:t>транспорта области</w:t>
            </w:r>
          </w:p>
        </w:tc>
        <w:tc>
          <w:tcPr>
            <w:tcW w:w="1384" w:type="dxa"/>
            <w:vAlign w:val="center"/>
          </w:tcPr>
          <w:p w:rsidR="00AB5D4F" w:rsidRDefault="00AB5D4F">
            <w:pPr>
              <w:pStyle w:val="ConsPlusNormal"/>
              <w:jc w:val="center"/>
            </w:pPr>
            <w:r>
              <w:lastRenderedPageBreak/>
              <w:t>2014 - 2025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 xml:space="preserve">Уровень ежегодного достижения показателей </w:t>
            </w:r>
            <w:r>
              <w:lastRenderedPageBreak/>
              <w:t>государственного задания, процентов</w:t>
            </w:r>
          </w:p>
        </w:tc>
        <w:tc>
          <w:tcPr>
            <w:tcW w:w="1084" w:type="dxa"/>
            <w:vAlign w:val="center"/>
          </w:tcPr>
          <w:p w:rsidR="00AB5D4F" w:rsidRDefault="00AB5D4F">
            <w:pPr>
              <w:pStyle w:val="ConsPlusNormal"/>
              <w:jc w:val="center"/>
            </w:pPr>
            <w:r>
              <w:lastRenderedPageBreak/>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vMerge w:val="restart"/>
          </w:tcPr>
          <w:p w:rsidR="00AB5D4F" w:rsidRDefault="00AB5D4F">
            <w:pPr>
              <w:pStyle w:val="ConsPlusNormal"/>
              <w:jc w:val="center"/>
            </w:pPr>
            <w:r>
              <w:lastRenderedPageBreak/>
              <w:t>Основное мероприятие 3.4. Расходы на выплаты по оплате труда заместителей высшего должностного лица субъекта Российской Федерации</w:t>
            </w:r>
          </w:p>
        </w:tc>
        <w:tc>
          <w:tcPr>
            <w:tcW w:w="2438" w:type="dxa"/>
            <w:vMerge w:val="restart"/>
          </w:tcPr>
          <w:p w:rsidR="00AB5D4F" w:rsidRDefault="00AB5D4F">
            <w:pPr>
              <w:pStyle w:val="ConsPlusNormal"/>
              <w:jc w:val="center"/>
            </w:pPr>
            <w:r>
              <w:t>Департамент строительства и транспорта области, департамент жилищно-коммунального хозяйства области</w:t>
            </w:r>
          </w:p>
        </w:tc>
        <w:tc>
          <w:tcPr>
            <w:tcW w:w="1384" w:type="dxa"/>
            <w:vAlign w:val="center"/>
          </w:tcPr>
          <w:p w:rsidR="00AB5D4F" w:rsidRDefault="00AB5D4F">
            <w:pPr>
              <w:pStyle w:val="ConsPlusNormal"/>
              <w:jc w:val="center"/>
            </w:pPr>
            <w:r>
              <w:t>2015 - 2025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Уровень достижения показателей подпрограммы 1 государственной программы,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2016 - 2025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Уровень достижения показателей подпрограммы 2 государственной программы,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3118" w:type="dxa"/>
            <w:vMerge w:val="restart"/>
          </w:tcPr>
          <w:p w:rsidR="00AB5D4F" w:rsidRDefault="00AB5D4F">
            <w:pPr>
              <w:pStyle w:val="ConsPlusNormal"/>
              <w:jc w:val="center"/>
            </w:pPr>
            <w:r>
              <w:t>Подпрограмма 4 "Развитие и модернизация коммунального комплекса Белгородской области"</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Количество аварий на магистральных водопроводных сетях и водопроводных сооружениях группового водопровода,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150,0</w:t>
            </w:r>
          </w:p>
        </w:tc>
        <w:tc>
          <w:tcPr>
            <w:tcW w:w="1084" w:type="dxa"/>
            <w:vAlign w:val="center"/>
          </w:tcPr>
          <w:p w:rsidR="00AB5D4F" w:rsidRDefault="00AB5D4F">
            <w:pPr>
              <w:pStyle w:val="ConsPlusNormal"/>
              <w:jc w:val="center"/>
            </w:pPr>
            <w:r>
              <w:t>140,0</w:t>
            </w:r>
          </w:p>
        </w:tc>
        <w:tc>
          <w:tcPr>
            <w:tcW w:w="1084" w:type="dxa"/>
            <w:vAlign w:val="center"/>
          </w:tcPr>
          <w:p w:rsidR="00AB5D4F" w:rsidRDefault="00AB5D4F">
            <w:pPr>
              <w:pStyle w:val="ConsPlusNormal"/>
              <w:jc w:val="center"/>
            </w:pPr>
            <w:r>
              <w:t>130,0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Уровень физического износа объектов водоснабжения,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65,0</w:t>
            </w:r>
          </w:p>
        </w:tc>
        <w:tc>
          <w:tcPr>
            <w:tcW w:w="1084" w:type="dxa"/>
            <w:vAlign w:val="center"/>
          </w:tcPr>
          <w:p w:rsidR="00AB5D4F" w:rsidRDefault="00AB5D4F">
            <w:pPr>
              <w:pStyle w:val="ConsPlusNormal"/>
              <w:jc w:val="center"/>
            </w:pPr>
            <w:r>
              <w:t>62,0</w:t>
            </w:r>
          </w:p>
        </w:tc>
        <w:tc>
          <w:tcPr>
            <w:tcW w:w="1084" w:type="dxa"/>
            <w:vAlign w:val="center"/>
          </w:tcPr>
          <w:p w:rsidR="00AB5D4F" w:rsidRDefault="00AB5D4F">
            <w:pPr>
              <w:pStyle w:val="ConsPlusNormal"/>
              <w:jc w:val="center"/>
            </w:pPr>
            <w:r>
              <w:t>60,0</w:t>
            </w:r>
          </w:p>
        </w:tc>
      </w:tr>
      <w:tr w:rsidR="00AB5D4F">
        <w:tc>
          <w:tcPr>
            <w:tcW w:w="3118" w:type="dxa"/>
          </w:tcPr>
          <w:p w:rsidR="00AB5D4F" w:rsidRDefault="00AB5D4F">
            <w:pPr>
              <w:pStyle w:val="ConsPlusNormal"/>
              <w:jc w:val="center"/>
            </w:pPr>
            <w:r>
              <w:t xml:space="preserve">Основное мероприятие 4.1. 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w:t>
            </w:r>
            <w:r>
              <w:lastRenderedPageBreak/>
              <w:t>канализационных насосных станций, очистных сооружений, локальных очистных сооружений государственной собственности</w:t>
            </w:r>
          </w:p>
        </w:tc>
        <w:tc>
          <w:tcPr>
            <w:tcW w:w="2438" w:type="dxa"/>
          </w:tcPr>
          <w:p w:rsidR="00AB5D4F" w:rsidRDefault="00AB5D4F">
            <w:pPr>
              <w:pStyle w:val="ConsPlusNormal"/>
              <w:jc w:val="center"/>
            </w:pPr>
            <w:r>
              <w:lastRenderedPageBreak/>
              <w:t>Департамент жилищно-коммунального хозяйства области</w:t>
            </w: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вес потерь воды в процессе производства и транспортировки до потребителей,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19,0</w:t>
            </w:r>
          </w:p>
        </w:tc>
        <w:tc>
          <w:tcPr>
            <w:tcW w:w="1084" w:type="dxa"/>
            <w:vAlign w:val="center"/>
          </w:tcPr>
          <w:p w:rsidR="00AB5D4F" w:rsidRDefault="00AB5D4F">
            <w:pPr>
              <w:pStyle w:val="ConsPlusNormal"/>
              <w:jc w:val="center"/>
            </w:pPr>
            <w:r>
              <w:t>18,5</w:t>
            </w:r>
          </w:p>
        </w:tc>
        <w:tc>
          <w:tcPr>
            <w:tcW w:w="1084" w:type="dxa"/>
            <w:vAlign w:val="center"/>
          </w:tcPr>
          <w:p w:rsidR="00AB5D4F" w:rsidRDefault="00AB5D4F">
            <w:pPr>
              <w:pStyle w:val="ConsPlusNormal"/>
              <w:jc w:val="center"/>
            </w:pPr>
            <w:r>
              <w:t>18,0</w:t>
            </w:r>
          </w:p>
        </w:tc>
      </w:tr>
      <w:tr w:rsidR="00AB5D4F">
        <w:tc>
          <w:tcPr>
            <w:tcW w:w="3118" w:type="dxa"/>
            <w:vMerge w:val="restart"/>
          </w:tcPr>
          <w:p w:rsidR="00AB5D4F" w:rsidRDefault="00AB5D4F">
            <w:pPr>
              <w:pStyle w:val="ConsPlusNormal"/>
              <w:jc w:val="center"/>
            </w:pPr>
            <w:r>
              <w:lastRenderedPageBreak/>
              <w:t>Мероприятие 4.1.1. Субсидия на строительство и модернизацию (реконструкцию) государственной собственности</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2018 - 2020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расход электрической энергии, используемый для передачи (транспортировки) воды в системах водоснабжения, кВт.ч/куб. м</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1,12</w:t>
            </w:r>
          </w:p>
        </w:tc>
        <w:tc>
          <w:tcPr>
            <w:tcW w:w="1084" w:type="dxa"/>
            <w:vAlign w:val="center"/>
          </w:tcPr>
          <w:p w:rsidR="00AB5D4F" w:rsidRDefault="00AB5D4F">
            <w:pPr>
              <w:pStyle w:val="ConsPlusNormal"/>
              <w:jc w:val="center"/>
            </w:pPr>
            <w:r>
              <w:t>1,11</w:t>
            </w:r>
          </w:p>
        </w:tc>
        <w:tc>
          <w:tcPr>
            <w:tcW w:w="1084" w:type="dxa"/>
            <w:vAlign w:val="center"/>
          </w:tcPr>
          <w:p w:rsidR="00AB5D4F" w:rsidRDefault="00AB5D4F">
            <w:pPr>
              <w:pStyle w:val="ConsPlusNormal"/>
              <w:jc w:val="center"/>
            </w:pPr>
            <w:r>
              <w:t>1,10</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2018 - 2020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Удельный расход электрической энергии, используемой в системах водоотведения, кВт.ч/куб. м</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1,05</w:t>
            </w:r>
          </w:p>
        </w:tc>
        <w:tc>
          <w:tcPr>
            <w:tcW w:w="1084" w:type="dxa"/>
            <w:vAlign w:val="center"/>
          </w:tcPr>
          <w:p w:rsidR="00AB5D4F" w:rsidRDefault="00AB5D4F">
            <w:pPr>
              <w:pStyle w:val="ConsPlusNormal"/>
              <w:jc w:val="center"/>
            </w:pPr>
            <w:r>
              <w:t>1,04</w:t>
            </w:r>
          </w:p>
        </w:tc>
        <w:tc>
          <w:tcPr>
            <w:tcW w:w="1084" w:type="dxa"/>
            <w:vAlign w:val="center"/>
          </w:tcPr>
          <w:p w:rsidR="00AB5D4F" w:rsidRDefault="00AB5D4F">
            <w:pPr>
              <w:pStyle w:val="ConsPlusNormal"/>
              <w:jc w:val="center"/>
            </w:pPr>
            <w:r>
              <w:t>1,03</w:t>
            </w:r>
          </w:p>
        </w:tc>
      </w:tr>
      <w:tr w:rsidR="00AB5D4F">
        <w:tc>
          <w:tcPr>
            <w:tcW w:w="3118" w:type="dxa"/>
          </w:tcPr>
          <w:p w:rsidR="00AB5D4F" w:rsidRDefault="00AB5D4F">
            <w:pPr>
              <w:pStyle w:val="ConsPlusNormal"/>
              <w:jc w:val="center"/>
            </w:pPr>
            <w:r>
              <w:t>Мероприятие 4.1.2. Увеличение уставного капитала акционерного общества "Белгородский водоканал"</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2019 - 2025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воды, поставляемой организациями коммунального комплекса, работающими на основании концессионных соглашений (в городах с населением более 300 тыс. человек),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100,00</w:t>
            </w:r>
          </w:p>
        </w:tc>
        <w:tc>
          <w:tcPr>
            <w:tcW w:w="1084" w:type="dxa"/>
            <w:vAlign w:val="center"/>
          </w:tcPr>
          <w:p w:rsidR="00AB5D4F" w:rsidRDefault="00AB5D4F">
            <w:pPr>
              <w:pStyle w:val="ConsPlusNormal"/>
              <w:jc w:val="center"/>
            </w:pPr>
            <w:r>
              <w:t>100,0</w:t>
            </w:r>
          </w:p>
        </w:tc>
      </w:tr>
      <w:tr w:rsidR="00AB5D4F">
        <w:tc>
          <w:tcPr>
            <w:tcW w:w="3118" w:type="dxa"/>
          </w:tcPr>
          <w:p w:rsidR="00AB5D4F" w:rsidRDefault="00AB5D4F">
            <w:pPr>
              <w:pStyle w:val="ConsPlusNormal"/>
              <w:jc w:val="center"/>
            </w:pPr>
            <w:r>
              <w:t>Мероприятие 4.1.3. Разработка проектно-сметной документации на строительство и модернизацию объектов государственной собственности</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2018 - 2025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Количество разработанных комплектов проектно-сметной документации на строительство и модернизацию объектов государственной собственности,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7</w:t>
            </w:r>
          </w:p>
        </w:tc>
        <w:tc>
          <w:tcPr>
            <w:tcW w:w="1084" w:type="dxa"/>
            <w:vAlign w:val="center"/>
          </w:tcPr>
          <w:p w:rsidR="00AB5D4F" w:rsidRDefault="00AB5D4F">
            <w:pPr>
              <w:pStyle w:val="ConsPlusNormal"/>
              <w:jc w:val="center"/>
            </w:pPr>
            <w:r>
              <w:t>83</w:t>
            </w:r>
          </w:p>
        </w:tc>
        <w:tc>
          <w:tcPr>
            <w:tcW w:w="1084" w:type="dxa"/>
            <w:vAlign w:val="center"/>
          </w:tcPr>
          <w:p w:rsidR="00AB5D4F" w:rsidRDefault="00AB5D4F">
            <w:pPr>
              <w:pStyle w:val="ConsPlusNormal"/>
              <w:jc w:val="center"/>
            </w:pPr>
            <w:r>
              <w:t>46</w:t>
            </w:r>
          </w:p>
        </w:tc>
      </w:tr>
      <w:tr w:rsidR="00AB5D4F">
        <w:tc>
          <w:tcPr>
            <w:tcW w:w="3118" w:type="dxa"/>
          </w:tcPr>
          <w:p w:rsidR="00AB5D4F" w:rsidRDefault="00AB5D4F">
            <w:pPr>
              <w:pStyle w:val="ConsPlusNormal"/>
              <w:jc w:val="center"/>
            </w:pPr>
            <w:r>
              <w:lastRenderedPageBreak/>
              <w:t>Основное мероприятие 4.2. Субсидии организациям водопроводно-канализационного хозяйства на компенсацию выпадающих доходов, возникающих в результате установления льготных тарифов на водоснабжение и водоотведение</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2019 - 2020 годы</w:t>
            </w:r>
          </w:p>
        </w:tc>
        <w:tc>
          <w:tcPr>
            <w:tcW w:w="1304" w:type="dxa"/>
            <w:vAlign w:val="center"/>
          </w:tcPr>
          <w:p w:rsidR="00AB5D4F" w:rsidRDefault="00AB5D4F">
            <w:pPr>
              <w:pStyle w:val="ConsPlusNormal"/>
              <w:jc w:val="center"/>
            </w:pPr>
            <w:r>
              <w:t>Регрессирующий</w:t>
            </w:r>
          </w:p>
        </w:tc>
        <w:tc>
          <w:tcPr>
            <w:tcW w:w="3175" w:type="dxa"/>
          </w:tcPr>
          <w:p w:rsidR="00AB5D4F" w:rsidRDefault="00AB5D4F">
            <w:pPr>
              <w:pStyle w:val="ConsPlusNormal"/>
              <w:jc w:val="center"/>
            </w:pPr>
            <w:r>
              <w:t>Снижение убытков организациям водопроводно-канализационного хозяйства, тыс. рублей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98 035,0</w:t>
            </w:r>
          </w:p>
        </w:tc>
        <w:tc>
          <w:tcPr>
            <w:tcW w:w="1084" w:type="dxa"/>
            <w:vAlign w:val="center"/>
          </w:tcPr>
          <w:p w:rsidR="00AB5D4F" w:rsidRDefault="00AB5D4F">
            <w:pPr>
              <w:pStyle w:val="ConsPlusNormal"/>
              <w:jc w:val="center"/>
            </w:pPr>
            <w:r>
              <w:t>116 427,2</w:t>
            </w:r>
          </w:p>
        </w:tc>
      </w:tr>
      <w:tr w:rsidR="00AB5D4F">
        <w:tc>
          <w:tcPr>
            <w:tcW w:w="3118" w:type="dxa"/>
          </w:tcPr>
          <w:p w:rsidR="00AB5D4F" w:rsidRDefault="00AB5D4F">
            <w:pPr>
              <w:pStyle w:val="ConsPlusNormal"/>
              <w:jc w:val="center"/>
            </w:pPr>
            <w:r>
              <w:t>Основное мероприятие 4.3. Обеспечение мероприятий по модернизации систем коммунальной инфраструктуры</w:t>
            </w:r>
          </w:p>
        </w:tc>
        <w:tc>
          <w:tcPr>
            <w:tcW w:w="2438" w:type="dxa"/>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2019 - 2020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сточных вод, очищенных до нормативных значений, в общем объеме сточных вод, пропущенных через очистные сооружения канализации,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68,62</w:t>
            </w:r>
          </w:p>
        </w:tc>
        <w:tc>
          <w:tcPr>
            <w:tcW w:w="1084" w:type="dxa"/>
            <w:vAlign w:val="center"/>
          </w:tcPr>
          <w:p w:rsidR="00AB5D4F" w:rsidRDefault="00AB5D4F">
            <w:pPr>
              <w:pStyle w:val="ConsPlusNormal"/>
              <w:jc w:val="center"/>
            </w:pPr>
            <w:r>
              <w:t>70</w:t>
            </w:r>
          </w:p>
        </w:tc>
      </w:tr>
      <w:tr w:rsidR="00AB5D4F">
        <w:tc>
          <w:tcPr>
            <w:tcW w:w="3118" w:type="dxa"/>
            <w:vMerge w:val="restart"/>
          </w:tcPr>
          <w:p w:rsidR="00AB5D4F" w:rsidRDefault="00AB5D4F">
            <w:pPr>
              <w:pStyle w:val="ConsPlusNormal"/>
              <w:jc w:val="center"/>
            </w:pPr>
            <w:r>
              <w:t>Подпрограмма 5 "Повышение качества питьевой воды для населения Белгородской области на 2019 - 2024 годы"</w:t>
            </w:r>
          </w:p>
        </w:tc>
        <w:tc>
          <w:tcPr>
            <w:tcW w:w="2438" w:type="dxa"/>
            <w:vMerge w:val="restart"/>
          </w:tcPr>
          <w:p w:rsidR="00AB5D4F" w:rsidRDefault="00AB5D4F">
            <w:pPr>
              <w:pStyle w:val="ConsPlusNormal"/>
              <w:jc w:val="center"/>
            </w:pPr>
            <w:r>
              <w:t>Департамент жилищно-коммунального хозяйства области</w:t>
            </w:r>
          </w:p>
        </w:tc>
        <w:tc>
          <w:tcPr>
            <w:tcW w:w="1384" w:type="dxa"/>
            <w:vAlign w:val="center"/>
          </w:tcPr>
          <w:p w:rsidR="00AB5D4F" w:rsidRDefault="00AB5D4F">
            <w:pPr>
              <w:pStyle w:val="ConsPlusNormal"/>
              <w:jc w:val="center"/>
            </w:pPr>
            <w:r>
              <w:t>2019 - 2024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населения Белгородской области, обеспеченного качественной питьевой водой из систем централизованного водоснабжения,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84,9</w:t>
            </w:r>
          </w:p>
        </w:tc>
        <w:tc>
          <w:tcPr>
            <w:tcW w:w="1084" w:type="dxa"/>
            <w:vAlign w:val="center"/>
          </w:tcPr>
          <w:p w:rsidR="00AB5D4F" w:rsidRDefault="00AB5D4F">
            <w:pPr>
              <w:pStyle w:val="ConsPlusNormal"/>
              <w:jc w:val="center"/>
            </w:pPr>
            <w:r>
              <w:t>85,1</w:t>
            </w:r>
          </w:p>
        </w:tc>
      </w:tr>
      <w:tr w:rsidR="00AB5D4F">
        <w:tc>
          <w:tcPr>
            <w:tcW w:w="3118" w:type="dxa"/>
            <w:vMerge/>
          </w:tcPr>
          <w:p w:rsidR="00AB5D4F" w:rsidRDefault="00AB5D4F">
            <w:pPr>
              <w:spacing w:after="1" w:line="0" w:lineRule="atLeast"/>
            </w:pP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2019 - 2024 годы</w:t>
            </w:r>
          </w:p>
        </w:tc>
        <w:tc>
          <w:tcPr>
            <w:tcW w:w="1304" w:type="dxa"/>
            <w:vAlign w:val="center"/>
          </w:tcPr>
          <w:p w:rsidR="00AB5D4F" w:rsidRDefault="00AB5D4F">
            <w:pPr>
              <w:pStyle w:val="ConsPlusNormal"/>
              <w:jc w:val="center"/>
            </w:pPr>
            <w:r>
              <w:t>Прогрессирующий</w:t>
            </w:r>
          </w:p>
        </w:tc>
        <w:tc>
          <w:tcPr>
            <w:tcW w:w="3175" w:type="dxa"/>
          </w:tcPr>
          <w:p w:rsidR="00AB5D4F" w:rsidRDefault="00AB5D4F">
            <w:pPr>
              <w:pStyle w:val="ConsPlusNormal"/>
              <w:jc w:val="center"/>
            </w:pPr>
            <w:r>
              <w:t>Доля городского населения Белгородской области, обеспеченного качественной питьевой водой, процентов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95,4</w:t>
            </w:r>
          </w:p>
        </w:tc>
        <w:tc>
          <w:tcPr>
            <w:tcW w:w="1084" w:type="dxa"/>
            <w:vAlign w:val="center"/>
          </w:tcPr>
          <w:p w:rsidR="00AB5D4F" w:rsidRDefault="00AB5D4F">
            <w:pPr>
              <w:pStyle w:val="ConsPlusNormal"/>
              <w:jc w:val="center"/>
            </w:pPr>
            <w:r>
              <w:t>95,5</w:t>
            </w:r>
          </w:p>
        </w:tc>
      </w:tr>
      <w:tr w:rsidR="00AB5D4F">
        <w:tc>
          <w:tcPr>
            <w:tcW w:w="3118" w:type="dxa"/>
          </w:tcPr>
          <w:p w:rsidR="00AB5D4F" w:rsidRDefault="00AB5D4F">
            <w:pPr>
              <w:pStyle w:val="ConsPlusNormal"/>
              <w:jc w:val="center"/>
            </w:pPr>
            <w:r>
              <w:t>Проект G5 "Чистая вода"</w:t>
            </w:r>
          </w:p>
        </w:tc>
        <w:tc>
          <w:tcPr>
            <w:tcW w:w="2438" w:type="dxa"/>
            <w:vMerge w:val="restart"/>
          </w:tcPr>
          <w:p w:rsidR="00AB5D4F" w:rsidRDefault="00AB5D4F">
            <w:pPr>
              <w:pStyle w:val="ConsPlusNormal"/>
              <w:jc w:val="center"/>
            </w:pPr>
            <w:r>
              <w:t xml:space="preserve">Департамент жилищно-коммунального хозяйства области, Управление Федеральной службы </w:t>
            </w:r>
            <w:r>
              <w:lastRenderedPageBreak/>
              <w:t>по надзору в сфере защиты прав потребителей и благополучия человека по Белгородской области</w:t>
            </w:r>
          </w:p>
        </w:tc>
        <w:tc>
          <w:tcPr>
            <w:tcW w:w="1384" w:type="dxa"/>
            <w:vAlign w:val="center"/>
          </w:tcPr>
          <w:p w:rsidR="00AB5D4F" w:rsidRDefault="00AB5D4F">
            <w:pPr>
              <w:pStyle w:val="ConsPlusNormal"/>
              <w:jc w:val="center"/>
            </w:pPr>
            <w:r>
              <w:lastRenderedPageBreak/>
              <w:t>2019 - 2024 годы</w:t>
            </w:r>
          </w:p>
        </w:tc>
        <w:tc>
          <w:tcPr>
            <w:tcW w:w="1304" w:type="dxa"/>
            <w:vMerge w:val="restart"/>
            <w:vAlign w:val="center"/>
          </w:tcPr>
          <w:p w:rsidR="00AB5D4F" w:rsidRDefault="00AB5D4F">
            <w:pPr>
              <w:pStyle w:val="ConsPlusNormal"/>
              <w:jc w:val="center"/>
            </w:pPr>
            <w:r>
              <w:t>Прогрессирующий</w:t>
            </w:r>
          </w:p>
        </w:tc>
        <w:tc>
          <w:tcPr>
            <w:tcW w:w="3175" w:type="dxa"/>
            <w:vMerge w:val="restart"/>
          </w:tcPr>
          <w:p w:rsidR="00AB5D4F" w:rsidRDefault="00AB5D4F">
            <w:pPr>
              <w:pStyle w:val="ConsPlusNormal"/>
              <w:jc w:val="center"/>
            </w:pPr>
            <w:r>
              <w:t>Количество построенных и реконструированных объектов питьевого водоснабжения, штук</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pPr>
          </w:p>
        </w:tc>
      </w:tr>
      <w:tr w:rsidR="00AB5D4F">
        <w:tc>
          <w:tcPr>
            <w:tcW w:w="3118" w:type="dxa"/>
          </w:tcPr>
          <w:p w:rsidR="00AB5D4F" w:rsidRDefault="00AB5D4F">
            <w:pPr>
              <w:pStyle w:val="ConsPlusNormal"/>
              <w:jc w:val="center"/>
            </w:pPr>
            <w:r>
              <w:t>Реализация национального проекта "Чистая вода"</w:t>
            </w:r>
          </w:p>
        </w:tc>
        <w:tc>
          <w:tcPr>
            <w:tcW w:w="2438" w:type="dxa"/>
            <w:vMerge/>
          </w:tcPr>
          <w:p w:rsidR="00AB5D4F" w:rsidRDefault="00AB5D4F">
            <w:pPr>
              <w:spacing w:after="1" w:line="0" w:lineRule="atLeast"/>
            </w:pPr>
          </w:p>
        </w:tc>
        <w:tc>
          <w:tcPr>
            <w:tcW w:w="1384" w:type="dxa"/>
            <w:vAlign w:val="center"/>
          </w:tcPr>
          <w:p w:rsidR="00AB5D4F" w:rsidRDefault="00AB5D4F">
            <w:pPr>
              <w:pStyle w:val="ConsPlusNormal"/>
              <w:jc w:val="center"/>
            </w:pPr>
            <w:r>
              <w:t>2019 год</w:t>
            </w:r>
          </w:p>
        </w:tc>
        <w:tc>
          <w:tcPr>
            <w:tcW w:w="1304"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pP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Title"/>
        <w:jc w:val="center"/>
        <w:outlineLvl w:val="2"/>
      </w:pPr>
      <w:r>
        <w:t>Система основных мероприятий и показателей государственной</w:t>
      </w:r>
    </w:p>
    <w:p w:rsidR="00AB5D4F" w:rsidRDefault="00AB5D4F">
      <w:pPr>
        <w:pStyle w:val="ConsPlusTitle"/>
        <w:jc w:val="center"/>
      </w:pPr>
      <w:r>
        <w:t>программы Белгородской области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 на 2 этапе реализации</w:t>
      </w:r>
    </w:p>
    <w:p w:rsidR="00AB5D4F" w:rsidRDefault="00AB5D4F">
      <w:pPr>
        <w:pStyle w:val="ConsPlusTitle"/>
        <w:jc w:val="center"/>
      </w:pPr>
      <w:r>
        <w:t>(2021 - 2025 годы)</w:t>
      </w:r>
    </w:p>
    <w:p w:rsidR="00AB5D4F" w:rsidRDefault="00AB5D4F">
      <w:pPr>
        <w:pStyle w:val="ConsPlusNormal"/>
        <w:jc w:val="center"/>
      </w:pPr>
      <w:r>
        <w:t xml:space="preserve">(в ред. </w:t>
      </w:r>
      <w:hyperlink r:id="rId279"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jc w:val="both"/>
      </w:pPr>
    </w:p>
    <w:p w:rsidR="00AB5D4F" w:rsidRDefault="00AB5D4F">
      <w:pPr>
        <w:pStyle w:val="ConsPlusNormal"/>
        <w:jc w:val="right"/>
      </w:pPr>
      <w:r>
        <w:t>Таблица 2</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9"/>
        <w:gridCol w:w="2749"/>
        <w:gridCol w:w="964"/>
        <w:gridCol w:w="907"/>
        <w:gridCol w:w="2389"/>
        <w:gridCol w:w="1084"/>
        <w:gridCol w:w="1084"/>
        <w:gridCol w:w="1084"/>
        <w:gridCol w:w="1084"/>
        <w:gridCol w:w="1084"/>
      </w:tblGrid>
      <w:tr w:rsidR="00AB5D4F">
        <w:tc>
          <w:tcPr>
            <w:tcW w:w="2749" w:type="dxa"/>
            <w:vMerge w:val="restart"/>
          </w:tcPr>
          <w:p w:rsidR="00AB5D4F" w:rsidRDefault="00AB5D4F">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AB5D4F" w:rsidRDefault="00AB5D4F">
            <w:pPr>
              <w:pStyle w:val="ConsPlusNormal"/>
              <w:jc w:val="center"/>
            </w:pPr>
            <w:r>
              <w:t>Ответственный исполнитель (соисполнитель, участник), ответственный за реализацию</w:t>
            </w:r>
          </w:p>
        </w:tc>
        <w:tc>
          <w:tcPr>
            <w:tcW w:w="964" w:type="dxa"/>
            <w:vMerge w:val="restart"/>
          </w:tcPr>
          <w:p w:rsidR="00AB5D4F" w:rsidRDefault="00AB5D4F">
            <w:pPr>
              <w:pStyle w:val="ConsPlusNormal"/>
              <w:jc w:val="center"/>
            </w:pPr>
            <w:r>
              <w:t>Срок реализации (начало, завершение)</w:t>
            </w:r>
          </w:p>
        </w:tc>
        <w:tc>
          <w:tcPr>
            <w:tcW w:w="907" w:type="dxa"/>
            <w:vMerge w:val="restart"/>
          </w:tcPr>
          <w:p w:rsidR="00AB5D4F" w:rsidRDefault="00AB5D4F">
            <w:pPr>
              <w:pStyle w:val="ConsPlusNormal"/>
              <w:jc w:val="center"/>
            </w:pPr>
            <w:r>
              <w:t>Вид показателя</w:t>
            </w:r>
          </w:p>
        </w:tc>
        <w:tc>
          <w:tcPr>
            <w:tcW w:w="2389" w:type="dxa"/>
            <w:vMerge w:val="restart"/>
          </w:tcPr>
          <w:p w:rsidR="00AB5D4F" w:rsidRDefault="00AB5D4F">
            <w:pPr>
              <w:pStyle w:val="ConsPlusNormal"/>
              <w:jc w:val="center"/>
            </w:pPr>
            <w:r>
              <w:t>Наименование показателя, единица измерения</w:t>
            </w:r>
          </w:p>
        </w:tc>
        <w:tc>
          <w:tcPr>
            <w:tcW w:w="5420" w:type="dxa"/>
            <w:gridSpan w:val="5"/>
          </w:tcPr>
          <w:p w:rsidR="00AB5D4F" w:rsidRDefault="00AB5D4F">
            <w:pPr>
              <w:pStyle w:val="ConsPlusNormal"/>
              <w:jc w:val="center"/>
            </w:pPr>
            <w:r>
              <w:t>Значение показателя конечного и непосредственного результата по годам реализации</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Merge/>
          </w:tcPr>
          <w:p w:rsidR="00AB5D4F" w:rsidRDefault="00AB5D4F">
            <w:pPr>
              <w:spacing w:after="1" w:line="0" w:lineRule="atLeast"/>
            </w:pPr>
          </w:p>
        </w:tc>
        <w:tc>
          <w:tcPr>
            <w:tcW w:w="1084" w:type="dxa"/>
          </w:tcPr>
          <w:p w:rsidR="00AB5D4F" w:rsidRDefault="00AB5D4F">
            <w:pPr>
              <w:pStyle w:val="ConsPlusNormal"/>
              <w:jc w:val="center"/>
            </w:pPr>
            <w:r>
              <w:t>2021 год</w:t>
            </w:r>
          </w:p>
        </w:tc>
        <w:tc>
          <w:tcPr>
            <w:tcW w:w="1084" w:type="dxa"/>
          </w:tcPr>
          <w:p w:rsidR="00AB5D4F" w:rsidRDefault="00AB5D4F">
            <w:pPr>
              <w:pStyle w:val="ConsPlusNormal"/>
              <w:jc w:val="center"/>
            </w:pPr>
            <w:r>
              <w:t>2022 год</w:t>
            </w:r>
          </w:p>
        </w:tc>
        <w:tc>
          <w:tcPr>
            <w:tcW w:w="1084" w:type="dxa"/>
          </w:tcPr>
          <w:p w:rsidR="00AB5D4F" w:rsidRDefault="00AB5D4F">
            <w:pPr>
              <w:pStyle w:val="ConsPlusNormal"/>
              <w:jc w:val="center"/>
            </w:pPr>
            <w:r>
              <w:t>2023 год</w:t>
            </w:r>
          </w:p>
        </w:tc>
        <w:tc>
          <w:tcPr>
            <w:tcW w:w="1084" w:type="dxa"/>
          </w:tcPr>
          <w:p w:rsidR="00AB5D4F" w:rsidRDefault="00AB5D4F">
            <w:pPr>
              <w:pStyle w:val="ConsPlusNormal"/>
              <w:jc w:val="center"/>
            </w:pPr>
            <w:r>
              <w:t>2024 год</w:t>
            </w:r>
          </w:p>
        </w:tc>
        <w:tc>
          <w:tcPr>
            <w:tcW w:w="1084" w:type="dxa"/>
          </w:tcPr>
          <w:p w:rsidR="00AB5D4F" w:rsidRDefault="00AB5D4F">
            <w:pPr>
              <w:pStyle w:val="ConsPlusNormal"/>
              <w:jc w:val="center"/>
            </w:pPr>
            <w:r>
              <w:t>2025 год</w:t>
            </w:r>
          </w:p>
        </w:tc>
      </w:tr>
      <w:tr w:rsidR="00AB5D4F">
        <w:tc>
          <w:tcPr>
            <w:tcW w:w="2749" w:type="dxa"/>
          </w:tcPr>
          <w:p w:rsidR="00AB5D4F" w:rsidRDefault="00AB5D4F">
            <w:pPr>
              <w:pStyle w:val="ConsPlusNormal"/>
              <w:jc w:val="center"/>
            </w:pPr>
            <w:r>
              <w:t>1</w:t>
            </w:r>
          </w:p>
        </w:tc>
        <w:tc>
          <w:tcPr>
            <w:tcW w:w="2749" w:type="dxa"/>
          </w:tcPr>
          <w:p w:rsidR="00AB5D4F" w:rsidRDefault="00AB5D4F">
            <w:pPr>
              <w:pStyle w:val="ConsPlusNormal"/>
              <w:jc w:val="center"/>
            </w:pPr>
            <w:r>
              <w:t>2</w:t>
            </w:r>
          </w:p>
        </w:tc>
        <w:tc>
          <w:tcPr>
            <w:tcW w:w="964" w:type="dxa"/>
          </w:tcPr>
          <w:p w:rsidR="00AB5D4F" w:rsidRDefault="00AB5D4F">
            <w:pPr>
              <w:pStyle w:val="ConsPlusNormal"/>
              <w:jc w:val="center"/>
            </w:pPr>
            <w:r>
              <w:t>3</w:t>
            </w:r>
          </w:p>
        </w:tc>
        <w:tc>
          <w:tcPr>
            <w:tcW w:w="907" w:type="dxa"/>
          </w:tcPr>
          <w:p w:rsidR="00AB5D4F" w:rsidRDefault="00AB5D4F">
            <w:pPr>
              <w:pStyle w:val="ConsPlusNormal"/>
              <w:jc w:val="center"/>
            </w:pPr>
            <w:r>
              <w:t>4</w:t>
            </w:r>
          </w:p>
        </w:tc>
        <w:tc>
          <w:tcPr>
            <w:tcW w:w="2389" w:type="dxa"/>
          </w:tcPr>
          <w:p w:rsidR="00AB5D4F" w:rsidRDefault="00AB5D4F">
            <w:pPr>
              <w:pStyle w:val="ConsPlusNormal"/>
              <w:jc w:val="center"/>
            </w:pPr>
            <w:r>
              <w:t>5</w:t>
            </w:r>
          </w:p>
        </w:tc>
        <w:tc>
          <w:tcPr>
            <w:tcW w:w="1084" w:type="dxa"/>
          </w:tcPr>
          <w:p w:rsidR="00AB5D4F" w:rsidRDefault="00AB5D4F">
            <w:pPr>
              <w:pStyle w:val="ConsPlusNormal"/>
              <w:jc w:val="center"/>
            </w:pPr>
            <w:r>
              <w:t>6</w:t>
            </w:r>
          </w:p>
        </w:tc>
        <w:tc>
          <w:tcPr>
            <w:tcW w:w="1084" w:type="dxa"/>
          </w:tcPr>
          <w:p w:rsidR="00AB5D4F" w:rsidRDefault="00AB5D4F">
            <w:pPr>
              <w:pStyle w:val="ConsPlusNormal"/>
              <w:jc w:val="center"/>
            </w:pPr>
            <w:r>
              <w:t>7</w:t>
            </w:r>
          </w:p>
        </w:tc>
        <w:tc>
          <w:tcPr>
            <w:tcW w:w="1084" w:type="dxa"/>
          </w:tcPr>
          <w:p w:rsidR="00AB5D4F" w:rsidRDefault="00AB5D4F">
            <w:pPr>
              <w:pStyle w:val="ConsPlusNormal"/>
              <w:jc w:val="center"/>
            </w:pPr>
            <w:r>
              <w:t>8</w:t>
            </w:r>
          </w:p>
        </w:tc>
        <w:tc>
          <w:tcPr>
            <w:tcW w:w="1084" w:type="dxa"/>
          </w:tcPr>
          <w:p w:rsidR="00AB5D4F" w:rsidRDefault="00AB5D4F">
            <w:pPr>
              <w:pStyle w:val="ConsPlusNormal"/>
              <w:jc w:val="center"/>
            </w:pPr>
            <w:r>
              <w:t>9</w:t>
            </w:r>
          </w:p>
        </w:tc>
        <w:tc>
          <w:tcPr>
            <w:tcW w:w="1084" w:type="dxa"/>
          </w:tcPr>
          <w:p w:rsidR="00AB5D4F" w:rsidRDefault="00AB5D4F">
            <w:pPr>
              <w:pStyle w:val="ConsPlusNormal"/>
              <w:jc w:val="center"/>
            </w:pPr>
            <w:r>
              <w:t>10</w:t>
            </w:r>
          </w:p>
        </w:tc>
      </w:tr>
      <w:tr w:rsidR="00AB5D4F">
        <w:tc>
          <w:tcPr>
            <w:tcW w:w="2749" w:type="dxa"/>
            <w:vMerge w:val="restart"/>
          </w:tcPr>
          <w:p w:rsidR="00AB5D4F" w:rsidRDefault="00AB5D4F">
            <w:pPr>
              <w:pStyle w:val="ConsPlusNormal"/>
              <w:jc w:val="center"/>
            </w:pPr>
            <w:r>
              <w:t>Государственная программа "Обеспечение доступным и комфортным жильем и коммунальными услугами жителей Белгородской области"</w:t>
            </w:r>
          </w:p>
        </w:tc>
        <w:tc>
          <w:tcPr>
            <w:tcW w:w="2749" w:type="dxa"/>
            <w:vMerge w:val="restart"/>
          </w:tcPr>
          <w:p w:rsidR="00AB5D4F" w:rsidRDefault="00AB5D4F">
            <w:pPr>
              <w:pStyle w:val="ConsPlusNormal"/>
              <w:jc w:val="center"/>
            </w:pPr>
            <w:r>
              <w:t>Департамент строительства и транспорта области</w:t>
            </w:r>
          </w:p>
        </w:tc>
        <w:tc>
          <w:tcPr>
            <w:tcW w:w="964" w:type="dxa"/>
            <w:vMerge w:val="restart"/>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Общий объем ввода жилья, кв. метров</w:t>
            </w:r>
          </w:p>
        </w:tc>
        <w:tc>
          <w:tcPr>
            <w:tcW w:w="1084" w:type="dxa"/>
            <w:vAlign w:val="center"/>
          </w:tcPr>
          <w:p w:rsidR="00AB5D4F" w:rsidRDefault="00AB5D4F">
            <w:pPr>
              <w:pStyle w:val="ConsPlusNormal"/>
              <w:jc w:val="center"/>
            </w:pPr>
            <w:r>
              <w:t>1 165 000</w:t>
            </w:r>
          </w:p>
        </w:tc>
        <w:tc>
          <w:tcPr>
            <w:tcW w:w="1084" w:type="dxa"/>
            <w:vAlign w:val="center"/>
          </w:tcPr>
          <w:p w:rsidR="00AB5D4F" w:rsidRDefault="00AB5D4F">
            <w:pPr>
              <w:pStyle w:val="ConsPlusNormal"/>
              <w:jc w:val="center"/>
            </w:pPr>
            <w:r>
              <w:t>1 181 000</w:t>
            </w:r>
          </w:p>
        </w:tc>
        <w:tc>
          <w:tcPr>
            <w:tcW w:w="1084" w:type="dxa"/>
            <w:vAlign w:val="center"/>
          </w:tcPr>
          <w:p w:rsidR="00AB5D4F" w:rsidRDefault="00AB5D4F">
            <w:pPr>
              <w:pStyle w:val="ConsPlusNormal"/>
              <w:jc w:val="center"/>
            </w:pPr>
            <w:r>
              <w:t>1 200 000</w:t>
            </w:r>
          </w:p>
        </w:tc>
        <w:tc>
          <w:tcPr>
            <w:tcW w:w="1084" w:type="dxa"/>
            <w:vAlign w:val="center"/>
          </w:tcPr>
          <w:p w:rsidR="00AB5D4F" w:rsidRDefault="00AB5D4F">
            <w:pPr>
              <w:pStyle w:val="ConsPlusNormal"/>
              <w:jc w:val="center"/>
            </w:pPr>
            <w:r>
              <w:t>1 212 000</w:t>
            </w:r>
          </w:p>
        </w:tc>
        <w:tc>
          <w:tcPr>
            <w:tcW w:w="1084" w:type="dxa"/>
            <w:vAlign w:val="center"/>
          </w:tcPr>
          <w:p w:rsidR="00AB5D4F" w:rsidRDefault="00AB5D4F">
            <w:pPr>
              <w:pStyle w:val="ConsPlusNormal"/>
              <w:jc w:val="center"/>
            </w:pPr>
            <w:r>
              <w:t>1 112 000</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Обеспеченность населения жильем на одного жителя, не менее кв. метров</w:t>
            </w:r>
          </w:p>
        </w:tc>
        <w:tc>
          <w:tcPr>
            <w:tcW w:w="1084" w:type="dxa"/>
            <w:vAlign w:val="center"/>
          </w:tcPr>
          <w:p w:rsidR="00AB5D4F" w:rsidRDefault="00AB5D4F">
            <w:pPr>
              <w:pStyle w:val="ConsPlusNormal"/>
              <w:jc w:val="center"/>
            </w:pPr>
            <w:r>
              <w:t>33,6</w:t>
            </w:r>
          </w:p>
        </w:tc>
        <w:tc>
          <w:tcPr>
            <w:tcW w:w="1084" w:type="dxa"/>
            <w:vAlign w:val="center"/>
          </w:tcPr>
          <w:p w:rsidR="00AB5D4F" w:rsidRDefault="00AB5D4F">
            <w:pPr>
              <w:pStyle w:val="ConsPlusNormal"/>
              <w:jc w:val="center"/>
            </w:pPr>
            <w:r>
              <w:t>34,4</w:t>
            </w:r>
          </w:p>
        </w:tc>
        <w:tc>
          <w:tcPr>
            <w:tcW w:w="1084" w:type="dxa"/>
            <w:vAlign w:val="center"/>
          </w:tcPr>
          <w:p w:rsidR="00AB5D4F" w:rsidRDefault="00AB5D4F">
            <w:pPr>
              <w:pStyle w:val="ConsPlusNormal"/>
              <w:jc w:val="center"/>
            </w:pPr>
            <w:r>
              <w:t>35,1</w:t>
            </w:r>
          </w:p>
        </w:tc>
        <w:tc>
          <w:tcPr>
            <w:tcW w:w="1084" w:type="dxa"/>
            <w:vAlign w:val="center"/>
          </w:tcPr>
          <w:p w:rsidR="00AB5D4F" w:rsidRDefault="00AB5D4F">
            <w:pPr>
              <w:pStyle w:val="ConsPlusNormal"/>
              <w:jc w:val="center"/>
            </w:pPr>
            <w:r>
              <w:t>35,9</w:t>
            </w:r>
          </w:p>
        </w:tc>
        <w:tc>
          <w:tcPr>
            <w:tcW w:w="1084" w:type="dxa"/>
            <w:vAlign w:val="center"/>
          </w:tcPr>
          <w:p w:rsidR="00AB5D4F" w:rsidRDefault="00AB5D4F">
            <w:pPr>
              <w:pStyle w:val="ConsPlusNormal"/>
              <w:jc w:val="center"/>
            </w:pPr>
            <w:r>
              <w:t>36,6</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Доля семей, имеющих возможность приобрести жилье, соответствующее стандартам </w:t>
            </w:r>
            <w:r>
              <w:lastRenderedPageBreak/>
              <w:t>обеспечения жилыми помещениями, с помощью собственных и заемных средств, процентов</w:t>
            </w:r>
          </w:p>
        </w:tc>
        <w:tc>
          <w:tcPr>
            <w:tcW w:w="1084" w:type="dxa"/>
            <w:vAlign w:val="center"/>
          </w:tcPr>
          <w:p w:rsidR="00AB5D4F" w:rsidRDefault="00AB5D4F">
            <w:pPr>
              <w:pStyle w:val="ConsPlusNormal"/>
              <w:jc w:val="center"/>
            </w:pPr>
            <w:r>
              <w:lastRenderedPageBreak/>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2018 - 2024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Доля населения, обеспеченного доброкачественной питьевой водой, отвечающей требованиям безопасности, от общего количества населения области, процентов</w:t>
            </w:r>
          </w:p>
        </w:tc>
        <w:tc>
          <w:tcPr>
            <w:tcW w:w="1084" w:type="dxa"/>
            <w:vAlign w:val="center"/>
          </w:tcPr>
          <w:p w:rsidR="00AB5D4F" w:rsidRDefault="00AB5D4F">
            <w:pPr>
              <w:pStyle w:val="ConsPlusNormal"/>
              <w:jc w:val="center"/>
            </w:pPr>
            <w:r>
              <w:t>85,5</w:t>
            </w:r>
          </w:p>
        </w:tc>
        <w:tc>
          <w:tcPr>
            <w:tcW w:w="1084" w:type="dxa"/>
            <w:vAlign w:val="center"/>
          </w:tcPr>
          <w:p w:rsidR="00AB5D4F" w:rsidRDefault="00AB5D4F">
            <w:pPr>
              <w:pStyle w:val="ConsPlusNormal"/>
              <w:jc w:val="center"/>
            </w:pPr>
            <w:r>
              <w:t>86,5</w:t>
            </w:r>
          </w:p>
        </w:tc>
        <w:tc>
          <w:tcPr>
            <w:tcW w:w="1084" w:type="dxa"/>
            <w:vAlign w:val="center"/>
          </w:tcPr>
          <w:p w:rsidR="00AB5D4F" w:rsidRDefault="00AB5D4F">
            <w:pPr>
              <w:pStyle w:val="ConsPlusNormal"/>
              <w:jc w:val="center"/>
            </w:pPr>
            <w:r>
              <w:t>87,9</w:t>
            </w:r>
          </w:p>
        </w:tc>
        <w:tc>
          <w:tcPr>
            <w:tcW w:w="1084" w:type="dxa"/>
            <w:vAlign w:val="center"/>
          </w:tcPr>
          <w:p w:rsidR="00AB5D4F" w:rsidRDefault="00AB5D4F">
            <w:pPr>
              <w:pStyle w:val="ConsPlusNormal"/>
              <w:jc w:val="center"/>
            </w:pPr>
            <w:r>
              <w:t>90,7</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Подпрограмма 1 "Стимулирование развития жилищного строительства на территории Белгородской области"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семей граждан, категории которых установлены федеральным законодательством, улучшивших жилищные условия, единиц</w:t>
            </w:r>
          </w:p>
        </w:tc>
        <w:tc>
          <w:tcPr>
            <w:tcW w:w="1084" w:type="dxa"/>
            <w:vAlign w:val="center"/>
          </w:tcPr>
          <w:p w:rsidR="00AB5D4F" w:rsidRDefault="00AB5D4F">
            <w:pPr>
              <w:pStyle w:val="ConsPlusNormal"/>
              <w:jc w:val="center"/>
            </w:pPr>
            <w:r>
              <w:t>232</w:t>
            </w:r>
          </w:p>
        </w:tc>
        <w:tc>
          <w:tcPr>
            <w:tcW w:w="1084" w:type="dxa"/>
            <w:vAlign w:val="center"/>
          </w:tcPr>
          <w:p w:rsidR="00AB5D4F" w:rsidRDefault="00AB5D4F">
            <w:pPr>
              <w:pStyle w:val="ConsPlusNormal"/>
              <w:jc w:val="center"/>
            </w:pPr>
            <w:r>
              <w:t>686</w:t>
            </w:r>
          </w:p>
        </w:tc>
        <w:tc>
          <w:tcPr>
            <w:tcW w:w="1084" w:type="dxa"/>
            <w:vAlign w:val="center"/>
          </w:tcPr>
          <w:p w:rsidR="00AB5D4F" w:rsidRDefault="00AB5D4F">
            <w:pPr>
              <w:pStyle w:val="ConsPlusNormal"/>
              <w:jc w:val="center"/>
            </w:pPr>
            <w:r>
              <w:t>563</w:t>
            </w:r>
          </w:p>
        </w:tc>
        <w:tc>
          <w:tcPr>
            <w:tcW w:w="1084" w:type="dxa"/>
            <w:vAlign w:val="center"/>
          </w:tcPr>
          <w:p w:rsidR="00AB5D4F" w:rsidRDefault="00AB5D4F">
            <w:pPr>
              <w:pStyle w:val="ConsPlusNormal"/>
              <w:jc w:val="center"/>
            </w:pPr>
            <w:r>
              <w:t>417</w:t>
            </w:r>
          </w:p>
        </w:tc>
        <w:tc>
          <w:tcPr>
            <w:tcW w:w="1084" w:type="dxa"/>
            <w:vAlign w:val="center"/>
          </w:tcPr>
          <w:p w:rsidR="00AB5D4F" w:rsidRDefault="00AB5D4F">
            <w:pPr>
              <w:pStyle w:val="ConsPlusNormal"/>
              <w:jc w:val="center"/>
            </w:pPr>
            <w:r>
              <w:t>414</w:t>
            </w:r>
          </w:p>
        </w:tc>
      </w:tr>
      <w:tr w:rsidR="00AB5D4F">
        <w:tc>
          <w:tcPr>
            <w:tcW w:w="2749" w:type="dxa"/>
          </w:tcPr>
          <w:p w:rsidR="00AB5D4F" w:rsidRDefault="00AB5D4F">
            <w:pPr>
              <w:pStyle w:val="ConsPlusNormal"/>
              <w:jc w:val="center"/>
            </w:pPr>
            <w:r>
              <w:t xml:space="preserve">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w:t>
            </w:r>
            <w:r>
              <w:lastRenderedPageBreak/>
              <w:t>производственном объединении "Маяк", и приравненных к ним лиц</w:t>
            </w:r>
          </w:p>
        </w:tc>
        <w:tc>
          <w:tcPr>
            <w:tcW w:w="2749" w:type="dxa"/>
          </w:tcPr>
          <w:p w:rsidR="00AB5D4F" w:rsidRDefault="00AB5D4F">
            <w:pPr>
              <w:pStyle w:val="ConsPlusNormal"/>
              <w:jc w:val="center"/>
            </w:pPr>
            <w:r>
              <w:lastRenderedPageBreak/>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Количество граждан, подвергшихся радиационному воздействию вследствие катастрофы на Чернобыльской АЭС, аварии на производственном объединении "Маяк", и </w:t>
            </w:r>
            <w:r>
              <w:lastRenderedPageBreak/>
              <w:t>приравненных к ним лиц, обеспеченных жилыми помещениями, семей</w:t>
            </w:r>
          </w:p>
        </w:tc>
        <w:tc>
          <w:tcPr>
            <w:tcW w:w="1084" w:type="dxa"/>
            <w:vAlign w:val="center"/>
          </w:tcPr>
          <w:p w:rsidR="00AB5D4F" w:rsidRDefault="00AB5D4F">
            <w:pPr>
              <w:pStyle w:val="ConsPlusNormal"/>
              <w:jc w:val="center"/>
            </w:pPr>
            <w:r>
              <w:lastRenderedPageBreak/>
              <w:t>13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2</w:t>
            </w:r>
          </w:p>
        </w:tc>
      </w:tr>
      <w:tr w:rsidR="00AB5D4F">
        <w:tc>
          <w:tcPr>
            <w:tcW w:w="2749" w:type="dxa"/>
          </w:tcPr>
          <w:p w:rsidR="00AB5D4F" w:rsidRDefault="00AB5D4F">
            <w:pPr>
              <w:pStyle w:val="ConsPlusNormal"/>
              <w:jc w:val="center"/>
            </w:pPr>
            <w:r>
              <w:lastRenderedPageBreak/>
              <w:t>Основное мероприятие 1.2. Обеспечение жилыми помещениями граждан, признанных в установленном порядке вынужденными переселенцами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2014 - 2021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граждан, признанных в установленном порядке вынужденными переселенцами, обеспеченных жилыми помещениями, семей</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граждан, выезжающих (выехавших) из районов Крайнего Севера и приравненных к ним местностей, обеспеченных жилыми помещениями, семей</w:t>
            </w:r>
          </w:p>
        </w:tc>
        <w:tc>
          <w:tcPr>
            <w:tcW w:w="1084" w:type="dxa"/>
            <w:vAlign w:val="center"/>
          </w:tcPr>
          <w:p w:rsidR="00AB5D4F" w:rsidRDefault="00AB5D4F">
            <w:pPr>
              <w:pStyle w:val="ConsPlusNormal"/>
              <w:jc w:val="center"/>
            </w:pPr>
            <w:r>
              <w:t>6</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r>
      <w:tr w:rsidR="00AB5D4F">
        <w:tc>
          <w:tcPr>
            <w:tcW w:w="2749" w:type="dxa"/>
          </w:tcPr>
          <w:p w:rsidR="00AB5D4F" w:rsidRDefault="00AB5D4F">
            <w:pPr>
              <w:pStyle w:val="ConsPlusNormal"/>
              <w:jc w:val="center"/>
            </w:pPr>
            <w:r>
              <w:t>Основное мероприятие 1.4. Обеспечение жильем ветеранов Великой Отечественной войны</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Обеспечение жильем отдельных категорий граждан, установленных Федеральным </w:t>
            </w:r>
            <w:hyperlink r:id="rId280" w:history="1">
              <w:r>
                <w:rPr>
                  <w:color w:val="0000FF"/>
                </w:rPr>
                <w:t>законом</w:t>
              </w:r>
            </w:hyperlink>
            <w:r>
              <w:t xml:space="preserve"> от 12 января 1995 года N 5-ФЗ "О ветеранах", в соответствии с </w:t>
            </w:r>
            <w:hyperlink r:id="rId281" w:history="1">
              <w:r>
                <w:rPr>
                  <w:color w:val="0000FF"/>
                </w:rPr>
                <w:t>Указом</w:t>
              </w:r>
            </w:hyperlink>
            <w:r>
              <w:t xml:space="preserve"> Президента Российской Федерации от 7 мая 2008 года N 714 "Об </w:t>
            </w:r>
            <w:r>
              <w:lastRenderedPageBreak/>
              <w:t>обеспечении жильем ветеранов Великой Отечественной войны 1941 - 1945 годов", человек</w:t>
            </w:r>
          </w:p>
        </w:tc>
        <w:tc>
          <w:tcPr>
            <w:tcW w:w="1084" w:type="dxa"/>
            <w:vAlign w:val="center"/>
          </w:tcPr>
          <w:p w:rsidR="00AB5D4F" w:rsidRDefault="00AB5D4F">
            <w:pPr>
              <w:pStyle w:val="ConsPlusNormal"/>
              <w:jc w:val="center"/>
            </w:pPr>
            <w:r>
              <w:lastRenderedPageBreak/>
              <w:t>7</w:t>
            </w:r>
          </w:p>
        </w:tc>
        <w:tc>
          <w:tcPr>
            <w:tcW w:w="1084" w:type="dxa"/>
            <w:vAlign w:val="center"/>
          </w:tcPr>
          <w:p w:rsidR="00AB5D4F" w:rsidRDefault="00AB5D4F">
            <w:pPr>
              <w:pStyle w:val="ConsPlusNormal"/>
              <w:jc w:val="center"/>
            </w:pPr>
            <w:r>
              <w:t>3</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Основное мероприятие 1.5. Обеспечение жильем ветеранов, инвалидов и семей, имеющих детей-инвалидов</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Обеспечение жильем отдельных категорий граждан, установленных Федеральными законами от 12 января 1995 года </w:t>
            </w:r>
            <w:hyperlink r:id="rId282" w:history="1">
              <w:r>
                <w:rPr>
                  <w:color w:val="0000FF"/>
                </w:rPr>
                <w:t>N 5-ФЗ</w:t>
              </w:r>
            </w:hyperlink>
            <w:r>
              <w:t xml:space="preserve"> "О ветеранах" и от 24 ноября 1995 года </w:t>
            </w:r>
            <w:hyperlink r:id="rId283" w:history="1">
              <w:r>
                <w:rPr>
                  <w:color w:val="0000FF"/>
                </w:rPr>
                <w:t>N 181-ФЗ</w:t>
              </w:r>
            </w:hyperlink>
            <w:r>
              <w:t xml:space="preserve"> "О социальной защите инвалидов в Российской Федерации", человек</w:t>
            </w:r>
          </w:p>
        </w:tc>
        <w:tc>
          <w:tcPr>
            <w:tcW w:w="1084" w:type="dxa"/>
            <w:vAlign w:val="center"/>
          </w:tcPr>
          <w:p w:rsidR="00AB5D4F" w:rsidRDefault="00AB5D4F">
            <w:pPr>
              <w:pStyle w:val="ConsPlusNormal"/>
              <w:jc w:val="center"/>
            </w:pPr>
            <w:r>
              <w:t>41</w:t>
            </w:r>
          </w:p>
        </w:tc>
        <w:tc>
          <w:tcPr>
            <w:tcW w:w="1084" w:type="dxa"/>
            <w:vAlign w:val="center"/>
          </w:tcPr>
          <w:p w:rsidR="00AB5D4F" w:rsidRDefault="00AB5D4F">
            <w:pPr>
              <w:pStyle w:val="ConsPlusNormal"/>
              <w:jc w:val="center"/>
            </w:pPr>
            <w:r>
              <w:t>62</w:t>
            </w:r>
          </w:p>
        </w:tc>
        <w:tc>
          <w:tcPr>
            <w:tcW w:w="1084" w:type="dxa"/>
            <w:vAlign w:val="center"/>
          </w:tcPr>
          <w:p w:rsidR="00AB5D4F" w:rsidRDefault="00AB5D4F">
            <w:pPr>
              <w:pStyle w:val="ConsPlusNormal"/>
              <w:jc w:val="center"/>
            </w:pPr>
            <w:r>
              <w:t>54</w:t>
            </w:r>
          </w:p>
        </w:tc>
        <w:tc>
          <w:tcPr>
            <w:tcW w:w="1084" w:type="dxa"/>
            <w:vAlign w:val="center"/>
          </w:tcPr>
          <w:p w:rsidR="00AB5D4F" w:rsidRDefault="00AB5D4F">
            <w:pPr>
              <w:pStyle w:val="ConsPlusNormal"/>
              <w:jc w:val="center"/>
            </w:pPr>
            <w:r>
              <w:t>55</w:t>
            </w:r>
          </w:p>
        </w:tc>
        <w:tc>
          <w:tcPr>
            <w:tcW w:w="1084" w:type="dxa"/>
            <w:vAlign w:val="center"/>
          </w:tcPr>
          <w:p w:rsidR="00AB5D4F" w:rsidRDefault="00AB5D4F">
            <w:pPr>
              <w:pStyle w:val="ConsPlusNormal"/>
              <w:jc w:val="center"/>
            </w:pPr>
            <w:r>
              <w:t>55</w:t>
            </w:r>
          </w:p>
        </w:tc>
      </w:tr>
      <w:tr w:rsidR="00AB5D4F">
        <w:tc>
          <w:tcPr>
            <w:tcW w:w="2749" w:type="dxa"/>
          </w:tcPr>
          <w:p w:rsidR="00AB5D4F" w:rsidRDefault="00AB5D4F">
            <w:pPr>
              <w:pStyle w:val="ConsPlusNormal"/>
              <w:jc w:val="center"/>
            </w:pPr>
            <w:r>
              <w:t xml:space="preserve">Мероприятие 1.5.1. Осуществление полномочий по обеспечению жильем отдельных категорий граждан, установленных Федеральными законами от 12 января 1995 года </w:t>
            </w:r>
            <w:hyperlink r:id="rId284" w:history="1">
              <w:r>
                <w:rPr>
                  <w:color w:val="0000FF"/>
                </w:rPr>
                <w:t>N 5-ФЗ</w:t>
              </w:r>
            </w:hyperlink>
            <w:r>
              <w:t xml:space="preserve"> "О ветеранах" и от 24 ноября 1995 года </w:t>
            </w:r>
            <w:hyperlink r:id="rId285" w:history="1">
              <w:r>
                <w:rPr>
                  <w:color w:val="0000FF"/>
                </w:rPr>
                <w:t>N 181-ФЗ</w:t>
              </w:r>
            </w:hyperlink>
            <w:r>
              <w:t xml:space="preserve"> "О социальной защите инвалидов в Российской Федерации"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Обеспечение жильем отдельных категорий граждан, установленных Федеральными законами от 12 января 1995 года </w:t>
            </w:r>
            <w:hyperlink r:id="rId286" w:history="1">
              <w:r>
                <w:rPr>
                  <w:color w:val="0000FF"/>
                </w:rPr>
                <w:t>N 5-ФЗ</w:t>
              </w:r>
            </w:hyperlink>
            <w:r>
              <w:t xml:space="preserve"> "О ветеранах" и от 24 ноября 1995 года </w:t>
            </w:r>
            <w:hyperlink r:id="rId287" w:history="1">
              <w:r>
                <w:rPr>
                  <w:color w:val="0000FF"/>
                </w:rPr>
                <w:t>N 181-ФЗ</w:t>
              </w:r>
            </w:hyperlink>
            <w:r>
              <w:t xml:space="preserve"> "О социальной защите инвалидов в Российской Федерации", человек</w:t>
            </w:r>
          </w:p>
        </w:tc>
        <w:tc>
          <w:tcPr>
            <w:tcW w:w="1084" w:type="dxa"/>
            <w:vAlign w:val="center"/>
          </w:tcPr>
          <w:p w:rsidR="00AB5D4F" w:rsidRDefault="00AB5D4F">
            <w:pPr>
              <w:pStyle w:val="ConsPlusNormal"/>
              <w:jc w:val="center"/>
            </w:pPr>
            <w:r>
              <w:t>41</w:t>
            </w:r>
          </w:p>
        </w:tc>
        <w:tc>
          <w:tcPr>
            <w:tcW w:w="1084" w:type="dxa"/>
            <w:vAlign w:val="center"/>
          </w:tcPr>
          <w:p w:rsidR="00AB5D4F" w:rsidRDefault="00AB5D4F">
            <w:pPr>
              <w:pStyle w:val="ConsPlusNormal"/>
              <w:jc w:val="center"/>
            </w:pPr>
            <w:r>
              <w:t>62</w:t>
            </w:r>
          </w:p>
        </w:tc>
        <w:tc>
          <w:tcPr>
            <w:tcW w:w="1084" w:type="dxa"/>
            <w:vAlign w:val="center"/>
          </w:tcPr>
          <w:p w:rsidR="00AB5D4F" w:rsidRDefault="00AB5D4F">
            <w:pPr>
              <w:pStyle w:val="ConsPlusNormal"/>
              <w:jc w:val="center"/>
            </w:pPr>
            <w:r>
              <w:t>54</w:t>
            </w:r>
          </w:p>
        </w:tc>
        <w:tc>
          <w:tcPr>
            <w:tcW w:w="1084" w:type="dxa"/>
            <w:vAlign w:val="center"/>
          </w:tcPr>
          <w:p w:rsidR="00AB5D4F" w:rsidRDefault="00AB5D4F">
            <w:pPr>
              <w:pStyle w:val="ConsPlusNormal"/>
              <w:jc w:val="center"/>
            </w:pPr>
            <w:r>
              <w:t>55</w:t>
            </w:r>
          </w:p>
        </w:tc>
        <w:tc>
          <w:tcPr>
            <w:tcW w:w="1084" w:type="dxa"/>
            <w:vAlign w:val="center"/>
          </w:tcPr>
          <w:p w:rsidR="00AB5D4F" w:rsidRDefault="00AB5D4F">
            <w:pPr>
              <w:pStyle w:val="ConsPlusNormal"/>
              <w:jc w:val="center"/>
            </w:pPr>
            <w:r>
              <w:t>55</w:t>
            </w:r>
          </w:p>
        </w:tc>
      </w:tr>
      <w:tr w:rsidR="00AB5D4F">
        <w:tc>
          <w:tcPr>
            <w:tcW w:w="2749" w:type="dxa"/>
          </w:tcPr>
          <w:p w:rsidR="00AB5D4F" w:rsidRDefault="00AB5D4F">
            <w:pPr>
              <w:pStyle w:val="ConsPlusNormal"/>
              <w:jc w:val="center"/>
            </w:pPr>
            <w:r>
              <w:lastRenderedPageBreak/>
              <w:t xml:space="preserve">Мероприятие 1.5.1.1. Осуществление полномочий по обеспечению жильем отдельных категорий граждан, установленных Федеральным </w:t>
            </w:r>
            <w:hyperlink r:id="rId288" w:history="1">
              <w:r>
                <w:rPr>
                  <w:color w:val="0000FF"/>
                </w:rPr>
                <w:t>законом</w:t>
              </w:r>
            </w:hyperlink>
            <w:r>
              <w:t xml:space="preserve"> от 12 января 1995 года N 5-ФЗ "О ветеранах"</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Обеспечение жильем ветеранов, человек</w:t>
            </w:r>
          </w:p>
        </w:tc>
        <w:tc>
          <w:tcPr>
            <w:tcW w:w="1084" w:type="dxa"/>
            <w:vAlign w:val="center"/>
          </w:tcPr>
          <w:p w:rsidR="00AB5D4F" w:rsidRDefault="00AB5D4F">
            <w:pPr>
              <w:pStyle w:val="ConsPlusNormal"/>
              <w:jc w:val="center"/>
            </w:pPr>
            <w:r>
              <w:t>23</w:t>
            </w:r>
          </w:p>
        </w:tc>
        <w:tc>
          <w:tcPr>
            <w:tcW w:w="1084" w:type="dxa"/>
            <w:vAlign w:val="center"/>
          </w:tcPr>
          <w:p w:rsidR="00AB5D4F" w:rsidRDefault="00AB5D4F">
            <w:pPr>
              <w:pStyle w:val="ConsPlusNormal"/>
              <w:jc w:val="center"/>
            </w:pPr>
            <w:r>
              <w:t>19</w:t>
            </w:r>
          </w:p>
        </w:tc>
        <w:tc>
          <w:tcPr>
            <w:tcW w:w="1084" w:type="dxa"/>
            <w:vAlign w:val="center"/>
          </w:tcPr>
          <w:p w:rsidR="00AB5D4F" w:rsidRDefault="00AB5D4F">
            <w:pPr>
              <w:pStyle w:val="ConsPlusNormal"/>
              <w:jc w:val="center"/>
            </w:pPr>
            <w:r>
              <w:t>16</w:t>
            </w:r>
          </w:p>
        </w:tc>
        <w:tc>
          <w:tcPr>
            <w:tcW w:w="1084" w:type="dxa"/>
            <w:vAlign w:val="center"/>
          </w:tcPr>
          <w:p w:rsidR="00AB5D4F" w:rsidRDefault="00AB5D4F">
            <w:pPr>
              <w:pStyle w:val="ConsPlusNormal"/>
              <w:jc w:val="center"/>
            </w:pPr>
            <w:r>
              <w:t>15</w:t>
            </w:r>
          </w:p>
        </w:tc>
        <w:tc>
          <w:tcPr>
            <w:tcW w:w="1084" w:type="dxa"/>
            <w:vAlign w:val="center"/>
          </w:tcPr>
          <w:p w:rsidR="00AB5D4F" w:rsidRDefault="00AB5D4F">
            <w:pPr>
              <w:pStyle w:val="ConsPlusNormal"/>
              <w:jc w:val="center"/>
            </w:pPr>
            <w:r>
              <w:t>15</w:t>
            </w:r>
          </w:p>
        </w:tc>
      </w:tr>
      <w:tr w:rsidR="00AB5D4F">
        <w:tc>
          <w:tcPr>
            <w:tcW w:w="2749" w:type="dxa"/>
          </w:tcPr>
          <w:p w:rsidR="00AB5D4F" w:rsidRDefault="00AB5D4F">
            <w:pPr>
              <w:pStyle w:val="ConsPlusNormal"/>
              <w:jc w:val="center"/>
            </w:pPr>
            <w:r>
              <w:t xml:space="preserve">Мероприятие 1.5.1.2. Осуществление полномочий по обеспечению жильем отдельных категорий граждан, установленных Федеральным </w:t>
            </w:r>
            <w:hyperlink r:id="rId289" w:history="1">
              <w:r>
                <w:rPr>
                  <w:color w:val="0000FF"/>
                </w:rPr>
                <w:t>законом</w:t>
              </w:r>
            </w:hyperlink>
            <w:r>
              <w:t xml:space="preserve"> от 24 ноября 1995 года N 181-ФЗ "О социальной защите инвалидов в Российской Федерации"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Обеспечение жильем инвалидов и семей, имеющих детей-инвалидов, человек</w:t>
            </w:r>
          </w:p>
        </w:tc>
        <w:tc>
          <w:tcPr>
            <w:tcW w:w="1084" w:type="dxa"/>
            <w:vAlign w:val="center"/>
          </w:tcPr>
          <w:p w:rsidR="00AB5D4F" w:rsidRDefault="00AB5D4F">
            <w:pPr>
              <w:pStyle w:val="ConsPlusNormal"/>
              <w:jc w:val="center"/>
            </w:pPr>
            <w:r>
              <w:t>18</w:t>
            </w:r>
          </w:p>
        </w:tc>
        <w:tc>
          <w:tcPr>
            <w:tcW w:w="1084" w:type="dxa"/>
            <w:vAlign w:val="center"/>
          </w:tcPr>
          <w:p w:rsidR="00AB5D4F" w:rsidRDefault="00AB5D4F">
            <w:pPr>
              <w:pStyle w:val="ConsPlusNormal"/>
              <w:jc w:val="center"/>
            </w:pPr>
            <w:r>
              <w:t>43</w:t>
            </w:r>
          </w:p>
        </w:tc>
        <w:tc>
          <w:tcPr>
            <w:tcW w:w="1084" w:type="dxa"/>
            <w:vAlign w:val="center"/>
          </w:tcPr>
          <w:p w:rsidR="00AB5D4F" w:rsidRDefault="00AB5D4F">
            <w:pPr>
              <w:pStyle w:val="ConsPlusNormal"/>
              <w:jc w:val="center"/>
            </w:pPr>
            <w:r>
              <w:t>38</w:t>
            </w:r>
          </w:p>
        </w:tc>
        <w:tc>
          <w:tcPr>
            <w:tcW w:w="1084" w:type="dxa"/>
            <w:vAlign w:val="center"/>
          </w:tcPr>
          <w:p w:rsidR="00AB5D4F" w:rsidRDefault="00AB5D4F">
            <w:pPr>
              <w:pStyle w:val="ConsPlusNormal"/>
              <w:jc w:val="center"/>
            </w:pPr>
            <w:r>
              <w:t>40</w:t>
            </w:r>
          </w:p>
        </w:tc>
        <w:tc>
          <w:tcPr>
            <w:tcW w:w="1084" w:type="dxa"/>
            <w:vAlign w:val="center"/>
          </w:tcPr>
          <w:p w:rsidR="00AB5D4F" w:rsidRDefault="00AB5D4F">
            <w:pPr>
              <w:pStyle w:val="ConsPlusNormal"/>
              <w:jc w:val="center"/>
            </w:pPr>
            <w:r>
              <w:t>40</w:t>
            </w:r>
          </w:p>
        </w:tc>
      </w:tr>
      <w:tr w:rsidR="00AB5D4F">
        <w:tc>
          <w:tcPr>
            <w:tcW w:w="2749" w:type="dxa"/>
            <w:vMerge w:val="restart"/>
          </w:tcPr>
          <w:p w:rsidR="00AB5D4F" w:rsidRDefault="00AB5D4F">
            <w:pPr>
              <w:pStyle w:val="ConsPlusNormal"/>
              <w:jc w:val="center"/>
            </w:pPr>
            <w:r>
              <w:t>Основное мероприятие 1.6. Обеспечение жильем молодых семей</w:t>
            </w:r>
          </w:p>
        </w:tc>
        <w:tc>
          <w:tcPr>
            <w:tcW w:w="2749" w:type="dxa"/>
            <w:vMerge w:val="restart"/>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молодых семей, обеспеченных жилыми помещениями, семей</w:t>
            </w:r>
          </w:p>
        </w:tc>
        <w:tc>
          <w:tcPr>
            <w:tcW w:w="1084" w:type="dxa"/>
            <w:vAlign w:val="center"/>
          </w:tcPr>
          <w:p w:rsidR="00AB5D4F" w:rsidRDefault="00AB5D4F">
            <w:pPr>
              <w:pStyle w:val="ConsPlusNormal"/>
              <w:jc w:val="center"/>
            </w:pPr>
            <w:r>
              <w:t>163</w:t>
            </w:r>
          </w:p>
        </w:tc>
        <w:tc>
          <w:tcPr>
            <w:tcW w:w="1084" w:type="dxa"/>
            <w:vAlign w:val="center"/>
          </w:tcPr>
          <w:p w:rsidR="00AB5D4F" w:rsidRDefault="00AB5D4F">
            <w:pPr>
              <w:pStyle w:val="ConsPlusNormal"/>
              <w:jc w:val="center"/>
            </w:pPr>
            <w:r>
              <w:t>616</w:t>
            </w:r>
          </w:p>
        </w:tc>
        <w:tc>
          <w:tcPr>
            <w:tcW w:w="1084" w:type="dxa"/>
            <w:vAlign w:val="center"/>
          </w:tcPr>
          <w:p w:rsidR="00AB5D4F" w:rsidRDefault="00AB5D4F">
            <w:pPr>
              <w:pStyle w:val="ConsPlusNormal"/>
              <w:jc w:val="center"/>
            </w:pPr>
            <w:r>
              <w:t>502</w:t>
            </w:r>
          </w:p>
        </w:tc>
        <w:tc>
          <w:tcPr>
            <w:tcW w:w="1084" w:type="dxa"/>
            <w:vAlign w:val="center"/>
          </w:tcPr>
          <w:p w:rsidR="00AB5D4F" w:rsidRDefault="00AB5D4F">
            <w:pPr>
              <w:pStyle w:val="ConsPlusNormal"/>
              <w:jc w:val="center"/>
            </w:pPr>
            <w:r>
              <w:t>355</w:t>
            </w:r>
          </w:p>
        </w:tc>
        <w:tc>
          <w:tcPr>
            <w:tcW w:w="1084" w:type="dxa"/>
            <w:vAlign w:val="center"/>
          </w:tcPr>
          <w:p w:rsidR="00AB5D4F" w:rsidRDefault="00AB5D4F">
            <w:pPr>
              <w:pStyle w:val="ConsPlusNormal"/>
              <w:jc w:val="center"/>
            </w:pPr>
            <w:r>
              <w:t>355</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2020 - 2025 годы</w:t>
            </w: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Количество молодых семей, получивших свидетельство о праве на получение социальной выплаты, семей</w:t>
            </w:r>
          </w:p>
        </w:tc>
        <w:tc>
          <w:tcPr>
            <w:tcW w:w="1084" w:type="dxa"/>
            <w:vAlign w:val="center"/>
          </w:tcPr>
          <w:p w:rsidR="00AB5D4F" w:rsidRDefault="00AB5D4F">
            <w:pPr>
              <w:pStyle w:val="ConsPlusNormal"/>
              <w:jc w:val="center"/>
            </w:pPr>
            <w:r>
              <w:t>163</w:t>
            </w:r>
          </w:p>
        </w:tc>
        <w:tc>
          <w:tcPr>
            <w:tcW w:w="1084" w:type="dxa"/>
            <w:vAlign w:val="center"/>
          </w:tcPr>
          <w:p w:rsidR="00AB5D4F" w:rsidRDefault="00AB5D4F">
            <w:pPr>
              <w:pStyle w:val="ConsPlusNormal"/>
              <w:jc w:val="center"/>
            </w:pPr>
            <w:r>
              <w:t>616</w:t>
            </w:r>
          </w:p>
        </w:tc>
        <w:tc>
          <w:tcPr>
            <w:tcW w:w="1084" w:type="dxa"/>
            <w:vAlign w:val="center"/>
          </w:tcPr>
          <w:p w:rsidR="00AB5D4F" w:rsidRDefault="00AB5D4F">
            <w:pPr>
              <w:pStyle w:val="ConsPlusNormal"/>
              <w:jc w:val="center"/>
            </w:pPr>
            <w:r>
              <w:t>502</w:t>
            </w:r>
          </w:p>
        </w:tc>
        <w:tc>
          <w:tcPr>
            <w:tcW w:w="1084" w:type="dxa"/>
            <w:vAlign w:val="center"/>
          </w:tcPr>
          <w:p w:rsidR="00AB5D4F" w:rsidRDefault="00AB5D4F">
            <w:pPr>
              <w:pStyle w:val="ConsPlusNormal"/>
              <w:jc w:val="center"/>
            </w:pPr>
            <w:r>
              <w:t>355</w:t>
            </w:r>
          </w:p>
        </w:tc>
        <w:tc>
          <w:tcPr>
            <w:tcW w:w="1084" w:type="dxa"/>
            <w:vAlign w:val="center"/>
          </w:tcPr>
          <w:p w:rsidR="00AB5D4F" w:rsidRDefault="00AB5D4F">
            <w:pPr>
              <w:pStyle w:val="ConsPlusNormal"/>
              <w:jc w:val="center"/>
            </w:pPr>
            <w:r>
              <w:t>355</w:t>
            </w:r>
          </w:p>
        </w:tc>
      </w:tr>
      <w:tr w:rsidR="00AB5D4F">
        <w:tc>
          <w:tcPr>
            <w:tcW w:w="2749" w:type="dxa"/>
            <w:vMerge w:val="restart"/>
          </w:tcPr>
          <w:p w:rsidR="00AB5D4F" w:rsidRDefault="00AB5D4F">
            <w:pPr>
              <w:pStyle w:val="ConsPlusNormal"/>
              <w:jc w:val="center"/>
            </w:pPr>
            <w:r>
              <w:lastRenderedPageBreak/>
              <w:t>Основное мероприятие 1.7. 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749" w:type="dxa"/>
            <w:vMerge w:val="restart"/>
          </w:tcPr>
          <w:p w:rsidR="00AB5D4F" w:rsidRDefault="00AB5D4F">
            <w:pPr>
              <w:pStyle w:val="ConsPlusNormal"/>
              <w:jc w:val="center"/>
            </w:pPr>
            <w:r>
              <w:t>Департамент строительства и транспорта области, департамент социальной защиты населения и труда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Доля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процентов</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детей-сирот, детей, оставшихся без попечения родителей, и лиц из их числа, обеспеченных помещениями, человек</w:t>
            </w:r>
          </w:p>
        </w:tc>
        <w:tc>
          <w:tcPr>
            <w:tcW w:w="1084" w:type="dxa"/>
            <w:vAlign w:val="center"/>
          </w:tcPr>
          <w:p w:rsidR="00AB5D4F" w:rsidRDefault="00AB5D4F">
            <w:pPr>
              <w:pStyle w:val="ConsPlusNormal"/>
              <w:jc w:val="center"/>
            </w:pPr>
            <w:r>
              <w:t>326</w:t>
            </w:r>
          </w:p>
        </w:tc>
        <w:tc>
          <w:tcPr>
            <w:tcW w:w="1084" w:type="dxa"/>
            <w:vAlign w:val="center"/>
          </w:tcPr>
          <w:p w:rsidR="00AB5D4F" w:rsidRDefault="00AB5D4F">
            <w:pPr>
              <w:pStyle w:val="ConsPlusNormal"/>
              <w:jc w:val="center"/>
            </w:pPr>
            <w:r>
              <w:t>315</w:t>
            </w:r>
          </w:p>
        </w:tc>
        <w:tc>
          <w:tcPr>
            <w:tcW w:w="1084" w:type="dxa"/>
            <w:vAlign w:val="center"/>
          </w:tcPr>
          <w:p w:rsidR="00AB5D4F" w:rsidRDefault="00AB5D4F">
            <w:pPr>
              <w:pStyle w:val="ConsPlusNormal"/>
              <w:jc w:val="center"/>
            </w:pPr>
            <w:r>
              <w:t>303</w:t>
            </w:r>
          </w:p>
        </w:tc>
        <w:tc>
          <w:tcPr>
            <w:tcW w:w="1084" w:type="dxa"/>
            <w:vAlign w:val="center"/>
          </w:tcPr>
          <w:p w:rsidR="00AB5D4F" w:rsidRDefault="00AB5D4F">
            <w:pPr>
              <w:pStyle w:val="ConsPlusNormal"/>
              <w:jc w:val="center"/>
            </w:pPr>
            <w:r>
              <w:t>204</w:t>
            </w:r>
          </w:p>
        </w:tc>
        <w:tc>
          <w:tcPr>
            <w:tcW w:w="1084" w:type="dxa"/>
            <w:vAlign w:val="center"/>
          </w:tcPr>
          <w:p w:rsidR="00AB5D4F" w:rsidRDefault="00AB5D4F">
            <w:pPr>
              <w:pStyle w:val="ConsPlusNormal"/>
              <w:jc w:val="center"/>
            </w:pPr>
            <w:r>
              <w:t>117</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2019 - 2023 годы</w:t>
            </w: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 xml:space="preserve">Численность детей-сирот, детей, оставшихся без </w:t>
            </w:r>
            <w:r>
              <w:lastRenderedPageBreak/>
              <w:t>попечения родителей, и лиц из их числа, у которых право на получение жилого помещения возникло на начало отчетного года, человек</w:t>
            </w:r>
          </w:p>
        </w:tc>
        <w:tc>
          <w:tcPr>
            <w:tcW w:w="1084" w:type="dxa"/>
            <w:vAlign w:val="center"/>
          </w:tcPr>
          <w:p w:rsidR="00AB5D4F" w:rsidRDefault="00AB5D4F">
            <w:pPr>
              <w:pStyle w:val="ConsPlusNormal"/>
              <w:jc w:val="center"/>
            </w:pPr>
            <w:r>
              <w:lastRenderedPageBreak/>
              <w:t>283</w:t>
            </w:r>
          </w:p>
        </w:tc>
        <w:tc>
          <w:tcPr>
            <w:tcW w:w="1084" w:type="dxa"/>
            <w:vAlign w:val="center"/>
          </w:tcPr>
          <w:p w:rsidR="00AB5D4F" w:rsidRDefault="00AB5D4F">
            <w:pPr>
              <w:pStyle w:val="ConsPlusNormal"/>
              <w:jc w:val="center"/>
            </w:pPr>
            <w:r>
              <w:t>160</w:t>
            </w:r>
          </w:p>
        </w:tc>
        <w:tc>
          <w:tcPr>
            <w:tcW w:w="1084" w:type="dxa"/>
            <w:vAlign w:val="center"/>
          </w:tcPr>
          <w:p w:rsidR="00AB5D4F" w:rsidRDefault="00AB5D4F">
            <w:pPr>
              <w:pStyle w:val="ConsPlusNormal"/>
              <w:jc w:val="center"/>
            </w:pPr>
            <w:r>
              <w:t>71</w:t>
            </w:r>
          </w:p>
        </w:tc>
        <w:tc>
          <w:tcPr>
            <w:tcW w:w="1084" w:type="dxa"/>
            <w:vAlign w:val="center"/>
          </w:tcPr>
          <w:p w:rsidR="00AB5D4F" w:rsidRDefault="00AB5D4F">
            <w:pPr>
              <w:pStyle w:val="ConsPlusNormal"/>
              <w:jc w:val="center"/>
            </w:pPr>
            <w:r>
              <w:t>12</w:t>
            </w:r>
          </w:p>
        </w:tc>
        <w:tc>
          <w:tcPr>
            <w:tcW w:w="1084" w:type="dxa"/>
            <w:vAlign w:val="center"/>
          </w:tcPr>
          <w:p w:rsidR="00AB5D4F" w:rsidRDefault="00AB5D4F">
            <w:pPr>
              <w:pStyle w:val="ConsPlusNormal"/>
              <w:jc w:val="center"/>
            </w:pPr>
            <w:r>
              <w:t>4</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2021 - 2025 годы</w:t>
            </w: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Численность детей-сирот, детей, оставшихся без попечения родителей, и лиц из их числа, у которых право на получение жилого помещения возникло на конец отчетного года, человек</w:t>
            </w:r>
          </w:p>
        </w:tc>
        <w:tc>
          <w:tcPr>
            <w:tcW w:w="1084" w:type="dxa"/>
            <w:vAlign w:val="center"/>
          </w:tcPr>
          <w:p w:rsidR="00AB5D4F" w:rsidRDefault="00AB5D4F">
            <w:pPr>
              <w:pStyle w:val="ConsPlusNormal"/>
              <w:jc w:val="center"/>
            </w:pPr>
            <w:r>
              <w:t>160</w:t>
            </w:r>
          </w:p>
        </w:tc>
        <w:tc>
          <w:tcPr>
            <w:tcW w:w="1084" w:type="dxa"/>
            <w:vAlign w:val="center"/>
          </w:tcPr>
          <w:p w:rsidR="00AB5D4F" w:rsidRDefault="00AB5D4F">
            <w:pPr>
              <w:pStyle w:val="ConsPlusNormal"/>
              <w:jc w:val="center"/>
            </w:pPr>
            <w:r>
              <w:t>265</w:t>
            </w:r>
          </w:p>
        </w:tc>
        <w:tc>
          <w:tcPr>
            <w:tcW w:w="1084" w:type="dxa"/>
            <w:vAlign w:val="center"/>
          </w:tcPr>
          <w:p w:rsidR="00AB5D4F" w:rsidRDefault="00AB5D4F">
            <w:pPr>
              <w:pStyle w:val="ConsPlusNormal"/>
              <w:jc w:val="center"/>
            </w:pPr>
            <w:r>
              <w:t>253</w:t>
            </w:r>
          </w:p>
        </w:tc>
        <w:tc>
          <w:tcPr>
            <w:tcW w:w="1084" w:type="dxa"/>
            <w:vAlign w:val="center"/>
          </w:tcPr>
          <w:p w:rsidR="00AB5D4F" w:rsidRDefault="00AB5D4F">
            <w:pPr>
              <w:pStyle w:val="ConsPlusNormal"/>
              <w:jc w:val="center"/>
            </w:pPr>
            <w:r>
              <w:t>154</w:t>
            </w:r>
          </w:p>
        </w:tc>
        <w:tc>
          <w:tcPr>
            <w:tcW w:w="1084" w:type="dxa"/>
            <w:vAlign w:val="center"/>
          </w:tcPr>
          <w:p w:rsidR="00AB5D4F" w:rsidRDefault="00AB5D4F">
            <w:pPr>
              <w:pStyle w:val="ConsPlusNormal"/>
              <w:jc w:val="center"/>
            </w:pPr>
            <w:r>
              <w:t>117</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2020 - 2025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lastRenderedPageBreak/>
              <w:t>жилых помещений за счет средств субсидии из федерального бюджета (нарастающим итогом), человек</w:t>
            </w:r>
          </w:p>
        </w:tc>
        <w:tc>
          <w:tcPr>
            <w:tcW w:w="1084" w:type="dxa"/>
            <w:vAlign w:val="center"/>
          </w:tcPr>
          <w:p w:rsidR="00AB5D4F" w:rsidRDefault="00AB5D4F">
            <w:pPr>
              <w:pStyle w:val="ConsPlusNormal"/>
              <w:jc w:val="center"/>
            </w:pPr>
            <w:r>
              <w:lastRenderedPageBreak/>
              <w:t>307</w:t>
            </w:r>
          </w:p>
        </w:tc>
        <w:tc>
          <w:tcPr>
            <w:tcW w:w="1084" w:type="dxa"/>
            <w:vAlign w:val="center"/>
          </w:tcPr>
          <w:p w:rsidR="00AB5D4F" w:rsidRDefault="00AB5D4F">
            <w:pPr>
              <w:pStyle w:val="ConsPlusNormal"/>
              <w:jc w:val="center"/>
            </w:pPr>
            <w:r>
              <w:t>320</w:t>
            </w:r>
          </w:p>
        </w:tc>
        <w:tc>
          <w:tcPr>
            <w:tcW w:w="1084" w:type="dxa"/>
            <w:vAlign w:val="center"/>
          </w:tcPr>
          <w:p w:rsidR="00AB5D4F" w:rsidRDefault="00AB5D4F">
            <w:pPr>
              <w:pStyle w:val="ConsPlusNormal"/>
              <w:jc w:val="center"/>
            </w:pPr>
            <w:r>
              <w:t>333</w:t>
            </w:r>
          </w:p>
        </w:tc>
        <w:tc>
          <w:tcPr>
            <w:tcW w:w="1084" w:type="dxa"/>
            <w:vAlign w:val="center"/>
          </w:tcPr>
          <w:p w:rsidR="00AB5D4F" w:rsidRDefault="00AB5D4F">
            <w:pPr>
              <w:pStyle w:val="ConsPlusNormal"/>
              <w:jc w:val="center"/>
            </w:pPr>
            <w:r>
              <w:t>346</w:t>
            </w:r>
          </w:p>
        </w:tc>
        <w:tc>
          <w:tcPr>
            <w:tcW w:w="1084" w:type="dxa"/>
            <w:vAlign w:val="center"/>
          </w:tcPr>
          <w:p w:rsidR="00AB5D4F" w:rsidRDefault="00AB5D4F">
            <w:pPr>
              <w:pStyle w:val="ConsPlusNormal"/>
              <w:jc w:val="center"/>
            </w:pPr>
            <w:r>
              <w:t>346</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2020 - 2025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приобретенных на рынке жилой недвижимости жилых помещений и (или) количество жилых помещений в построенных жилых домах детям-сиротам и детям, оставшимся без попечения родителей, лицам из числа детей-сирот и детей, оставшихся без попечения родителей, жилых помещений</w:t>
            </w:r>
          </w:p>
        </w:tc>
        <w:tc>
          <w:tcPr>
            <w:tcW w:w="1084" w:type="dxa"/>
            <w:vAlign w:val="center"/>
          </w:tcPr>
          <w:p w:rsidR="00AB5D4F" w:rsidRDefault="00AB5D4F">
            <w:pPr>
              <w:pStyle w:val="ConsPlusNormal"/>
              <w:jc w:val="center"/>
            </w:pPr>
            <w:r>
              <w:t>326</w:t>
            </w:r>
          </w:p>
        </w:tc>
        <w:tc>
          <w:tcPr>
            <w:tcW w:w="1084" w:type="dxa"/>
            <w:vAlign w:val="center"/>
          </w:tcPr>
          <w:p w:rsidR="00AB5D4F" w:rsidRDefault="00AB5D4F">
            <w:pPr>
              <w:pStyle w:val="ConsPlusNormal"/>
              <w:jc w:val="center"/>
            </w:pPr>
            <w:r>
              <w:t>315</w:t>
            </w:r>
          </w:p>
        </w:tc>
        <w:tc>
          <w:tcPr>
            <w:tcW w:w="1084" w:type="dxa"/>
            <w:vAlign w:val="center"/>
          </w:tcPr>
          <w:p w:rsidR="00AB5D4F" w:rsidRDefault="00AB5D4F">
            <w:pPr>
              <w:pStyle w:val="ConsPlusNormal"/>
              <w:jc w:val="center"/>
            </w:pPr>
            <w:r>
              <w:t>303</w:t>
            </w:r>
          </w:p>
        </w:tc>
        <w:tc>
          <w:tcPr>
            <w:tcW w:w="1084" w:type="dxa"/>
            <w:vAlign w:val="center"/>
          </w:tcPr>
          <w:p w:rsidR="00AB5D4F" w:rsidRDefault="00AB5D4F">
            <w:pPr>
              <w:pStyle w:val="ConsPlusNormal"/>
              <w:jc w:val="center"/>
            </w:pPr>
            <w:r>
              <w:t>204</w:t>
            </w:r>
          </w:p>
        </w:tc>
        <w:tc>
          <w:tcPr>
            <w:tcW w:w="1084" w:type="dxa"/>
            <w:vAlign w:val="center"/>
          </w:tcPr>
          <w:p w:rsidR="00AB5D4F" w:rsidRDefault="00AB5D4F">
            <w:pPr>
              <w:pStyle w:val="ConsPlusNormal"/>
              <w:jc w:val="center"/>
            </w:pPr>
            <w:r>
              <w:t>117</w:t>
            </w:r>
          </w:p>
        </w:tc>
      </w:tr>
      <w:tr w:rsidR="00AB5D4F">
        <w:tc>
          <w:tcPr>
            <w:tcW w:w="2749" w:type="dxa"/>
          </w:tcPr>
          <w:p w:rsidR="00AB5D4F" w:rsidRDefault="00AB5D4F">
            <w:pPr>
              <w:pStyle w:val="ConsPlusNormal"/>
              <w:jc w:val="center"/>
            </w:pPr>
            <w:r>
              <w:t>Основное мероприятие 1.8. Реализация мероприятий в области улучшения жилищных условий иных категорий граждан, в том числе:</w:t>
            </w:r>
          </w:p>
        </w:tc>
        <w:tc>
          <w:tcPr>
            <w:tcW w:w="2749" w:type="dxa"/>
            <w:vMerge w:val="restart"/>
          </w:tcPr>
          <w:p w:rsidR="00AB5D4F" w:rsidRDefault="00AB5D4F">
            <w:pPr>
              <w:pStyle w:val="ConsPlusNormal"/>
              <w:jc w:val="center"/>
            </w:pPr>
            <w:r>
              <w:t>Департамент строительства и транспорта области</w:t>
            </w:r>
          </w:p>
        </w:tc>
        <w:tc>
          <w:tcPr>
            <w:tcW w:w="964" w:type="dxa"/>
            <w:vMerge w:val="restart"/>
            <w:vAlign w:val="center"/>
          </w:tcPr>
          <w:p w:rsidR="00AB5D4F" w:rsidRDefault="00AB5D4F">
            <w:pPr>
              <w:pStyle w:val="ConsPlusNormal"/>
              <w:jc w:val="center"/>
            </w:pPr>
            <w:r>
              <w:t>2021 год</w:t>
            </w:r>
          </w:p>
        </w:tc>
        <w:tc>
          <w:tcPr>
            <w:tcW w:w="907" w:type="dxa"/>
            <w:vMerge w:val="restart"/>
            <w:vAlign w:val="center"/>
          </w:tcPr>
          <w:p w:rsidR="00AB5D4F" w:rsidRDefault="00AB5D4F">
            <w:pPr>
              <w:pStyle w:val="ConsPlusNormal"/>
              <w:jc w:val="center"/>
            </w:pPr>
            <w:r>
              <w:t>Прогрессирующий</w:t>
            </w:r>
          </w:p>
        </w:tc>
        <w:tc>
          <w:tcPr>
            <w:tcW w:w="2389" w:type="dxa"/>
            <w:vMerge w:val="restart"/>
            <w:vAlign w:val="center"/>
          </w:tcPr>
          <w:p w:rsidR="00AB5D4F" w:rsidRDefault="00AB5D4F">
            <w:pPr>
              <w:pStyle w:val="ConsPlusNormal"/>
              <w:jc w:val="center"/>
            </w:pPr>
            <w:r>
              <w:t>Количество иных категорий граждан, улучшивших жилищные условия, человек</w:t>
            </w:r>
          </w:p>
        </w:tc>
        <w:tc>
          <w:tcPr>
            <w:tcW w:w="1084" w:type="dxa"/>
            <w:vAlign w:val="center"/>
          </w:tcPr>
          <w:p w:rsidR="00AB5D4F" w:rsidRDefault="00AB5D4F">
            <w:pPr>
              <w:pStyle w:val="ConsPlusNormal"/>
              <w:jc w:val="center"/>
            </w:pPr>
            <w:r>
              <w:t>9</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строительство жилья для квалифицированных специалистов</w:t>
            </w: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Merge/>
          </w:tcPr>
          <w:p w:rsidR="00AB5D4F" w:rsidRDefault="00AB5D4F">
            <w:pPr>
              <w:spacing w:after="1" w:line="0" w:lineRule="atLeast"/>
            </w:pPr>
          </w:p>
        </w:tc>
        <w:tc>
          <w:tcPr>
            <w:tcW w:w="1084" w:type="dxa"/>
            <w:vAlign w:val="center"/>
          </w:tcPr>
          <w:p w:rsidR="00AB5D4F" w:rsidRDefault="00AB5D4F">
            <w:pPr>
              <w:pStyle w:val="ConsPlusNormal"/>
              <w:jc w:val="center"/>
            </w:pPr>
            <w:r>
              <w:t>9</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Основное мероприятие 1.9. Инженерное обустройство микрорайонов массовой застройки индивидуального жилищного строительства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Протяженность построенных инженерных сетей, км</w:t>
            </w:r>
          </w:p>
        </w:tc>
        <w:tc>
          <w:tcPr>
            <w:tcW w:w="1084" w:type="dxa"/>
            <w:vAlign w:val="center"/>
          </w:tcPr>
          <w:p w:rsidR="00AB5D4F" w:rsidRDefault="00AB5D4F">
            <w:pPr>
              <w:pStyle w:val="ConsPlusNormal"/>
              <w:jc w:val="center"/>
            </w:pPr>
            <w:r>
              <w:t>210,1</w:t>
            </w:r>
          </w:p>
        </w:tc>
        <w:tc>
          <w:tcPr>
            <w:tcW w:w="1084" w:type="dxa"/>
            <w:vAlign w:val="center"/>
          </w:tcPr>
          <w:p w:rsidR="00AB5D4F" w:rsidRDefault="00AB5D4F">
            <w:pPr>
              <w:pStyle w:val="ConsPlusNormal"/>
              <w:jc w:val="center"/>
            </w:pPr>
            <w:r>
              <w:t>300</w:t>
            </w:r>
          </w:p>
        </w:tc>
        <w:tc>
          <w:tcPr>
            <w:tcW w:w="1084" w:type="dxa"/>
            <w:vAlign w:val="center"/>
          </w:tcPr>
          <w:p w:rsidR="00AB5D4F" w:rsidRDefault="00AB5D4F">
            <w:pPr>
              <w:pStyle w:val="ConsPlusNormal"/>
              <w:jc w:val="center"/>
            </w:pPr>
            <w:r>
              <w:t>300</w:t>
            </w:r>
          </w:p>
        </w:tc>
        <w:tc>
          <w:tcPr>
            <w:tcW w:w="1084" w:type="dxa"/>
            <w:vAlign w:val="center"/>
          </w:tcPr>
          <w:p w:rsidR="00AB5D4F" w:rsidRDefault="00AB5D4F">
            <w:pPr>
              <w:pStyle w:val="ConsPlusNormal"/>
              <w:jc w:val="center"/>
            </w:pPr>
            <w:r>
              <w:t>305</w:t>
            </w:r>
          </w:p>
        </w:tc>
        <w:tc>
          <w:tcPr>
            <w:tcW w:w="1084" w:type="dxa"/>
            <w:vAlign w:val="center"/>
          </w:tcPr>
          <w:p w:rsidR="00AB5D4F" w:rsidRDefault="00AB5D4F">
            <w:pPr>
              <w:pStyle w:val="ConsPlusNormal"/>
              <w:jc w:val="center"/>
            </w:pPr>
            <w:r>
              <w:t>310</w:t>
            </w:r>
          </w:p>
        </w:tc>
      </w:tr>
      <w:tr w:rsidR="00AB5D4F">
        <w:tc>
          <w:tcPr>
            <w:tcW w:w="2749" w:type="dxa"/>
          </w:tcPr>
          <w:p w:rsidR="00AB5D4F" w:rsidRDefault="00AB5D4F">
            <w:pPr>
              <w:pStyle w:val="ConsPlusNormal"/>
              <w:jc w:val="center"/>
            </w:pPr>
            <w:r>
              <w:t>Основное мероприятие 1.10. Оказание финансовой поддержки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индивидуальных застройщиков, которым оказана финансовая поддержка, человек</w:t>
            </w:r>
          </w:p>
        </w:tc>
        <w:tc>
          <w:tcPr>
            <w:tcW w:w="1084" w:type="dxa"/>
            <w:vAlign w:val="center"/>
          </w:tcPr>
          <w:p w:rsidR="00AB5D4F" w:rsidRDefault="00AB5D4F">
            <w:pPr>
              <w:pStyle w:val="ConsPlusNormal"/>
              <w:jc w:val="center"/>
            </w:pPr>
            <w:r>
              <w:t>350</w:t>
            </w:r>
          </w:p>
        </w:tc>
        <w:tc>
          <w:tcPr>
            <w:tcW w:w="1084" w:type="dxa"/>
            <w:vAlign w:val="center"/>
          </w:tcPr>
          <w:p w:rsidR="00AB5D4F" w:rsidRDefault="00AB5D4F">
            <w:pPr>
              <w:pStyle w:val="ConsPlusNormal"/>
              <w:jc w:val="center"/>
            </w:pPr>
            <w:r>
              <w:t>350</w:t>
            </w:r>
          </w:p>
        </w:tc>
        <w:tc>
          <w:tcPr>
            <w:tcW w:w="1084" w:type="dxa"/>
            <w:vAlign w:val="center"/>
          </w:tcPr>
          <w:p w:rsidR="00AB5D4F" w:rsidRDefault="00AB5D4F">
            <w:pPr>
              <w:pStyle w:val="ConsPlusNormal"/>
              <w:jc w:val="center"/>
            </w:pPr>
            <w:r>
              <w:t>350</w:t>
            </w:r>
          </w:p>
        </w:tc>
        <w:tc>
          <w:tcPr>
            <w:tcW w:w="1084" w:type="dxa"/>
            <w:vAlign w:val="center"/>
          </w:tcPr>
          <w:p w:rsidR="00AB5D4F" w:rsidRDefault="00AB5D4F">
            <w:pPr>
              <w:pStyle w:val="ConsPlusNormal"/>
              <w:jc w:val="center"/>
            </w:pPr>
            <w:r>
              <w:t>350</w:t>
            </w:r>
          </w:p>
        </w:tc>
        <w:tc>
          <w:tcPr>
            <w:tcW w:w="1084" w:type="dxa"/>
            <w:vAlign w:val="center"/>
          </w:tcPr>
          <w:p w:rsidR="00AB5D4F" w:rsidRDefault="00AB5D4F">
            <w:pPr>
              <w:pStyle w:val="ConsPlusNormal"/>
              <w:jc w:val="center"/>
            </w:pPr>
            <w:r>
              <w:t>350</w:t>
            </w:r>
          </w:p>
        </w:tc>
      </w:tr>
      <w:tr w:rsidR="00AB5D4F">
        <w:tc>
          <w:tcPr>
            <w:tcW w:w="2749" w:type="dxa"/>
          </w:tcPr>
          <w:p w:rsidR="00AB5D4F" w:rsidRDefault="00AB5D4F">
            <w:pPr>
              <w:pStyle w:val="ConsPlusNormal"/>
              <w:jc w:val="center"/>
            </w:pPr>
            <w:r>
              <w:t>Мероприятие 1.10.1 Оказание услуг ГУП "Фонд поддержки ИЖС" по выдаче займов индивидуальным застройщикам</w:t>
            </w:r>
          </w:p>
        </w:tc>
        <w:tc>
          <w:tcPr>
            <w:tcW w:w="2749" w:type="dxa"/>
          </w:tcPr>
          <w:p w:rsidR="00AB5D4F" w:rsidRDefault="00AB5D4F">
            <w:pPr>
              <w:pStyle w:val="ConsPlusNormal"/>
              <w:jc w:val="center"/>
            </w:pPr>
            <w:r>
              <w:t>ГУП "Белгородский областной фонд поддержки ИЖС"</w:t>
            </w:r>
          </w:p>
        </w:tc>
        <w:tc>
          <w:tcPr>
            <w:tcW w:w="964" w:type="dxa"/>
            <w:vAlign w:val="center"/>
          </w:tcPr>
          <w:p w:rsidR="00AB5D4F" w:rsidRDefault="00AB5D4F">
            <w:pPr>
              <w:pStyle w:val="ConsPlusNormal"/>
              <w:jc w:val="center"/>
            </w:pPr>
            <w:r>
              <w:t>2021 - 2022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выданных займов, единиц</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600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1.12. Строительство жилья юридическими лицами и индивидуальными застройщиками (за счет собственных средств)</w:t>
            </w:r>
          </w:p>
        </w:tc>
        <w:tc>
          <w:tcPr>
            <w:tcW w:w="2749" w:type="dxa"/>
          </w:tcPr>
          <w:p w:rsidR="00AB5D4F" w:rsidRDefault="00AB5D4F">
            <w:pPr>
              <w:pStyle w:val="ConsPlusNormal"/>
              <w:jc w:val="center"/>
            </w:pPr>
            <w:r>
              <w:t>Департамент строительства и транспорта области, органы местного самоуправления</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Общая площадь жилых помещений, введенная в действие за год, приходящаяся в среднем на одного жителя, кв. метров</w:t>
            </w:r>
          </w:p>
        </w:tc>
        <w:tc>
          <w:tcPr>
            <w:tcW w:w="1084" w:type="dxa"/>
            <w:vAlign w:val="center"/>
          </w:tcPr>
          <w:p w:rsidR="00AB5D4F" w:rsidRDefault="00AB5D4F">
            <w:pPr>
              <w:pStyle w:val="ConsPlusNormal"/>
              <w:jc w:val="center"/>
            </w:pPr>
            <w:r>
              <w:t>0,75</w:t>
            </w:r>
          </w:p>
        </w:tc>
        <w:tc>
          <w:tcPr>
            <w:tcW w:w="1084" w:type="dxa"/>
            <w:vAlign w:val="center"/>
          </w:tcPr>
          <w:p w:rsidR="00AB5D4F" w:rsidRDefault="00AB5D4F">
            <w:pPr>
              <w:pStyle w:val="ConsPlusNormal"/>
              <w:jc w:val="center"/>
            </w:pPr>
            <w:r>
              <w:t>0,76</w:t>
            </w:r>
          </w:p>
        </w:tc>
        <w:tc>
          <w:tcPr>
            <w:tcW w:w="1084" w:type="dxa"/>
            <w:vAlign w:val="center"/>
          </w:tcPr>
          <w:p w:rsidR="00AB5D4F" w:rsidRDefault="00AB5D4F">
            <w:pPr>
              <w:pStyle w:val="ConsPlusNormal"/>
              <w:jc w:val="center"/>
            </w:pPr>
            <w:r>
              <w:t>0,77</w:t>
            </w:r>
          </w:p>
        </w:tc>
        <w:tc>
          <w:tcPr>
            <w:tcW w:w="1084" w:type="dxa"/>
            <w:vAlign w:val="center"/>
          </w:tcPr>
          <w:p w:rsidR="00AB5D4F" w:rsidRDefault="00AB5D4F">
            <w:pPr>
              <w:pStyle w:val="ConsPlusNormal"/>
              <w:jc w:val="center"/>
            </w:pPr>
            <w:r>
              <w:t>0,78</w:t>
            </w:r>
          </w:p>
        </w:tc>
        <w:tc>
          <w:tcPr>
            <w:tcW w:w="1084" w:type="dxa"/>
            <w:vAlign w:val="center"/>
          </w:tcPr>
          <w:p w:rsidR="00AB5D4F" w:rsidRDefault="00AB5D4F">
            <w:pPr>
              <w:pStyle w:val="ConsPlusNormal"/>
              <w:jc w:val="center"/>
            </w:pPr>
            <w:r>
              <w:t>0,72</w:t>
            </w:r>
          </w:p>
        </w:tc>
      </w:tr>
      <w:tr w:rsidR="00AB5D4F">
        <w:tc>
          <w:tcPr>
            <w:tcW w:w="2749" w:type="dxa"/>
          </w:tcPr>
          <w:p w:rsidR="00AB5D4F" w:rsidRDefault="00AB5D4F">
            <w:pPr>
              <w:pStyle w:val="ConsPlusNormal"/>
              <w:jc w:val="center"/>
            </w:pPr>
            <w:r>
              <w:t>в том числе индивидуальными застройщиками</w:t>
            </w:r>
          </w:p>
        </w:tc>
        <w:tc>
          <w:tcPr>
            <w:tcW w:w="2749" w:type="dxa"/>
          </w:tcPr>
          <w:p w:rsidR="00AB5D4F" w:rsidRDefault="00AB5D4F">
            <w:pPr>
              <w:pStyle w:val="ConsPlusNormal"/>
              <w:jc w:val="center"/>
            </w:pPr>
            <w:r>
              <w:t>ГУП "Белгородский областной фонд поддержки ИЖС"</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Ввод жилья индивидуальными застройщиками, кв. метров</w:t>
            </w:r>
          </w:p>
        </w:tc>
        <w:tc>
          <w:tcPr>
            <w:tcW w:w="1084" w:type="dxa"/>
            <w:vAlign w:val="center"/>
          </w:tcPr>
          <w:p w:rsidR="00AB5D4F" w:rsidRDefault="00AB5D4F">
            <w:pPr>
              <w:pStyle w:val="ConsPlusNormal"/>
              <w:jc w:val="center"/>
            </w:pPr>
            <w:r>
              <w:t>985 000</w:t>
            </w:r>
          </w:p>
        </w:tc>
        <w:tc>
          <w:tcPr>
            <w:tcW w:w="1084" w:type="dxa"/>
            <w:vAlign w:val="center"/>
          </w:tcPr>
          <w:p w:rsidR="00AB5D4F" w:rsidRDefault="00AB5D4F">
            <w:pPr>
              <w:pStyle w:val="ConsPlusNormal"/>
              <w:jc w:val="center"/>
            </w:pPr>
            <w:r>
              <w:t>971 000</w:t>
            </w:r>
          </w:p>
        </w:tc>
        <w:tc>
          <w:tcPr>
            <w:tcW w:w="1084" w:type="dxa"/>
            <w:vAlign w:val="center"/>
          </w:tcPr>
          <w:p w:rsidR="00AB5D4F" w:rsidRDefault="00AB5D4F">
            <w:pPr>
              <w:pStyle w:val="ConsPlusNormal"/>
              <w:jc w:val="center"/>
            </w:pPr>
            <w:r>
              <w:t>980 000</w:t>
            </w:r>
          </w:p>
        </w:tc>
        <w:tc>
          <w:tcPr>
            <w:tcW w:w="1084" w:type="dxa"/>
            <w:vAlign w:val="center"/>
          </w:tcPr>
          <w:p w:rsidR="00AB5D4F" w:rsidRDefault="00AB5D4F">
            <w:pPr>
              <w:pStyle w:val="ConsPlusNormal"/>
              <w:jc w:val="center"/>
            </w:pPr>
            <w:r>
              <w:t>982 000</w:t>
            </w:r>
          </w:p>
        </w:tc>
        <w:tc>
          <w:tcPr>
            <w:tcW w:w="1084" w:type="dxa"/>
            <w:vAlign w:val="center"/>
          </w:tcPr>
          <w:p w:rsidR="00AB5D4F" w:rsidRDefault="00AB5D4F">
            <w:pPr>
              <w:pStyle w:val="ConsPlusNormal"/>
              <w:jc w:val="center"/>
            </w:pPr>
            <w:r>
              <w:t>862 000</w:t>
            </w:r>
          </w:p>
        </w:tc>
      </w:tr>
      <w:tr w:rsidR="00AB5D4F">
        <w:tc>
          <w:tcPr>
            <w:tcW w:w="2749" w:type="dxa"/>
          </w:tcPr>
          <w:p w:rsidR="00AB5D4F" w:rsidRDefault="00AB5D4F">
            <w:pPr>
              <w:pStyle w:val="ConsPlusNormal"/>
              <w:jc w:val="center"/>
            </w:pPr>
            <w:r>
              <w:t xml:space="preserve">Основное мероприятие 1.13. Предоставление </w:t>
            </w:r>
            <w:r>
              <w:lastRenderedPageBreak/>
              <w:t>земельных участков индивидуальным застройщикам, в том числе через АО "Белгородская ипотечная корпорация", на льготных условиях</w:t>
            </w:r>
          </w:p>
        </w:tc>
        <w:tc>
          <w:tcPr>
            <w:tcW w:w="2749" w:type="dxa"/>
          </w:tcPr>
          <w:p w:rsidR="00AB5D4F" w:rsidRDefault="00AB5D4F">
            <w:pPr>
              <w:pStyle w:val="ConsPlusNormal"/>
              <w:jc w:val="center"/>
            </w:pPr>
            <w:r>
              <w:lastRenderedPageBreak/>
              <w:t xml:space="preserve">Органы местного самоуправления, АО </w:t>
            </w:r>
            <w:r>
              <w:lastRenderedPageBreak/>
              <w:t>"Белгородская ипотечная корпорация"</w:t>
            </w:r>
          </w:p>
        </w:tc>
        <w:tc>
          <w:tcPr>
            <w:tcW w:w="964" w:type="dxa"/>
            <w:vAlign w:val="center"/>
          </w:tcPr>
          <w:p w:rsidR="00AB5D4F" w:rsidRDefault="00AB5D4F">
            <w:pPr>
              <w:pStyle w:val="ConsPlusNormal"/>
              <w:jc w:val="center"/>
            </w:pPr>
            <w:r>
              <w:lastRenderedPageBreak/>
              <w:t xml:space="preserve">2014 - 2025 </w:t>
            </w:r>
            <w:r>
              <w:lastRenderedPageBreak/>
              <w:t>годы</w:t>
            </w:r>
          </w:p>
        </w:tc>
        <w:tc>
          <w:tcPr>
            <w:tcW w:w="907" w:type="dxa"/>
            <w:vAlign w:val="center"/>
          </w:tcPr>
          <w:p w:rsidR="00AB5D4F" w:rsidRDefault="00AB5D4F">
            <w:pPr>
              <w:pStyle w:val="ConsPlusNormal"/>
              <w:jc w:val="center"/>
            </w:pPr>
            <w:r>
              <w:lastRenderedPageBreak/>
              <w:t>Прогрессирующ</w:t>
            </w:r>
            <w:r>
              <w:lastRenderedPageBreak/>
              <w:t>ий</w:t>
            </w:r>
          </w:p>
        </w:tc>
        <w:tc>
          <w:tcPr>
            <w:tcW w:w="2389" w:type="dxa"/>
            <w:vAlign w:val="center"/>
          </w:tcPr>
          <w:p w:rsidR="00AB5D4F" w:rsidRDefault="00AB5D4F">
            <w:pPr>
              <w:pStyle w:val="ConsPlusNormal"/>
              <w:jc w:val="center"/>
            </w:pPr>
            <w:r>
              <w:lastRenderedPageBreak/>
              <w:t xml:space="preserve">Количество предоставленных </w:t>
            </w:r>
            <w:r>
              <w:lastRenderedPageBreak/>
              <w:t>земельных участков, штук</w:t>
            </w:r>
          </w:p>
        </w:tc>
        <w:tc>
          <w:tcPr>
            <w:tcW w:w="1084" w:type="dxa"/>
            <w:vAlign w:val="center"/>
          </w:tcPr>
          <w:p w:rsidR="00AB5D4F" w:rsidRDefault="00AB5D4F">
            <w:pPr>
              <w:pStyle w:val="ConsPlusNormal"/>
              <w:jc w:val="center"/>
            </w:pPr>
            <w:r>
              <w:lastRenderedPageBreak/>
              <w:t>2 000</w:t>
            </w:r>
          </w:p>
        </w:tc>
        <w:tc>
          <w:tcPr>
            <w:tcW w:w="1084" w:type="dxa"/>
            <w:vAlign w:val="center"/>
          </w:tcPr>
          <w:p w:rsidR="00AB5D4F" w:rsidRDefault="00AB5D4F">
            <w:pPr>
              <w:pStyle w:val="ConsPlusNormal"/>
              <w:jc w:val="center"/>
            </w:pPr>
            <w:r>
              <w:t>1 600</w:t>
            </w:r>
          </w:p>
        </w:tc>
        <w:tc>
          <w:tcPr>
            <w:tcW w:w="1084" w:type="dxa"/>
            <w:vAlign w:val="center"/>
          </w:tcPr>
          <w:p w:rsidR="00AB5D4F" w:rsidRDefault="00AB5D4F">
            <w:pPr>
              <w:pStyle w:val="ConsPlusNormal"/>
              <w:jc w:val="center"/>
            </w:pPr>
            <w:r>
              <w:t>1 650</w:t>
            </w:r>
          </w:p>
        </w:tc>
        <w:tc>
          <w:tcPr>
            <w:tcW w:w="1084" w:type="dxa"/>
            <w:vAlign w:val="center"/>
          </w:tcPr>
          <w:p w:rsidR="00AB5D4F" w:rsidRDefault="00AB5D4F">
            <w:pPr>
              <w:pStyle w:val="ConsPlusNormal"/>
              <w:jc w:val="center"/>
            </w:pPr>
            <w:r>
              <w:t>1 700</w:t>
            </w:r>
          </w:p>
        </w:tc>
        <w:tc>
          <w:tcPr>
            <w:tcW w:w="1084" w:type="dxa"/>
            <w:vAlign w:val="center"/>
          </w:tcPr>
          <w:p w:rsidR="00AB5D4F" w:rsidRDefault="00AB5D4F">
            <w:pPr>
              <w:pStyle w:val="ConsPlusNormal"/>
              <w:jc w:val="center"/>
            </w:pPr>
            <w:r>
              <w:t>1 750</w:t>
            </w:r>
          </w:p>
        </w:tc>
      </w:tr>
      <w:tr w:rsidR="00AB5D4F">
        <w:tc>
          <w:tcPr>
            <w:tcW w:w="2749" w:type="dxa"/>
            <w:vMerge w:val="restart"/>
          </w:tcPr>
          <w:p w:rsidR="00AB5D4F" w:rsidRDefault="00AB5D4F">
            <w:pPr>
              <w:pStyle w:val="ConsPlusNormal"/>
              <w:jc w:val="center"/>
            </w:pPr>
            <w:r>
              <w:lastRenderedPageBreak/>
              <w:t>Основное мероприятие 1.14. Обеспечение мероприятий по переселению граждан из аварийного жилищного фонда</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2014 - 2023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граждан, расселенных из аварийного жилищного фонда, человек</w:t>
            </w:r>
          </w:p>
        </w:tc>
        <w:tc>
          <w:tcPr>
            <w:tcW w:w="1084" w:type="dxa"/>
            <w:vAlign w:val="center"/>
          </w:tcPr>
          <w:p w:rsidR="00AB5D4F" w:rsidRDefault="00AB5D4F">
            <w:pPr>
              <w:pStyle w:val="ConsPlusNormal"/>
              <w:jc w:val="center"/>
            </w:pPr>
            <w:r>
              <w:t>200</w:t>
            </w:r>
          </w:p>
        </w:tc>
        <w:tc>
          <w:tcPr>
            <w:tcW w:w="1084" w:type="dxa"/>
            <w:vAlign w:val="center"/>
          </w:tcPr>
          <w:p w:rsidR="00AB5D4F" w:rsidRDefault="00AB5D4F">
            <w:pPr>
              <w:pStyle w:val="ConsPlusNormal"/>
              <w:jc w:val="center"/>
            </w:pPr>
            <w:r>
              <w:t>160</w:t>
            </w:r>
          </w:p>
        </w:tc>
        <w:tc>
          <w:tcPr>
            <w:tcW w:w="1084" w:type="dxa"/>
            <w:vAlign w:val="center"/>
          </w:tcPr>
          <w:p w:rsidR="00AB5D4F" w:rsidRDefault="00AB5D4F">
            <w:pPr>
              <w:pStyle w:val="ConsPlusNormal"/>
              <w:jc w:val="center"/>
            </w:pPr>
            <w:r>
              <w:t>230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2014 - 2024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Площадь расселенного аварийного жилищного фонда, кв. метров</w:t>
            </w:r>
          </w:p>
        </w:tc>
        <w:tc>
          <w:tcPr>
            <w:tcW w:w="1084" w:type="dxa"/>
            <w:vAlign w:val="center"/>
          </w:tcPr>
          <w:p w:rsidR="00AB5D4F" w:rsidRDefault="00AB5D4F">
            <w:pPr>
              <w:pStyle w:val="ConsPlusNormal"/>
              <w:jc w:val="center"/>
            </w:pPr>
            <w:r>
              <w:t>3 600,0</w:t>
            </w:r>
          </w:p>
        </w:tc>
        <w:tc>
          <w:tcPr>
            <w:tcW w:w="1084" w:type="dxa"/>
            <w:vAlign w:val="center"/>
          </w:tcPr>
          <w:p w:rsidR="00AB5D4F" w:rsidRDefault="00AB5D4F">
            <w:pPr>
              <w:pStyle w:val="ConsPlusNormal"/>
              <w:jc w:val="center"/>
            </w:pPr>
            <w:r>
              <w:t>2 100,0</w:t>
            </w:r>
          </w:p>
        </w:tc>
        <w:tc>
          <w:tcPr>
            <w:tcW w:w="1084" w:type="dxa"/>
            <w:vAlign w:val="center"/>
          </w:tcPr>
          <w:p w:rsidR="00AB5D4F" w:rsidRDefault="00AB5D4F">
            <w:pPr>
              <w:pStyle w:val="ConsPlusNormal"/>
              <w:jc w:val="center"/>
            </w:pPr>
            <w:r>
              <w:t>3 600,0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1.15. Обеспечение жильем граждан, уволенных с военной службы (службы), и приравненных к ним лиц</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граждан, уволенных с военной службы (службы), и приравненных к ним лиц, обеспеченных жилыми помещениями,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Проект 1.F1 "Жилье"</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2019 - 2024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jc w:val="center"/>
            </w:pPr>
            <w:r>
              <w:t>22,6</w:t>
            </w:r>
          </w:p>
        </w:tc>
        <w:tc>
          <w:tcPr>
            <w:tcW w:w="1084" w:type="dxa"/>
            <w:vAlign w:val="center"/>
          </w:tcPr>
          <w:p w:rsidR="00AB5D4F" w:rsidRDefault="00AB5D4F">
            <w:pPr>
              <w:pStyle w:val="ConsPlusNormal"/>
              <w:jc w:val="center"/>
            </w:pPr>
            <w:r>
              <w:t>205,8</w:t>
            </w:r>
          </w:p>
        </w:tc>
        <w:tc>
          <w:tcPr>
            <w:tcW w:w="1084" w:type="dxa"/>
            <w:vAlign w:val="center"/>
          </w:tcPr>
          <w:p w:rsidR="00AB5D4F" w:rsidRDefault="00AB5D4F">
            <w:pPr>
              <w:pStyle w:val="ConsPlusNormal"/>
              <w:jc w:val="center"/>
            </w:pPr>
            <w:r>
              <w:t>191,5</w:t>
            </w:r>
          </w:p>
        </w:tc>
        <w:tc>
          <w:tcPr>
            <w:tcW w:w="1084" w:type="dxa"/>
            <w:vAlign w:val="center"/>
          </w:tcPr>
          <w:p w:rsidR="00AB5D4F" w:rsidRDefault="00AB5D4F">
            <w:pPr>
              <w:pStyle w:val="ConsPlusNormal"/>
              <w:jc w:val="center"/>
            </w:pPr>
            <w:r>
              <w:t>220,0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 Развитие микрорайонов ИЖС южного направления города Белгорода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2021 - 2024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jc w:val="center"/>
            </w:pPr>
            <w:r>
              <w:t>20,51</w:t>
            </w:r>
          </w:p>
        </w:tc>
        <w:tc>
          <w:tcPr>
            <w:tcW w:w="1084" w:type="dxa"/>
            <w:vAlign w:val="center"/>
          </w:tcPr>
          <w:p w:rsidR="00AB5D4F" w:rsidRDefault="00AB5D4F">
            <w:pPr>
              <w:pStyle w:val="ConsPlusNormal"/>
              <w:jc w:val="center"/>
            </w:pPr>
            <w:r>
              <w:t>22,2</w:t>
            </w:r>
          </w:p>
        </w:tc>
        <w:tc>
          <w:tcPr>
            <w:tcW w:w="1084" w:type="dxa"/>
            <w:vAlign w:val="center"/>
          </w:tcPr>
          <w:p w:rsidR="00AB5D4F" w:rsidRDefault="00AB5D4F">
            <w:pPr>
              <w:pStyle w:val="ConsPlusNormal"/>
              <w:jc w:val="center"/>
            </w:pPr>
            <w:r>
              <w:t>25,5</w:t>
            </w:r>
          </w:p>
        </w:tc>
        <w:tc>
          <w:tcPr>
            <w:tcW w:w="1084" w:type="dxa"/>
            <w:vAlign w:val="center"/>
          </w:tcPr>
          <w:p w:rsidR="00AB5D4F" w:rsidRDefault="00AB5D4F">
            <w:pPr>
              <w:pStyle w:val="ConsPlusNormal"/>
              <w:jc w:val="center"/>
            </w:pPr>
            <w:r>
              <w:t>30,0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 xml:space="preserve">Мероприятие 1.F1.2. </w:t>
            </w:r>
            <w:r>
              <w:lastRenderedPageBreak/>
              <w:t>Развитие микрорайонов ИЖС городского поселения "Поселок Разумное" Белгородского района</w:t>
            </w:r>
          </w:p>
        </w:tc>
        <w:tc>
          <w:tcPr>
            <w:tcW w:w="2749" w:type="dxa"/>
          </w:tcPr>
          <w:p w:rsidR="00AB5D4F" w:rsidRDefault="00AB5D4F">
            <w:pPr>
              <w:pStyle w:val="ConsPlusNormal"/>
              <w:jc w:val="center"/>
            </w:pPr>
            <w:r>
              <w:lastRenderedPageBreak/>
              <w:t xml:space="preserve">Департамент строительства </w:t>
            </w:r>
            <w:r>
              <w:lastRenderedPageBreak/>
              <w:t>и транспорта области</w:t>
            </w:r>
          </w:p>
        </w:tc>
        <w:tc>
          <w:tcPr>
            <w:tcW w:w="964" w:type="dxa"/>
            <w:vAlign w:val="center"/>
          </w:tcPr>
          <w:p w:rsidR="00AB5D4F" w:rsidRDefault="00AB5D4F">
            <w:pPr>
              <w:pStyle w:val="ConsPlusNormal"/>
              <w:jc w:val="center"/>
            </w:pPr>
            <w:r>
              <w:lastRenderedPageBreak/>
              <w:t xml:space="preserve">2022 - </w:t>
            </w:r>
            <w:r>
              <w:lastRenderedPageBreak/>
              <w:t>2024 годы</w:t>
            </w:r>
          </w:p>
        </w:tc>
        <w:tc>
          <w:tcPr>
            <w:tcW w:w="907" w:type="dxa"/>
            <w:vAlign w:val="center"/>
          </w:tcPr>
          <w:p w:rsidR="00AB5D4F" w:rsidRDefault="00AB5D4F">
            <w:pPr>
              <w:pStyle w:val="ConsPlusNormal"/>
              <w:jc w:val="center"/>
            </w:pPr>
            <w:r>
              <w:lastRenderedPageBreak/>
              <w:t>Прогрес</w:t>
            </w:r>
            <w:r>
              <w:lastRenderedPageBreak/>
              <w:t>сирующий</w:t>
            </w:r>
          </w:p>
        </w:tc>
        <w:tc>
          <w:tcPr>
            <w:tcW w:w="2389" w:type="dxa"/>
            <w:vAlign w:val="center"/>
          </w:tcPr>
          <w:p w:rsidR="00AB5D4F" w:rsidRDefault="00AB5D4F">
            <w:pPr>
              <w:pStyle w:val="ConsPlusNormal"/>
              <w:jc w:val="center"/>
            </w:pPr>
            <w:r>
              <w:lastRenderedPageBreak/>
              <w:t xml:space="preserve">Объем ввода жилья в </w:t>
            </w:r>
            <w:r>
              <w:lastRenderedPageBreak/>
              <w:t>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55,2</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56,0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Мероприятие 1.F1.3. Развитие микрорайонов ИЖС Комсомольского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5,0</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2,5</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1.F1.4. Развитие микрорайонов ИЖС Никольского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6,0</w:t>
            </w:r>
          </w:p>
        </w:tc>
        <w:tc>
          <w:tcPr>
            <w:tcW w:w="1084" w:type="dxa"/>
            <w:vAlign w:val="center"/>
          </w:tcPr>
          <w:p w:rsidR="00AB5D4F" w:rsidRDefault="00AB5D4F">
            <w:pPr>
              <w:pStyle w:val="ConsPlusNormal"/>
              <w:jc w:val="center"/>
            </w:pPr>
            <w:r>
              <w:t>6,0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1.F1.5. Развитие микрорайонов ИЖС Новосадовского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22,4</w:t>
            </w:r>
          </w:p>
        </w:tc>
        <w:tc>
          <w:tcPr>
            <w:tcW w:w="1084" w:type="dxa"/>
            <w:vAlign w:val="center"/>
          </w:tcPr>
          <w:p w:rsidR="00AB5D4F" w:rsidRDefault="00AB5D4F">
            <w:pPr>
              <w:pStyle w:val="ConsPlusNormal"/>
              <w:jc w:val="center"/>
            </w:pPr>
            <w:r>
              <w:t>17,4</w:t>
            </w:r>
          </w:p>
        </w:tc>
        <w:tc>
          <w:tcPr>
            <w:tcW w:w="1084" w:type="dxa"/>
            <w:vAlign w:val="center"/>
          </w:tcPr>
          <w:p w:rsidR="00AB5D4F" w:rsidRDefault="00AB5D4F">
            <w:pPr>
              <w:pStyle w:val="ConsPlusNormal"/>
              <w:jc w:val="center"/>
            </w:pPr>
            <w:r>
              <w:t>14,4</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1.F1.6. Развитие микрорайонов ИЖС Пушкарского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8,0</w:t>
            </w:r>
          </w:p>
        </w:tc>
        <w:tc>
          <w:tcPr>
            <w:tcW w:w="1084" w:type="dxa"/>
            <w:vAlign w:val="center"/>
          </w:tcPr>
          <w:p w:rsidR="00AB5D4F" w:rsidRDefault="00AB5D4F">
            <w:pPr>
              <w:pStyle w:val="ConsPlusNormal"/>
              <w:jc w:val="center"/>
            </w:pPr>
            <w:r>
              <w:t>8,0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1.F1.7. Развитие микрорайонов ИЖС Тавровского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18,0</w:t>
            </w:r>
          </w:p>
        </w:tc>
        <w:tc>
          <w:tcPr>
            <w:tcW w:w="1084" w:type="dxa"/>
            <w:vAlign w:val="center"/>
          </w:tcPr>
          <w:p w:rsidR="00AB5D4F" w:rsidRDefault="00AB5D4F">
            <w:pPr>
              <w:pStyle w:val="ConsPlusNormal"/>
              <w:jc w:val="center"/>
            </w:pPr>
            <w:r>
              <w:t>23,0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Мероприятие 1.F1.8. Развитие микрорайонов ИЖС Хохловского сельского поселения Белгородского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0,8</w:t>
            </w:r>
          </w:p>
        </w:tc>
        <w:tc>
          <w:tcPr>
            <w:tcW w:w="1084" w:type="dxa"/>
            <w:vAlign w:val="center"/>
          </w:tcPr>
          <w:p w:rsidR="00AB5D4F" w:rsidRDefault="00AB5D4F">
            <w:pPr>
              <w:pStyle w:val="ConsPlusNormal"/>
              <w:jc w:val="center"/>
            </w:pPr>
            <w:r>
              <w:t>0,8</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1.F1.9. Развитие микрорайонов ИЖС г. Валуйки Валуйского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2021 - 2024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jc w:val="center"/>
            </w:pPr>
            <w:r>
              <w:t>0,09</w:t>
            </w:r>
          </w:p>
        </w:tc>
        <w:tc>
          <w:tcPr>
            <w:tcW w:w="1084" w:type="dxa"/>
            <w:vAlign w:val="center"/>
          </w:tcPr>
          <w:p w:rsidR="00AB5D4F" w:rsidRDefault="00AB5D4F">
            <w:pPr>
              <w:pStyle w:val="ConsPlusNormal"/>
              <w:jc w:val="center"/>
            </w:pPr>
            <w:r>
              <w:t>3,8</w:t>
            </w:r>
          </w:p>
        </w:tc>
        <w:tc>
          <w:tcPr>
            <w:tcW w:w="1084" w:type="dxa"/>
            <w:vAlign w:val="center"/>
          </w:tcPr>
          <w:p w:rsidR="00AB5D4F" w:rsidRDefault="00AB5D4F">
            <w:pPr>
              <w:pStyle w:val="ConsPlusNormal"/>
              <w:jc w:val="center"/>
            </w:pPr>
            <w:r>
              <w:t>3,8</w:t>
            </w:r>
          </w:p>
        </w:tc>
        <w:tc>
          <w:tcPr>
            <w:tcW w:w="1084" w:type="dxa"/>
            <w:vAlign w:val="center"/>
          </w:tcPr>
          <w:p w:rsidR="00AB5D4F" w:rsidRDefault="00AB5D4F">
            <w:pPr>
              <w:pStyle w:val="ConsPlusNormal"/>
              <w:jc w:val="center"/>
            </w:pPr>
            <w:r>
              <w:t>3,8</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1.F1.10. Развитие микрорайонов ИЖС Большетроицкого сельского поселения Шебекинского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0,2</w:t>
            </w:r>
          </w:p>
        </w:tc>
        <w:tc>
          <w:tcPr>
            <w:tcW w:w="1084" w:type="dxa"/>
            <w:vAlign w:val="center"/>
          </w:tcPr>
          <w:p w:rsidR="00AB5D4F" w:rsidRDefault="00AB5D4F">
            <w:pPr>
              <w:pStyle w:val="ConsPlusNormal"/>
              <w:jc w:val="center"/>
            </w:pPr>
            <w:r>
              <w:t>0,3</w:t>
            </w:r>
          </w:p>
        </w:tc>
        <w:tc>
          <w:tcPr>
            <w:tcW w:w="1084" w:type="dxa"/>
            <w:vAlign w:val="center"/>
          </w:tcPr>
          <w:p w:rsidR="00AB5D4F" w:rsidRDefault="00AB5D4F">
            <w:pPr>
              <w:pStyle w:val="ConsPlusNormal"/>
              <w:jc w:val="center"/>
            </w:pPr>
            <w:r>
              <w:t>0,4</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1.F1.11. Развитие микрорайонов ИЖС Ильинского сельского поселения Алексеевского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5,3</w:t>
            </w:r>
          </w:p>
        </w:tc>
        <w:tc>
          <w:tcPr>
            <w:tcW w:w="1084" w:type="dxa"/>
            <w:vAlign w:val="center"/>
          </w:tcPr>
          <w:p w:rsidR="00AB5D4F" w:rsidRDefault="00AB5D4F">
            <w:pPr>
              <w:pStyle w:val="ConsPlusNormal"/>
              <w:jc w:val="center"/>
            </w:pPr>
            <w:r>
              <w:t>5,6</w:t>
            </w:r>
          </w:p>
        </w:tc>
        <w:tc>
          <w:tcPr>
            <w:tcW w:w="1084" w:type="dxa"/>
            <w:vAlign w:val="center"/>
          </w:tcPr>
          <w:p w:rsidR="00AB5D4F" w:rsidRDefault="00AB5D4F">
            <w:pPr>
              <w:pStyle w:val="ConsPlusNormal"/>
              <w:jc w:val="center"/>
            </w:pPr>
            <w:r>
              <w:t>6,0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1.F1.12. Развитие микрорайонов ИЖС Пятницкого городского поселения Волоконовского района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3,4</w:t>
            </w:r>
          </w:p>
        </w:tc>
        <w:tc>
          <w:tcPr>
            <w:tcW w:w="1084" w:type="dxa"/>
            <w:vAlign w:val="center"/>
          </w:tcPr>
          <w:p w:rsidR="00AB5D4F" w:rsidRDefault="00AB5D4F">
            <w:pPr>
              <w:pStyle w:val="ConsPlusNormal"/>
              <w:jc w:val="center"/>
            </w:pPr>
            <w:r>
              <w:t>3,6</w:t>
            </w:r>
          </w:p>
        </w:tc>
        <w:tc>
          <w:tcPr>
            <w:tcW w:w="1084" w:type="dxa"/>
            <w:vAlign w:val="center"/>
          </w:tcPr>
          <w:p w:rsidR="00AB5D4F" w:rsidRDefault="00AB5D4F">
            <w:pPr>
              <w:pStyle w:val="ConsPlusNormal"/>
              <w:jc w:val="center"/>
            </w:pPr>
            <w:r>
              <w:t>3,7</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1.F1.13. Развитие микрорайонов ИЖС Пятницкого северо-восточного направления г. Старый Оскол</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45,1</w:t>
            </w:r>
          </w:p>
        </w:tc>
        <w:tc>
          <w:tcPr>
            <w:tcW w:w="1084" w:type="dxa"/>
            <w:vAlign w:val="center"/>
          </w:tcPr>
          <w:p w:rsidR="00AB5D4F" w:rsidRDefault="00AB5D4F">
            <w:pPr>
              <w:pStyle w:val="ConsPlusNormal"/>
              <w:jc w:val="center"/>
            </w:pPr>
            <w:r>
              <w:t>44,0</w:t>
            </w:r>
          </w:p>
        </w:tc>
        <w:tc>
          <w:tcPr>
            <w:tcW w:w="1084" w:type="dxa"/>
            <w:vAlign w:val="center"/>
          </w:tcPr>
          <w:p w:rsidR="00AB5D4F" w:rsidRDefault="00AB5D4F">
            <w:pPr>
              <w:pStyle w:val="ConsPlusNormal"/>
              <w:jc w:val="center"/>
            </w:pPr>
            <w:r>
              <w:t>47,0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Мероприятие 1.F1.14. Развитие микрорайонов ИЖС Федосеевской сельской территории Старооскольского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13,70</w:t>
            </w:r>
          </w:p>
        </w:tc>
        <w:tc>
          <w:tcPr>
            <w:tcW w:w="1084" w:type="dxa"/>
            <w:vAlign w:val="center"/>
          </w:tcPr>
          <w:p w:rsidR="00AB5D4F" w:rsidRDefault="00AB5D4F">
            <w:pPr>
              <w:pStyle w:val="ConsPlusNormal"/>
              <w:jc w:val="center"/>
            </w:pPr>
            <w:r>
              <w:t>12,6</w:t>
            </w:r>
          </w:p>
        </w:tc>
        <w:tc>
          <w:tcPr>
            <w:tcW w:w="1084" w:type="dxa"/>
            <w:vAlign w:val="center"/>
          </w:tcPr>
          <w:p w:rsidR="00AB5D4F" w:rsidRDefault="00AB5D4F">
            <w:pPr>
              <w:pStyle w:val="ConsPlusNormal"/>
              <w:jc w:val="center"/>
            </w:pPr>
            <w:r>
              <w:t>12,0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1.F1.15. Развитие микрорайонов ИЖС Доброивановского сельского поселения Грайворонского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2023 - 2024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1,1</w:t>
            </w:r>
          </w:p>
        </w:tc>
        <w:tc>
          <w:tcPr>
            <w:tcW w:w="1084" w:type="dxa"/>
            <w:vAlign w:val="center"/>
          </w:tcPr>
          <w:p w:rsidR="00AB5D4F" w:rsidRDefault="00AB5D4F">
            <w:pPr>
              <w:pStyle w:val="ConsPlusNormal"/>
              <w:jc w:val="center"/>
            </w:pPr>
            <w:r>
              <w:t>1,2</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1.F1.16. Развитие микрорайонов ИЖС Троицкой сельской территории Губкинского городского округа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2021 - 2024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Объем ввода жилья в рамках комплексного развития территорий, тыс. кв. метров</w:t>
            </w:r>
          </w:p>
        </w:tc>
        <w:tc>
          <w:tcPr>
            <w:tcW w:w="1084" w:type="dxa"/>
            <w:vAlign w:val="center"/>
          </w:tcPr>
          <w:p w:rsidR="00AB5D4F" w:rsidRDefault="00AB5D4F">
            <w:pPr>
              <w:pStyle w:val="ConsPlusNormal"/>
              <w:jc w:val="center"/>
            </w:pPr>
            <w:r>
              <w:t>2,0</w:t>
            </w:r>
          </w:p>
        </w:tc>
        <w:tc>
          <w:tcPr>
            <w:tcW w:w="1084" w:type="dxa"/>
            <w:vAlign w:val="center"/>
          </w:tcPr>
          <w:p w:rsidR="00AB5D4F" w:rsidRDefault="00AB5D4F">
            <w:pPr>
              <w:pStyle w:val="ConsPlusNormal"/>
              <w:jc w:val="center"/>
            </w:pPr>
            <w:r>
              <w:t>1,50</w:t>
            </w:r>
          </w:p>
        </w:tc>
        <w:tc>
          <w:tcPr>
            <w:tcW w:w="1084" w:type="dxa"/>
            <w:vAlign w:val="center"/>
          </w:tcPr>
          <w:p w:rsidR="00AB5D4F" w:rsidRDefault="00AB5D4F">
            <w:pPr>
              <w:pStyle w:val="ConsPlusNormal"/>
              <w:jc w:val="center"/>
            </w:pPr>
            <w:r>
              <w:t>1,8</w:t>
            </w:r>
          </w:p>
        </w:tc>
        <w:tc>
          <w:tcPr>
            <w:tcW w:w="1084" w:type="dxa"/>
            <w:vAlign w:val="center"/>
          </w:tcPr>
          <w:p w:rsidR="00AB5D4F" w:rsidRDefault="00AB5D4F">
            <w:pPr>
              <w:pStyle w:val="ConsPlusNormal"/>
              <w:jc w:val="center"/>
            </w:pPr>
            <w:r>
              <w:t>1,2</w:t>
            </w:r>
          </w:p>
        </w:tc>
        <w:tc>
          <w:tcPr>
            <w:tcW w:w="1084" w:type="dxa"/>
            <w:vAlign w:val="center"/>
          </w:tcPr>
          <w:p w:rsidR="00AB5D4F" w:rsidRDefault="00AB5D4F">
            <w:pPr>
              <w:pStyle w:val="ConsPlusNormal"/>
            </w:pPr>
          </w:p>
        </w:tc>
      </w:tr>
      <w:tr w:rsidR="00AB5D4F">
        <w:tc>
          <w:tcPr>
            <w:tcW w:w="2749" w:type="dxa"/>
            <w:vMerge w:val="restart"/>
          </w:tcPr>
          <w:p w:rsidR="00AB5D4F" w:rsidRDefault="00AB5D4F">
            <w:pPr>
              <w:pStyle w:val="ConsPlusNormal"/>
              <w:jc w:val="center"/>
            </w:pPr>
            <w:r>
              <w:t>Проект 1. F3 "Обеспечение устойчивого сокращения непригодного для проживания жилищного фонда"</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Merge w:val="restart"/>
            <w:vAlign w:val="center"/>
          </w:tcPr>
          <w:p w:rsidR="00AB5D4F" w:rsidRDefault="00AB5D4F">
            <w:pPr>
              <w:pStyle w:val="ConsPlusNormal"/>
              <w:jc w:val="center"/>
            </w:pPr>
            <w:r>
              <w:t>2019 - 2024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граждан, расселенных из аварийного жилищного фонда, человек</w:t>
            </w:r>
          </w:p>
        </w:tc>
        <w:tc>
          <w:tcPr>
            <w:tcW w:w="1084" w:type="dxa"/>
            <w:vAlign w:val="center"/>
          </w:tcPr>
          <w:p w:rsidR="00AB5D4F" w:rsidRDefault="00AB5D4F">
            <w:pPr>
              <w:pStyle w:val="ConsPlusNormal"/>
              <w:jc w:val="center"/>
            </w:pPr>
            <w:r>
              <w:t>330</w:t>
            </w:r>
          </w:p>
        </w:tc>
        <w:tc>
          <w:tcPr>
            <w:tcW w:w="1084" w:type="dxa"/>
            <w:vAlign w:val="center"/>
          </w:tcPr>
          <w:p w:rsidR="00AB5D4F" w:rsidRDefault="00AB5D4F">
            <w:pPr>
              <w:pStyle w:val="ConsPlusNormal"/>
              <w:jc w:val="center"/>
            </w:pPr>
            <w:r>
              <w:t>2 300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590</w:t>
            </w: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Площадь расселенного аварийного жилищного фонда, кв. метров</w:t>
            </w:r>
          </w:p>
        </w:tc>
        <w:tc>
          <w:tcPr>
            <w:tcW w:w="1084" w:type="dxa"/>
            <w:vAlign w:val="center"/>
          </w:tcPr>
          <w:p w:rsidR="00AB5D4F" w:rsidRDefault="00AB5D4F">
            <w:pPr>
              <w:pStyle w:val="ConsPlusNormal"/>
              <w:jc w:val="center"/>
            </w:pPr>
            <w:r>
              <w:t>6 000,0</w:t>
            </w:r>
          </w:p>
        </w:tc>
        <w:tc>
          <w:tcPr>
            <w:tcW w:w="1084" w:type="dxa"/>
            <w:vAlign w:val="center"/>
          </w:tcPr>
          <w:p w:rsidR="00AB5D4F" w:rsidRDefault="00AB5D4F">
            <w:pPr>
              <w:pStyle w:val="ConsPlusNormal"/>
              <w:jc w:val="center"/>
            </w:pPr>
            <w:r>
              <w:t>39 000,0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12 400,0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 xml:space="preserve">Основное мероприятие 1.17. Реализация мероприятий по строительству жилья для молодых специалистов и их семей в рамках проекта </w:t>
            </w:r>
            <w:r>
              <w:lastRenderedPageBreak/>
              <w:t>"Новая Жизнь"</w:t>
            </w:r>
          </w:p>
        </w:tc>
        <w:tc>
          <w:tcPr>
            <w:tcW w:w="2749" w:type="dxa"/>
            <w:vMerge w:val="restart"/>
          </w:tcPr>
          <w:p w:rsidR="00AB5D4F" w:rsidRDefault="00AB5D4F">
            <w:pPr>
              <w:pStyle w:val="ConsPlusNormal"/>
              <w:jc w:val="center"/>
            </w:pPr>
            <w:r>
              <w:lastRenderedPageBreak/>
              <w:t>Департамент строительства и транспорта области</w:t>
            </w:r>
          </w:p>
        </w:tc>
        <w:tc>
          <w:tcPr>
            <w:tcW w:w="964" w:type="dxa"/>
            <w:vAlign w:val="center"/>
          </w:tcPr>
          <w:p w:rsidR="00AB5D4F" w:rsidRDefault="00AB5D4F">
            <w:pPr>
              <w:pStyle w:val="ConsPlusNormal"/>
              <w:jc w:val="center"/>
            </w:pPr>
            <w:r>
              <w:t>2019 - 2022 годы</w:t>
            </w:r>
          </w:p>
        </w:tc>
        <w:tc>
          <w:tcPr>
            <w:tcW w:w="907" w:type="dxa"/>
            <w:vMerge w:val="restart"/>
            <w:vAlign w:val="center"/>
          </w:tcPr>
          <w:p w:rsidR="00AB5D4F" w:rsidRDefault="00AB5D4F">
            <w:pPr>
              <w:pStyle w:val="ConsPlusNormal"/>
              <w:jc w:val="center"/>
            </w:pPr>
            <w:r>
              <w:t>Прогрессирующий</w:t>
            </w:r>
          </w:p>
        </w:tc>
        <w:tc>
          <w:tcPr>
            <w:tcW w:w="2389" w:type="dxa"/>
            <w:vMerge w:val="restart"/>
            <w:vAlign w:val="center"/>
          </w:tcPr>
          <w:p w:rsidR="00AB5D4F" w:rsidRDefault="00AB5D4F">
            <w:pPr>
              <w:pStyle w:val="ConsPlusNormal"/>
              <w:jc w:val="center"/>
            </w:pPr>
            <w:r>
              <w:t>Объем ввода жилья в рамках проекта "Новая Жизнь", тыс. кв. метров</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19,11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Мероприятие 1.17.9. Строительство многоквартирных жилых домов (IV очередь) в г. Белгороде, мкр "Юго-Западный"</w:t>
            </w: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2021 - 2022 годы</w:t>
            </w:r>
          </w:p>
        </w:tc>
        <w:tc>
          <w:tcPr>
            <w:tcW w:w="907" w:type="dxa"/>
            <w:vMerge/>
          </w:tcPr>
          <w:p w:rsidR="00AB5D4F" w:rsidRDefault="00AB5D4F">
            <w:pPr>
              <w:spacing w:after="1" w:line="0" w:lineRule="atLeast"/>
            </w:pPr>
          </w:p>
        </w:tc>
        <w:tc>
          <w:tcPr>
            <w:tcW w:w="2389" w:type="dxa"/>
            <w:vMerge/>
          </w:tcPr>
          <w:p w:rsidR="00AB5D4F" w:rsidRDefault="00AB5D4F">
            <w:pPr>
              <w:spacing w:after="1" w:line="0" w:lineRule="atLeast"/>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19,11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1.18.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2020 - 2025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семей граждан отдельных категорий, которым оказана государственная (областная) поддержка в приобретении жилья с помощью жилищных (ипотечных) кредитов (займов) на период до 2025 года, семей</w:t>
            </w:r>
          </w:p>
        </w:tc>
        <w:tc>
          <w:tcPr>
            <w:tcW w:w="1084" w:type="dxa"/>
            <w:vAlign w:val="center"/>
          </w:tcPr>
          <w:p w:rsidR="00AB5D4F" w:rsidRDefault="00AB5D4F">
            <w:pPr>
              <w:pStyle w:val="ConsPlusNormal"/>
              <w:jc w:val="center"/>
            </w:pPr>
            <w:r>
              <w:t>435</w:t>
            </w:r>
          </w:p>
        </w:tc>
        <w:tc>
          <w:tcPr>
            <w:tcW w:w="1084" w:type="dxa"/>
            <w:vAlign w:val="center"/>
          </w:tcPr>
          <w:p w:rsidR="00AB5D4F" w:rsidRDefault="00AB5D4F">
            <w:pPr>
              <w:pStyle w:val="ConsPlusNormal"/>
              <w:jc w:val="center"/>
            </w:pPr>
            <w:r>
              <w:t>595</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r>
      <w:tr w:rsidR="00AB5D4F">
        <w:tc>
          <w:tcPr>
            <w:tcW w:w="2749" w:type="dxa"/>
          </w:tcPr>
          <w:p w:rsidR="00AB5D4F" w:rsidRDefault="00AB5D4F">
            <w:pPr>
              <w:pStyle w:val="ConsPlusNormal"/>
              <w:jc w:val="center"/>
            </w:pPr>
            <w:r>
              <w:t>Мероприятие 1.18.1. Субвенции на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749" w:type="dxa"/>
            <w:vMerge w:val="restart"/>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2021 - 2025 годы</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семей граждан отдельных категорий, которым оказана государственная (областная) поддержка в приобретении жилья с помощью жилищных (ипотечных) кредитов (займов) на период до 2025 года, семей</w:t>
            </w:r>
          </w:p>
        </w:tc>
        <w:tc>
          <w:tcPr>
            <w:tcW w:w="1084" w:type="dxa"/>
            <w:vAlign w:val="center"/>
          </w:tcPr>
          <w:p w:rsidR="00AB5D4F" w:rsidRDefault="00AB5D4F">
            <w:pPr>
              <w:pStyle w:val="ConsPlusNormal"/>
              <w:jc w:val="center"/>
            </w:pPr>
            <w:r>
              <w:t>380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c>
          <w:tcPr>
            <w:tcW w:w="1084" w:type="dxa"/>
            <w:vAlign w:val="center"/>
          </w:tcPr>
          <w:p w:rsidR="00AB5D4F" w:rsidRDefault="00AB5D4F">
            <w:pPr>
              <w:pStyle w:val="ConsPlusNormal"/>
              <w:jc w:val="center"/>
            </w:pPr>
            <w:r>
              <w:t>400</w:t>
            </w:r>
          </w:p>
        </w:tc>
      </w:tr>
      <w:tr w:rsidR="00AB5D4F">
        <w:tc>
          <w:tcPr>
            <w:tcW w:w="2749" w:type="dxa"/>
          </w:tcPr>
          <w:p w:rsidR="00AB5D4F" w:rsidRDefault="00AB5D4F">
            <w:pPr>
              <w:pStyle w:val="ConsPlusNormal"/>
              <w:jc w:val="center"/>
            </w:pPr>
            <w:r>
              <w:t xml:space="preserve">Мероприятие 1.18.2. </w:t>
            </w:r>
            <w:r>
              <w:lastRenderedPageBreak/>
              <w:t>Оказание государственной (областной) поддержки в приобретении жилья с помощью жилищных (ипотечных) кредитов (займов) отдельным категориям граждан через кредитные организации</w:t>
            </w: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2021 год</w:t>
            </w: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 xml:space="preserve">Количество семей </w:t>
            </w:r>
            <w:r>
              <w:lastRenderedPageBreak/>
              <w:t>граждан отдельных категорий, которым оказана государственная (областная) поддержка в приобретении жилья с помощью жилищных (ипотечных) кредитов (займов), семей</w:t>
            </w:r>
          </w:p>
        </w:tc>
        <w:tc>
          <w:tcPr>
            <w:tcW w:w="1084" w:type="dxa"/>
            <w:vAlign w:val="center"/>
          </w:tcPr>
          <w:p w:rsidR="00AB5D4F" w:rsidRDefault="00AB5D4F">
            <w:pPr>
              <w:pStyle w:val="ConsPlusNormal"/>
              <w:jc w:val="center"/>
            </w:pPr>
            <w:r>
              <w:lastRenderedPageBreak/>
              <w:t>55</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Мероприятие 1.18.3. Субсидии АО "ДОМ.РФ" на возмещение недополученных доходов кредитных организаций в связи с предоставлением гражданам ипотечных кредитов (займов) на приобретение (строительство) жилья на условиях льготного ипотечного кредитования</w:t>
            </w:r>
          </w:p>
        </w:tc>
        <w:tc>
          <w:tcPr>
            <w:tcW w:w="2749" w:type="dxa"/>
          </w:tcPr>
          <w:p w:rsidR="00AB5D4F" w:rsidRDefault="00AB5D4F">
            <w:pPr>
              <w:pStyle w:val="ConsPlusNormal"/>
            </w:pPr>
          </w:p>
        </w:tc>
        <w:tc>
          <w:tcPr>
            <w:tcW w:w="964" w:type="dxa"/>
            <w:vAlign w:val="center"/>
          </w:tcPr>
          <w:p w:rsidR="00AB5D4F" w:rsidRDefault="00AB5D4F">
            <w:pPr>
              <w:pStyle w:val="ConsPlusNormal"/>
              <w:jc w:val="center"/>
            </w:pPr>
            <w:r>
              <w:t>2022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семей граждан отдельных категорий, которым оказана государственная (областная) поддержка в приобретении жилья с помощью жилищных (ипотечных) кредитов (займов), семей</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195</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vMerge w:val="restart"/>
          </w:tcPr>
          <w:p w:rsidR="00AB5D4F" w:rsidRDefault="00AB5D4F">
            <w:pPr>
              <w:pStyle w:val="ConsPlusNormal"/>
              <w:jc w:val="center"/>
            </w:pPr>
            <w:r>
              <w:t xml:space="preserve">Основное мероприятие 1.19. Предоставление грантов в форме субсидий из бюджета Белгородской области некоммерческим организациям Белгородской области на осуществление мероприятий, связанных с сопровождением </w:t>
            </w:r>
            <w:r>
              <w:lastRenderedPageBreak/>
              <w:t>инвестиционных проектов в сферах градостроительной и строительной деятельности, транспортной и дорожной инфраструктур, а также жилищного строительства</w:t>
            </w:r>
          </w:p>
        </w:tc>
        <w:tc>
          <w:tcPr>
            <w:tcW w:w="2749" w:type="dxa"/>
            <w:vMerge w:val="restart"/>
          </w:tcPr>
          <w:p w:rsidR="00AB5D4F" w:rsidRDefault="00AB5D4F">
            <w:pPr>
              <w:pStyle w:val="ConsPlusNormal"/>
              <w:jc w:val="center"/>
            </w:pPr>
            <w:r>
              <w:lastRenderedPageBreak/>
              <w:t>Департамент строительства и транспорта области</w:t>
            </w:r>
          </w:p>
        </w:tc>
        <w:tc>
          <w:tcPr>
            <w:tcW w:w="964" w:type="dxa"/>
            <w:vMerge w:val="restart"/>
            <w:vAlign w:val="center"/>
          </w:tcPr>
          <w:p w:rsidR="00AB5D4F" w:rsidRDefault="00AB5D4F">
            <w:pPr>
              <w:pStyle w:val="ConsPlusNormal"/>
              <w:jc w:val="center"/>
            </w:pPr>
            <w:r>
              <w:t>2021 год</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сопровождаемых инвестиционных проектов в сфере градостроительной и строительной деятельностей, транспортной и дорожной инфраструктур, единиц</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Количество муниципальных районов и городских округов Белгородской области, в которых осуществляется сопровождение инвестиционных проектов в сферах градостроительной и строительной деятельности, транспортной и дорожной инфраструктур, а также жилищного строительства, единиц</w:t>
            </w:r>
          </w:p>
        </w:tc>
        <w:tc>
          <w:tcPr>
            <w:tcW w:w="1084" w:type="dxa"/>
            <w:vAlign w:val="center"/>
          </w:tcPr>
          <w:p w:rsidR="00AB5D4F" w:rsidRDefault="00AB5D4F">
            <w:pPr>
              <w:pStyle w:val="ConsPlusNormal"/>
              <w:jc w:val="center"/>
            </w:pPr>
            <w:r>
              <w:t>21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Основное мероприятие 1.20. Содействие организации деятельности по осуществлению комплексного развития территории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подготовленных площадок под комплексное развитие территорий,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1.21. Строительство жилых домов специализированного жилищного фонда</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2022 - 2025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построенных жилых домов,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147</w:t>
            </w:r>
          </w:p>
        </w:tc>
        <w:tc>
          <w:tcPr>
            <w:tcW w:w="1084" w:type="dxa"/>
            <w:vAlign w:val="center"/>
          </w:tcPr>
          <w:p w:rsidR="00AB5D4F" w:rsidRDefault="00AB5D4F">
            <w:pPr>
              <w:pStyle w:val="ConsPlusNormal"/>
              <w:jc w:val="center"/>
            </w:pPr>
            <w:r>
              <w:t>157</w:t>
            </w:r>
          </w:p>
        </w:tc>
        <w:tc>
          <w:tcPr>
            <w:tcW w:w="1084" w:type="dxa"/>
            <w:vAlign w:val="center"/>
          </w:tcPr>
          <w:p w:rsidR="00AB5D4F" w:rsidRDefault="00AB5D4F">
            <w:pPr>
              <w:pStyle w:val="ConsPlusNormal"/>
              <w:jc w:val="center"/>
            </w:pPr>
            <w:r>
              <w:t>160</w:t>
            </w:r>
          </w:p>
        </w:tc>
        <w:tc>
          <w:tcPr>
            <w:tcW w:w="1084" w:type="dxa"/>
            <w:vAlign w:val="center"/>
          </w:tcPr>
          <w:p w:rsidR="00AB5D4F" w:rsidRDefault="00AB5D4F">
            <w:pPr>
              <w:pStyle w:val="ConsPlusNormal"/>
              <w:jc w:val="center"/>
            </w:pPr>
            <w:r>
              <w:t>158</w:t>
            </w:r>
          </w:p>
        </w:tc>
      </w:tr>
      <w:tr w:rsidR="00AB5D4F">
        <w:tc>
          <w:tcPr>
            <w:tcW w:w="2749" w:type="dxa"/>
            <w:vMerge w:val="restart"/>
          </w:tcPr>
          <w:p w:rsidR="00AB5D4F" w:rsidRDefault="00AB5D4F">
            <w:pPr>
              <w:pStyle w:val="ConsPlusNormal"/>
              <w:jc w:val="center"/>
            </w:pPr>
            <w:r>
              <w:t xml:space="preserve">Основное мероприятие 1.22. Предоставление благоустроенных жилых </w:t>
            </w:r>
            <w:r>
              <w:lastRenderedPageBreak/>
              <w:t>помещений семьям с детьми-инвалидами</w:t>
            </w:r>
          </w:p>
        </w:tc>
        <w:tc>
          <w:tcPr>
            <w:tcW w:w="2749" w:type="dxa"/>
            <w:vMerge w:val="restart"/>
          </w:tcPr>
          <w:p w:rsidR="00AB5D4F" w:rsidRDefault="00AB5D4F">
            <w:pPr>
              <w:pStyle w:val="ConsPlusNormal"/>
              <w:jc w:val="center"/>
            </w:pPr>
            <w:r>
              <w:lastRenderedPageBreak/>
              <w:t>Департамент строительства и транспорта области</w:t>
            </w:r>
          </w:p>
        </w:tc>
        <w:tc>
          <w:tcPr>
            <w:tcW w:w="964" w:type="dxa"/>
            <w:vMerge w:val="restart"/>
            <w:vAlign w:val="center"/>
          </w:tcPr>
          <w:p w:rsidR="00AB5D4F" w:rsidRDefault="00AB5D4F">
            <w:pPr>
              <w:pStyle w:val="ConsPlusNormal"/>
              <w:jc w:val="center"/>
            </w:pPr>
            <w:r>
              <w:t>2022 - 2024 годы</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Количество приобретенных на рынке жилой </w:t>
            </w:r>
            <w:r>
              <w:lastRenderedPageBreak/>
              <w:t>недвижимости жилых помещений,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83</w:t>
            </w:r>
          </w:p>
        </w:tc>
        <w:tc>
          <w:tcPr>
            <w:tcW w:w="1084" w:type="dxa"/>
            <w:vAlign w:val="center"/>
          </w:tcPr>
          <w:p w:rsidR="00AB5D4F" w:rsidRDefault="00AB5D4F">
            <w:pPr>
              <w:pStyle w:val="ConsPlusNormal"/>
              <w:jc w:val="center"/>
            </w:pPr>
            <w:r>
              <w:t>98</w:t>
            </w:r>
          </w:p>
        </w:tc>
        <w:tc>
          <w:tcPr>
            <w:tcW w:w="1084" w:type="dxa"/>
            <w:vAlign w:val="center"/>
          </w:tcPr>
          <w:p w:rsidR="00AB5D4F" w:rsidRDefault="00AB5D4F">
            <w:pPr>
              <w:pStyle w:val="ConsPlusNormal"/>
              <w:jc w:val="center"/>
            </w:pPr>
            <w:r>
              <w:t>99</w:t>
            </w: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Количество семей с детьми, обеспеченными жилыми помещениями,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83</w:t>
            </w:r>
          </w:p>
        </w:tc>
        <w:tc>
          <w:tcPr>
            <w:tcW w:w="1084" w:type="dxa"/>
            <w:vAlign w:val="center"/>
          </w:tcPr>
          <w:p w:rsidR="00AB5D4F" w:rsidRDefault="00AB5D4F">
            <w:pPr>
              <w:pStyle w:val="ConsPlusNormal"/>
              <w:jc w:val="center"/>
            </w:pPr>
            <w:r>
              <w:t>98</w:t>
            </w:r>
          </w:p>
        </w:tc>
        <w:tc>
          <w:tcPr>
            <w:tcW w:w="1084" w:type="dxa"/>
            <w:vAlign w:val="center"/>
          </w:tcPr>
          <w:p w:rsidR="00AB5D4F" w:rsidRDefault="00AB5D4F">
            <w:pPr>
              <w:pStyle w:val="ConsPlusNormal"/>
              <w:jc w:val="center"/>
            </w:pPr>
            <w:r>
              <w:t>99</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1.23. Реализация инфраструктурных проектов</w:t>
            </w:r>
          </w:p>
        </w:tc>
        <w:tc>
          <w:tcPr>
            <w:tcW w:w="2749" w:type="dxa"/>
            <w:vMerge w:val="restart"/>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2023 год</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инфраструктурных проектов, реализованных в целях обеспечения инфраструктурой инвестиционного проекта,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2</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1.23.1. Субсидии, предоставляемые АО СЗ "Дирекция ЮЗР" на финансирование затрат по реализации инфраструктурных проектов</w:t>
            </w: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2023 год</w:t>
            </w: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Количество инфраструктурных проектов, реализуемых в целях обеспечения инфраструктурой инвестиционного проекта,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Мероприятие 1.23.2. Субсидии, предоставляемые АО "БИК" на финансирование затрат по реализации инфраструктурных проектов</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2023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инфраструктурных проектов, реализуемых в целях обеспечения инфраструктурой инвестиционного проекта, единиц</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vMerge w:val="restart"/>
          </w:tcPr>
          <w:p w:rsidR="00AB5D4F" w:rsidRDefault="00AB5D4F">
            <w:pPr>
              <w:pStyle w:val="ConsPlusNormal"/>
              <w:jc w:val="center"/>
            </w:pPr>
            <w:r>
              <w:lastRenderedPageBreak/>
              <w:t>Подпрограмма 2 "Создание условий для обеспечения населения качественными услугами жилищно-коммунального хозяйства"</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2014 - 2024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Проведение капитального ремонта многоквартирных домов общей площадью, тыс. кв. метров</w:t>
            </w:r>
          </w:p>
        </w:tc>
        <w:tc>
          <w:tcPr>
            <w:tcW w:w="1084" w:type="dxa"/>
            <w:vAlign w:val="center"/>
          </w:tcPr>
          <w:p w:rsidR="00AB5D4F" w:rsidRDefault="00AB5D4F">
            <w:pPr>
              <w:pStyle w:val="ConsPlusNormal"/>
              <w:jc w:val="center"/>
            </w:pPr>
            <w:r>
              <w:t>1 415,0</w:t>
            </w:r>
          </w:p>
        </w:tc>
        <w:tc>
          <w:tcPr>
            <w:tcW w:w="1084" w:type="dxa"/>
            <w:vAlign w:val="center"/>
          </w:tcPr>
          <w:p w:rsidR="00AB5D4F" w:rsidRDefault="00AB5D4F">
            <w:pPr>
              <w:pStyle w:val="ConsPlusNormal"/>
              <w:jc w:val="center"/>
            </w:pPr>
            <w:r>
              <w:t>1 630,8</w:t>
            </w:r>
          </w:p>
        </w:tc>
        <w:tc>
          <w:tcPr>
            <w:tcW w:w="1084" w:type="dxa"/>
            <w:vAlign w:val="center"/>
          </w:tcPr>
          <w:p w:rsidR="00AB5D4F" w:rsidRDefault="00AB5D4F">
            <w:pPr>
              <w:pStyle w:val="ConsPlusNormal"/>
              <w:jc w:val="center"/>
            </w:pPr>
            <w:r>
              <w:t>705,4</w:t>
            </w:r>
          </w:p>
        </w:tc>
        <w:tc>
          <w:tcPr>
            <w:tcW w:w="1084" w:type="dxa"/>
            <w:vAlign w:val="center"/>
          </w:tcPr>
          <w:p w:rsidR="00AB5D4F" w:rsidRDefault="00AB5D4F">
            <w:pPr>
              <w:pStyle w:val="ConsPlusNormal"/>
              <w:jc w:val="center"/>
            </w:pPr>
            <w:r>
              <w:t>815,8</w:t>
            </w: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Увеличение доли освещенных улиц, проездов, набережных в населенных пунктах, до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t>Основное мероприятие 2.1. Обеспечение мероприятий по капитальному ремонту многоквартирных домов</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2014 - 2024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Доля площади капитально отремонтированных многоквартирных жилых домов, включенных в подпрограмму 2, процентов</w:t>
            </w:r>
          </w:p>
        </w:tc>
        <w:tc>
          <w:tcPr>
            <w:tcW w:w="1084" w:type="dxa"/>
            <w:vAlign w:val="center"/>
          </w:tcPr>
          <w:p w:rsidR="00AB5D4F" w:rsidRDefault="00AB5D4F">
            <w:pPr>
              <w:pStyle w:val="ConsPlusNormal"/>
              <w:jc w:val="center"/>
            </w:pPr>
            <w:r>
              <w:t>23,1</w:t>
            </w:r>
          </w:p>
        </w:tc>
        <w:tc>
          <w:tcPr>
            <w:tcW w:w="1084" w:type="dxa"/>
            <w:vAlign w:val="center"/>
          </w:tcPr>
          <w:p w:rsidR="00AB5D4F" w:rsidRDefault="00AB5D4F">
            <w:pPr>
              <w:pStyle w:val="ConsPlusNormal"/>
              <w:jc w:val="center"/>
            </w:pPr>
            <w:r>
              <w:t>26,6</w:t>
            </w:r>
          </w:p>
        </w:tc>
        <w:tc>
          <w:tcPr>
            <w:tcW w:w="1084" w:type="dxa"/>
            <w:vAlign w:val="center"/>
          </w:tcPr>
          <w:p w:rsidR="00AB5D4F" w:rsidRDefault="00AB5D4F">
            <w:pPr>
              <w:pStyle w:val="ConsPlusNormal"/>
              <w:jc w:val="center"/>
            </w:pPr>
            <w:r>
              <w:t>11,5</w:t>
            </w:r>
          </w:p>
        </w:tc>
        <w:tc>
          <w:tcPr>
            <w:tcW w:w="1084" w:type="dxa"/>
            <w:vAlign w:val="center"/>
          </w:tcPr>
          <w:p w:rsidR="00AB5D4F" w:rsidRDefault="00AB5D4F">
            <w:pPr>
              <w:pStyle w:val="ConsPlusNormal"/>
              <w:jc w:val="center"/>
            </w:pPr>
            <w:r>
              <w:t>13,3</w:t>
            </w:r>
          </w:p>
        </w:tc>
        <w:tc>
          <w:tcPr>
            <w:tcW w:w="1084" w:type="dxa"/>
            <w:vAlign w:val="center"/>
          </w:tcPr>
          <w:p w:rsidR="00AB5D4F" w:rsidRDefault="00AB5D4F">
            <w:pPr>
              <w:pStyle w:val="ConsPlusNormal"/>
            </w:pPr>
          </w:p>
        </w:tc>
      </w:tr>
      <w:tr w:rsidR="00AB5D4F">
        <w:tc>
          <w:tcPr>
            <w:tcW w:w="2749" w:type="dxa"/>
            <w:vMerge w:val="restart"/>
          </w:tcPr>
          <w:p w:rsidR="00AB5D4F" w:rsidRDefault="00AB5D4F">
            <w:pPr>
              <w:pStyle w:val="ConsPlusNormal"/>
              <w:jc w:val="center"/>
            </w:pPr>
            <w:r>
              <w:t>Основное мероприятие 2.2. Субсидии на организацию наружного освещения населенных пунктов Белгородской области</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Merge w:val="restart"/>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светоточек на территории населенных пунктов области, тыс. единиц</w:t>
            </w:r>
          </w:p>
        </w:tc>
        <w:tc>
          <w:tcPr>
            <w:tcW w:w="1084" w:type="dxa"/>
            <w:vAlign w:val="center"/>
          </w:tcPr>
          <w:p w:rsidR="00AB5D4F" w:rsidRDefault="00AB5D4F">
            <w:pPr>
              <w:pStyle w:val="ConsPlusNormal"/>
              <w:jc w:val="center"/>
            </w:pPr>
            <w:r>
              <w:t>200,8</w:t>
            </w:r>
          </w:p>
        </w:tc>
        <w:tc>
          <w:tcPr>
            <w:tcW w:w="1084" w:type="dxa"/>
            <w:vAlign w:val="center"/>
          </w:tcPr>
          <w:p w:rsidR="00AB5D4F" w:rsidRDefault="00AB5D4F">
            <w:pPr>
              <w:pStyle w:val="ConsPlusNormal"/>
              <w:jc w:val="center"/>
            </w:pPr>
            <w:r>
              <w:t>204,8</w:t>
            </w:r>
          </w:p>
        </w:tc>
        <w:tc>
          <w:tcPr>
            <w:tcW w:w="1084" w:type="dxa"/>
            <w:vAlign w:val="center"/>
          </w:tcPr>
          <w:p w:rsidR="00AB5D4F" w:rsidRDefault="00AB5D4F">
            <w:pPr>
              <w:pStyle w:val="ConsPlusNormal"/>
              <w:jc w:val="center"/>
            </w:pPr>
            <w:r>
              <w:t>206,9</w:t>
            </w:r>
          </w:p>
        </w:tc>
        <w:tc>
          <w:tcPr>
            <w:tcW w:w="1084" w:type="dxa"/>
            <w:vAlign w:val="center"/>
          </w:tcPr>
          <w:p w:rsidR="00AB5D4F" w:rsidRDefault="00AB5D4F">
            <w:pPr>
              <w:pStyle w:val="ConsPlusNormal"/>
              <w:jc w:val="center"/>
            </w:pPr>
            <w:r>
              <w:t>207,9</w:t>
            </w:r>
          </w:p>
        </w:tc>
        <w:tc>
          <w:tcPr>
            <w:tcW w:w="1084" w:type="dxa"/>
            <w:vAlign w:val="center"/>
          </w:tcPr>
          <w:p w:rsidR="00AB5D4F" w:rsidRDefault="00AB5D4F">
            <w:pPr>
              <w:pStyle w:val="ConsPlusNormal"/>
              <w:jc w:val="center"/>
            </w:pPr>
            <w:r>
              <w:t>208,9</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Снижение объемов потребляемой электроэнергии, процентов</w:t>
            </w:r>
          </w:p>
        </w:tc>
        <w:tc>
          <w:tcPr>
            <w:tcW w:w="1084" w:type="dxa"/>
            <w:vAlign w:val="center"/>
          </w:tcPr>
          <w:p w:rsidR="00AB5D4F" w:rsidRDefault="00AB5D4F">
            <w:pPr>
              <w:pStyle w:val="ConsPlusNormal"/>
              <w:jc w:val="center"/>
            </w:pPr>
            <w:r>
              <w:t>1,5</w:t>
            </w: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jc w:val="center"/>
            </w:pPr>
            <w:r>
              <w:t>1</w:t>
            </w:r>
          </w:p>
        </w:tc>
        <w:tc>
          <w:tcPr>
            <w:tcW w:w="1084" w:type="dxa"/>
            <w:vAlign w:val="center"/>
          </w:tcPr>
          <w:p w:rsidR="00AB5D4F" w:rsidRDefault="00AB5D4F">
            <w:pPr>
              <w:pStyle w:val="ConsPlusNormal"/>
              <w:jc w:val="center"/>
            </w:pPr>
            <w:r>
              <w:t>1</w:t>
            </w:r>
          </w:p>
        </w:tc>
      </w:tr>
      <w:tr w:rsidR="00AB5D4F">
        <w:tc>
          <w:tcPr>
            <w:tcW w:w="2749" w:type="dxa"/>
          </w:tcPr>
          <w:p w:rsidR="00AB5D4F" w:rsidRDefault="00AB5D4F">
            <w:pPr>
              <w:pStyle w:val="ConsPlusNormal"/>
              <w:jc w:val="center"/>
            </w:pPr>
            <w:r>
              <w:t xml:space="preserve">Основное мероприятие 2.3. Субвенции на возмещение расходов по </w:t>
            </w:r>
            <w:r>
              <w:lastRenderedPageBreak/>
              <w:t xml:space="preserve">гарантированному перечню услуг по погребению в рамках </w:t>
            </w:r>
            <w:hyperlink r:id="rId290" w:history="1">
              <w:r>
                <w:rPr>
                  <w:color w:val="0000FF"/>
                </w:rPr>
                <w:t>статьи 12</w:t>
              </w:r>
            </w:hyperlink>
            <w:r>
              <w:t xml:space="preserve"> Федерального закона от 12 января 1996 года N 8-ФЗ "О погребении и похоронном деле"</w:t>
            </w:r>
          </w:p>
        </w:tc>
        <w:tc>
          <w:tcPr>
            <w:tcW w:w="2749" w:type="dxa"/>
          </w:tcPr>
          <w:p w:rsidR="00AB5D4F" w:rsidRDefault="00AB5D4F">
            <w:pPr>
              <w:pStyle w:val="ConsPlusNormal"/>
              <w:jc w:val="center"/>
            </w:pPr>
            <w:r>
              <w:lastRenderedPageBreak/>
              <w:t>Департамент жилищно-коммунального хозяйства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Доля компенсационных расходов на предоставление </w:t>
            </w:r>
            <w:r>
              <w:lastRenderedPageBreak/>
              <w:t>государственных гарантий от фактически предоставленных услуг, процентов</w:t>
            </w:r>
          </w:p>
        </w:tc>
        <w:tc>
          <w:tcPr>
            <w:tcW w:w="1084" w:type="dxa"/>
            <w:vAlign w:val="center"/>
          </w:tcPr>
          <w:p w:rsidR="00AB5D4F" w:rsidRDefault="00AB5D4F">
            <w:pPr>
              <w:pStyle w:val="ConsPlusNormal"/>
              <w:jc w:val="center"/>
            </w:pPr>
            <w:r>
              <w:lastRenderedPageBreak/>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100</w:t>
            </w:r>
          </w:p>
        </w:tc>
      </w:tr>
      <w:tr w:rsidR="00AB5D4F">
        <w:tc>
          <w:tcPr>
            <w:tcW w:w="2749" w:type="dxa"/>
          </w:tcPr>
          <w:p w:rsidR="00AB5D4F" w:rsidRDefault="00AB5D4F">
            <w:pPr>
              <w:pStyle w:val="ConsPlusNormal"/>
              <w:jc w:val="center"/>
            </w:pPr>
            <w:r>
              <w:lastRenderedPageBreak/>
              <w:t>Основное мероприятие 2.4. Организация и проведение областных конкурсов по благоустройству муниципальных образований области</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Улучшение эстетического облика, внешнего благоустройства, озеленения и санитарного состояния населенных пунктов Белгородской области, единиц</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c>
          <w:tcPr>
            <w:tcW w:w="1084" w:type="dxa"/>
            <w:vAlign w:val="center"/>
          </w:tcPr>
          <w:p w:rsidR="00AB5D4F" w:rsidRDefault="00AB5D4F">
            <w:pPr>
              <w:pStyle w:val="ConsPlusNormal"/>
              <w:jc w:val="center"/>
            </w:pPr>
            <w:r>
              <w:t>10</w:t>
            </w:r>
          </w:p>
        </w:tc>
      </w:tr>
      <w:tr w:rsidR="00AB5D4F">
        <w:tc>
          <w:tcPr>
            <w:tcW w:w="2749" w:type="dxa"/>
          </w:tcPr>
          <w:p w:rsidR="00AB5D4F" w:rsidRDefault="00AB5D4F">
            <w:pPr>
              <w:pStyle w:val="ConsPlusNormal"/>
              <w:jc w:val="center"/>
            </w:pPr>
            <w:r>
              <w:t>Основное мероприятие 2.12. Реализация мероприятий по созданию условий для повышения благоустройства городских и сельских территорий Белгородской области</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2021 - 2022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благоустроенных городских и сельских территорий, единиц</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22</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Основное мероприятие 2.13. Обеспечение мероприятий по ускоренной замене лифтового оборудования</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2021 - 2023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лифтов, замененных в многоквартирных жилых домах, единиц</w:t>
            </w:r>
          </w:p>
        </w:tc>
        <w:tc>
          <w:tcPr>
            <w:tcW w:w="1084" w:type="dxa"/>
            <w:vAlign w:val="center"/>
          </w:tcPr>
          <w:p w:rsidR="00AB5D4F" w:rsidRDefault="00AB5D4F">
            <w:pPr>
              <w:pStyle w:val="ConsPlusNormal"/>
              <w:jc w:val="center"/>
            </w:pPr>
            <w:r>
              <w:t>100</w:t>
            </w:r>
          </w:p>
        </w:tc>
        <w:tc>
          <w:tcPr>
            <w:tcW w:w="1084" w:type="dxa"/>
            <w:vAlign w:val="center"/>
          </w:tcPr>
          <w:p w:rsidR="00AB5D4F" w:rsidRDefault="00AB5D4F">
            <w:pPr>
              <w:pStyle w:val="ConsPlusNormal"/>
              <w:jc w:val="center"/>
            </w:pPr>
            <w:r>
              <w:t>450</w:t>
            </w:r>
          </w:p>
        </w:tc>
        <w:tc>
          <w:tcPr>
            <w:tcW w:w="1084" w:type="dxa"/>
            <w:vAlign w:val="center"/>
          </w:tcPr>
          <w:p w:rsidR="00AB5D4F" w:rsidRDefault="00AB5D4F">
            <w:pPr>
              <w:pStyle w:val="ConsPlusNormal"/>
              <w:jc w:val="center"/>
            </w:pPr>
            <w:r>
              <w:t>500</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 xml:space="preserve">Основное мероприятие 2.14. Организация и </w:t>
            </w:r>
            <w:r>
              <w:lastRenderedPageBreak/>
              <w:t>проведение конкурсов, направленных на повышение качества городской среды</w:t>
            </w:r>
          </w:p>
        </w:tc>
        <w:tc>
          <w:tcPr>
            <w:tcW w:w="2749" w:type="dxa"/>
          </w:tcPr>
          <w:p w:rsidR="00AB5D4F" w:rsidRDefault="00AB5D4F">
            <w:pPr>
              <w:pStyle w:val="ConsPlusNormal"/>
              <w:jc w:val="center"/>
            </w:pPr>
            <w:r>
              <w:lastRenderedPageBreak/>
              <w:t xml:space="preserve">Департамент строительства и транспорта области, </w:t>
            </w:r>
            <w:r>
              <w:lastRenderedPageBreak/>
              <w:t>управление архитектуры и градостроительства Белгородской области</w:t>
            </w:r>
          </w:p>
        </w:tc>
        <w:tc>
          <w:tcPr>
            <w:tcW w:w="964" w:type="dxa"/>
            <w:vAlign w:val="center"/>
          </w:tcPr>
          <w:p w:rsidR="00AB5D4F" w:rsidRDefault="00AB5D4F">
            <w:pPr>
              <w:pStyle w:val="ConsPlusNormal"/>
              <w:jc w:val="center"/>
            </w:pPr>
            <w:r>
              <w:lastRenderedPageBreak/>
              <w:t>2021 год</w:t>
            </w:r>
          </w:p>
        </w:tc>
        <w:tc>
          <w:tcPr>
            <w:tcW w:w="907" w:type="dxa"/>
            <w:vAlign w:val="center"/>
          </w:tcPr>
          <w:p w:rsidR="00AB5D4F" w:rsidRDefault="00AB5D4F">
            <w:pPr>
              <w:pStyle w:val="ConsPlusNormal"/>
              <w:jc w:val="center"/>
            </w:pPr>
            <w:r>
              <w:t>Прогрессирующ</w:t>
            </w:r>
            <w:r>
              <w:lastRenderedPageBreak/>
              <w:t>ий</w:t>
            </w:r>
          </w:p>
        </w:tc>
        <w:tc>
          <w:tcPr>
            <w:tcW w:w="2389" w:type="dxa"/>
            <w:vAlign w:val="center"/>
          </w:tcPr>
          <w:p w:rsidR="00AB5D4F" w:rsidRDefault="00AB5D4F">
            <w:pPr>
              <w:pStyle w:val="ConsPlusNormal"/>
              <w:jc w:val="center"/>
            </w:pPr>
            <w:r>
              <w:lastRenderedPageBreak/>
              <w:t xml:space="preserve">Количество проведенных </w:t>
            </w:r>
            <w:r>
              <w:lastRenderedPageBreak/>
              <w:t>международных и общероссийских конкурсов на разработку концепций общественных пространств, единиц</w:t>
            </w:r>
          </w:p>
        </w:tc>
        <w:tc>
          <w:tcPr>
            <w:tcW w:w="1084" w:type="dxa"/>
            <w:vAlign w:val="center"/>
          </w:tcPr>
          <w:p w:rsidR="00AB5D4F" w:rsidRDefault="00AB5D4F">
            <w:pPr>
              <w:pStyle w:val="ConsPlusNormal"/>
              <w:jc w:val="center"/>
            </w:pPr>
            <w:r>
              <w:lastRenderedPageBreak/>
              <w:t>3</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lastRenderedPageBreak/>
              <w:t>Основное мероприятие 2.15. Проектирование общественных территорий</w:t>
            </w:r>
          </w:p>
        </w:tc>
        <w:tc>
          <w:tcPr>
            <w:tcW w:w="2749" w:type="dxa"/>
          </w:tcPr>
          <w:p w:rsidR="00AB5D4F" w:rsidRDefault="00AB5D4F">
            <w:pPr>
              <w:pStyle w:val="ConsPlusNormal"/>
              <w:jc w:val="center"/>
            </w:pPr>
            <w:r>
              <w:t>Департамент строительства и транспорта области, управление архитектуры и градостроительства Белгородской области</w:t>
            </w:r>
          </w:p>
        </w:tc>
        <w:tc>
          <w:tcPr>
            <w:tcW w:w="964" w:type="dxa"/>
            <w:vAlign w:val="center"/>
          </w:tcPr>
          <w:p w:rsidR="00AB5D4F" w:rsidRDefault="00AB5D4F">
            <w:pPr>
              <w:pStyle w:val="ConsPlusNormal"/>
              <w:jc w:val="center"/>
            </w:pPr>
            <w:r>
              <w:t>2021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выполненных проектов общественных территорий, единиц</w:t>
            </w:r>
          </w:p>
        </w:tc>
        <w:tc>
          <w:tcPr>
            <w:tcW w:w="1084" w:type="dxa"/>
            <w:vAlign w:val="center"/>
          </w:tcPr>
          <w:p w:rsidR="00AB5D4F" w:rsidRDefault="00AB5D4F">
            <w:pPr>
              <w:pStyle w:val="ConsPlusNormal"/>
              <w:jc w:val="center"/>
            </w:pPr>
            <w:r>
              <w:t>19</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Подпрограмма 3 "Обеспечение реализации государственной программы Белгородской области"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Обеспечение среднего уровня достижения целевых показателей, не менее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t>Основное мероприятие 3.1. Обеспечение функций органов власти Белгородской области, в том числе территориальных органов:</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Уровень достижения показателей подпрограмм N 1, 2, 4, 5 государственной программы,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t>- департамент строительства и транспорта области</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t xml:space="preserve">- управление государственного жилищного надзора </w:t>
            </w:r>
            <w:r>
              <w:lastRenderedPageBreak/>
              <w:t>области</w:t>
            </w:r>
          </w:p>
        </w:tc>
        <w:tc>
          <w:tcPr>
            <w:tcW w:w="2749" w:type="dxa"/>
          </w:tcPr>
          <w:p w:rsidR="00AB5D4F" w:rsidRDefault="00AB5D4F">
            <w:pPr>
              <w:pStyle w:val="ConsPlusNormal"/>
              <w:jc w:val="center"/>
            </w:pPr>
            <w:r>
              <w:lastRenderedPageBreak/>
              <w:t xml:space="preserve">Управление государственного жилищного надзора </w:t>
            </w:r>
            <w:r>
              <w:lastRenderedPageBreak/>
              <w:t>области</w:t>
            </w:r>
          </w:p>
        </w:tc>
        <w:tc>
          <w:tcPr>
            <w:tcW w:w="964" w:type="dxa"/>
            <w:vAlign w:val="center"/>
          </w:tcPr>
          <w:p w:rsidR="00AB5D4F" w:rsidRDefault="00AB5D4F">
            <w:pPr>
              <w:pStyle w:val="ConsPlusNormal"/>
              <w:jc w:val="center"/>
            </w:pPr>
            <w:r>
              <w:lastRenderedPageBreak/>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Выполнение плана деятельности органов исполнительной и </w:t>
            </w:r>
            <w:r>
              <w:lastRenderedPageBreak/>
              <w:t>государственной власти области, процентов</w:t>
            </w:r>
          </w:p>
        </w:tc>
        <w:tc>
          <w:tcPr>
            <w:tcW w:w="1084" w:type="dxa"/>
            <w:vAlign w:val="center"/>
          </w:tcPr>
          <w:p w:rsidR="00AB5D4F" w:rsidRDefault="00AB5D4F">
            <w:pPr>
              <w:pStyle w:val="ConsPlusNormal"/>
              <w:jc w:val="center"/>
            </w:pPr>
            <w:r>
              <w:lastRenderedPageBreak/>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lastRenderedPageBreak/>
              <w:t>- департамент жилищно-коммунального хозяйства области</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2015 - 2025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Выполнение плана деятельности органов исполнительной и государственной власти области,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tcPr>
          <w:p w:rsidR="00AB5D4F" w:rsidRDefault="00AB5D4F">
            <w:pPr>
              <w:pStyle w:val="ConsPlusNormal"/>
              <w:jc w:val="center"/>
            </w:pPr>
            <w:r>
              <w:t>Основное мероприятие 3.3. Обеспечение деятельности (оказание услуг) государственных учреждений (организаций)</w:t>
            </w:r>
          </w:p>
        </w:tc>
        <w:tc>
          <w:tcPr>
            <w:tcW w:w="2749" w:type="dxa"/>
          </w:tcPr>
          <w:p w:rsidR="00AB5D4F" w:rsidRDefault="00AB5D4F">
            <w:pPr>
              <w:pStyle w:val="ConsPlusNormal"/>
              <w:jc w:val="center"/>
            </w:pPr>
            <w:r>
              <w:t>Департамент строительства и транспорта области</w:t>
            </w:r>
          </w:p>
        </w:tc>
        <w:tc>
          <w:tcPr>
            <w:tcW w:w="964" w:type="dxa"/>
            <w:vAlign w:val="center"/>
          </w:tcPr>
          <w:p w:rsidR="00AB5D4F" w:rsidRDefault="00AB5D4F">
            <w:pPr>
              <w:pStyle w:val="ConsPlusNormal"/>
              <w:jc w:val="center"/>
            </w:pPr>
            <w:r>
              <w:t>2014 - 2025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Уровень ежегодного достижения показателей государственного задания,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vMerge w:val="restart"/>
          </w:tcPr>
          <w:p w:rsidR="00AB5D4F" w:rsidRDefault="00AB5D4F">
            <w:pPr>
              <w:pStyle w:val="ConsPlusNormal"/>
              <w:jc w:val="center"/>
            </w:pPr>
            <w:r>
              <w:t>Основное мероприятие 3.4. Расходы на выплаты по оплате труда заместителей высшего должностного лица субъекта Российской Федерации</w:t>
            </w:r>
          </w:p>
        </w:tc>
        <w:tc>
          <w:tcPr>
            <w:tcW w:w="2749" w:type="dxa"/>
            <w:vMerge w:val="restart"/>
          </w:tcPr>
          <w:p w:rsidR="00AB5D4F" w:rsidRDefault="00AB5D4F">
            <w:pPr>
              <w:pStyle w:val="ConsPlusNormal"/>
              <w:jc w:val="center"/>
            </w:pPr>
            <w:r>
              <w:t>Департамент строительства и транспорта области, департамент жилищно-коммунального хозяйства области</w:t>
            </w:r>
          </w:p>
        </w:tc>
        <w:tc>
          <w:tcPr>
            <w:tcW w:w="964" w:type="dxa"/>
            <w:vAlign w:val="center"/>
          </w:tcPr>
          <w:p w:rsidR="00AB5D4F" w:rsidRDefault="00AB5D4F">
            <w:pPr>
              <w:pStyle w:val="ConsPlusNormal"/>
              <w:jc w:val="center"/>
            </w:pPr>
            <w:r>
              <w:t>2015 - 2025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Уровень достижения показателей подпрограммы 1 государственной программы,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2016 - 2025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Уровень достижения показателей подпрограммы 2 государственной программы, процентов</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c>
          <w:tcPr>
            <w:tcW w:w="1084" w:type="dxa"/>
            <w:vAlign w:val="center"/>
          </w:tcPr>
          <w:p w:rsidR="00AB5D4F" w:rsidRDefault="00AB5D4F">
            <w:pPr>
              <w:pStyle w:val="ConsPlusNormal"/>
              <w:jc w:val="center"/>
            </w:pPr>
            <w:r>
              <w:t>95,0</w:t>
            </w:r>
          </w:p>
        </w:tc>
      </w:tr>
      <w:tr w:rsidR="00AB5D4F">
        <w:tc>
          <w:tcPr>
            <w:tcW w:w="2749" w:type="dxa"/>
            <w:vMerge w:val="restart"/>
          </w:tcPr>
          <w:p w:rsidR="00AB5D4F" w:rsidRDefault="00AB5D4F">
            <w:pPr>
              <w:pStyle w:val="ConsPlusNormal"/>
              <w:jc w:val="center"/>
            </w:pPr>
            <w:r>
              <w:t>Подпрограмма 4 "Развитие и модернизация коммунального комплекса Белгородской области"</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Количество аварий на магистральных водопроводных сетях и водопроводных сооружениях группового водопровода, единиц</w:t>
            </w:r>
          </w:p>
        </w:tc>
        <w:tc>
          <w:tcPr>
            <w:tcW w:w="1084" w:type="dxa"/>
            <w:vAlign w:val="center"/>
          </w:tcPr>
          <w:p w:rsidR="00AB5D4F" w:rsidRDefault="00AB5D4F">
            <w:pPr>
              <w:pStyle w:val="ConsPlusNormal"/>
              <w:jc w:val="center"/>
            </w:pPr>
            <w:r>
              <w:t>125,0</w:t>
            </w:r>
          </w:p>
        </w:tc>
        <w:tc>
          <w:tcPr>
            <w:tcW w:w="1084" w:type="dxa"/>
            <w:vAlign w:val="center"/>
          </w:tcPr>
          <w:p w:rsidR="00AB5D4F" w:rsidRDefault="00AB5D4F">
            <w:pPr>
              <w:pStyle w:val="ConsPlusNormal"/>
              <w:jc w:val="center"/>
            </w:pPr>
            <w:r>
              <w:t>120,0</w:t>
            </w:r>
          </w:p>
        </w:tc>
        <w:tc>
          <w:tcPr>
            <w:tcW w:w="1084" w:type="dxa"/>
            <w:vAlign w:val="center"/>
          </w:tcPr>
          <w:p w:rsidR="00AB5D4F" w:rsidRDefault="00AB5D4F">
            <w:pPr>
              <w:pStyle w:val="ConsPlusNormal"/>
              <w:jc w:val="center"/>
            </w:pPr>
            <w:r>
              <w:t>115,0</w:t>
            </w:r>
          </w:p>
        </w:tc>
        <w:tc>
          <w:tcPr>
            <w:tcW w:w="1084" w:type="dxa"/>
            <w:vAlign w:val="center"/>
          </w:tcPr>
          <w:p w:rsidR="00AB5D4F" w:rsidRDefault="00AB5D4F">
            <w:pPr>
              <w:pStyle w:val="ConsPlusNormal"/>
              <w:jc w:val="center"/>
            </w:pPr>
            <w:r>
              <w:t>110,0</w:t>
            </w:r>
          </w:p>
        </w:tc>
        <w:tc>
          <w:tcPr>
            <w:tcW w:w="1084" w:type="dxa"/>
            <w:vAlign w:val="center"/>
          </w:tcPr>
          <w:p w:rsidR="00AB5D4F" w:rsidRDefault="00AB5D4F">
            <w:pPr>
              <w:pStyle w:val="ConsPlusNormal"/>
              <w:jc w:val="center"/>
            </w:pPr>
            <w:r>
              <w:t>105,0</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Уровень физического износа объектов водоснабжения, процентов</w:t>
            </w:r>
          </w:p>
        </w:tc>
        <w:tc>
          <w:tcPr>
            <w:tcW w:w="1084" w:type="dxa"/>
            <w:vAlign w:val="center"/>
          </w:tcPr>
          <w:p w:rsidR="00AB5D4F" w:rsidRDefault="00AB5D4F">
            <w:pPr>
              <w:pStyle w:val="ConsPlusNormal"/>
              <w:jc w:val="center"/>
            </w:pPr>
            <w:r>
              <w:t>58,0</w:t>
            </w:r>
          </w:p>
        </w:tc>
        <w:tc>
          <w:tcPr>
            <w:tcW w:w="1084" w:type="dxa"/>
            <w:vAlign w:val="center"/>
          </w:tcPr>
          <w:p w:rsidR="00AB5D4F" w:rsidRDefault="00AB5D4F">
            <w:pPr>
              <w:pStyle w:val="ConsPlusNormal"/>
              <w:jc w:val="center"/>
            </w:pPr>
            <w:r>
              <w:t>57,0</w:t>
            </w:r>
          </w:p>
        </w:tc>
        <w:tc>
          <w:tcPr>
            <w:tcW w:w="1084" w:type="dxa"/>
            <w:vAlign w:val="center"/>
          </w:tcPr>
          <w:p w:rsidR="00AB5D4F" w:rsidRDefault="00AB5D4F">
            <w:pPr>
              <w:pStyle w:val="ConsPlusNormal"/>
              <w:jc w:val="center"/>
            </w:pPr>
            <w:r>
              <w:t>56,0</w:t>
            </w:r>
          </w:p>
        </w:tc>
        <w:tc>
          <w:tcPr>
            <w:tcW w:w="1084" w:type="dxa"/>
            <w:vAlign w:val="center"/>
          </w:tcPr>
          <w:p w:rsidR="00AB5D4F" w:rsidRDefault="00AB5D4F">
            <w:pPr>
              <w:pStyle w:val="ConsPlusNormal"/>
              <w:jc w:val="center"/>
            </w:pPr>
            <w:r>
              <w:t>55,0</w:t>
            </w:r>
          </w:p>
        </w:tc>
        <w:tc>
          <w:tcPr>
            <w:tcW w:w="1084" w:type="dxa"/>
            <w:vAlign w:val="center"/>
          </w:tcPr>
          <w:p w:rsidR="00AB5D4F" w:rsidRDefault="00AB5D4F">
            <w:pPr>
              <w:pStyle w:val="ConsPlusNormal"/>
              <w:jc w:val="center"/>
            </w:pPr>
            <w:r>
              <w:t>54,0</w:t>
            </w:r>
          </w:p>
        </w:tc>
      </w:tr>
      <w:tr w:rsidR="00AB5D4F">
        <w:tc>
          <w:tcPr>
            <w:tcW w:w="2749" w:type="dxa"/>
          </w:tcPr>
          <w:p w:rsidR="00AB5D4F" w:rsidRDefault="00AB5D4F">
            <w:pPr>
              <w:pStyle w:val="ConsPlusNormal"/>
              <w:jc w:val="center"/>
            </w:pPr>
            <w:r>
              <w:t>Основное мероприятие 4.1. 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собственности</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Удельный вес потерь воды в процессе производства и транспортировки до потребителей, процентов</w:t>
            </w:r>
          </w:p>
        </w:tc>
        <w:tc>
          <w:tcPr>
            <w:tcW w:w="1084" w:type="dxa"/>
            <w:vAlign w:val="center"/>
          </w:tcPr>
          <w:p w:rsidR="00AB5D4F" w:rsidRDefault="00AB5D4F">
            <w:pPr>
              <w:pStyle w:val="ConsPlusNormal"/>
              <w:jc w:val="center"/>
            </w:pPr>
            <w:r>
              <w:t>17,5</w:t>
            </w:r>
          </w:p>
        </w:tc>
        <w:tc>
          <w:tcPr>
            <w:tcW w:w="1084" w:type="dxa"/>
            <w:vAlign w:val="center"/>
          </w:tcPr>
          <w:p w:rsidR="00AB5D4F" w:rsidRDefault="00AB5D4F">
            <w:pPr>
              <w:pStyle w:val="ConsPlusNormal"/>
              <w:jc w:val="center"/>
            </w:pPr>
            <w:r>
              <w:t>17,0</w:t>
            </w:r>
          </w:p>
        </w:tc>
        <w:tc>
          <w:tcPr>
            <w:tcW w:w="1084" w:type="dxa"/>
            <w:vAlign w:val="center"/>
          </w:tcPr>
          <w:p w:rsidR="00AB5D4F" w:rsidRDefault="00AB5D4F">
            <w:pPr>
              <w:pStyle w:val="ConsPlusNormal"/>
              <w:jc w:val="center"/>
            </w:pPr>
            <w:r>
              <w:t>16,5</w:t>
            </w:r>
          </w:p>
        </w:tc>
        <w:tc>
          <w:tcPr>
            <w:tcW w:w="1084" w:type="dxa"/>
            <w:vAlign w:val="center"/>
          </w:tcPr>
          <w:p w:rsidR="00AB5D4F" w:rsidRDefault="00AB5D4F">
            <w:pPr>
              <w:pStyle w:val="ConsPlusNormal"/>
              <w:jc w:val="center"/>
            </w:pPr>
            <w:r>
              <w:t>16,0</w:t>
            </w:r>
          </w:p>
        </w:tc>
        <w:tc>
          <w:tcPr>
            <w:tcW w:w="1084" w:type="dxa"/>
            <w:vAlign w:val="center"/>
          </w:tcPr>
          <w:p w:rsidR="00AB5D4F" w:rsidRDefault="00AB5D4F">
            <w:pPr>
              <w:pStyle w:val="ConsPlusNormal"/>
              <w:jc w:val="center"/>
            </w:pPr>
            <w:r>
              <w:t>15,8</w:t>
            </w:r>
          </w:p>
        </w:tc>
      </w:tr>
      <w:tr w:rsidR="00AB5D4F">
        <w:tc>
          <w:tcPr>
            <w:tcW w:w="2749" w:type="dxa"/>
            <w:vMerge w:val="restart"/>
          </w:tcPr>
          <w:p w:rsidR="00AB5D4F" w:rsidRDefault="00AB5D4F">
            <w:pPr>
              <w:pStyle w:val="ConsPlusNormal"/>
              <w:jc w:val="center"/>
            </w:pPr>
            <w:r>
              <w:t>Мероприятие 4.1.1. Субсидия на строительство и модернизацию (реконструкцию) государственной собственности</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Merge w:val="restart"/>
            <w:vAlign w:val="center"/>
          </w:tcPr>
          <w:p w:rsidR="00AB5D4F" w:rsidRDefault="00AB5D4F">
            <w:pPr>
              <w:pStyle w:val="ConsPlusNormal"/>
              <w:jc w:val="center"/>
            </w:pPr>
            <w:r>
              <w:t>2018 - 2025 годы</w:t>
            </w:r>
          </w:p>
        </w:tc>
        <w:tc>
          <w:tcPr>
            <w:tcW w:w="907" w:type="dxa"/>
            <w:vMerge w:val="restart"/>
            <w:vAlign w:val="center"/>
          </w:tcPr>
          <w:p w:rsidR="00AB5D4F" w:rsidRDefault="00AB5D4F">
            <w:pPr>
              <w:pStyle w:val="ConsPlusNormal"/>
              <w:jc w:val="center"/>
            </w:pPr>
            <w:r>
              <w:t>Регрессирующий</w:t>
            </w:r>
          </w:p>
        </w:tc>
        <w:tc>
          <w:tcPr>
            <w:tcW w:w="2389" w:type="dxa"/>
            <w:vAlign w:val="center"/>
          </w:tcPr>
          <w:p w:rsidR="00AB5D4F" w:rsidRDefault="00AB5D4F">
            <w:pPr>
              <w:pStyle w:val="ConsPlusNormal"/>
              <w:jc w:val="center"/>
            </w:pPr>
            <w:r>
              <w:t>Удельный расход электрической энергии, используемый для передачи (транспортировки) воды в системах водоснабжения, кВт.ч/куб. м</w:t>
            </w:r>
          </w:p>
        </w:tc>
        <w:tc>
          <w:tcPr>
            <w:tcW w:w="1084" w:type="dxa"/>
            <w:vAlign w:val="center"/>
          </w:tcPr>
          <w:p w:rsidR="00AB5D4F" w:rsidRDefault="00AB5D4F">
            <w:pPr>
              <w:pStyle w:val="ConsPlusNormal"/>
              <w:jc w:val="center"/>
            </w:pPr>
            <w:r>
              <w:t>1,65</w:t>
            </w:r>
          </w:p>
        </w:tc>
        <w:tc>
          <w:tcPr>
            <w:tcW w:w="1084" w:type="dxa"/>
            <w:vAlign w:val="center"/>
          </w:tcPr>
          <w:p w:rsidR="00AB5D4F" w:rsidRDefault="00AB5D4F">
            <w:pPr>
              <w:pStyle w:val="ConsPlusNormal"/>
              <w:jc w:val="center"/>
            </w:pPr>
            <w:r>
              <w:t>1,65</w:t>
            </w:r>
          </w:p>
        </w:tc>
        <w:tc>
          <w:tcPr>
            <w:tcW w:w="1084" w:type="dxa"/>
            <w:vAlign w:val="center"/>
          </w:tcPr>
          <w:p w:rsidR="00AB5D4F" w:rsidRDefault="00AB5D4F">
            <w:pPr>
              <w:pStyle w:val="ConsPlusNormal"/>
              <w:jc w:val="center"/>
            </w:pPr>
            <w:r>
              <w:t>1,58</w:t>
            </w:r>
          </w:p>
        </w:tc>
        <w:tc>
          <w:tcPr>
            <w:tcW w:w="1084" w:type="dxa"/>
            <w:vAlign w:val="center"/>
          </w:tcPr>
          <w:p w:rsidR="00AB5D4F" w:rsidRDefault="00AB5D4F">
            <w:pPr>
              <w:pStyle w:val="ConsPlusNormal"/>
              <w:jc w:val="center"/>
            </w:pPr>
            <w:r>
              <w:t>1,56</w:t>
            </w:r>
          </w:p>
        </w:tc>
        <w:tc>
          <w:tcPr>
            <w:tcW w:w="1084" w:type="dxa"/>
            <w:vAlign w:val="center"/>
          </w:tcPr>
          <w:p w:rsidR="00AB5D4F" w:rsidRDefault="00AB5D4F">
            <w:pPr>
              <w:pStyle w:val="ConsPlusNormal"/>
              <w:jc w:val="center"/>
            </w:pPr>
            <w:r>
              <w:t>1,54</w:t>
            </w: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Удельный расход электрической энергии, используемой в системах водоотведения, кВт.ч/куб. м</w:t>
            </w:r>
          </w:p>
        </w:tc>
        <w:tc>
          <w:tcPr>
            <w:tcW w:w="1084" w:type="dxa"/>
            <w:vAlign w:val="center"/>
          </w:tcPr>
          <w:p w:rsidR="00AB5D4F" w:rsidRDefault="00AB5D4F">
            <w:pPr>
              <w:pStyle w:val="ConsPlusNormal"/>
              <w:jc w:val="center"/>
            </w:pPr>
            <w:r>
              <w:t>1,69</w:t>
            </w:r>
          </w:p>
        </w:tc>
        <w:tc>
          <w:tcPr>
            <w:tcW w:w="1084" w:type="dxa"/>
            <w:vAlign w:val="center"/>
          </w:tcPr>
          <w:p w:rsidR="00AB5D4F" w:rsidRDefault="00AB5D4F">
            <w:pPr>
              <w:pStyle w:val="ConsPlusNormal"/>
              <w:jc w:val="center"/>
            </w:pPr>
            <w:r>
              <w:t>1,71</w:t>
            </w:r>
          </w:p>
        </w:tc>
        <w:tc>
          <w:tcPr>
            <w:tcW w:w="1084" w:type="dxa"/>
            <w:vAlign w:val="center"/>
          </w:tcPr>
          <w:p w:rsidR="00AB5D4F" w:rsidRDefault="00AB5D4F">
            <w:pPr>
              <w:pStyle w:val="ConsPlusNormal"/>
              <w:jc w:val="center"/>
            </w:pPr>
            <w:r>
              <w:t>1,73</w:t>
            </w:r>
          </w:p>
        </w:tc>
        <w:tc>
          <w:tcPr>
            <w:tcW w:w="1084" w:type="dxa"/>
            <w:vAlign w:val="center"/>
          </w:tcPr>
          <w:p w:rsidR="00AB5D4F" w:rsidRDefault="00AB5D4F">
            <w:pPr>
              <w:pStyle w:val="ConsPlusNormal"/>
              <w:jc w:val="center"/>
            </w:pPr>
            <w:r>
              <w:t>1,75</w:t>
            </w:r>
          </w:p>
        </w:tc>
        <w:tc>
          <w:tcPr>
            <w:tcW w:w="1084" w:type="dxa"/>
            <w:vAlign w:val="center"/>
          </w:tcPr>
          <w:p w:rsidR="00AB5D4F" w:rsidRDefault="00AB5D4F">
            <w:pPr>
              <w:pStyle w:val="ConsPlusNormal"/>
              <w:jc w:val="center"/>
            </w:pPr>
            <w:r>
              <w:t>1,76</w:t>
            </w:r>
          </w:p>
        </w:tc>
      </w:tr>
      <w:tr w:rsidR="00AB5D4F">
        <w:tc>
          <w:tcPr>
            <w:tcW w:w="2749" w:type="dxa"/>
          </w:tcPr>
          <w:p w:rsidR="00AB5D4F" w:rsidRDefault="00AB5D4F">
            <w:pPr>
              <w:pStyle w:val="ConsPlusNormal"/>
              <w:jc w:val="center"/>
            </w:pPr>
            <w:r>
              <w:t>Мероприятие 4.1.3. Разработка проектно-сметной документации на строительство и модернизацию объектов государственной собственности</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2018 - 2025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разработанных комплектов проектно-сметной документации на строительство и модернизацию объектов государственной собственности, единиц</w:t>
            </w:r>
          </w:p>
        </w:tc>
        <w:tc>
          <w:tcPr>
            <w:tcW w:w="1084" w:type="dxa"/>
            <w:vAlign w:val="center"/>
          </w:tcPr>
          <w:p w:rsidR="00AB5D4F" w:rsidRDefault="00AB5D4F">
            <w:pPr>
              <w:pStyle w:val="ConsPlusNormal"/>
              <w:jc w:val="center"/>
            </w:pPr>
            <w:r>
              <w:t>40</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30</w:t>
            </w:r>
          </w:p>
        </w:tc>
        <w:tc>
          <w:tcPr>
            <w:tcW w:w="1084" w:type="dxa"/>
            <w:vAlign w:val="center"/>
          </w:tcPr>
          <w:p w:rsidR="00AB5D4F" w:rsidRDefault="00AB5D4F">
            <w:pPr>
              <w:pStyle w:val="ConsPlusNormal"/>
              <w:jc w:val="center"/>
            </w:pPr>
            <w:r>
              <w:t>30</w:t>
            </w:r>
          </w:p>
        </w:tc>
      </w:tr>
      <w:tr w:rsidR="00AB5D4F">
        <w:tc>
          <w:tcPr>
            <w:tcW w:w="2749" w:type="dxa"/>
          </w:tcPr>
          <w:p w:rsidR="00AB5D4F" w:rsidRDefault="00AB5D4F">
            <w:pPr>
              <w:pStyle w:val="ConsPlusNormal"/>
              <w:jc w:val="center"/>
            </w:pPr>
            <w:r>
              <w:t>Основное мероприятие 4.3. Обеспечение мероприятий по модернизации систем коммунальной инфраструктуры</w:t>
            </w:r>
          </w:p>
        </w:tc>
        <w:tc>
          <w:tcPr>
            <w:tcW w:w="2749" w:type="dxa"/>
          </w:tcPr>
          <w:p w:rsidR="00AB5D4F" w:rsidRDefault="00AB5D4F">
            <w:pPr>
              <w:pStyle w:val="ConsPlusNormal"/>
              <w:jc w:val="center"/>
            </w:pPr>
            <w:r>
              <w:t>Департамент жилищно-коммунального хозяйства области</w:t>
            </w:r>
          </w:p>
        </w:tc>
        <w:tc>
          <w:tcPr>
            <w:tcW w:w="964" w:type="dxa"/>
            <w:vAlign w:val="center"/>
          </w:tcPr>
          <w:p w:rsidR="00AB5D4F" w:rsidRDefault="00AB5D4F">
            <w:pPr>
              <w:pStyle w:val="ConsPlusNormal"/>
              <w:jc w:val="center"/>
            </w:pPr>
            <w:r>
              <w:t>2021 год</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Доля сточных вод, очищенных до нормативных значений, в общем объеме сточных вод, пропущенных через очистные сооружения канализации, процентов</w:t>
            </w:r>
          </w:p>
        </w:tc>
        <w:tc>
          <w:tcPr>
            <w:tcW w:w="1084" w:type="dxa"/>
            <w:vAlign w:val="center"/>
          </w:tcPr>
          <w:p w:rsidR="00AB5D4F" w:rsidRDefault="00AB5D4F">
            <w:pPr>
              <w:pStyle w:val="ConsPlusNormal"/>
              <w:jc w:val="center"/>
            </w:pPr>
            <w:r>
              <w:t>74,6</w:t>
            </w: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c>
          <w:tcPr>
            <w:tcW w:w="1084" w:type="dxa"/>
            <w:vAlign w:val="center"/>
          </w:tcPr>
          <w:p w:rsidR="00AB5D4F" w:rsidRDefault="00AB5D4F">
            <w:pPr>
              <w:pStyle w:val="ConsPlusNormal"/>
            </w:pPr>
          </w:p>
        </w:tc>
      </w:tr>
      <w:tr w:rsidR="00AB5D4F">
        <w:tc>
          <w:tcPr>
            <w:tcW w:w="2749" w:type="dxa"/>
            <w:vMerge w:val="restart"/>
          </w:tcPr>
          <w:p w:rsidR="00AB5D4F" w:rsidRDefault="00AB5D4F">
            <w:pPr>
              <w:pStyle w:val="ConsPlusNormal"/>
              <w:jc w:val="center"/>
            </w:pPr>
            <w:r>
              <w:t>Подпрограмма 5 "Повышение качества питьевой воды для населения Белгородской области на 2019 - 2024 годы"</w:t>
            </w:r>
          </w:p>
        </w:tc>
        <w:tc>
          <w:tcPr>
            <w:tcW w:w="2749" w:type="dxa"/>
            <w:vMerge w:val="restart"/>
          </w:tcPr>
          <w:p w:rsidR="00AB5D4F" w:rsidRDefault="00AB5D4F">
            <w:pPr>
              <w:pStyle w:val="ConsPlusNormal"/>
              <w:jc w:val="center"/>
            </w:pPr>
            <w:r>
              <w:t>Департамент жилищно-коммунального хозяйства области</w:t>
            </w:r>
          </w:p>
        </w:tc>
        <w:tc>
          <w:tcPr>
            <w:tcW w:w="964" w:type="dxa"/>
            <w:vMerge w:val="restart"/>
            <w:vAlign w:val="center"/>
          </w:tcPr>
          <w:p w:rsidR="00AB5D4F" w:rsidRDefault="00AB5D4F">
            <w:pPr>
              <w:pStyle w:val="ConsPlusNormal"/>
              <w:jc w:val="center"/>
            </w:pPr>
            <w:r>
              <w:t>2019 - 2024 годы</w:t>
            </w:r>
          </w:p>
        </w:tc>
        <w:tc>
          <w:tcPr>
            <w:tcW w:w="907" w:type="dxa"/>
            <w:vMerge w:val="restart"/>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 xml:space="preserve">Доля населения Белгородской области, обеспеченного качественной питьевой водой из систем централизованного водоснабжения, </w:t>
            </w:r>
            <w:r>
              <w:lastRenderedPageBreak/>
              <w:t>процентов</w:t>
            </w:r>
          </w:p>
        </w:tc>
        <w:tc>
          <w:tcPr>
            <w:tcW w:w="1084" w:type="dxa"/>
            <w:vAlign w:val="center"/>
          </w:tcPr>
          <w:p w:rsidR="00AB5D4F" w:rsidRDefault="00AB5D4F">
            <w:pPr>
              <w:pStyle w:val="ConsPlusNormal"/>
              <w:jc w:val="center"/>
            </w:pPr>
            <w:r>
              <w:lastRenderedPageBreak/>
              <w:t>85,5</w:t>
            </w:r>
          </w:p>
        </w:tc>
        <w:tc>
          <w:tcPr>
            <w:tcW w:w="1084" w:type="dxa"/>
            <w:vAlign w:val="center"/>
          </w:tcPr>
          <w:p w:rsidR="00AB5D4F" w:rsidRDefault="00AB5D4F">
            <w:pPr>
              <w:pStyle w:val="ConsPlusNormal"/>
              <w:jc w:val="center"/>
            </w:pPr>
            <w:r>
              <w:t>86,5</w:t>
            </w:r>
          </w:p>
        </w:tc>
        <w:tc>
          <w:tcPr>
            <w:tcW w:w="1084" w:type="dxa"/>
            <w:vAlign w:val="center"/>
          </w:tcPr>
          <w:p w:rsidR="00AB5D4F" w:rsidRDefault="00AB5D4F">
            <w:pPr>
              <w:pStyle w:val="ConsPlusNormal"/>
              <w:jc w:val="center"/>
            </w:pPr>
            <w:r>
              <w:t>87,9</w:t>
            </w:r>
          </w:p>
        </w:tc>
        <w:tc>
          <w:tcPr>
            <w:tcW w:w="1084" w:type="dxa"/>
            <w:vAlign w:val="center"/>
          </w:tcPr>
          <w:p w:rsidR="00AB5D4F" w:rsidRDefault="00AB5D4F">
            <w:pPr>
              <w:pStyle w:val="ConsPlusNormal"/>
              <w:jc w:val="center"/>
            </w:pPr>
            <w:r>
              <w:t>90,7</w:t>
            </w:r>
          </w:p>
        </w:tc>
        <w:tc>
          <w:tcPr>
            <w:tcW w:w="1084" w:type="dxa"/>
            <w:vAlign w:val="center"/>
          </w:tcPr>
          <w:p w:rsidR="00AB5D4F" w:rsidRDefault="00AB5D4F">
            <w:pPr>
              <w:pStyle w:val="ConsPlusNormal"/>
            </w:pPr>
          </w:p>
        </w:tc>
      </w:tr>
      <w:tr w:rsidR="00AB5D4F">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964" w:type="dxa"/>
            <w:vMerge/>
          </w:tcPr>
          <w:p w:rsidR="00AB5D4F" w:rsidRDefault="00AB5D4F">
            <w:pPr>
              <w:spacing w:after="1" w:line="0" w:lineRule="atLeast"/>
            </w:pPr>
          </w:p>
        </w:tc>
        <w:tc>
          <w:tcPr>
            <w:tcW w:w="907" w:type="dxa"/>
            <w:vMerge/>
          </w:tcPr>
          <w:p w:rsidR="00AB5D4F" w:rsidRDefault="00AB5D4F">
            <w:pPr>
              <w:spacing w:after="1" w:line="0" w:lineRule="atLeast"/>
            </w:pPr>
          </w:p>
        </w:tc>
        <w:tc>
          <w:tcPr>
            <w:tcW w:w="2389" w:type="dxa"/>
            <w:vAlign w:val="center"/>
          </w:tcPr>
          <w:p w:rsidR="00AB5D4F" w:rsidRDefault="00AB5D4F">
            <w:pPr>
              <w:pStyle w:val="ConsPlusNormal"/>
              <w:jc w:val="center"/>
            </w:pPr>
            <w:r>
              <w:t>Доля городского населения Белгородской области, обеспеченного качественной питьевой водой, процентов</w:t>
            </w:r>
          </w:p>
        </w:tc>
        <w:tc>
          <w:tcPr>
            <w:tcW w:w="1084" w:type="dxa"/>
            <w:vAlign w:val="center"/>
          </w:tcPr>
          <w:p w:rsidR="00AB5D4F" w:rsidRDefault="00AB5D4F">
            <w:pPr>
              <w:pStyle w:val="ConsPlusNormal"/>
              <w:jc w:val="center"/>
            </w:pPr>
            <w:r>
              <w:t>96,5</w:t>
            </w:r>
          </w:p>
        </w:tc>
        <w:tc>
          <w:tcPr>
            <w:tcW w:w="1084" w:type="dxa"/>
            <w:vAlign w:val="center"/>
          </w:tcPr>
          <w:p w:rsidR="00AB5D4F" w:rsidRDefault="00AB5D4F">
            <w:pPr>
              <w:pStyle w:val="ConsPlusNormal"/>
              <w:jc w:val="center"/>
            </w:pPr>
            <w:r>
              <w:t>97,9</w:t>
            </w:r>
          </w:p>
        </w:tc>
        <w:tc>
          <w:tcPr>
            <w:tcW w:w="1084" w:type="dxa"/>
            <w:vAlign w:val="center"/>
          </w:tcPr>
          <w:p w:rsidR="00AB5D4F" w:rsidRDefault="00AB5D4F">
            <w:pPr>
              <w:pStyle w:val="ConsPlusNormal"/>
              <w:jc w:val="center"/>
            </w:pPr>
            <w:r>
              <w:t>100,0</w:t>
            </w:r>
          </w:p>
        </w:tc>
        <w:tc>
          <w:tcPr>
            <w:tcW w:w="1084" w:type="dxa"/>
            <w:vAlign w:val="center"/>
          </w:tcPr>
          <w:p w:rsidR="00AB5D4F" w:rsidRDefault="00AB5D4F">
            <w:pPr>
              <w:pStyle w:val="ConsPlusNormal"/>
              <w:jc w:val="center"/>
            </w:pPr>
            <w:r>
              <w:t>100,0</w:t>
            </w:r>
          </w:p>
        </w:tc>
        <w:tc>
          <w:tcPr>
            <w:tcW w:w="1084" w:type="dxa"/>
            <w:vAlign w:val="center"/>
          </w:tcPr>
          <w:p w:rsidR="00AB5D4F" w:rsidRDefault="00AB5D4F">
            <w:pPr>
              <w:pStyle w:val="ConsPlusNormal"/>
            </w:pPr>
          </w:p>
        </w:tc>
      </w:tr>
      <w:tr w:rsidR="00AB5D4F">
        <w:tc>
          <w:tcPr>
            <w:tcW w:w="2749" w:type="dxa"/>
          </w:tcPr>
          <w:p w:rsidR="00AB5D4F" w:rsidRDefault="00AB5D4F">
            <w:pPr>
              <w:pStyle w:val="ConsPlusNormal"/>
              <w:jc w:val="center"/>
            </w:pPr>
            <w:r>
              <w:t>Проект F5 "Чистая вода"</w:t>
            </w:r>
          </w:p>
        </w:tc>
        <w:tc>
          <w:tcPr>
            <w:tcW w:w="2749" w:type="dxa"/>
          </w:tcPr>
          <w:p w:rsidR="00AB5D4F" w:rsidRDefault="00AB5D4F">
            <w:pPr>
              <w:pStyle w:val="ConsPlusNormal"/>
              <w:jc w:val="center"/>
            </w:pPr>
            <w:r>
              <w:t>Департамент жилищно-коммунального хозяйства области, Управление Федеральной службы по надзору в сфере защиты прав потребителей и благополучия человека по Белгородской области</w:t>
            </w:r>
          </w:p>
        </w:tc>
        <w:tc>
          <w:tcPr>
            <w:tcW w:w="964" w:type="dxa"/>
            <w:vAlign w:val="center"/>
          </w:tcPr>
          <w:p w:rsidR="00AB5D4F" w:rsidRDefault="00AB5D4F">
            <w:pPr>
              <w:pStyle w:val="ConsPlusNormal"/>
              <w:jc w:val="center"/>
            </w:pPr>
            <w:r>
              <w:t>2019 - 2024 годы</w:t>
            </w:r>
          </w:p>
        </w:tc>
        <w:tc>
          <w:tcPr>
            <w:tcW w:w="907" w:type="dxa"/>
            <w:vAlign w:val="center"/>
          </w:tcPr>
          <w:p w:rsidR="00AB5D4F" w:rsidRDefault="00AB5D4F">
            <w:pPr>
              <w:pStyle w:val="ConsPlusNormal"/>
              <w:jc w:val="center"/>
            </w:pPr>
            <w:r>
              <w:t>Прогрессирующий</w:t>
            </w:r>
          </w:p>
        </w:tc>
        <w:tc>
          <w:tcPr>
            <w:tcW w:w="2389" w:type="dxa"/>
            <w:vAlign w:val="center"/>
          </w:tcPr>
          <w:p w:rsidR="00AB5D4F" w:rsidRDefault="00AB5D4F">
            <w:pPr>
              <w:pStyle w:val="ConsPlusNormal"/>
              <w:jc w:val="center"/>
            </w:pPr>
            <w:r>
              <w:t>Количество построенных и реконструированных объектов питьевого водоснабжения, штук</w:t>
            </w:r>
          </w:p>
        </w:tc>
        <w:tc>
          <w:tcPr>
            <w:tcW w:w="1084" w:type="dxa"/>
            <w:vAlign w:val="center"/>
          </w:tcPr>
          <w:p w:rsidR="00AB5D4F" w:rsidRDefault="00AB5D4F">
            <w:pPr>
              <w:pStyle w:val="ConsPlusNormal"/>
              <w:jc w:val="center"/>
            </w:pPr>
            <w:r>
              <w:t>57,0</w:t>
            </w:r>
          </w:p>
        </w:tc>
        <w:tc>
          <w:tcPr>
            <w:tcW w:w="1084" w:type="dxa"/>
            <w:vAlign w:val="center"/>
          </w:tcPr>
          <w:p w:rsidR="00AB5D4F" w:rsidRDefault="00AB5D4F">
            <w:pPr>
              <w:pStyle w:val="ConsPlusNormal"/>
              <w:jc w:val="center"/>
            </w:pPr>
            <w:r>
              <w:t>102,0</w:t>
            </w:r>
          </w:p>
        </w:tc>
        <w:tc>
          <w:tcPr>
            <w:tcW w:w="1084" w:type="dxa"/>
            <w:vAlign w:val="center"/>
          </w:tcPr>
          <w:p w:rsidR="00AB5D4F" w:rsidRDefault="00AB5D4F">
            <w:pPr>
              <w:pStyle w:val="ConsPlusNormal"/>
              <w:jc w:val="center"/>
            </w:pPr>
            <w:r>
              <w:t>128,0</w:t>
            </w:r>
          </w:p>
        </w:tc>
        <w:tc>
          <w:tcPr>
            <w:tcW w:w="1084" w:type="dxa"/>
            <w:vAlign w:val="center"/>
          </w:tcPr>
          <w:p w:rsidR="00AB5D4F" w:rsidRDefault="00AB5D4F">
            <w:pPr>
              <w:pStyle w:val="ConsPlusNormal"/>
              <w:jc w:val="center"/>
            </w:pPr>
            <w:r>
              <w:t>132,0</w:t>
            </w:r>
          </w:p>
        </w:tc>
        <w:tc>
          <w:tcPr>
            <w:tcW w:w="1084" w:type="dxa"/>
            <w:vAlign w:val="center"/>
          </w:tcPr>
          <w:p w:rsidR="00AB5D4F" w:rsidRDefault="00AB5D4F">
            <w:pPr>
              <w:pStyle w:val="ConsPlusNormal"/>
            </w:pP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center"/>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bookmarkStart w:id="8" w:name="P6442"/>
      <w:bookmarkEnd w:id="8"/>
      <w:r>
        <w:t>Приложение N 2</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(в ред. постановлений Правительства Белгородской области</w:t>
            </w:r>
          </w:p>
          <w:p w:rsidR="00AB5D4F" w:rsidRDefault="00AB5D4F">
            <w:pPr>
              <w:pStyle w:val="ConsPlusNormal"/>
              <w:jc w:val="center"/>
            </w:pPr>
            <w:r>
              <w:rPr>
                <w:color w:val="392C69"/>
              </w:rPr>
              <w:t xml:space="preserve">от 28.12.2020 </w:t>
            </w:r>
            <w:hyperlink r:id="rId291" w:history="1">
              <w:r>
                <w:rPr>
                  <w:color w:val="0000FF"/>
                </w:rPr>
                <w:t>N 613-пп</w:t>
              </w:r>
            </w:hyperlink>
            <w:r>
              <w:rPr>
                <w:color w:val="392C69"/>
              </w:rPr>
              <w:t xml:space="preserve">, от 22.03.2021 </w:t>
            </w:r>
            <w:hyperlink r:id="rId292" w:history="1">
              <w:r>
                <w:rPr>
                  <w:color w:val="0000FF"/>
                </w:rPr>
                <w:t>N 101-пп</w:t>
              </w:r>
            </w:hyperlink>
            <w:r>
              <w:rPr>
                <w:color w:val="392C69"/>
              </w:rPr>
              <w:t xml:space="preserve">, от 24.05.2021 </w:t>
            </w:r>
            <w:hyperlink r:id="rId293" w:history="1">
              <w:r>
                <w:rPr>
                  <w:color w:val="0000FF"/>
                </w:rPr>
                <w:t>N 182-пп</w:t>
              </w:r>
            </w:hyperlink>
            <w:r>
              <w:rPr>
                <w:color w:val="392C69"/>
              </w:rPr>
              <w:t>,</w:t>
            </w:r>
          </w:p>
          <w:p w:rsidR="00AB5D4F" w:rsidRDefault="00AB5D4F">
            <w:pPr>
              <w:pStyle w:val="ConsPlusNormal"/>
              <w:jc w:val="center"/>
            </w:pPr>
            <w:r>
              <w:rPr>
                <w:color w:val="392C69"/>
              </w:rPr>
              <w:t xml:space="preserve">от 18.10.2021 </w:t>
            </w:r>
            <w:hyperlink r:id="rId294" w:history="1">
              <w:r>
                <w:rPr>
                  <w:color w:val="0000FF"/>
                </w:rPr>
                <w:t>N 478-пп</w:t>
              </w:r>
            </w:hyperlink>
            <w:r>
              <w:rPr>
                <w:color w:val="392C69"/>
              </w:rPr>
              <w:t xml:space="preserve">, от 27.12.2021 </w:t>
            </w:r>
            <w:hyperlink r:id="rId295" w:history="1">
              <w:r>
                <w:rPr>
                  <w:color w:val="0000FF"/>
                </w:rPr>
                <w:t>N 681-пп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center"/>
      </w:pPr>
    </w:p>
    <w:p w:rsidR="00AB5D4F" w:rsidRDefault="00AB5D4F">
      <w:pPr>
        <w:pStyle w:val="ConsPlusTitle"/>
        <w:jc w:val="center"/>
        <w:outlineLvl w:val="2"/>
      </w:pPr>
      <w:r>
        <w:t>Ресурсное обеспечение и прогнозная (справочная) оценка</w:t>
      </w:r>
    </w:p>
    <w:p w:rsidR="00AB5D4F" w:rsidRDefault="00AB5D4F">
      <w:pPr>
        <w:pStyle w:val="ConsPlusTitle"/>
        <w:jc w:val="center"/>
      </w:pPr>
      <w:r>
        <w:t>расходов на реализацию основных мероприятий государственной</w:t>
      </w:r>
    </w:p>
    <w:p w:rsidR="00AB5D4F" w:rsidRDefault="00AB5D4F">
      <w:pPr>
        <w:pStyle w:val="ConsPlusTitle"/>
        <w:jc w:val="center"/>
      </w:pPr>
      <w:r>
        <w:t>программы Белгородской области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 из различных источников финансирования</w:t>
      </w:r>
    </w:p>
    <w:p w:rsidR="00AB5D4F" w:rsidRDefault="00AB5D4F">
      <w:pPr>
        <w:pStyle w:val="ConsPlusTitle"/>
        <w:jc w:val="center"/>
      </w:pPr>
      <w:r>
        <w:t>на 1 этапе реализации (2014 - 2020 годы)</w:t>
      </w:r>
    </w:p>
    <w:p w:rsidR="00AB5D4F" w:rsidRDefault="00AB5D4F">
      <w:pPr>
        <w:pStyle w:val="ConsPlusNormal"/>
        <w:jc w:val="both"/>
      </w:pPr>
    </w:p>
    <w:p w:rsidR="00AB5D4F" w:rsidRDefault="00AB5D4F">
      <w:pPr>
        <w:pStyle w:val="ConsPlusNormal"/>
        <w:jc w:val="right"/>
      </w:pPr>
      <w:r>
        <w:t>Таблица 1</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175"/>
        <w:gridCol w:w="2494"/>
        <w:gridCol w:w="1504"/>
        <w:gridCol w:w="1504"/>
        <w:gridCol w:w="1504"/>
        <w:gridCol w:w="1504"/>
        <w:gridCol w:w="1504"/>
        <w:gridCol w:w="1504"/>
        <w:gridCol w:w="1384"/>
        <w:gridCol w:w="1504"/>
      </w:tblGrid>
      <w:tr w:rsidR="00AB5D4F">
        <w:tc>
          <w:tcPr>
            <w:tcW w:w="1417" w:type="dxa"/>
            <w:vMerge w:val="restart"/>
          </w:tcPr>
          <w:p w:rsidR="00AB5D4F" w:rsidRDefault="00AB5D4F">
            <w:pPr>
              <w:pStyle w:val="ConsPlusNormal"/>
              <w:jc w:val="center"/>
            </w:pPr>
            <w:r>
              <w:t>Статус</w:t>
            </w:r>
          </w:p>
        </w:tc>
        <w:tc>
          <w:tcPr>
            <w:tcW w:w="3175" w:type="dxa"/>
            <w:vMerge w:val="restart"/>
          </w:tcPr>
          <w:p w:rsidR="00AB5D4F" w:rsidRDefault="00AB5D4F">
            <w:pPr>
              <w:pStyle w:val="ConsPlusNormal"/>
              <w:jc w:val="center"/>
            </w:pPr>
            <w:r>
              <w:t>Наименование государственной программы, подпрограммы, основного мероприятия</w:t>
            </w:r>
          </w:p>
        </w:tc>
        <w:tc>
          <w:tcPr>
            <w:tcW w:w="2494" w:type="dxa"/>
            <w:vMerge w:val="restart"/>
          </w:tcPr>
          <w:p w:rsidR="00AB5D4F" w:rsidRDefault="00AB5D4F">
            <w:pPr>
              <w:pStyle w:val="ConsPlusNormal"/>
              <w:jc w:val="center"/>
            </w:pPr>
            <w:r>
              <w:t>Источники финансирования</w:t>
            </w:r>
          </w:p>
        </w:tc>
        <w:tc>
          <w:tcPr>
            <w:tcW w:w="11912" w:type="dxa"/>
            <w:gridSpan w:val="8"/>
          </w:tcPr>
          <w:p w:rsidR="00AB5D4F" w:rsidRDefault="00AB5D4F">
            <w:pPr>
              <w:pStyle w:val="ConsPlusNormal"/>
              <w:jc w:val="center"/>
            </w:pPr>
            <w:r>
              <w:t>Оценка расходов (тыс. рублей), в том числе:</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Merge/>
          </w:tcPr>
          <w:p w:rsidR="00AB5D4F" w:rsidRDefault="00AB5D4F">
            <w:pPr>
              <w:spacing w:after="1" w:line="0" w:lineRule="atLeast"/>
            </w:pPr>
          </w:p>
        </w:tc>
        <w:tc>
          <w:tcPr>
            <w:tcW w:w="1504" w:type="dxa"/>
          </w:tcPr>
          <w:p w:rsidR="00AB5D4F" w:rsidRDefault="00AB5D4F">
            <w:pPr>
              <w:pStyle w:val="ConsPlusNormal"/>
              <w:jc w:val="center"/>
            </w:pPr>
            <w:r>
              <w:t>2014 год</w:t>
            </w:r>
          </w:p>
        </w:tc>
        <w:tc>
          <w:tcPr>
            <w:tcW w:w="1504" w:type="dxa"/>
          </w:tcPr>
          <w:p w:rsidR="00AB5D4F" w:rsidRDefault="00AB5D4F">
            <w:pPr>
              <w:pStyle w:val="ConsPlusNormal"/>
              <w:jc w:val="center"/>
            </w:pPr>
            <w:r>
              <w:t>2015 год</w:t>
            </w:r>
          </w:p>
        </w:tc>
        <w:tc>
          <w:tcPr>
            <w:tcW w:w="1504" w:type="dxa"/>
          </w:tcPr>
          <w:p w:rsidR="00AB5D4F" w:rsidRDefault="00AB5D4F">
            <w:pPr>
              <w:pStyle w:val="ConsPlusNormal"/>
              <w:jc w:val="center"/>
            </w:pPr>
            <w:r>
              <w:t>2016 год</w:t>
            </w:r>
          </w:p>
        </w:tc>
        <w:tc>
          <w:tcPr>
            <w:tcW w:w="1504" w:type="dxa"/>
          </w:tcPr>
          <w:p w:rsidR="00AB5D4F" w:rsidRDefault="00AB5D4F">
            <w:pPr>
              <w:pStyle w:val="ConsPlusNormal"/>
              <w:jc w:val="center"/>
            </w:pPr>
            <w:r>
              <w:t>2017 год</w:t>
            </w:r>
          </w:p>
        </w:tc>
        <w:tc>
          <w:tcPr>
            <w:tcW w:w="1504" w:type="dxa"/>
          </w:tcPr>
          <w:p w:rsidR="00AB5D4F" w:rsidRDefault="00AB5D4F">
            <w:pPr>
              <w:pStyle w:val="ConsPlusNormal"/>
              <w:jc w:val="center"/>
            </w:pPr>
            <w:r>
              <w:t>2018 год</w:t>
            </w:r>
          </w:p>
        </w:tc>
        <w:tc>
          <w:tcPr>
            <w:tcW w:w="1504" w:type="dxa"/>
          </w:tcPr>
          <w:p w:rsidR="00AB5D4F" w:rsidRDefault="00AB5D4F">
            <w:pPr>
              <w:pStyle w:val="ConsPlusNormal"/>
              <w:jc w:val="center"/>
            </w:pPr>
            <w:r>
              <w:t>2019 год</w:t>
            </w:r>
          </w:p>
        </w:tc>
        <w:tc>
          <w:tcPr>
            <w:tcW w:w="1384" w:type="dxa"/>
          </w:tcPr>
          <w:p w:rsidR="00AB5D4F" w:rsidRDefault="00AB5D4F">
            <w:pPr>
              <w:pStyle w:val="ConsPlusNormal"/>
              <w:jc w:val="center"/>
            </w:pPr>
            <w:r>
              <w:t>2020 год</w:t>
            </w:r>
          </w:p>
        </w:tc>
        <w:tc>
          <w:tcPr>
            <w:tcW w:w="1504" w:type="dxa"/>
          </w:tcPr>
          <w:p w:rsidR="00AB5D4F" w:rsidRDefault="00AB5D4F">
            <w:pPr>
              <w:pStyle w:val="ConsPlusNormal"/>
              <w:jc w:val="center"/>
            </w:pPr>
            <w:r>
              <w:t>Итого на 1 этапе (2014 - 2020 годы)</w:t>
            </w:r>
          </w:p>
        </w:tc>
      </w:tr>
      <w:tr w:rsidR="00AB5D4F">
        <w:tc>
          <w:tcPr>
            <w:tcW w:w="1417" w:type="dxa"/>
          </w:tcPr>
          <w:p w:rsidR="00AB5D4F" w:rsidRDefault="00AB5D4F">
            <w:pPr>
              <w:pStyle w:val="ConsPlusNormal"/>
              <w:jc w:val="center"/>
            </w:pPr>
            <w:r>
              <w:t>1</w:t>
            </w:r>
          </w:p>
        </w:tc>
        <w:tc>
          <w:tcPr>
            <w:tcW w:w="3175" w:type="dxa"/>
          </w:tcPr>
          <w:p w:rsidR="00AB5D4F" w:rsidRDefault="00AB5D4F">
            <w:pPr>
              <w:pStyle w:val="ConsPlusNormal"/>
              <w:jc w:val="center"/>
            </w:pPr>
            <w:r>
              <w:t>2</w:t>
            </w:r>
          </w:p>
        </w:tc>
        <w:tc>
          <w:tcPr>
            <w:tcW w:w="2494" w:type="dxa"/>
          </w:tcPr>
          <w:p w:rsidR="00AB5D4F" w:rsidRDefault="00AB5D4F">
            <w:pPr>
              <w:pStyle w:val="ConsPlusNormal"/>
              <w:jc w:val="center"/>
            </w:pPr>
            <w:r>
              <w:t>3</w:t>
            </w:r>
          </w:p>
        </w:tc>
        <w:tc>
          <w:tcPr>
            <w:tcW w:w="1504" w:type="dxa"/>
          </w:tcPr>
          <w:p w:rsidR="00AB5D4F" w:rsidRDefault="00AB5D4F">
            <w:pPr>
              <w:pStyle w:val="ConsPlusNormal"/>
              <w:jc w:val="center"/>
            </w:pPr>
            <w:r>
              <w:t>4</w:t>
            </w:r>
          </w:p>
        </w:tc>
        <w:tc>
          <w:tcPr>
            <w:tcW w:w="1504" w:type="dxa"/>
          </w:tcPr>
          <w:p w:rsidR="00AB5D4F" w:rsidRDefault="00AB5D4F">
            <w:pPr>
              <w:pStyle w:val="ConsPlusNormal"/>
              <w:jc w:val="center"/>
            </w:pPr>
            <w:r>
              <w:t>5</w:t>
            </w:r>
          </w:p>
        </w:tc>
        <w:tc>
          <w:tcPr>
            <w:tcW w:w="1504" w:type="dxa"/>
          </w:tcPr>
          <w:p w:rsidR="00AB5D4F" w:rsidRDefault="00AB5D4F">
            <w:pPr>
              <w:pStyle w:val="ConsPlusNormal"/>
              <w:jc w:val="center"/>
            </w:pPr>
            <w:r>
              <w:t>6</w:t>
            </w:r>
          </w:p>
        </w:tc>
        <w:tc>
          <w:tcPr>
            <w:tcW w:w="1504" w:type="dxa"/>
          </w:tcPr>
          <w:p w:rsidR="00AB5D4F" w:rsidRDefault="00AB5D4F">
            <w:pPr>
              <w:pStyle w:val="ConsPlusNormal"/>
              <w:jc w:val="center"/>
            </w:pPr>
            <w:r>
              <w:t>7</w:t>
            </w:r>
          </w:p>
        </w:tc>
        <w:tc>
          <w:tcPr>
            <w:tcW w:w="1504" w:type="dxa"/>
          </w:tcPr>
          <w:p w:rsidR="00AB5D4F" w:rsidRDefault="00AB5D4F">
            <w:pPr>
              <w:pStyle w:val="ConsPlusNormal"/>
              <w:jc w:val="center"/>
            </w:pPr>
            <w:r>
              <w:t>8</w:t>
            </w:r>
          </w:p>
        </w:tc>
        <w:tc>
          <w:tcPr>
            <w:tcW w:w="1504" w:type="dxa"/>
          </w:tcPr>
          <w:p w:rsidR="00AB5D4F" w:rsidRDefault="00AB5D4F">
            <w:pPr>
              <w:pStyle w:val="ConsPlusNormal"/>
              <w:jc w:val="center"/>
            </w:pPr>
            <w:r>
              <w:t>9</w:t>
            </w:r>
          </w:p>
        </w:tc>
        <w:tc>
          <w:tcPr>
            <w:tcW w:w="1384" w:type="dxa"/>
          </w:tcPr>
          <w:p w:rsidR="00AB5D4F" w:rsidRDefault="00AB5D4F">
            <w:pPr>
              <w:pStyle w:val="ConsPlusNormal"/>
              <w:jc w:val="center"/>
            </w:pPr>
            <w:r>
              <w:t>10</w:t>
            </w:r>
          </w:p>
        </w:tc>
        <w:tc>
          <w:tcPr>
            <w:tcW w:w="1504" w:type="dxa"/>
          </w:tcPr>
          <w:p w:rsidR="00AB5D4F" w:rsidRDefault="00AB5D4F">
            <w:pPr>
              <w:pStyle w:val="ConsPlusNormal"/>
              <w:jc w:val="center"/>
            </w:pPr>
            <w:r>
              <w:t>11</w:t>
            </w:r>
          </w:p>
        </w:tc>
      </w:tr>
      <w:tr w:rsidR="00AB5D4F">
        <w:tc>
          <w:tcPr>
            <w:tcW w:w="1417" w:type="dxa"/>
            <w:vMerge w:val="restart"/>
          </w:tcPr>
          <w:p w:rsidR="00AB5D4F" w:rsidRDefault="00AB5D4F">
            <w:pPr>
              <w:pStyle w:val="ConsPlusNormal"/>
              <w:jc w:val="center"/>
            </w:pPr>
            <w:r>
              <w:lastRenderedPageBreak/>
              <w:t>Государственная программа</w:t>
            </w:r>
          </w:p>
        </w:tc>
        <w:tc>
          <w:tcPr>
            <w:tcW w:w="3175" w:type="dxa"/>
            <w:vMerge w:val="restart"/>
          </w:tcPr>
          <w:p w:rsidR="00AB5D4F" w:rsidRDefault="00AB5D4F">
            <w:pPr>
              <w:pStyle w:val="ConsPlusNormal"/>
              <w:jc w:val="center"/>
            </w:pPr>
            <w:r>
              <w:t>Обеспечение доступным и комфортным жильем и коммунальными услугами жителей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37 811 065,94</w:t>
            </w:r>
          </w:p>
        </w:tc>
        <w:tc>
          <w:tcPr>
            <w:tcW w:w="1504" w:type="dxa"/>
            <w:vAlign w:val="center"/>
          </w:tcPr>
          <w:p w:rsidR="00AB5D4F" w:rsidRDefault="00AB5D4F">
            <w:pPr>
              <w:pStyle w:val="ConsPlusNormal"/>
              <w:jc w:val="center"/>
            </w:pPr>
            <w:r>
              <w:t>52 080 667,95</w:t>
            </w:r>
          </w:p>
        </w:tc>
        <w:tc>
          <w:tcPr>
            <w:tcW w:w="1504" w:type="dxa"/>
            <w:vAlign w:val="center"/>
          </w:tcPr>
          <w:p w:rsidR="00AB5D4F" w:rsidRDefault="00AB5D4F">
            <w:pPr>
              <w:pStyle w:val="ConsPlusNormal"/>
              <w:jc w:val="center"/>
            </w:pPr>
            <w:r>
              <w:t>45 931 221,43</w:t>
            </w:r>
          </w:p>
        </w:tc>
        <w:tc>
          <w:tcPr>
            <w:tcW w:w="1504" w:type="dxa"/>
            <w:vAlign w:val="center"/>
          </w:tcPr>
          <w:p w:rsidR="00AB5D4F" w:rsidRDefault="00AB5D4F">
            <w:pPr>
              <w:pStyle w:val="ConsPlusNormal"/>
              <w:jc w:val="center"/>
            </w:pPr>
            <w:r>
              <w:t>50 989 166,22</w:t>
            </w:r>
          </w:p>
        </w:tc>
        <w:tc>
          <w:tcPr>
            <w:tcW w:w="1504" w:type="dxa"/>
            <w:vAlign w:val="center"/>
          </w:tcPr>
          <w:p w:rsidR="00AB5D4F" w:rsidRDefault="00AB5D4F">
            <w:pPr>
              <w:pStyle w:val="ConsPlusNormal"/>
              <w:jc w:val="center"/>
            </w:pPr>
            <w:r>
              <w:t>51 310 541,01</w:t>
            </w:r>
          </w:p>
        </w:tc>
        <w:tc>
          <w:tcPr>
            <w:tcW w:w="1504" w:type="dxa"/>
            <w:vAlign w:val="center"/>
          </w:tcPr>
          <w:p w:rsidR="00AB5D4F" w:rsidRDefault="00AB5D4F">
            <w:pPr>
              <w:pStyle w:val="ConsPlusNormal"/>
              <w:jc w:val="center"/>
            </w:pPr>
            <w:r>
              <w:t>41 821 300,16</w:t>
            </w:r>
          </w:p>
        </w:tc>
        <w:tc>
          <w:tcPr>
            <w:tcW w:w="1384" w:type="dxa"/>
            <w:vAlign w:val="center"/>
          </w:tcPr>
          <w:p w:rsidR="00AB5D4F" w:rsidRDefault="00AB5D4F">
            <w:pPr>
              <w:pStyle w:val="ConsPlusNormal"/>
              <w:jc w:val="center"/>
            </w:pPr>
            <w:r>
              <w:t>49 992 961,8</w:t>
            </w:r>
          </w:p>
        </w:tc>
        <w:tc>
          <w:tcPr>
            <w:tcW w:w="1504" w:type="dxa"/>
            <w:vAlign w:val="center"/>
          </w:tcPr>
          <w:p w:rsidR="00AB5D4F" w:rsidRDefault="00AB5D4F">
            <w:pPr>
              <w:pStyle w:val="ConsPlusNormal"/>
              <w:jc w:val="center"/>
            </w:pPr>
            <w:r>
              <w:t>329 936 924,5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639 612,02</w:t>
            </w:r>
          </w:p>
        </w:tc>
        <w:tc>
          <w:tcPr>
            <w:tcW w:w="1504" w:type="dxa"/>
            <w:vAlign w:val="center"/>
          </w:tcPr>
          <w:p w:rsidR="00AB5D4F" w:rsidRDefault="00AB5D4F">
            <w:pPr>
              <w:pStyle w:val="ConsPlusNormal"/>
              <w:jc w:val="center"/>
            </w:pPr>
            <w:r>
              <w:t>538 430,62</w:t>
            </w:r>
          </w:p>
        </w:tc>
        <w:tc>
          <w:tcPr>
            <w:tcW w:w="1504" w:type="dxa"/>
            <w:vAlign w:val="center"/>
          </w:tcPr>
          <w:p w:rsidR="00AB5D4F" w:rsidRDefault="00AB5D4F">
            <w:pPr>
              <w:pStyle w:val="ConsPlusNormal"/>
              <w:jc w:val="center"/>
            </w:pPr>
            <w:r>
              <w:t>708 371,69</w:t>
            </w:r>
          </w:p>
        </w:tc>
        <w:tc>
          <w:tcPr>
            <w:tcW w:w="1504" w:type="dxa"/>
            <w:vAlign w:val="center"/>
          </w:tcPr>
          <w:p w:rsidR="00AB5D4F" w:rsidRDefault="00AB5D4F">
            <w:pPr>
              <w:pStyle w:val="ConsPlusNormal"/>
              <w:jc w:val="center"/>
            </w:pPr>
            <w:r>
              <w:t>1 066 424,57</w:t>
            </w:r>
          </w:p>
        </w:tc>
        <w:tc>
          <w:tcPr>
            <w:tcW w:w="1504" w:type="dxa"/>
            <w:vAlign w:val="center"/>
          </w:tcPr>
          <w:p w:rsidR="00AB5D4F" w:rsidRDefault="00AB5D4F">
            <w:pPr>
              <w:pStyle w:val="ConsPlusNormal"/>
              <w:jc w:val="center"/>
            </w:pPr>
            <w:r>
              <w:t>972 064,30</w:t>
            </w:r>
          </w:p>
        </w:tc>
        <w:tc>
          <w:tcPr>
            <w:tcW w:w="1504" w:type="dxa"/>
            <w:vAlign w:val="center"/>
          </w:tcPr>
          <w:p w:rsidR="00AB5D4F" w:rsidRDefault="00AB5D4F">
            <w:pPr>
              <w:pStyle w:val="ConsPlusNormal"/>
              <w:jc w:val="center"/>
            </w:pPr>
            <w:r>
              <w:t>1 227 669,09</w:t>
            </w:r>
          </w:p>
        </w:tc>
        <w:tc>
          <w:tcPr>
            <w:tcW w:w="1384" w:type="dxa"/>
            <w:vAlign w:val="center"/>
          </w:tcPr>
          <w:p w:rsidR="00AB5D4F" w:rsidRDefault="00AB5D4F">
            <w:pPr>
              <w:pStyle w:val="ConsPlusNormal"/>
              <w:jc w:val="center"/>
            </w:pPr>
            <w:r>
              <w:t>2 700 682,8</w:t>
            </w:r>
          </w:p>
        </w:tc>
        <w:tc>
          <w:tcPr>
            <w:tcW w:w="1504" w:type="dxa"/>
            <w:vAlign w:val="center"/>
          </w:tcPr>
          <w:p w:rsidR="00AB5D4F" w:rsidRDefault="00AB5D4F">
            <w:pPr>
              <w:pStyle w:val="ConsPlusNormal"/>
              <w:jc w:val="center"/>
            </w:pPr>
            <w:r>
              <w:t>7 853 255,1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1 183 201,74</w:t>
            </w:r>
          </w:p>
        </w:tc>
        <w:tc>
          <w:tcPr>
            <w:tcW w:w="1504" w:type="dxa"/>
            <w:vAlign w:val="center"/>
          </w:tcPr>
          <w:p w:rsidR="00AB5D4F" w:rsidRDefault="00AB5D4F">
            <w:pPr>
              <w:pStyle w:val="ConsPlusNormal"/>
              <w:jc w:val="center"/>
            </w:pPr>
            <w:r>
              <w:t>1 078 805,52</w:t>
            </w:r>
          </w:p>
        </w:tc>
        <w:tc>
          <w:tcPr>
            <w:tcW w:w="1504" w:type="dxa"/>
            <w:vAlign w:val="center"/>
          </w:tcPr>
          <w:p w:rsidR="00AB5D4F" w:rsidRDefault="00AB5D4F">
            <w:pPr>
              <w:pStyle w:val="ConsPlusNormal"/>
              <w:jc w:val="center"/>
            </w:pPr>
            <w:r>
              <w:t>894 346,35</w:t>
            </w:r>
          </w:p>
        </w:tc>
        <w:tc>
          <w:tcPr>
            <w:tcW w:w="1504" w:type="dxa"/>
            <w:vAlign w:val="center"/>
          </w:tcPr>
          <w:p w:rsidR="00AB5D4F" w:rsidRDefault="00AB5D4F">
            <w:pPr>
              <w:pStyle w:val="ConsPlusNormal"/>
              <w:jc w:val="center"/>
            </w:pPr>
            <w:r>
              <w:t>1 343 290,63</w:t>
            </w:r>
          </w:p>
        </w:tc>
        <w:tc>
          <w:tcPr>
            <w:tcW w:w="1504" w:type="dxa"/>
            <w:vAlign w:val="center"/>
          </w:tcPr>
          <w:p w:rsidR="00AB5D4F" w:rsidRDefault="00AB5D4F">
            <w:pPr>
              <w:pStyle w:val="ConsPlusNormal"/>
              <w:jc w:val="center"/>
            </w:pPr>
            <w:r>
              <w:t>2 021 505,94</w:t>
            </w:r>
          </w:p>
        </w:tc>
        <w:tc>
          <w:tcPr>
            <w:tcW w:w="1504" w:type="dxa"/>
            <w:vAlign w:val="center"/>
          </w:tcPr>
          <w:p w:rsidR="00AB5D4F" w:rsidRDefault="00AB5D4F">
            <w:pPr>
              <w:pStyle w:val="ConsPlusNormal"/>
              <w:jc w:val="center"/>
            </w:pPr>
            <w:r>
              <w:t>4 207 513,24</w:t>
            </w:r>
          </w:p>
        </w:tc>
        <w:tc>
          <w:tcPr>
            <w:tcW w:w="1384" w:type="dxa"/>
            <w:vAlign w:val="center"/>
          </w:tcPr>
          <w:p w:rsidR="00AB5D4F" w:rsidRDefault="00AB5D4F">
            <w:pPr>
              <w:pStyle w:val="ConsPlusNormal"/>
              <w:jc w:val="center"/>
            </w:pPr>
            <w:r>
              <w:t>3 690 478,4</w:t>
            </w:r>
          </w:p>
        </w:tc>
        <w:tc>
          <w:tcPr>
            <w:tcW w:w="1504" w:type="dxa"/>
            <w:vAlign w:val="center"/>
          </w:tcPr>
          <w:p w:rsidR="00AB5D4F" w:rsidRDefault="00AB5D4F">
            <w:pPr>
              <w:pStyle w:val="ConsPlusNormal"/>
              <w:jc w:val="center"/>
            </w:pPr>
            <w:r>
              <w:t>14 419 141,8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568 419,33</w:t>
            </w:r>
          </w:p>
        </w:tc>
        <w:tc>
          <w:tcPr>
            <w:tcW w:w="1504" w:type="dxa"/>
            <w:vAlign w:val="center"/>
          </w:tcPr>
          <w:p w:rsidR="00AB5D4F" w:rsidRDefault="00AB5D4F">
            <w:pPr>
              <w:pStyle w:val="ConsPlusNormal"/>
              <w:jc w:val="center"/>
            </w:pPr>
            <w:r>
              <w:t>427 853,54</w:t>
            </w:r>
          </w:p>
        </w:tc>
        <w:tc>
          <w:tcPr>
            <w:tcW w:w="1504" w:type="dxa"/>
            <w:vAlign w:val="center"/>
          </w:tcPr>
          <w:p w:rsidR="00AB5D4F" w:rsidRDefault="00AB5D4F">
            <w:pPr>
              <w:pStyle w:val="ConsPlusNormal"/>
              <w:jc w:val="center"/>
            </w:pPr>
            <w:r>
              <w:t>542 931,62</w:t>
            </w:r>
          </w:p>
        </w:tc>
        <w:tc>
          <w:tcPr>
            <w:tcW w:w="1504" w:type="dxa"/>
            <w:vAlign w:val="center"/>
          </w:tcPr>
          <w:p w:rsidR="00AB5D4F" w:rsidRDefault="00AB5D4F">
            <w:pPr>
              <w:pStyle w:val="ConsPlusNormal"/>
              <w:jc w:val="center"/>
            </w:pPr>
            <w:r>
              <w:t>568 922,01</w:t>
            </w:r>
          </w:p>
        </w:tc>
        <w:tc>
          <w:tcPr>
            <w:tcW w:w="1504" w:type="dxa"/>
            <w:vAlign w:val="center"/>
          </w:tcPr>
          <w:p w:rsidR="00AB5D4F" w:rsidRDefault="00AB5D4F">
            <w:pPr>
              <w:pStyle w:val="ConsPlusNormal"/>
              <w:jc w:val="center"/>
            </w:pPr>
            <w:r>
              <w:t>583 075,00</w:t>
            </w:r>
          </w:p>
        </w:tc>
        <w:tc>
          <w:tcPr>
            <w:tcW w:w="1504" w:type="dxa"/>
            <w:vAlign w:val="center"/>
          </w:tcPr>
          <w:p w:rsidR="00AB5D4F" w:rsidRDefault="00AB5D4F">
            <w:pPr>
              <w:pStyle w:val="ConsPlusNormal"/>
              <w:jc w:val="center"/>
            </w:pPr>
            <w:r>
              <w:t>598 350,60</w:t>
            </w:r>
          </w:p>
        </w:tc>
        <w:tc>
          <w:tcPr>
            <w:tcW w:w="1384" w:type="dxa"/>
            <w:vAlign w:val="center"/>
          </w:tcPr>
          <w:p w:rsidR="00AB5D4F" w:rsidRDefault="00AB5D4F">
            <w:pPr>
              <w:pStyle w:val="ConsPlusNormal"/>
              <w:jc w:val="center"/>
            </w:pPr>
            <w:r>
              <w:t>690 250,9</w:t>
            </w:r>
          </w:p>
        </w:tc>
        <w:tc>
          <w:tcPr>
            <w:tcW w:w="1504" w:type="dxa"/>
            <w:vAlign w:val="center"/>
          </w:tcPr>
          <w:p w:rsidR="00AB5D4F" w:rsidRDefault="00AB5D4F">
            <w:pPr>
              <w:pStyle w:val="ConsPlusNormal"/>
              <w:jc w:val="center"/>
            </w:pPr>
            <w:r>
              <w:t>3 979 803,0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35 419 832,85</w:t>
            </w:r>
          </w:p>
        </w:tc>
        <w:tc>
          <w:tcPr>
            <w:tcW w:w="1504" w:type="dxa"/>
            <w:vAlign w:val="center"/>
          </w:tcPr>
          <w:p w:rsidR="00AB5D4F" w:rsidRDefault="00AB5D4F">
            <w:pPr>
              <w:pStyle w:val="ConsPlusNormal"/>
              <w:jc w:val="center"/>
            </w:pPr>
            <w:r>
              <w:t>50 035 578,27</w:t>
            </w:r>
          </w:p>
        </w:tc>
        <w:tc>
          <w:tcPr>
            <w:tcW w:w="1504" w:type="dxa"/>
            <w:vAlign w:val="center"/>
          </w:tcPr>
          <w:p w:rsidR="00AB5D4F" w:rsidRDefault="00AB5D4F">
            <w:pPr>
              <w:pStyle w:val="ConsPlusNormal"/>
              <w:jc w:val="center"/>
            </w:pPr>
            <w:r>
              <w:t>43 785 571,77</w:t>
            </w:r>
          </w:p>
        </w:tc>
        <w:tc>
          <w:tcPr>
            <w:tcW w:w="1504" w:type="dxa"/>
            <w:vAlign w:val="center"/>
          </w:tcPr>
          <w:p w:rsidR="00AB5D4F" w:rsidRDefault="00AB5D4F">
            <w:pPr>
              <w:pStyle w:val="ConsPlusNormal"/>
              <w:jc w:val="center"/>
            </w:pPr>
            <w:r>
              <w:t>48 010 529,01</w:t>
            </w:r>
          </w:p>
        </w:tc>
        <w:tc>
          <w:tcPr>
            <w:tcW w:w="1504" w:type="dxa"/>
            <w:vAlign w:val="center"/>
          </w:tcPr>
          <w:p w:rsidR="00AB5D4F" w:rsidRDefault="00AB5D4F">
            <w:pPr>
              <w:pStyle w:val="ConsPlusNormal"/>
              <w:jc w:val="center"/>
            </w:pPr>
            <w:r>
              <w:t>47 733 895,77</w:t>
            </w:r>
          </w:p>
        </w:tc>
        <w:tc>
          <w:tcPr>
            <w:tcW w:w="1504" w:type="dxa"/>
            <w:vAlign w:val="center"/>
          </w:tcPr>
          <w:p w:rsidR="00AB5D4F" w:rsidRDefault="00AB5D4F">
            <w:pPr>
              <w:pStyle w:val="ConsPlusNormal"/>
              <w:jc w:val="center"/>
            </w:pPr>
            <w:r>
              <w:t>35 787 767,23</w:t>
            </w:r>
          </w:p>
        </w:tc>
        <w:tc>
          <w:tcPr>
            <w:tcW w:w="1384" w:type="dxa"/>
            <w:vAlign w:val="center"/>
          </w:tcPr>
          <w:p w:rsidR="00AB5D4F" w:rsidRDefault="00AB5D4F">
            <w:pPr>
              <w:pStyle w:val="ConsPlusNormal"/>
              <w:jc w:val="center"/>
            </w:pPr>
            <w:r>
              <w:t>42 911 549,6</w:t>
            </w:r>
          </w:p>
        </w:tc>
        <w:tc>
          <w:tcPr>
            <w:tcW w:w="1504" w:type="dxa"/>
            <w:vAlign w:val="center"/>
          </w:tcPr>
          <w:p w:rsidR="00AB5D4F" w:rsidRDefault="00AB5D4F">
            <w:pPr>
              <w:pStyle w:val="ConsPlusNormal"/>
              <w:jc w:val="center"/>
            </w:pPr>
            <w:r>
              <w:t>303 684 724,5</w:t>
            </w:r>
          </w:p>
        </w:tc>
      </w:tr>
      <w:tr w:rsidR="00AB5D4F">
        <w:tc>
          <w:tcPr>
            <w:tcW w:w="1417" w:type="dxa"/>
            <w:vMerge w:val="restart"/>
          </w:tcPr>
          <w:p w:rsidR="00AB5D4F" w:rsidRDefault="00AB5D4F">
            <w:pPr>
              <w:pStyle w:val="ConsPlusNormal"/>
              <w:jc w:val="center"/>
            </w:pPr>
            <w:r>
              <w:t>Подпрограмма 1</w:t>
            </w:r>
          </w:p>
        </w:tc>
        <w:tc>
          <w:tcPr>
            <w:tcW w:w="3175" w:type="dxa"/>
            <w:vMerge w:val="restart"/>
          </w:tcPr>
          <w:p w:rsidR="00AB5D4F" w:rsidRDefault="00AB5D4F">
            <w:pPr>
              <w:pStyle w:val="ConsPlusNormal"/>
              <w:jc w:val="center"/>
            </w:pPr>
            <w:r>
              <w:t>Стимулирование развития жилищного строительства на территории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36 278 168,20</w:t>
            </w:r>
          </w:p>
        </w:tc>
        <w:tc>
          <w:tcPr>
            <w:tcW w:w="1504" w:type="dxa"/>
            <w:vAlign w:val="center"/>
          </w:tcPr>
          <w:p w:rsidR="00AB5D4F" w:rsidRDefault="00AB5D4F">
            <w:pPr>
              <w:pStyle w:val="ConsPlusNormal"/>
              <w:jc w:val="center"/>
            </w:pPr>
            <w:r>
              <w:t>49 637 682,31</w:t>
            </w:r>
          </w:p>
        </w:tc>
        <w:tc>
          <w:tcPr>
            <w:tcW w:w="1504" w:type="dxa"/>
            <w:vAlign w:val="center"/>
          </w:tcPr>
          <w:p w:rsidR="00AB5D4F" w:rsidRDefault="00AB5D4F">
            <w:pPr>
              <w:pStyle w:val="ConsPlusNormal"/>
              <w:jc w:val="center"/>
            </w:pPr>
            <w:r>
              <w:t>43 481 544,96</w:t>
            </w:r>
          </w:p>
        </w:tc>
        <w:tc>
          <w:tcPr>
            <w:tcW w:w="1504" w:type="dxa"/>
            <w:vAlign w:val="center"/>
          </w:tcPr>
          <w:p w:rsidR="00AB5D4F" w:rsidRDefault="00AB5D4F">
            <w:pPr>
              <w:pStyle w:val="ConsPlusNormal"/>
              <w:jc w:val="center"/>
            </w:pPr>
            <w:r>
              <w:t>47 134 505,72</w:t>
            </w:r>
          </w:p>
        </w:tc>
        <w:tc>
          <w:tcPr>
            <w:tcW w:w="1504" w:type="dxa"/>
            <w:vAlign w:val="center"/>
          </w:tcPr>
          <w:p w:rsidR="00AB5D4F" w:rsidRDefault="00AB5D4F">
            <w:pPr>
              <w:pStyle w:val="ConsPlusNormal"/>
              <w:jc w:val="center"/>
            </w:pPr>
            <w:r>
              <w:t>48 168 450,43</w:t>
            </w:r>
          </w:p>
        </w:tc>
        <w:tc>
          <w:tcPr>
            <w:tcW w:w="1504" w:type="dxa"/>
            <w:vAlign w:val="center"/>
          </w:tcPr>
          <w:p w:rsidR="00AB5D4F" w:rsidRDefault="00AB5D4F">
            <w:pPr>
              <w:pStyle w:val="ConsPlusNormal"/>
              <w:jc w:val="center"/>
            </w:pPr>
            <w:r>
              <w:t>37 628 041,46</w:t>
            </w:r>
          </w:p>
        </w:tc>
        <w:tc>
          <w:tcPr>
            <w:tcW w:w="1384" w:type="dxa"/>
            <w:vAlign w:val="center"/>
          </w:tcPr>
          <w:p w:rsidR="00AB5D4F" w:rsidRDefault="00AB5D4F">
            <w:pPr>
              <w:pStyle w:val="ConsPlusNormal"/>
              <w:jc w:val="center"/>
            </w:pPr>
            <w:r>
              <w:t>44 782 118,7</w:t>
            </w:r>
          </w:p>
        </w:tc>
        <w:tc>
          <w:tcPr>
            <w:tcW w:w="1504" w:type="dxa"/>
            <w:vAlign w:val="center"/>
          </w:tcPr>
          <w:p w:rsidR="00AB5D4F" w:rsidRDefault="00AB5D4F">
            <w:pPr>
              <w:pStyle w:val="ConsPlusNormal"/>
              <w:jc w:val="center"/>
            </w:pPr>
            <w:r>
              <w:t>307 110 511,8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563 617,02</w:t>
            </w:r>
          </w:p>
        </w:tc>
        <w:tc>
          <w:tcPr>
            <w:tcW w:w="1504" w:type="dxa"/>
            <w:vAlign w:val="center"/>
          </w:tcPr>
          <w:p w:rsidR="00AB5D4F" w:rsidRDefault="00AB5D4F">
            <w:pPr>
              <w:pStyle w:val="ConsPlusNormal"/>
              <w:jc w:val="center"/>
            </w:pPr>
            <w:r>
              <w:t>525 880,99</w:t>
            </w:r>
          </w:p>
        </w:tc>
        <w:tc>
          <w:tcPr>
            <w:tcW w:w="1504" w:type="dxa"/>
            <w:vAlign w:val="center"/>
          </w:tcPr>
          <w:p w:rsidR="00AB5D4F" w:rsidRDefault="00AB5D4F">
            <w:pPr>
              <w:pStyle w:val="ConsPlusNormal"/>
              <w:jc w:val="center"/>
            </w:pPr>
            <w:r>
              <w:t>708 371,69</w:t>
            </w:r>
          </w:p>
        </w:tc>
        <w:tc>
          <w:tcPr>
            <w:tcW w:w="1504" w:type="dxa"/>
            <w:vAlign w:val="center"/>
          </w:tcPr>
          <w:p w:rsidR="00AB5D4F" w:rsidRDefault="00AB5D4F">
            <w:pPr>
              <w:pStyle w:val="ConsPlusNormal"/>
              <w:jc w:val="center"/>
            </w:pPr>
            <w:r>
              <w:t>795 606,28</w:t>
            </w:r>
          </w:p>
        </w:tc>
        <w:tc>
          <w:tcPr>
            <w:tcW w:w="1504" w:type="dxa"/>
            <w:vAlign w:val="center"/>
          </w:tcPr>
          <w:p w:rsidR="00AB5D4F" w:rsidRDefault="00AB5D4F">
            <w:pPr>
              <w:pStyle w:val="ConsPlusNormal"/>
              <w:jc w:val="center"/>
            </w:pPr>
            <w:r>
              <w:t>964 629,60</w:t>
            </w:r>
          </w:p>
        </w:tc>
        <w:tc>
          <w:tcPr>
            <w:tcW w:w="1504" w:type="dxa"/>
            <w:vAlign w:val="center"/>
          </w:tcPr>
          <w:p w:rsidR="00AB5D4F" w:rsidRDefault="00AB5D4F">
            <w:pPr>
              <w:pStyle w:val="ConsPlusNormal"/>
              <w:jc w:val="center"/>
            </w:pPr>
            <w:r>
              <w:t>1 040 365,30</w:t>
            </w:r>
          </w:p>
        </w:tc>
        <w:tc>
          <w:tcPr>
            <w:tcW w:w="1384" w:type="dxa"/>
            <w:vAlign w:val="center"/>
          </w:tcPr>
          <w:p w:rsidR="00AB5D4F" w:rsidRDefault="00AB5D4F">
            <w:pPr>
              <w:pStyle w:val="ConsPlusNormal"/>
              <w:jc w:val="center"/>
            </w:pPr>
            <w:r>
              <w:t>2 169 513,4</w:t>
            </w:r>
          </w:p>
        </w:tc>
        <w:tc>
          <w:tcPr>
            <w:tcW w:w="1504" w:type="dxa"/>
            <w:vAlign w:val="center"/>
          </w:tcPr>
          <w:p w:rsidR="00AB5D4F" w:rsidRDefault="00AB5D4F">
            <w:pPr>
              <w:pStyle w:val="ConsPlusNormal"/>
              <w:jc w:val="center"/>
            </w:pPr>
            <w:r>
              <w:t>6 767 984,3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526 801,00</w:t>
            </w:r>
          </w:p>
        </w:tc>
        <w:tc>
          <w:tcPr>
            <w:tcW w:w="1504" w:type="dxa"/>
            <w:vAlign w:val="center"/>
          </w:tcPr>
          <w:p w:rsidR="00AB5D4F" w:rsidRDefault="00AB5D4F">
            <w:pPr>
              <w:pStyle w:val="ConsPlusNormal"/>
              <w:jc w:val="center"/>
            </w:pPr>
            <w:r>
              <w:t>465 855,32</w:t>
            </w:r>
          </w:p>
        </w:tc>
        <w:tc>
          <w:tcPr>
            <w:tcW w:w="1504" w:type="dxa"/>
            <w:vAlign w:val="center"/>
          </w:tcPr>
          <w:p w:rsidR="00AB5D4F" w:rsidRDefault="00AB5D4F">
            <w:pPr>
              <w:pStyle w:val="ConsPlusNormal"/>
              <w:jc w:val="center"/>
            </w:pPr>
            <w:r>
              <w:t>423 147,35</w:t>
            </w:r>
          </w:p>
        </w:tc>
        <w:tc>
          <w:tcPr>
            <w:tcW w:w="1504" w:type="dxa"/>
            <w:vAlign w:val="center"/>
          </w:tcPr>
          <w:p w:rsidR="00AB5D4F" w:rsidRDefault="00AB5D4F">
            <w:pPr>
              <w:pStyle w:val="ConsPlusNormal"/>
              <w:jc w:val="center"/>
            </w:pPr>
            <w:r>
              <w:t>577 227,12</w:t>
            </w:r>
          </w:p>
        </w:tc>
        <w:tc>
          <w:tcPr>
            <w:tcW w:w="1504" w:type="dxa"/>
            <w:vAlign w:val="center"/>
          </w:tcPr>
          <w:p w:rsidR="00AB5D4F" w:rsidRDefault="00AB5D4F">
            <w:pPr>
              <w:pStyle w:val="ConsPlusNormal"/>
              <w:jc w:val="center"/>
            </w:pPr>
            <w:r>
              <w:t>1 045 639,63</w:t>
            </w:r>
          </w:p>
        </w:tc>
        <w:tc>
          <w:tcPr>
            <w:tcW w:w="1504" w:type="dxa"/>
            <w:vAlign w:val="center"/>
          </w:tcPr>
          <w:p w:rsidR="00AB5D4F" w:rsidRDefault="00AB5D4F">
            <w:pPr>
              <w:pStyle w:val="ConsPlusNormal"/>
              <w:jc w:val="center"/>
            </w:pPr>
            <w:r>
              <w:t>2 546 673,50</w:t>
            </w:r>
          </w:p>
        </w:tc>
        <w:tc>
          <w:tcPr>
            <w:tcW w:w="1384" w:type="dxa"/>
            <w:vAlign w:val="center"/>
          </w:tcPr>
          <w:p w:rsidR="00AB5D4F" w:rsidRDefault="00AB5D4F">
            <w:pPr>
              <w:pStyle w:val="ConsPlusNormal"/>
              <w:jc w:val="center"/>
            </w:pPr>
            <w:r>
              <w:t>1 665 948,9</w:t>
            </w:r>
          </w:p>
        </w:tc>
        <w:tc>
          <w:tcPr>
            <w:tcW w:w="1504" w:type="dxa"/>
            <w:vAlign w:val="center"/>
          </w:tcPr>
          <w:p w:rsidR="00AB5D4F" w:rsidRDefault="00AB5D4F">
            <w:pPr>
              <w:pStyle w:val="ConsPlusNormal"/>
              <w:jc w:val="center"/>
            </w:pPr>
            <w:r>
              <w:t>7 251 292,8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345 633,33</w:t>
            </w:r>
          </w:p>
        </w:tc>
        <w:tc>
          <w:tcPr>
            <w:tcW w:w="1504" w:type="dxa"/>
            <w:vAlign w:val="center"/>
          </w:tcPr>
          <w:p w:rsidR="00AB5D4F" w:rsidRDefault="00AB5D4F">
            <w:pPr>
              <w:pStyle w:val="ConsPlusNormal"/>
              <w:jc w:val="center"/>
            </w:pPr>
            <w:r>
              <w:t>192 093,54</w:t>
            </w:r>
          </w:p>
        </w:tc>
        <w:tc>
          <w:tcPr>
            <w:tcW w:w="1504" w:type="dxa"/>
            <w:vAlign w:val="center"/>
          </w:tcPr>
          <w:p w:rsidR="00AB5D4F" w:rsidRDefault="00AB5D4F">
            <w:pPr>
              <w:pStyle w:val="ConsPlusNormal"/>
              <w:jc w:val="center"/>
            </w:pPr>
            <w:r>
              <w:t>139 881,62</w:t>
            </w:r>
          </w:p>
        </w:tc>
        <w:tc>
          <w:tcPr>
            <w:tcW w:w="1504" w:type="dxa"/>
            <w:vAlign w:val="center"/>
          </w:tcPr>
          <w:p w:rsidR="00AB5D4F" w:rsidRDefault="00AB5D4F">
            <w:pPr>
              <w:pStyle w:val="ConsPlusNormal"/>
              <w:jc w:val="center"/>
            </w:pPr>
            <w:r>
              <w:t>81 421,01</w:t>
            </w:r>
          </w:p>
        </w:tc>
        <w:tc>
          <w:tcPr>
            <w:tcW w:w="1504" w:type="dxa"/>
            <w:vAlign w:val="center"/>
          </w:tcPr>
          <w:p w:rsidR="00AB5D4F" w:rsidRDefault="00AB5D4F">
            <w:pPr>
              <w:pStyle w:val="ConsPlusNormal"/>
              <w:jc w:val="center"/>
            </w:pPr>
            <w:r>
              <w:t>85 401,00</w:t>
            </w:r>
          </w:p>
        </w:tc>
        <w:tc>
          <w:tcPr>
            <w:tcW w:w="1504" w:type="dxa"/>
            <w:vAlign w:val="center"/>
          </w:tcPr>
          <w:p w:rsidR="00AB5D4F" w:rsidRDefault="00AB5D4F">
            <w:pPr>
              <w:pStyle w:val="ConsPlusNormal"/>
              <w:jc w:val="center"/>
            </w:pPr>
            <w:r>
              <w:t>58 674,60</w:t>
            </w:r>
          </w:p>
        </w:tc>
        <w:tc>
          <w:tcPr>
            <w:tcW w:w="1384" w:type="dxa"/>
            <w:vAlign w:val="center"/>
          </w:tcPr>
          <w:p w:rsidR="00AB5D4F" w:rsidRDefault="00AB5D4F">
            <w:pPr>
              <w:pStyle w:val="ConsPlusNormal"/>
              <w:jc w:val="center"/>
            </w:pPr>
            <w:r>
              <w:t>40 211,3</w:t>
            </w:r>
          </w:p>
        </w:tc>
        <w:tc>
          <w:tcPr>
            <w:tcW w:w="1504" w:type="dxa"/>
            <w:vAlign w:val="center"/>
          </w:tcPr>
          <w:p w:rsidR="00AB5D4F" w:rsidRDefault="00AB5D4F">
            <w:pPr>
              <w:pStyle w:val="ConsPlusNormal"/>
              <w:jc w:val="center"/>
            </w:pPr>
            <w:r>
              <w:t>943 316,4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34 842 116,85</w:t>
            </w:r>
          </w:p>
        </w:tc>
        <w:tc>
          <w:tcPr>
            <w:tcW w:w="1504" w:type="dxa"/>
            <w:vAlign w:val="center"/>
          </w:tcPr>
          <w:p w:rsidR="00AB5D4F" w:rsidRDefault="00AB5D4F">
            <w:pPr>
              <w:pStyle w:val="ConsPlusNormal"/>
              <w:jc w:val="center"/>
            </w:pPr>
            <w:r>
              <w:t>48 453 852,45</w:t>
            </w:r>
          </w:p>
        </w:tc>
        <w:tc>
          <w:tcPr>
            <w:tcW w:w="1504" w:type="dxa"/>
            <w:vAlign w:val="center"/>
          </w:tcPr>
          <w:p w:rsidR="00AB5D4F" w:rsidRDefault="00AB5D4F">
            <w:pPr>
              <w:pStyle w:val="ConsPlusNormal"/>
              <w:jc w:val="center"/>
            </w:pPr>
            <w:r>
              <w:t>42 210 144,30</w:t>
            </w:r>
          </w:p>
        </w:tc>
        <w:tc>
          <w:tcPr>
            <w:tcW w:w="1504" w:type="dxa"/>
            <w:vAlign w:val="center"/>
          </w:tcPr>
          <w:p w:rsidR="00AB5D4F" w:rsidRDefault="00AB5D4F">
            <w:pPr>
              <w:pStyle w:val="ConsPlusNormal"/>
              <w:jc w:val="center"/>
            </w:pPr>
            <w:r>
              <w:t>45 680 251,31</w:t>
            </w:r>
          </w:p>
        </w:tc>
        <w:tc>
          <w:tcPr>
            <w:tcW w:w="1504" w:type="dxa"/>
            <w:vAlign w:val="center"/>
          </w:tcPr>
          <w:p w:rsidR="00AB5D4F" w:rsidRDefault="00AB5D4F">
            <w:pPr>
              <w:pStyle w:val="ConsPlusNormal"/>
              <w:jc w:val="center"/>
            </w:pPr>
            <w:r>
              <w:t>46 072 780,20</w:t>
            </w:r>
          </w:p>
        </w:tc>
        <w:tc>
          <w:tcPr>
            <w:tcW w:w="1504" w:type="dxa"/>
            <w:vAlign w:val="center"/>
          </w:tcPr>
          <w:p w:rsidR="00AB5D4F" w:rsidRDefault="00AB5D4F">
            <w:pPr>
              <w:pStyle w:val="ConsPlusNormal"/>
              <w:jc w:val="center"/>
            </w:pPr>
            <w:r>
              <w:t>33 982 328,06</w:t>
            </w:r>
          </w:p>
        </w:tc>
        <w:tc>
          <w:tcPr>
            <w:tcW w:w="1384" w:type="dxa"/>
            <w:vAlign w:val="center"/>
          </w:tcPr>
          <w:p w:rsidR="00AB5D4F" w:rsidRDefault="00AB5D4F">
            <w:pPr>
              <w:pStyle w:val="ConsPlusNormal"/>
              <w:jc w:val="center"/>
            </w:pPr>
            <w:r>
              <w:t>40 906 445,1</w:t>
            </w:r>
          </w:p>
        </w:tc>
        <w:tc>
          <w:tcPr>
            <w:tcW w:w="1504" w:type="dxa"/>
            <w:vAlign w:val="center"/>
          </w:tcPr>
          <w:p w:rsidR="00AB5D4F" w:rsidRDefault="00AB5D4F">
            <w:pPr>
              <w:pStyle w:val="ConsPlusNormal"/>
              <w:jc w:val="center"/>
            </w:pPr>
            <w:r>
              <w:t>292 147 918,3</w:t>
            </w:r>
          </w:p>
        </w:tc>
      </w:tr>
      <w:tr w:rsidR="00AB5D4F">
        <w:tc>
          <w:tcPr>
            <w:tcW w:w="1417" w:type="dxa"/>
            <w:vMerge w:val="restart"/>
          </w:tcPr>
          <w:p w:rsidR="00AB5D4F" w:rsidRDefault="00AB5D4F">
            <w:pPr>
              <w:pStyle w:val="ConsPlusNormal"/>
              <w:jc w:val="center"/>
            </w:pPr>
            <w:r>
              <w:t xml:space="preserve">Основное мероприятие </w:t>
            </w:r>
            <w:r>
              <w:lastRenderedPageBreak/>
              <w:t>1.1</w:t>
            </w:r>
          </w:p>
        </w:tc>
        <w:tc>
          <w:tcPr>
            <w:tcW w:w="3175" w:type="dxa"/>
            <w:vMerge w:val="restart"/>
          </w:tcPr>
          <w:p w:rsidR="00AB5D4F" w:rsidRDefault="00AB5D4F">
            <w:pPr>
              <w:pStyle w:val="ConsPlusNormal"/>
              <w:jc w:val="center"/>
            </w:pPr>
            <w:r>
              <w:lastRenderedPageBreak/>
              <w:t xml:space="preserve">Обеспечение жилыми помещениями граждан, </w:t>
            </w:r>
            <w:r>
              <w:lastRenderedPageBreak/>
              <w:t>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jc w:val="center"/>
            </w:pPr>
            <w:r>
              <w:t>38 769,30</w:t>
            </w:r>
          </w:p>
        </w:tc>
        <w:tc>
          <w:tcPr>
            <w:tcW w:w="1504" w:type="dxa"/>
            <w:vAlign w:val="center"/>
          </w:tcPr>
          <w:p w:rsidR="00AB5D4F" w:rsidRDefault="00AB5D4F">
            <w:pPr>
              <w:pStyle w:val="ConsPlusNormal"/>
              <w:jc w:val="center"/>
            </w:pPr>
            <w:r>
              <w:t>16 336,74</w:t>
            </w:r>
          </w:p>
        </w:tc>
        <w:tc>
          <w:tcPr>
            <w:tcW w:w="1504" w:type="dxa"/>
            <w:vAlign w:val="center"/>
          </w:tcPr>
          <w:p w:rsidR="00AB5D4F" w:rsidRDefault="00AB5D4F">
            <w:pPr>
              <w:pStyle w:val="ConsPlusNormal"/>
              <w:jc w:val="center"/>
            </w:pPr>
            <w:r>
              <w:t>18 008,34</w:t>
            </w:r>
          </w:p>
        </w:tc>
        <w:tc>
          <w:tcPr>
            <w:tcW w:w="1504" w:type="dxa"/>
            <w:vAlign w:val="center"/>
          </w:tcPr>
          <w:p w:rsidR="00AB5D4F" w:rsidRDefault="00AB5D4F">
            <w:pPr>
              <w:pStyle w:val="ConsPlusNormal"/>
              <w:jc w:val="center"/>
            </w:pPr>
            <w:r>
              <w:t>25 828,70</w:t>
            </w:r>
          </w:p>
        </w:tc>
        <w:tc>
          <w:tcPr>
            <w:tcW w:w="1504" w:type="dxa"/>
            <w:vAlign w:val="center"/>
          </w:tcPr>
          <w:p w:rsidR="00AB5D4F" w:rsidRDefault="00AB5D4F">
            <w:pPr>
              <w:pStyle w:val="ConsPlusNormal"/>
              <w:jc w:val="center"/>
            </w:pPr>
            <w:r>
              <w:t>47 068,10</w:t>
            </w:r>
          </w:p>
        </w:tc>
        <w:tc>
          <w:tcPr>
            <w:tcW w:w="1504" w:type="dxa"/>
            <w:vAlign w:val="center"/>
          </w:tcPr>
          <w:p w:rsidR="00AB5D4F" w:rsidRDefault="00AB5D4F">
            <w:pPr>
              <w:pStyle w:val="ConsPlusNormal"/>
              <w:jc w:val="center"/>
            </w:pPr>
            <w:r>
              <w:t>27 232,90</w:t>
            </w:r>
          </w:p>
        </w:tc>
        <w:tc>
          <w:tcPr>
            <w:tcW w:w="1384" w:type="dxa"/>
            <w:vAlign w:val="center"/>
          </w:tcPr>
          <w:p w:rsidR="00AB5D4F" w:rsidRDefault="00AB5D4F">
            <w:pPr>
              <w:pStyle w:val="ConsPlusNormal"/>
              <w:jc w:val="center"/>
            </w:pPr>
            <w:r>
              <w:t>41 589,0</w:t>
            </w:r>
          </w:p>
        </w:tc>
        <w:tc>
          <w:tcPr>
            <w:tcW w:w="1504" w:type="dxa"/>
            <w:vAlign w:val="center"/>
          </w:tcPr>
          <w:p w:rsidR="00AB5D4F" w:rsidRDefault="00AB5D4F">
            <w:pPr>
              <w:pStyle w:val="ConsPlusNormal"/>
              <w:jc w:val="center"/>
            </w:pPr>
            <w:r>
              <w:t>214 833,1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38 769,30</w:t>
            </w:r>
          </w:p>
        </w:tc>
        <w:tc>
          <w:tcPr>
            <w:tcW w:w="1504" w:type="dxa"/>
            <w:vAlign w:val="center"/>
          </w:tcPr>
          <w:p w:rsidR="00AB5D4F" w:rsidRDefault="00AB5D4F">
            <w:pPr>
              <w:pStyle w:val="ConsPlusNormal"/>
              <w:jc w:val="center"/>
            </w:pPr>
            <w:r>
              <w:t>16 336,74</w:t>
            </w:r>
          </w:p>
        </w:tc>
        <w:tc>
          <w:tcPr>
            <w:tcW w:w="1504" w:type="dxa"/>
            <w:vAlign w:val="center"/>
          </w:tcPr>
          <w:p w:rsidR="00AB5D4F" w:rsidRDefault="00AB5D4F">
            <w:pPr>
              <w:pStyle w:val="ConsPlusNormal"/>
              <w:jc w:val="center"/>
            </w:pPr>
            <w:r>
              <w:t>18 008,34</w:t>
            </w:r>
          </w:p>
        </w:tc>
        <w:tc>
          <w:tcPr>
            <w:tcW w:w="1504" w:type="dxa"/>
            <w:vAlign w:val="center"/>
          </w:tcPr>
          <w:p w:rsidR="00AB5D4F" w:rsidRDefault="00AB5D4F">
            <w:pPr>
              <w:pStyle w:val="ConsPlusNormal"/>
              <w:jc w:val="center"/>
            </w:pPr>
            <w:r>
              <w:t>25 828,70</w:t>
            </w:r>
          </w:p>
        </w:tc>
        <w:tc>
          <w:tcPr>
            <w:tcW w:w="1504" w:type="dxa"/>
            <w:vAlign w:val="center"/>
          </w:tcPr>
          <w:p w:rsidR="00AB5D4F" w:rsidRDefault="00AB5D4F">
            <w:pPr>
              <w:pStyle w:val="ConsPlusNormal"/>
              <w:jc w:val="center"/>
            </w:pPr>
            <w:r>
              <w:t>47 068,10</w:t>
            </w:r>
          </w:p>
        </w:tc>
        <w:tc>
          <w:tcPr>
            <w:tcW w:w="1504" w:type="dxa"/>
            <w:vAlign w:val="center"/>
          </w:tcPr>
          <w:p w:rsidR="00AB5D4F" w:rsidRDefault="00AB5D4F">
            <w:pPr>
              <w:pStyle w:val="ConsPlusNormal"/>
              <w:jc w:val="center"/>
            </w:pPr>
            <w:r>
              <w:t>27 232,90</w:t>
            </w:r>
          </w:p>
        </w:tc>
        <w:tc>
          <w:tcPr>
            <w:tcW w:w="1384" w:type="dxa"/>
            <w:vAlign w:val="center"/>
          </w:tcPr>
          <w:p w:rsidR="00AB5D4F" w:rsidRDefault="00AB5D4F">
            <w:pPr>
              <w:pStyle w:val="ConsPlusNormal"/>
              <w:jc w:val="center"/>
            </w:pPr>
            <w:r>
              <w:t>41 589,0</w:t>
            </w:r>
          </w:p>
        </w:tc>
        <w:tc>
          <w:tcPr>
            <w:tcW w:w="1504" w:type="dxa"/>
            <w:vAlign w:val="center"/>
          </w:tcPr>
          <w:p w:rsidR="00AB5D4F" w:rsidRDefault="00AB5D4F">
            <w:pPr>
              <w:pStyle w:val="ConsPlusNormal"/>
              <w:jc w:val="center"/>
            </w:pPr>
            <w:r>
              <w:t>214 833,1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1.2</w:t>
            </w:r>
          </w:p>
        </w:tc>
        <w:tc>
          <w:tcPr>
            <w:tcW w:w="3175" w:type="dxa"/>
            <w:vMerge w:val="restart"/>
          </w:tcPr>
          <w:p w:rsidR="00AB5D4F" w:rsidRDefault="00AB5D4F">
            <w:pPr>
              <w:pStyle w:val="ConsPlusNormal"/>
              <w:jc w:val="center"/>
            </w:pPr>
            <w:r>
              <w:t>Обеспечение жилыми помещениями граждан, признанных в установленном порядке вынужденными переселенцами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52 451,36</w:t>
            </w:r>
          </w:p>
        </w:tc>
        <w:tc>
          <w:tcPr>
            <w:tcW w:w="1504" w:type="dxa"/>
            <w:vAlign w:val="center"/>
          </w:tcPr>
          <w:p w:rsidR="00AB5D4F" w:rsidRDefault="00AB5D4F">
            <w:pPr>
              <w:pStyle w:val="ConsPlusNormal"/>
              <w:jc w:val="center"/>
            </w:pPr>
            <w:r>
              <w:t>72 835,62</w:t>
            </w:r>
          </w:p>
        </w:tc>
        <w:tc>
          <w:tcPr>
            <w:tcW w:w="1504" w:type="dxa"/>
            <w:vAlign w:val="center"/>
          </w:tcPr>
          <w:p w:rsidR="00AB5D4F" w:rsidRDefault="00AB5D4F">
            <w:pPr>
              <w:pStyle w:val="ConsPlusNormal"/>
              <w:jc w:val="center"/>
            </w:pPr>
            <w:r>
              <w:t>169 000,00</w:t>
            </w:r>
          </w:p>
        </w:tc>
        <w:tc>
          <w:tcPr>
            <w:tcW w:w="1504" w:type="dxa"/>
            <w:vAlign w:val="center"/>
          </w:tcPr>
          <w:p w:rsidR="00AB5D4F" w:rsidRDefault="00AB5D4F">
            <w:pPr>
              <w:pStyle w:val="ConsPlusNormal"/>
              <w:jc w:val="center"/>
            </w:pPr>
            <w:r>
              <w:t>126 468,20</w:t>
            </w:r>
          </w:p>
        </w:tc>
        <w:tc>
          <w:tcPr>
            <w:tcW w:w="1504" w:type="dxa"/>
            <w:vAlign w:val="center"/>
          </w:tcPr>
          <w:p w:rsidR="00AB5D4F" w:rsidRDefault="00AB5D4F">
            <w:pPr>
              <w:pStyle w:val="ConsPlusNormal"/>
              <w:jc w:val="center"/>
            </w:pPr>
            <w:r>
              <w:t>161 101,60</w:t>
            </w:r>
          </w:p>
        </w:tc>
        <w:tc>
          <w:tcPr>
            <w:tcW w:w="1504" w:type="dxa"/>
            <w:vAlign w:val="center"/>
          </w:tcPr>
          <w:p w:rsidR="00AB5D4F" w:rsidRDefault="00AB5D4F">
            <w:pPr>
              <w:pStyle w:val="ConsPlusNormal"/>
              <w:jc w:val="center"/>
            </w:pPr>
            <w:r>
              <w:t>99 734,10</w:t>
            </w:r>
          </w:p>
        </w:tc>
        <w:tc>
          <w:tcPr>
            <w:tcW w:w="1384" w:type="dxa"/>
            <w:vAlign w:val="center"/>
          </w:tcPr>
          <w:p w:rsidR="00AB5D4F" w:rsidRDefault="00AB5D4F">
            <w:pPr>
              <w:pStyle w:val="ConsPlusNormal"/>
              <w:jc w:val="center"/>
            </w:pPr>
            <w:r>
              <w:t>51 045,4</w:t>
            </w:r>
          </w:p>
        </w:tc>
        <w:tc>
          <w:tcPr>
            <w:tcW w:w="1504" w:type="dxa"/>
            <w:vAlign w:val="center"/>
          </w:tcPr>
          <w:p w:rsidR="00AB5D4F" w:rsidRDefault="00AB5D4F">
            <w:pPr>
              <w:pStyle w:val="ConsPlusNormal"/>
              <w:jc w:val="center"/>
            </w:pPr>
            <w:r>
              <w:t>732 636,3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52 451,36</w:t>
            </w:r>
          </w:p>
        </w:tc>
        <w:tc>
          <w:tcPr>
            <w:tcW w:w="1504" w:type="dxa"/>
            <w:vAlign w:val="center"/>
          </w:tcPr>
          <w:p w:rsidR="00AB5D4F" w:rsidRDefault="00AB5D4F">
            <w:pPr>
              <w:pStyle w:val="ConsPlusNormal"/>
              <w:jc w:val="center"/>
            </w:pPr>
            <w:r>
              <w:t>72 835,62</w:t>
            </w:r>
          </w:p>
        </w:tc>
        <w:tc>
          <w:tcPr>
            <w:tcW w:w="1504" w:type="dxa"/>
            <w:vAlign w:val="center"/>
          </w:tcPr>
          <w:p w:rsidR="00AB5D4F" w:rsidRDefault="00AB5D4F">
            <w:pPr>
              <w:pStyle w:val="ConsPlusNormal"/>
              <w:jc w:val="center"/>
            </w:pPr>
            <w:r>
              <w:t>169 000,00</w:t>
            </w:r>
          </w:p>
        </w:tc>
        <w:tc>
          <w:tcPr>
            <w:tcW w:w="1504" w:type="dxa"/>
            <w:vAlign w:val="center"/>
          </w:tcPr>
          <w:p w:rsidR="00AB5D4F" w:rsidRDefault="00AB5D4F">
            <w:pPr>
              <w:pStyle w:val="ConsPlusNormal"/>
              <w:jc w:val="center"/>
            </w:pPr>
            <w:r>
              <w:t>126 468,20</w:t>
            </w:r>
          </w:p>
        </w:tc>
        <w:tc>
          <w:tcPr>
            <w:tcW w:w="1504" w:type="dxa"/>
            <w:vAlign w:val="center"/>
          </w:tcPr>
          <w:p w:rsidR="00AB5D4F" w:rsidRDefault="00AB5D4F">
            <w:pPr>
              <w:pStyle w:val="ConsPlusNormal"/>
              <w:jc w:val="center"/>
            </w:pPr>
            <w:r>
              <w:t>161 101,60</w:t>
            </w:r>
          </w:p>
        </w:tc>
        <w:tc>
          <w:tcPr>
            <w:tcW w:w="1504" w:type="dxa"/>
            <w:vAlign w:val="center"/>
          </w:tcPr>
          <w:p w:rsidR="00AB5D4F" w:rsidRDefault="00AB5D4F">
            <w:pPr>
              <w:pStyle w:val="ConsPlusNormal"/>
              <w:jc w:val="center"/>
            </w:pPr>
            <w:r>
              <w:t>99 734,10</w:t>
            </w:r>
          </w:p>
        </w:tc>
        <w:tc>
          <w:tcPr>
            <w:tcW w:w="1384" w:type="dxa"/>
            <w:vAlign w:val="center"/>
          </w:tcPr>
          <w:p w:rsidR="00AB5D4F" w:rsidRDefault="00AB5D4F">
            <w:pPr>
              <w:pStyle w:val="ConsPlusNormal"/>
              <w:jc w:val="center"/>
            </w:pPr>
            <w:r>
              <w:t>51 045,4</w:t>
            </w:r>
          </w:p>
        </w:tc>
        <w:tc>
          <w:tcPr>
            <w:tcW w:w="1504" w:type="dxa"/>
            <w:vAlign w:val="center"/>
          </w:tcPr>
          <w:p w:rsidR="00AB5D4F" w:rsidRDefault="00AB5D4F">
            <w:pPr>
              <w:pStyle w:val="ConsPlusNormal"/>
              <w:jc w:val="center"/>
            </w:pPr>
            <w:r>
              <w:t>732 636,3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1.3</w:t>
            </w:r>
          </w:p>
        </w:tc>
        <w:tc>
          <w:tcPr>
            <w:tcW w:w="3175" w:type="dxa"/>
            <w:vMerge w:val="restart"/>
          </w:tcPr>
          <w:p w:rsidR="00AB5D4F" w:rsidRDefault="00AB5D4F">
            <w:pPr>
              <w:pStyle w:val="ConsPlusNormal"/>
              <w:jc w:val="center"/>
            </w:pPr>
            <w:r>
              <w:t>Обеспечение жилыми помещениями граждан, выезжающих (выехавших) из районов Крайнего Севера и приравненных к ним местностей</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2 067,40</w:t>
            </w:r>
          </w:p>
        </w:tc>
        <w:tc>
          <w:tcPr>
            <w:tcW w:w="1504" w:type="dxa"/>
            <w:vAlign w:val="center"/>
          </w:tcPr>
          <w:p w:rsidR="00AB5D4F" w:rsidRDefault="00AB5D4F">
            <w:pPr>
              <w:pStyle w:val="ConsPlusNormal"/>
              <w:jc w:val="center"/>
            </w:pPr>
            <w:r>
              <w:t>2 992,32</w:t>
            </w:r>
          </w:p>
        </w:tc>
        <w:tc>
          <w:tcPr>
            <w:tcW w:w="1504" w:type="dxa"/>
            <w:vAlign w:val="center"/>
          </w:tcPr>
          <w:p w:rsidR="00AB5D4F" w:rsidRDefault="00AB5D4F">
            <w:pPr>
              <w:pStyle w:val="ConsPlusNormal"/>
              <w:jc w:val="center"/>
            </w:pPr>
            <w:r>
              <w:t>3 045,90</w:t>
            </w:r>
          </w:p>
        </w:tc>
        <w:tc>
          <w:tcPr>
            <w:tcW w:w="1504" w:type="dxa"/>
            <w:vAlign w:val="center"/>
          </w:tcPr>
          <w:p w:rsidR="00AB5D4F" w:rsidRDefault="00AB5D4F">
            <w:pPr>
              <w:pStyle w:val="ConsPlusNormal"/>
              <w:jc w:val="center"/>
            </w:pPr>
            <w:r>
              <w:t>2 430,30</w:t>
            </w:r>
          </w:p>
        </w:tc>
        <w:tc>
          <w:tcPr>
            <w:tcW w:w="1504" w:type="dxa"/>
            <w:vAlign w:val="center"/>
          </w:tcPr>
          <w:p w:rsidR="00AB5D4F" w:rsidRDefault="00AB5D4F">
            <w:pPr>
              <w:pStyle w:val="ConsPlusNormal"/>
              <w:jc w:val="center"/>
            </w:pPr>
            <w:r>
              <w:t>8 613,30</w:t>
            </w:r>
          </w:p>
        </w:tc>
        <w:tc>
          <w:tcPr>
            <w:tcW w:w="1504" w:type="dxa"/>
            <w:vAlign w:val="center"/>
          </w:tcPr>
          <w:p w:rsidR="00AB5D4F" w:rsidRDefault="00AB5D4F">
            <w:pPr>
              <w:pStyle w:val="ConsPlusNormal"/>
              <w:jc w:val="center"/>
            </w:pPr>
            <w:r>
              <w:t>7 710,40</w:t>
            </w:r>
          </w:p>
        </w:tc>
        <w:tc>
          <w:tcPr>
            <w:tcW w:w="1384" w:type="dxa"/>
            <w:vAlign w:val="center"/>
          </w:tcPr>
          <w:p w:rsidR="00AB5D4F" w:rsidRDefault="00AB5D4F">
            <w:pPr>
              <w:pStyle w:val="ConsPlusNormal"/>
              <w:jc w:val="center"/>
            </w:pPr>
            <w:r>
              <w:t>6 979,9</w:t>
            </w:r>
          </w:p>
        </w:tc>
        <w:tc>
          <w:tcPr>
            <w:tcW w:w="1504" w:type="dxa"/>
            <w:vAlign w:val="center"/>
          </w:tcPr>
          <w:p w:rsidR="00AB5D4F" w:rsidRDefault="00AB5D4F">
            <w:pPr>
              <w:pStyle w:val="ConsPlusNormal"/>
              <w:jc w:val="center"/>
            </w:pPr>
            <w:r>
              <w:t>33 839,5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2 067,40</w:t>
            </w:r>
          </w:p>
        </w:tc>
        <w:tc>
          <w:tcPr>
            <w:tcW w:w="1504" w:type="dxa"/>
            <w:vAlign w:val="center"/>
          </w:tcPr>
          <w:p w:rsidR="00AB5D4F" w:rsidRDefault="00AB5D4F">
            <w:pPr>
              <w:pStyle w:val="ConsPlusNormal"/>
              <w:jc w:val="center"/>
            </w:pPr>
            <w:r>
              <w:t>2 992,32</w:t>
            </w:r>
          </w:p>
        </w:tc>
        <w:tc>
          <w:tcPr>
            <w:tcW w:w="1504" w:type="dxa"/>
            <w:vAlign w:val="center"/>
          </w:tcPr>
          <w:p w:rsidR="00AB5D4F" w:rsidRDefault="00AB5D4F">
            <w:pPr>
              <w:pStyle w:val="ConsPlusNormal"/>
              <w:jc w:val="center"/>
            </w:pPr>
            <w:r>
              <w:t>3 045,90</w:t>
            </w:r>
          </w:p>
        </w:tc>
        <w:tc>
          <w:tcPr>
            <w:tcW w:w="1504" w:type="dxa"/>
            <w:vAlign w:val="center"/>
          </w:tcPr>
          <w:p w:rsidR="00AB5D4F" w:rsidRDefault="00AB5D4F">
            <w:pPr>
              <w:pStyle w:val="ConsPlusNormal"/>
              <w:jc w:val="center"/>
            </w:pPr>
            <w:r>
              <w:t>2 430,30</w:t>
            </w:r>
          </w:p>
        </w:tc>
        <w:tc>
          <w:tcPr>
            <w:tcW w:w="1504" w:type="dxa"/>
            <w:vAlign w:val="center"/>
          </w:tcPr>
          <w:p w:rsidR="00AB5D4F" w:rsidRDefault="00AB5D4F">
            <w:pPr>
              <w:pStyle w:val="ConsPlusNormal"/>
              <w:jc w:val="center"/>
            </w:pPr>
            <w:r>
              <w:t>8 613,30</w:t>
            </w:r>
          </w:p>
        </w:tc>
        <w:tc>
          <w:tcPr>
            <w:tcW w:w="1504" w:type="dxa"/>
            <w:vAlign w:val="center"/>
          </w:tcPr>
          <w:p w:rsidR="00AB5D4F" w:rsidRDefault="00AB5D4F">
            <w:pPr>
              <w:pStyle w:val="ConsPlusNormal"/>
              <w:jc w:val="center"/>
            </w:pPr>
            <w:r>
              <w:t>7 710,40</w:t>
            </w:r>
          </w:p>
        </w:tc>
        <w:tc>
          <w:tcPr>
            <w:tcW w:w="1384" w:type="dxa"/>
            <w:vAlign w:val="center"/>
          </w:tcPr>
          <w:p w:rsidR="00AB5D4F" w:rsidRDefault="00AB5D4F">
            <w:pPr>
              <w:pStyle w:val="ConsPlusNormal"/>
              <w:jc w:val="center"/>
            </w:pPr>
            <w:r>
              <w:t>6 979,9</w:t>
            </w:r>
          </w:p>
        </w:tc>
        <w:tc>
          <w:tcPr>
            <w:tcW w:w="1504" w:type="dxa"/>
            <w:vAlign w:val="center"/>
          </w:tcPr>
          <w:p w:rsidR="00AB5D4F" w:rsidRDefault="00AB5D4F">
            <w:pPr>
              <w:pStyle w:val="ConsPlusNormal"/>
              <w:jc w:val="center"/>
            </w:pPr>
            <w:r>
              <w:t>33 839,5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1.4</w:t>
            </w:r>
          </w:p>
        </w:tc>
        <w:tc>
          <w:tcPr>
            <w:tcW w:w="3175" w:type="dxa"/>
            <w:vMerge w:val="restart"/>
          </w:tcPr>
          <w:p w:rsidR="00AB5D4F" w:rsidRDefault="00AB5D4F">
            <w:pPr>
              <w:pStyle w:val="ConsPlusNormal"/>
              <w:jc w:val="center"/>
            </w:pPr>
            <w:r>
              <w:t>Обеспечение жильем ветеранов Великой Отечественной войны</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191 749,50</w:t>
            </w:r>
          </w:p>
        </w:tc>
        <w:tc>
          <w:tcPr>
            <w:tcW w:w="1504" w:type="dxa"/>
            <w:vAlign w:val="center"/>
          </w:tcPr>
          <w:p w:rsidR="00AB5D4F" w:rsidRDefault="00AB5D4F">
            <w:pPr>
              <w:pStyle w:val="ConsPlusNormal"/>
              <w:jc w:val="center"/>
            </w:pPr>
            <w:r>
              <w:t>130 479,20</w:t>
            </w:r>
          </w:p>
        </w:tc>
        <w:tc>
          <w:tcPr>
            <w:tcW w:w="1504" w:type="dxa"/>
            <w:vAlign w:val="center"/>
          </w:tcPr>
          <w:p w:rsidR="00AB5D4F" w:rsidRDefault="00AB5D4F">
            <w:pPr>
              <w:pStyle w:val="ConsPlusNormal"/>
              <w:jc w:val="center"/>
            </w:pPr>
            <w:r>
              <w:t>165 567,20</w:t>
            </w:r>
          </w:p>
        </w:tc>
        <w:tc>
          <w:tcPr>
            <w:tcW w:w="1504" w:type="dxa"/>
            <w:vAlign w:val="center"/>
          </w:tcPr>
          <w:p w:rsidR="00AB5D4F" w:rsidRDefault="00AB5D4F">
            <w:pPr>
              <w:pStyle w:val="ConsPlusNormal"/>
              <w:jc w:val="center"/>
            </w:pPr>
            <w:r>
              <w:t>70 978,10</w:t>
            </w:r>
          </w:p>
        </w:tc>
        <w:tc>
          <w:tcPr>
            <w:tcW w:w="1504" w:type="dxa"/>
            <w:vAlign w:val="center"/>
          </w:tcPr>
          <w:p w:rsidR="00AB5D4F" w:rsidRDefault="00AB5D4F">
            <w:pPr>
              <w:pStyle w:val="ConsPlusNormal"/>
              <w:jc w:val="center"/>
            </w:pPr>
            <w:r>
              <w:t>33 594,20</w:t>
            </w:r>
          </w:p>
        </w:tc>
        <w:tc>
          <w:tcPr>
            <w:tcW w:w="1504" w:type="dxa"/>
            <w:vAlign w:val="center"/>
          </w:tcPr>
          <w:p w:rsidR="00AB5D4F" w:rsidRDefault="00AB5D4F">
            <w:pPr>
              <w:pStyle w:val="ConsPlusNormal"/>
              <w:jc w:val="center"/>
            </w:pPr>
            <w:r>
              <w:t>60 301,40</w:t>
            </w:r>
          </w:p>
        </w:tc>
        <w:tc>
          <w:tcPr>
            <w:tcW w:w="1384" w:type="dxa"/>
            <w:vAlign w:val="center"/>
          </w:tcPr>
          <w:p w:rsidR="00AB5D4F" w:rsidRDefault="00AB5D4F">
            <w:pPr>
              <w:pStyle w:val="ConsPlusNormal"/>
              <w:jc w:val="center"/>
            </w:pPr>
            <w:r>
              <w:t>26 200,0</w:t>
            </w:r>
          </w:p>
        </w:tc>
        <w:tc>
          <w:tcPr>
            <w:tcW w:w="1504" w:type="dxa"/>
            <w:vAlign w:val="center"/>
          </w:tcPr>
          <w:p w:rsidR="00AB5D4F" w:rsidRDefault="00AB5D4F">
            <w:pPr>
              <w:pStyle w:val="ConsPlusNormal"/>
              <w:jc w:val="center"/>
            </w:pPr>
            <w:r>
              <w:t>678 869,6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191 749,50</w:t>
            </w:r>
          </w:p>
        </w:tc>
        <w:tc>
          <w:tcPr>
            <w:tcW w:w="1504" w:type="dxa"/>
            <w:vAlign w:val="center"/>
          </w:tcPr>
          <w:p w:rsidR="00AB5D4F" w:rsidRDefault="00AB5D4F">
            <w:pPr>
              <w:pStyle w:val="ConsPlusNormal"/>
              <w:jc w:val="center"/>
            </w:pPr>
            <w:r>
              <w:t>130 479,20</w:t>
            </w:r>
          </w:p>
        </w:tc>
        <w:tc>
          <w:tcPr>
            <w:tcW w:w="1504" w:type="dxa"/>
            <w:vAlign w:val="center"/>
          </w:tcPr>
          <w:p w:rsidR="00AB5D4F" w:rsidRDefault="00AB5D4F">
            <w:pPr>
              <w:pStyle w:val="ConsPlusNormal"/>
              <w:jc w:val="center"/>
            </w:pPr>
            <w:r>
              <w:t>165 567,20</w:t>
            </w:r>
          </w:p>
        </w:tc>
        <w:tc>
          <w:tcPr>
            <w:tcW w:w="1504" w:type="dxa"/>
            <w:vAlign w:val="center"/>
          </w:tcPr>
          <w:p w:rsidR="00AB5D4F" w:rsidRDefault="00AB5D4F">
            <w:pPr>
              <w:pStyle w:val="ConsPlusNormal"/>
              <w:jc w:val="center"/>
            </w:pPr>
            <w:r>
              <w:t>70 978,10</w:t>
            </w:r>
          </w:p>
        </w:tc>
        <w:tc>
          <w:tcPr>
            <w:tcW w:w="1504" w:type="dxa"/>
            <w:vAlign w:val="center"/>
          </w:tcPr>
          <w:p w:rsidR="00AB5D4F" w:rsidRDefault="00AB5D4F">
            <w:pPr>
              <w:pStyle w:val="ConsPlusNormal"/>
              <w:jc w:val="center"/>
            </w:pPr>
            <w:r>
              <w:t>33 594,20</w:t>
            </w:r>
          </w:p>
        </w:tc>
        <w:tc>
          <w:tcPr>
            <w:tcW w:w="1504" w:type="dxa"/>
            <w:vAlign w:val="center"/>
          </w:tcPr>
          <w:p w:rsidR="00AB5D4F" w:rsidRDefault="00AB5D4F">
            <w:pPr>
              <w:pStyle w:val="ConsPlusNormal"/>
              <w:jc w:val="center"/>
            </w:pPr>
            <w:r>
              <w:t>60 301,40</w:t>
            </w:r>
          </w:p>
        </w:tc>
        <w:tc>
          <w:tcPr>
            <w:tcW w:w="1384" w:type="dxa"/>
            <w:vAlign w:val="center"/>
          </w:tcPr>
          <w:p w:rsidR="00AB5D4F" w:rsidRDefault="00AB5D4F">
            <w:pPr>
              <w:pStyle w:val="ConsPlusNormal"/>
              <w:jc w:val="center"/>
            </w:pPr>
            <w:r>
              <w:t>26 200,0</w:t>
            </w:r>
          </w:p>
        </w:tc>
        <w:tc>
          <w:tcPr>
            <w:tcW w:w="1504" w:type="dxa"/>
            <w:vAlign w:val="center"/>
          </w:tcPr>
          <w:p w:rsidR="00AB5D4F" w:rsidRDefault="00AB5D4F">
            <w:pPr>
              <w:pStyle w:val="ConsPlusNormal"/>
              <w:jc w:val="center"/>
            </w:pPr>
            <w:r>
              <w:t>678 869,6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1.5</w:t>
            </w:r>
          </w:p>
        </w:tc>
        <w:tc>
          <w:tcPr>
            <w:tcW w:w="3175" w:type="dxa"/>
            <w:vMerge w:val="restart"/>
          </w:tcPr>
          <w:p w:rsidR="00AB5D4F" w:rsidRDefault="00AB5D4F">
            <w:pPr>
              <w:pStyle w:val="ConsPlusNormal"/>
              <w:jc w:val="center"/>
            </w:pPr>
            <w:r>
              <w:t>Обеспечение жильем ветеранов, инвалидов и семей, имеющих детей-инвалидов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34 175,80</w:t>
            </w:r>
          </w:p>
        </w:tc>
        <w:tc>
          <w:tcPr>
            <w:tcW w:w="1504" w:type="dxa"/>
            <w:vAlign w:val="center"/>
          </w:tcPr>
          <w:p w:rsidR="00AB5D4F" w:rsidRDefault="00AB5D4F">
            <w:pPr>
              <w:pStyle w:val="ConsPlusNormal"/>
              <w:jc w:val="center"/>
            </w:pPr>
            <w:r>
              <w:t>30 969,30</w:t>
            </w:r>
          </w:p>
        </w:tc>
        <w:tc>
          <w:tcPr>
            <w:tcW w:w="1504" w:type="dxa"/>
            <w:vAlign w:val="center"/>
          </w:tcPr>
          <w:p w:rsidR="00AB5D4F" w:rsidRDefault="00AB5D4F">
            <w:pPr>
              <w:pStyle w:val="ConsPlusNormal"/>
              <w:jc w:val="center"/>
            </w:pPr>
            <w:r>
              <w:t>25 178,80</w:t>
            </w:r>
          </w:p>
        </w:tc>
        <w:tc>
          <w:tcPr>
            <w:tcW w:w="1504" w:type="dxa"/>
            <w:vAlign w:val="center"/>
          </w:tcPr>
          <w:p w:rsidR="00AB5D4F" w:rsidRDefault="00AB5D4F">
            <w:pPr>
              <w:pStyle w:val="ConsPlusNormal"/>
              <w:jc w:val="center"/>
            </w:pPr>
            <w:r>
              <w:t>24 844,60</w:t>
            </w:r>
          </w:p>
        </w:tc>
        <w:tc>
          <w:tcPr>
            <w:tcW w:w="1504" w:type="dxa"/>
            <w:vAlign w:val="center"/>
          </w:tcPr>
          <w:p w:rsidR="00AB5D4F" w:rsidRDefault="00AB5D4F">
            <w:pPr>
              <w:pStyle w:val="ConsPlusNormal"/>
              <w:jc w:val="center"/>
            </w:pPr>
            <w:r>
              <w:t>22 814,00</w:t>
            </w:r>
          </w:p>
        </w:tc>
        <w:tc>
          <w:tcPr>
            <w:tcW w:w="1504" w:type="dxa"/>
            <w:vAlign w:val="center"/>
          </w:tcPr>
          <w:p w:rsidR="00AB5D4F" w:rsidRDefault="00AB5D4F">
            <w:pPr>
              <w:pStyle w:val="ConsPlusNormal"/>
              <w:jc w:val="center"/>
            </w:pPr>
            <w:r>
              <w:t>35 036,80</w:t>
            </w:r>
          </w:p>
        </w:tc>
        <w:tc>
          <w:tcPr>
            <w:tcW w:w="1384" w:type="dxa"/>
            <w:vAlign w:val="center"/>
          </w:tcPr>
          <w:p w:rsidR="00AB5D4F" w:rsidRDefault="00AB5D4F">
            <w:pPr>
              <w:pStyle w:val="ConsPlusNormal"/>
              <w:jc w:val="center"/>
            </w:pPr>
            <w:r>
              <w:t>33 763,8</w:t>
            </w:r>
          </w:p>
        </w:tc>
        <w:tc>
          <w:tcPr>
            <w:tcW w:w="1504" w:type="dxa"/>
            <w:vAlign w:val="center"/>
          </w:tcPr>
          <w:p w:rsidR="00AB5D4F" w:rsidRDefault="00AB5D4F">
            <w:pPr>
              <w:pStyle w:val="ConsPlusNormal"/>
              <w:jc w:val="center"/>
            </w:pPr>
            <w:r>
              <w:t>206 783,1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34 175,80</w:t>
            </w:r>
          </w:p>
        </w:tc>
        <w:tc>
          <w:tcPr>
            <w:tcW w:w="1504" w:type="dxa"/>
            <w:vAlign w:val="center"/>
          </w:tcPr>
          <w:p w:rsidR="00AB5D4F" w:rsidRDefault="00AB5D4F">
            <w:pPr>
              <w:pStyle w:val="ConsPlusNormal"/>
              <w:jc w:val="center"/>
            </w:pPr>
            <w:r>
              <w:t>30 969,30</w:t>
            </w:r>
          </w:p>
        </w:tc>
        <w:tc>
          <w:tcPr>
            <w:tcW w:w="1504" w:type="dxa"/>
            <w:vAlign w:val="center"/>
          </w:tcPr>
          <w:p w:rsidR="00AB5D4F" w:rsidRDefault="00AB5D4F">
            <w:pPr>
              <w:pStyle w:val="ConsPlusNormal"/>
              <w:jc w:val="center"/>
            </w:pPr>
            <w:r>
              <w:t>25 178,80</w:t>
            </w:r>
          </w:p>
        </w:tc>
        <w:tc>
          <w:tcPr>
            <w:tcW w:w="1504" w:type="dxa"/>
            <w:vAlign w:val="center"/>
          </w:tcPr>
          <w:p w:rsidR="00AB5D4F" w:rsidRDefault="00AB5D4F">
            <w:pPr>
              <w:pStyle w:val="ConsPlusNormal"/>
              <w:jc w:val="center"/>
            </w:pPr>
            <w:r>
              <w:t>24 844,60</w:t>
            </w:r>
          </w:p>
        </w:tc>
        <w:tc>
          <w:tcPr>
            <w:tcW w:w="1504" w:type="dxa"/>
            <w:vAlign w:val="center"/>
          </w:tcPr>
          <w:p w:rsidR="00AB5D4F" w:rsidRDefault="00AB5D4F">
            <w:pPr>
              <w:pStyle w:val="ConsPlusNormal"/>
              <w:jc w:val="center"/>
            </w:pPr>
            <w:r>
              <w:t>22 814,00</w:t>
            </w:r>
          </w:p>
        </w:tc>
        <w:tc>
          <w:tcPr>
            <w:tcW w:w="1504" w:type="dxa"/>
            <w:vAlign w:val="center"/>
          </w:tcPr>
          <w:p w:rsidR="00AB5D4F" w:rsidRDefault="00AB5D4F">
            <w:pPr>
              <w:pStyle w:val="ConsPlusNormal"/>
              <w:jc w:val="center"/>
            </w:pPr>
            <w:r>
              <w:t>35 036,80</w:t>
            </w:r>
          </w:p>
        </w:tc>
        <w:tc>
          <w:tcPr>
            <w:tcW w:w="1384" w:type="dxa"/>
            <w:vAlign w:val="center"/>
          </w:tcPr>
          <w:p w:rsidR="00AB5D4F" w:rsidRDefault="00AB5D4F">
            <w:pPr>
              <w:pStyle w:val="ConsPlusNormal"/>
              <w:jc w:val="center"/>
            </w:pPr>
            <w:r>
              <w:t>33 763,8</w:t>
            </w:r>
          </w:p>
        </w:tc>
        <w:tc>
          <w:tcPr>
            <w:tcW w:w="1504" w:type="dxa"/>
            <w:vAlign w:val="center"/>
          </w:tcPr>
          <w:p w:rsidR="00AB5D4F" w:rsidRDefault="00AB5D4F">
            <w:pPr>
              <w:pStyle w:val="ConsPlusNormal"/>
              <w:jc w:val="center"/>
            </w:pPr>
            <w:r>
              <w:t>206 783,1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1.5.1</w:t>
            </w:r>
          </w:p>
        </w:tc>
        <w:tc>
          <w:tcPr>
            <w:tcW w:w="3175"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96" w:history="1">
              <w:r>
                <w:rPr>
                  <w:color w:val="0000FF"/>
                </w:rPr>
                <w:t>N 5-ФЗ</w:t>
              </w:r>
            </w:hyperlink>
            <w:r>
              <w:t xml:space="preserve"> "О ветеранах" и от 24 ноября 1995 года </w:t>
            </w:r>
            <w:hyperlink r:id="rId297" w:history="1">
              <w:r>
                <w:rPr>
                  <w:color w:val="0000FF"/>
                </w:rPr>
                <w:t>N 181-ФЗ</w:t>
              </w:r>
            </w:hyperlink>
            <w:r>
              <w:t xml:space="preserve"> "О социальной защите инвалидов в Российской Федерации"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34 175,80</w:t>
            </w:r>
          </w:p>
        </w:tc>
        <w:tc>
          <w:tcPr>
            <w:tcW w:w="1504" w:type="dxa"/>
            <w:vAlign w:val="center"/>
          </w:tcPr>
          <w:p w:rsidR="00AB5D4F" w:rsidRDefault="00AB5D4F">
            <w:pPr>
              <w:pStyle w:val="ConsPlusNormal"/>
              <w:jc w:val="center"/>
            </w:pPr>
            <w:r>
              <w:t>30 969,30</w:t>
            </w:r>
          </w:p>
        </w:tc>
        <w:tc>
          <w:tcPr>
            <w:tcW w:w="1504" w:type="dxa"/>
            <w:vAlign w:val="center"/>
          </w:tcPr>
          <w:p w:rsidR="00AB5D4F" w:rsidRDefault="00AB5D4F">
            <w:pPr>
              <w:pStyle w:val="ConsPlusNormal"/>
              <w:jc w:val="center"/>
            </w:pPr>
            <w:r>
              <w:t>25 178,80</w:t>
            </w:r>
          </w:p>
        </w:tc>
        <w:tc>
          <w:tcPr>
            <w:tcW w:w="1504" w:type="dxa"/>
            <w:vAlign w:val="center"/>
          </w:tcPr>
          <w:p w:rsidR="00AB5D4F" w:rsidRDefault="00AB5D4F">
            <w:pPr>
              <w:pStyle w:val="ConsPlusNormal"/>
              <w:jc w:val="center"/>
            </w:pPr>
            <w:r>
              <w:t>24 844,60</w:t>
            </w:r>
          </w:p>
        </w:tc>
        <w:tc>
          <w:tcPr>
            <w:tcW w:w="1504" w:type="dxa"/>
            <w:vAlign w:val="center"/>
          </w:tcPr>
          <w:p w:rsidR="00AB5D4F" w:rsidRDefault="00AB5D4F">
            <w:pPr>
              <w:pStyle w:val="ConsPlusNormal"/>
              <w:jc w:val="center"/>
            </w:pPr>
            <w:r>
              <w:t>22 814,00</w:t>
            </w:r>
          </w:p>
        </w:tc>
        <w:tc>
          <w:tcPr>
            <w:tcW w:w="1504" w:type="dxa"/>
            <w:vAlign w:val="center"/>
          </w:tcPr>
          <w:p w:rsidR="00AB5D4F" w:rsidRDefault="00AB5D4F">
            <w:pPr>
              <w:pStyle w:val="ConsPlusNormal"/>
              <w:jc w:val="center"/>
            </w:pPr>
            <w:r>
              <w:t>35 036,80</w:t>
            </w:r>
          </w:p>
        </w:tc>
        <w:tc>
          <w:tcPr>
            <w:tcW w:w="1384" w:type="dxa"/>
            <w:vAlign w:val="center"/>
          </w:tcPr>
          <w:p w:rsidR="00AB5D4F" w:rsidRDefault="00AB5D4F">
            <w:pPr>
              <w:pStyle w:val="ConsPlusNormal"/>
              <w:jc w:val="center"/>
            </w:pPr>
            <w:r>
              <w:t>33 763,8</w:t>
            </w:r>
          </w:p>
        </w:tc>
        <w:tc>
          <w:tcPr>
            <w:tcW w:w="1504" w:type="dxa"/>
            <w:vAlign w:val="center"/>
          </w:tcPr>
          <w:p w:rsidR="00AB5D4F" w:rsidRDefault="00AB5D4F">
            <w:pPr>
              <w:pStyle w:val="ConsPlusNormal"/>
              <w:jc w:val="center"/>
            </w:pPr>
            <w:r>
              <w:t>206 783,1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34 175,80</w:t>
            </w:r>
          </w:p>
        </w:tc>
        <w:tc>
          <w:tcPr>
            <w:tcW w:w="1504" w:type="dxa"/>
            <w:vAlign w:val="center"/>
          </w:tcPr>
          <w:p w:rsidR="00AB5D4F" w:rsidRDefault="00AB5D4F">
            <w:pPr>
              <w:pStyle w:val="ConsPlusNormal"/>
              <w:jc w:val="center"/>
            </w:pPr>
            <w:r>
              <w:t>30 969,30</w:t>
            </w:r>
          </w:p>
        </w:tc>
        <w:tc>
          <w:tcPr>
            <w:tcW w:w="1504" w:type="dxa"/>
            <w:vAlign w:val="center"/>
          </w:tcPr>
          <w:p w:rsidR="00AB5D4F" w:rsidRDefault="00AB5D4F">
            <w:pPr>
              <w:pStyle w:val="ConsPlusNormal"/>
              <w:jc w:val="center"/>
            </w:pPr>
            <w:r>
              <w:t>25 178,80</w:t>
            </w:r>
          </w:p>
        </w:tc>
        <w:tc>
          <w:tcPr>
            <w:tcW w:w="1504" w:type="dxa"/>
            <w:vAlign w:val="center"/>
          </w:tcPr>
          <w:p w:rsidR="00AB5D4F" w:rsidRDefault="00AB5D4F">
            <w:pPr>
              <w:pStyle w:val="ConsPlusNormal"/>
              <w:jc w:val="center"/>
            </w:pPr>
            <w:r>
              <w:t>24 844,60</w:t>
            </w:r>
          </w:p>
        </w:tc>
        <w:tc>
          <w:tcPr>
            <w:tcW w:w="1504" w:type="dxa"/>
            <w:vAlign w:val="center"/>
          </w:tcPr>
          <w:p w:rsidR="00AB5D4F" w:rsidRDefault="00AB5D4F">
            <w:pPr>
              <w:pStyle w:val="ConsPlusNormal"/>
              <w:jc w:val="center"/>
            </w:pPr>
            <w:r>
              <w:t>22 814,00</w:t>
            </w:r>
          </w:p>
        </w:tc>
        <w:tc>
          <w:tcPr>
            <w:tcW w:w="1504" w:type="dxa"/>
            <w:vAlign w:val="center"/>
          </w:tcPr>
          <w:p w:rsidR="00AB5D4F" w:rsidRDefault="00AB5D4F">
            <w:pPr>
              <w:pStyle w:val="ConsPlusNormal"/>
              <w:jc w:val="center"/>
            </w:pPr>
            <w:r>
              <w:t>35 036,80</w:t>
            </w:r>
          </w:p>
        </w:tc>
        <w:tc>
          <w:tcPr>
            <w:tcW w:w="1384" w:type="dxa"/>
            <w:vAlign w:val="center"/>
          </w:tcPr>
          <w:p w:rsidR="00AB5D4F" w:rsidRDefault="00AB5D4F">
            <w:pPr>
              <w:pStyle w:val="ConsPlusNormal"/>
              <w:jc w:val="center"/>
            </w:pPr>
            <w:r>
              <w:t>33 763,8</w:t>
            </w:r>
          </w:p>
        </w:tc>
        <w:tc>
          <w:tcPr>
            <w:tcW w:w="1504" w:type="dxa"/>
            <w:vAlign w:val="center"/>
          </w:tcPr>
          <w:p w:rsidR="00AB5D4F" w:rsidRDefault="00AB5D4F">
            <w:pPr>
              <w:pStyle w:val="ConsPlusNormal"/>
              <w:jc w:val="center"/>
            </w:pPr>
            <w:r>
              <w:t>206 783,1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1.5.1.1</w:t>
            </w:r>
          </w:p>
        </w:tc>
        <w:tc>
          <w:tcPr>
            <w:tcW w:w="3175"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298" w:history="1">
              <w:r>
                <w:rPr>
                  <w:color w:val="0000FF"/>
                </w:rPr>
                <w:t>законом</w:t>
              </w:r>
            </w:hyperlink>
            <w:r>
              <w:t xml:space="preserve"> от 12 января 1995 года N 5-ФЗ "О ветеранах"</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11 594,40</w:t>
            </w:r>
          </w:p>
        </w:tc>
        <w:tc>
          <w:tcPr>
            <w:tcW w:w="1504" w:type="dxa"/>
            <w:vAlign w:val="center"/>
          </w:tcPr>
          <w:p w:rsidR="00AB5D4F" w:rsidRDefault="00AB5D4F">
            <w:pPr>
              <w:pStyle w:val="ConsPlusNormal"/>
              <w:jc w:val="center"/>
            </w:pPr>
            <w:r>
              <w:t>16 559,80</w:t>
            </w:r>
          </w:p>
        </w:tc>
        <w:tc>
          <w:tcPr>
            <w:tcW w:w="1384" w:type="dxa"/>
            <w:vAlign w:val="center"/>
          </w:tcPr>
          <w:p w:rsidR="00AB5D4F" w:rsidRDefault="00AB5D4F">
            <w:pPr>
              <w:pStyle w:val="ConsPlusNormal"/>
              <w:jc w:val="center"/>
            </w:pPr>
            <w:r>
              <w:t>18 165,2</w:t>
            </w:r>
          </w:p>
        </w:tc>
        <w:tc>
          <w:tcPr>
            <w:tcW w:w="1504" w:type="dxa"/>
            <w:vAlign w:val="center"/>
          </w:tcPr>
          <w:p w:rsidR="00AB5D4F" w:rsidRDefault="00AB5D4F">
            <w:pPr>
              <w:pStyle w:val="ConsPlusNormal"/>
              <w:jc w:val="center"/>
            </w:pPr>
            <w:r>
              <w:t>46 319,4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11 594,40</w:t>
            </w:r>
          </w:p>
        </w:tc>
        <w:tc>
          <w:tcPr>
            <w:tcW w:w="1504" w:type="dxa"/>
            <w:vAlign w:val="center"/>
          </w:tcPr>
          <w:p w:rsidR="00AB5D4F" w:rsidRDefault="00AB5D4F">
            <w:pPr>
              <w:pStyle w:val="ConsPlusNormal"/>
              <w:jc w:val="center"/>
            </w:pPr>
            <w:r>
              <w:t>16 559,80</w:t>
            </w:r>
          </w:p>
        </w:tc>
        <w:tc>
          <w:tcPr>
            <w:tcW w:w="1384" w:type="dxa"/>
            <w:vAlign w:val="center"/>
          </w:tcPr>
          <w:p w:rsidR="00AB5D4F" w:rsidRDefault="00AB5D4F">
            <w:pPr>
              <w:pStyle w:val="ConsPlusNormal"/>
              <w:jc w:val="center"/>
            </w:pPr>
            <w:r>
              <w:t>18 165,2</w:t>
            </w:r>
          </w:p>
        </w:tc>
        <w:tc>
          <w:tcPr>
            <w:tcW w:w="1504" w:type="dxa"/>
            <w:vAlign w:val="center"/>
          </w:tcPr>
          <w:p w:rsidR="00AB5D4F" w:rsidRDefault="00AB5D4F">
            <w:pPr>
              <w:pStyle w:val="ConsPlusNormal"/>
              <w:jc w:val="center"/>
            </w:pPr>
            <w:r>
              <w:t>46 319,4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Мероприятие 1.5.1.2</w:t>
            </w:r>
          </w:p>
        </w:tc>
        <w:tc>
          <w:tcPr>
            <w:tcW w:w="3175"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299" w:history="1">
              <w:r>
                <w:rPr>
                  <w:color w:val="0000FF"/>
                </w:rPr>
                <w:t>законом</w:t>
              </w:r>
            </w:hyperlink>
            <w:r>
              <w:t xml:space="preserve"> от 24 ноября 1995 года N 181-ФЗ "О социальной защите инвалидов в Российской Федерации"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11 219,60</w:t>
            </w:r>
          </w:p>
        </w:tc>
        <w:tc>
          <w:tcPr>
            <w:tcW w:w="1504" w:type="dxa"/>
            <w:vAlign w:val="center"/>
          </w:tcPr>
          <w:p w:rsidR="00AB5D4F" w:rsidRDefault="00AB5D4F">
            <w:pPr>
              <w:pStyle w:val="ConsPlusNormal"/>
              <w:jc w:val="center"/>
            </w:pPr>
            <w:r>
              <w:t>18 477,00</w:t>
            </w:r>
          </w:p>
        </w:tc>
        <w:tc>
          <w:tcPr>
            <w:tcW w:w="1384" w:type="dxa"/>
            <w:vAlign w:val="center"/>
          </w:tcPr>
          <w:p w:rsidR="00AB5D4F" w:rsidRDefault="00AB5D4F">
            <w:pPr>
              <w:pStyle w:val="ConsPlusNormal"/>
              <w:jc w:val="center"/>
            </w:pPr>
            <w:r>
              <w:t>15 598,6</w:t>
            </w:r>
          </w:p>
        </w:tc>
        <w:tc>
          <w:tcPr>
            <w:tcW w:w="1504" w:type="dxa"/>
            <w:vAlign w:val="center"/>
          </w:tcPr>
          <w:p w:rsidR="00AB5D4F" w:rsidRDefault="00AB5D4F">
            <w:pPr>
              <w:pStyle w:val="ConsPlusNormal"/>
              <w:jc w:val="center"/>
            </w:pPr>
            <w:r>
              <w:t>45 295,2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11 219,60</w:t>
            </w:r>
          </w:p>
        </w:tc>
        <w:tc>
          <w:tcPr>
            <w:tcW w:w="1504" w:type="dxa"/>
            <w:vAlign w:val="center"/>
          </w:tcPr>
          <w:p w:rsidR="00AB5D4F" w:rsidRDefault="00AB5D4F">
            <w:pPr>
              <w:pStyle w:val="ConsPlusNormal"/>
              <w:jc w:val="center"/>
            </w:pPr>
            <w:r>
              <w:t>18 477,00</w:t>
            </w:r>
          </w:p>
        </w:tc>
        <w:tc>
          <w:tcPr>
            <w:tcW w:w="1384" w:type="dxa"/>
            <w:vAlign w:val="center"/>
          </w:tcPr>
          <w:p w:rsidR="00AB5D4F" w:rsidRDefault="00AB5D4F">
            <w:pPr>
              <w:pStyle w:val="ConsPlusNormal"/>
              <w:jc w:val="center"/>
            </w:pPr>
            <w:r>
              <w:t>15 598,6</w:t>
            </w:r>
          </w:p>
        </w:tc>
        <w:tc>
          <w:tcPr>
            <w:tcW w:w="1504" w:type="dxa"/>
            <w:vAlign w:val="center"/>
          </w:tcPr>
          <w:p w:rsidR="00AB5D4F" w:rsidRDefault="00AB5D4F">
            <w:pPr>
              <w:pStyle w:val="ConsPlusNormal"/>
              <w:jc w:val="center"/>
            </w:pPr>
            <w:r>
              <w:t>45 295,2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1.6</w:t>
            </w:r>
          </w:p>
        </w:tc>
        <w:tc>
          <w:tcPr>
            <w:tcW w:w="3175" w:type="dxa"/>
            <w:vMerge w:val="restart"/>
          </w:tcPr>
          <w:p w:rsidR="00AB5D4F" w:rsidRDefault="00AB5D4F">
            <w:pPr>
              <w:pStyle w:val="ConsPlusNormal"/>
              <w:jc w:val="center"/>
            </w:pPr>
            <w:r>
              <w:t>Обеспечение жильем молодых семей</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200 304,63</w:t>
            </w:r>
          </w:p>
        </w:tc>
        <w:tc>
          <w:tcPr>
            <w:tcW w:w="1504" w:type="dxa"/>
            <w:vAlign w:val="center"/>
          </w:tcPr>
          <w:p w:rsidR="00AB5D4F" w:rsidRDefault="00AB5D4F">
            <w:pPr>
              <w:pStyle w:val="ConsPlusNormal"/>
              <w:jc w:val="center"/>
            </w:pPr>
            <w:r>
              <w:t>230 969,00</w:t>
            </w:r>
          </w:p>
        </w:tc>
        <w:tc>
          <w:tcPr>
            <w:tcW w:w="1504" w:type="dxa"/>
            <w:vAlign w:val="center"/>
          </w:tcPr>
          <w:p w:rsidR="00AB5D4F" w:rsidRDefault="00AB5D4F">
            <w:pPr>
              <w:pStyle w:val="ConsPlusNormal"/>
              <w:jc w:val="center"/>
            </w:pPr>
            <w:r>
              <w:t>227 361,10</w:t>
            </w:r>
          </w:p>
        </w:tc>
        <w:tc>
          <w:tcPr>
            <w:tcW w:w="1504" w:type="dxa"/>
            <w:vAlign w:val="center"/>
          </w:tcPr>
          <w:p w:rsidR="00AB5D4F" w:rsidRDefault="00AB5D4F">
            <w:pPr>
              <w:pStyle w:val="ConsPlusNormal"/>
              <w:jc w:val="center"/>
            </w:pPr>
            <w:r>
              <w:t>234 001,20</w:t>
            </w:r>
          </w:p>
        </w:tc>
        <w:tc>
          <w:tcPr>
            <w:tcW w:w="1504" w:type="dxa"/>
            <w:vAlign w:val="center"/>
          </w:tcPr>
          <w:p w:rsidR="00AB5D4F" w:rsidRDefault="00AB5D4F">
            <w:pPr>
              <w:pStyle w:val="ConsPlusNormal"/>
              <w:jc w:val="center"/>
            </w:pPr>
            <w:r>
              <w:t>301 117,00</w:t>
            </w:r>
          </w:p>
        </w:tc>
        <w:tc>
          <w:tcPr>
            <w:tcW w:w="1504" w:type="dxa"/>
            <w:vAlign w:val="center"/>
          </w:tcPr>
          <w:p w:rsidR="00AB5D4F" w:rsidRDefault="00AB5D4F">
            <w:pPr>
              <w:pStyle w:val="ConsPlusNormal"/>
              <w:jc w:val="center"/>
            </w:pPr>
            <w:r>
              <w:t>386 392,40</w:t>
            </w:r>
          </w:p>
        </w:tc>
        <w:tc>
          <w:tcPr>
            <w:tcW w:w="1384" w:type="dxa"/>
            <w:vAlign w:val="center"/>
          </w:tcPr>
          <w:p w:rsidR="00AB5D4F" w:rsidRDefault="00AB5D4F">
            <w:pPr>
              <w:pStyle w:val="ConsPlusNormal"/>
              <w:jc w:val="center"/>
            </w:pPr>
            <w:r>
              <w:t>389 967,2</w:t>
            </w:r>
          </w:p>
        </w:tc>
        <w:tc>
          <w:tcPr>
            <w:tcW w:w="1504" w:type="dxa"/>
            <w:vAlign w:val="center"/>
          </w:tcPr>
          <w:p w:rsidR="00AB5D4F" w:rsidRDefault="00AB5D4F">
            <w:pPr>
              <w:pStyle w:val="ConsPlusNormal"/>
              <w:jc w:val="center"/>
            </w:pPr>
            <w:r>
              <w:t>1 970 112,5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13 096,46</w:t>
            </w:r>
          </w:p>
        </w:tc>
        <w:tc>
          <w:tcPr>
            <w:tcW w:w="1504" w:type="dxa"/>
            <w:vAlign w:val="center"/>
          </w:tcPr>
          <w:p w:rsidR="00AB5D4F" w:rsidRDefault="00AB5D4F">
            <w:pPr>
              <w:pStyle w:val="ConsPlusNormal"/>
              <w:jc w:val="center"/>
            </w:pPr>
            <w:r>
              <w:t>20 215,00</w:t>
            </w:r>
          </w:p>
        </w:tc>
        <w:tc>
          <w:tcPr>
            <w:tcW w:w="1504" w:type="dxa"/>
            <w:vAlign w:val="center"/>
          </w:tcPr>
          <w:p w:rsidR="00AB5D4F" w:rsidRDefault="00AB5D4F">
            <w:pPr>
              <w:pStyle w:val="ConsPlusNormal"/>
              <w:jc w:val="center"/>
            </w:pPr>
            <w:r>
              <w:t>26 462,60</w:t>
            </w:r>
          </w:p>
        </w:tc>
        <w:tc>
          <w:tcPr>
            <w:tcW w:w="1504" w:type="dxa"/>
            <w:vAlign w:val="center"/>
          </w:tcPr>
          <w:p w:rsidR="00AB5D4F" w:rsidRDefault="00AB5D4F">
            <w:pPr>
              <w:pStyle w:val="ConsPlusNormal"/>
              <w:jc w:val="center"/>
            </w:pPr>
            <w:r>
              <w:t>26 474,60</w:t>
            </w:r>
          </w:p>
        </w:tc>
        <w:tc>
          <w:tcPr>
            <w:tcW w:w="1504" w:type="dxa"/>
            <w:vAlign w:val="center"/>
          </w:tcPr>
          <w:p w:rsidR="00AB5D4F" w:rsidRDefault="00AB5D4F">
            <w:pPr>
              <w:pStyle w:val="ConsPlusNormal"/>
              <w:jc w:val="center"/>
            </w:pPr>
            <w:r>
              <w:t>33 802,00</w:t>
            </w:r>
          </w:p>
        </w:tc>
        <w:tc>
          <w:tcPr>
            <w:tcW w:w="1504" w:type="dxa"/>
            <w:vAlign w:val="center"/>
          </w:tcPr>
          <w:p w:rsidR="00AB5D4F" w:rsidRDefault="00AB5D4F">
            <w:pPr>
              <w:pStyle w:val="ConsPlusNormal"/>
              <w:jc w:val="center"/>
            </w:pPr>
            <w:r>
              <w:t>39 600,90</w:t>
            </w:r>
          </w:p>
        </w:tc>
        <w:tc>
          <w:tcPr>
            <w:tcW w:w="1384" w:type="dxa"/>
            <w:vAlign w:val="center"/>
          </w:tcPr>
          <w:p w:rsidR="00AB5D4F" w:rsidRDefault="00AB5D4F">
            <w:pPr>
              <w:pStyle w:val="ConsPlusNormal"/>
              <w:jc w:val="center"/>
            </w:pPr>
            <w:r>
              <w:t>41 781,1</w:t>
            </w:r>
          </w:p>
        </w:tc>
        <w:tc>
          <w:tcPr>
            <w:tcW w:w="1504" w:type="dxa"/>
            <w:vAlign w:val="center"/>
          </w:tcPr>
          <w:p w:rsidR="00AB5D4F" w:rsidRDefault="00AB5D4F">
            <w:pPr>
              <w:pStyle w:val="ConsPlusNormal"/>
              <w:jc w:val="center"/>
            </w:pPr>
            <w:r>
              <w:t>201 432,7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25 000,00</w:t>
            </w:r>
          </w:p>
        </w:tc>
        <w:tc>
          <w:tcPr>
            <w:tcW w:w="1504" w:type="dxa"/>
            <w:vAlign w:val="center"/>
          </w:tcPr>
          <w:p w:rsidR="00AB5D4F" w:rsidRDefault="00AB5D4F">
            <w:pPr>
              <w:pStyle w:val="ConsPlusNormal"/>
              <w:jc w:val="center"/>
            </w:pPr>
            <w:r>
              <w:t>28 573,00</w:t>
            </w:r>
          </w:p>
        </w:tc>
        <w:tc>
          <w:tcPr>
            <w:tcW w:w="1504" w:type="dxa"/>
            <w:vAlign w:val="center"/>
          </w:tcPr>
          <w:p w:rsidR="00AB5D4F" w:rsidRDefault="00AB5D4F">
            <w:pPr>
              <w:pStyle w:val="ConsPlusNormal"/>
              <w:jc w:val="center"/>
            </w:pPr>
            <w:r>
              <w:t>25 817,00</w:t>
            </w:r>
          </w:p>
        </w:tc>
        <w:tc>
          <w:tcPr>
            <w:tcW w:w="1504" w:type="dxa"/>
            <w:vAlign w:val="center"/>
          </w:tcPr>
          <w:p w:rsidR="00AB5D4F" w:rsidRDefault="00AB5D4F">
            <w:pPr>
              <w:pStyle w:val="ConsPlusNormal"/>
              <w:jc w:val="center"/>
            </w:pPr>
            <w:r>
              <w:t>25 300,00</w:t>
            </w:r>
          </w:p>
        </w:tc>
        <w:tc>
          <w:tcPr>
            <w:tcW w:w="1504" w:type="dxa"/>
            <w:vAlign w:val="center"/>
          </w:tcPr>
          <w:p w:rsidR="00AB5D4F" w:rsidRDefault="00AB5D4F">
            <w:pPr>
              <w:pStyle w:val="ConsPlusNormal"/>
              <w:jc w:val="center"/>
            </w:pPr>
            <w:r>
              <w:t>42 114,00</w:t>
            </w:r>
          </w:p>
        </w:tc>
        <w:tc>
          <w:tcPr>
            <w:tcW w:w="1504" w:type="dxa"/>
            <w:vAlign w:val="center"/>
          </w:tcPr>
          <w:p w:rsidR="00AB5D4F" w:rsidRDefault="00AB5D4F">
            <w:pPr>
              <w:pStyle w:val="ConsPlusNormal"/>
              <w:jc w:val="center"/>
            </w:pPr>
            <w:r>
              <w:t>68 771,90</w:t>
            </w:r>
          </w:p>
        </w:tc>
        <w:tc>
          <w:tcPr>
            <w:tcW w:w="1384" w:type="dxa"/>
            <w:vAlign w:val="center"/>
          </w:tcPr>
          <w:p w:rsidR="00AB5D4F" w:rsidRDefault="00AB5D4F">
            <w:pPr>
              <w:pStyle w:val="ConsPlusNormal"/>
              <w:jc w:val="center"/>
            </w:pPr>
            <w:r>
              <w:t>58 768,4</w:t>
            </w:r>
          </w:p>
        </w:tc>
        <w:tc>
          <w:tcPr>
            <w:tcW w:w="1504" w:type="dxa"/>
            <w:vAlign w:val="center"/>
          </w:tcPr>
          <w:p w:rsidR="00AB5D4F" w:rsidRDefault="00AB5D4F">
            <w:pPr>
              <w:pStyle w:val="ConsPlusNormal"/>
              <w:jc w:val="center"/>
            </w:pPr>
            <w:r>
              <w:t>274 344,3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27 227,00</w:t>
            </w:r>
          </w:p>
        </w:tc>
        <w:tc>
          <w:tcPr>
            <w:tcW w:w="1504" w:type="dxa"/>
            <w:vAlign w:val="center"/>
          </w:tcPr>
          <w:p w:rsidR="00AB5D4F" w:rsidRDefault="00AB5D4F">
            <w:pPr>
              <w:pStyle w:val="ConsPlusNormal"/>
              <w:jc w:val="center"/>
            </w:pPr>
            <w:r>
              <w:t>32 051,00</w:t>
            </w:r>
          </w:p>
        </w:tc>
        <w:tc>
          <w:tcPr>
            <w:tcW w:w="1504" w:type="dxa"/>
            <w:vAlign w:val="center"/>
          </w:tcPr>
          <w:p w:rsidR="00AB5D4F" w:rsidRDefault="00AB5D4F">
            <w:pPr>
              <w:pStyle w:val="ConsPlusNormal"/>
              <w:jc w:val="center"/>
            </w:pPr>
            <w:r>
              <w:t>27 296,50</w:t>
            </w:r>
          </w:p>
        </w:tc>
        <w:tc>
          <w:tcPr>
            <w:tcW w:w="1504" w:type="dxa"/>
            <w:vAlign w:val="center"/>
          </w:tcPr>
          <w:p w:rsidR="00AB5D4F" w:rsidRDefault="00AB5D4F">
            <w:pPr>
              <w:pStyle w:val="ConsPlusNormal"/>
              <w:jc w:val="center"/>
            </w:pPr>
            <w:r>
              <w:t>30 226,60</w:t>
            </w:r>
          </w:p>
        </w:tc>
        <w:tc>
          <w:tcPr>
            <w:tcW w:w="1504" w:type="dxa"/>
            <w:vAlign w:val="center"/>
          </w:tcPr>
          <w:p w:rsidR="00AB5D4F" w:rsidRDefault="00AB5D4F">
            <w:pPr>
              <w:pStyle w:val="ConsPlusNormal"/>
              <w:jc w:val="center"/>
            </w:pPr>
            <w:r>
              <w:t>30 201,00</w:t>
            </w:r>
          </w:p>
        </w:tc>
        <w:tc>
          <w:tcPr>
            <w:tcW w:w="1504" w:type="dxa"/>
            <w:vAlign w:val="center"/>
          </w:tcPr>
          <w:p w:rsidR="00AB5D4F" w:rsidRDefault="00AB5D4F">
            <w:pPr>
              <w:pStyle w:val="ConsPlusNormal"/>
              <w:jc w:val="center"/>
            </w:pPr>
            <w:r>
              <w:t>33 019,60</w:t>
            </w:r>
          </w:p>
        </w:tc>
        <w:tc>
          <w:tcPr>
            <w:tcW w:w="1384" w:type="dxa"/>
            <w:vAlign w:val="center"/>
          </w:tcPr>
          <w:p w:rsidR="00AB5D4F" w:rsidRDefault="00AB5D4F">
            <w:pPr>
              <w:pStyle w:val="ConsPlusNormal"/>
              <w:jc w:val="center"/>
            </w:pPr>
            <w:r>
              <w:t>37 417,7</w:t>
            </w:r>
          </w:p>
        </w:tc>
        <w:tc>
          <w:tcPr>
            <w:tcW w:w="1504" w:type="dxa"/>
            <w:vAlign w:val="center"/>
          </w:tcPr>
          <w:p w:rsidR="00AB5D4F" w:rsidRDefault="00AB5D4F">
            <w:pPr>
              <w:pStyle w:val="ConsPlusNormal"/>
              <w:jc w:val="center"/>
            </w:pPr>
            <w:r>
              <w:t>217 439,4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134 981,17</w:t>
            </w:r>
          </w:p>
        </w:tc>
        <w:tc>
          <w:tcPr>
            <w:tcW w:w="1504" w:type="dxa"/>
            <w:vAlign w:val="center"/>
          </w:tcPr>
          <w:p w:rsidR="00AB5D4F" w:rsidRDefault="00AB5D4F">
            <w:pPr>
              <w:pStyle w:val="ConsPlusNormal"/>
              <w:jc w:val="center"/>
            </w:pPr>
            <w:r>
              <w:t>150 130,00</w:t>
            </w:r>
          </w:p>
        </w:tc>
        <w:tc>
          <w:tcPr>
            <w:tcW w:w="1504" w:type="dxa"/>
            <w:vAlign w:val="center"/>
          </w:tcPr>
          <w:p w:rsidR="00AB5D4F" w:rsidRDefault="00AB5D4F">
            <w:pPr>
              <w:pStyle w:val="ConsPlusNormal"/>
              <w:jc w:val="center"/>
            </w:pPr>
            <w:r>
              <w:t>147 785,00</w:t>
            </w:r>
          </w:p>
        </w:tc>
        <w:tc>
          <w:tcPr>
            <w:tcW w:w="1504" w:type="dxa"/>
            <w:vAlign w:val="center"/>
          </w:tcPr>
          <w:p w:rsidR="00AB5D4F" w:rsidRDefault="00AB5D4F">
            <w:pPr>
              <w:pStyle w:val="ConsPlusNormal"/>
              <w:jc w:val="center"/>
            </w:pPr>
            <w:r>
              <w:t>152 000,00</w:t>
            </w:r>
          </w:p>
        </w:tc>
        <w:tc>
          <w:tcPr>
            <w:tcW w:w="1504" w:type="dxa"/>
            <w:vAlign w:val="center"/>
          </w:tcPr>
          <w:p w:rsidR="00AB5D4F" w:rsidRDefault="00AB5D4F">
            <w:pPr>
              <w:pStyle w:val="ConsPlusNormal"/>
              <w:jc w:val="center"/>
            </w:pPr>
            <w:r>
              <w:t>195 000,00</w:t>
            </w:r>
          </w:p>
        </w:tc>
        <w:tc>
          <w:tcPr>
            <w:tcW w:w="1504" w:type="dxa"/>
            <w:vAlign w:val="center"/>
          </w:tcPr>
          <w:p w:rsidR="00AB5D4F" w:rsidRDefault="00AB5D4F">
            <w:pPr>
              <w:pStyle w:val="ConsPlusNormal"/>
              <w:jc w:val="center"/>
            </w:pPr>
            <w:r>
              <w:t>245 000,00</w:t>
            </w:r>
          </w:p>
        </w:tc>
        <w:tc>
          <w:tcPr>
            <w:tcW w:w="1384" w:type="dxa"/>
            <w:vAlign w:val="center"/>
          </w:tcPr>
          <w:p w:rsidR="00AB5D4F" w:rsidRDefault="00AB5D4F">
            <w:pPr>
              <w:pStyle w:val="ConsPlusNormal"/>
              <w:jc w:val="center"/>
            </w:pPr>
            <w:r>
              <w:t>252 000,0</w:t>
            </w:r>
          </w:p>
        </w:tc>
        <w:tc>
          <w:tcPr>
            <w:tcW w:w="1504" w:type="dxa"/>
            <w:vAlign w:val="center"/>
          </w:tcPr>
          <w:p w:rsidR="00AB5D4F" w:rsidRDefault="00AB5D4F">
            <w:pPr>
              <w:pStyle w:val="ConsPlusNormal"/>
              <w:jc w:val="center"/>
            </w:pPr>
            <w:r>
              <w:t>1 276 896,2</w:t>
            </w:r>
          </w:p>
        </w:tc>
      </w:tr>
      <w:tr w:rsidR="00AB5D4F">
        <w:tc>
          <w:tcPr>
            <w:tcW w:w="1417" w:type="dxa"/>
            <w:vMerge w:val="restart"/>
          </w:tcPr>
          <w:p w:rsidR="00AB5D4F" w:rsidRDefault="00AB5D4F">
            <w:pPr>
              <w:pStyle w:val="ConsPlusNormal"/>
              <w:jc w:val="center"/>
            </w:pPr>
            <w:r>
              <w:t xml:space="preserve">Основное мероприятие </w:t>
            </w:r>
            <w:r>
              <w:lastRenderedPageBreak/>
              <w:t>1.7</w:t>
            </w:r>
          </w:p>
        </w:tc>
        <w:tc>
          <w:tcPr>
            <w:tcW w:w="3175" w:type="dxa"/>
            <w:vMerge w:val="restart"/>
          </w:tcPr>
          <w:p w:rsidR="00AB5D4F" w:rsidRDefault="00AB5D4F">
            <w:pPr>
              <w:pStyle w:val="ConsPlusNormal"/>
              <w:jc w:val="center"/>
            </w:pPr>
            <w:r>
              <w:lastRenderedPageBreak/>
              <w:t xml:space="preserve">Предоставление благоустроенных жилых </w:t>
            </w:r>
            <w:r>
              <w:lastRenderedPageBreak/>
              <w:t>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jc w:val="center"/>
            </w:pPr>
            <w:r>
              <w:t>185 349,2</w:t>
            </w:r>
          </w:p>
        </w:tc>
        <w:tc>
          <w:tcPr>
            <w:tcW w:w="1504" w:type="dxa"/>
            <w:vAlign w:val="center"/>
          </w:tcPr>
          <w:p w:rsidR="00AB5D4F" w:rsidRDefault="00AB5D4F">
            <w:pPr>
              <w:pStyle w:val="ConsPlusNormal"/>
              <w:jc w:val="center"/>
            </w:pPr>
            <w:r>
              <w:t>221 673,60</w:t>
            </w:r>
          </w:p>
        </w:tc>
        <w:tc>
          <w:tcPr>
            <w:tcW w:w="1504" w:type="dxa"/>
            <w:vAlign w:val="center"/>
          </w:tcPr>
          <w:p w:rsidR="00AB5D4F" w:rsidRDefault="00AB5D4F">
            <w:pPr>
              <w:pStyle w:val="ConsPlusNormal"/>
              <w:jc w:val="center"/>
            </w:pPr>
            <w:r>
              <w:t>265 639,00</w:t>
            </w:r>
          </w:p>
        </w:tc>
        <w:tc>
          <w:tcPr>
            <w:tcW w:w="1504" w:type="dxa"/>
            <w:vAlign w:val="center"/>
          </w:tcPr>
          <w:p w:rsidR="00AB5D4F" w:rsidRDefault="00AB5D4F">
            <w:pPr>
              <w:pStyle w:val="ConsPlusNormal"/>
              <w:jc w:val="center"/>
            </w:pPr>
            <w:r>
              <w:t>282 816,80</w:t>
            </w:r>
          </w:p>
        </w:tc>
        <w:tc>
          <w:tcPr>
            <w:tcW w:w="1504" w:type="dxa"/>
            <w:vAlign w:val="center"/>
          </w:tcPr>
          <w:p w:rsidR="00AB5D4F" w:rsidRDefault="00AB5D4F">
            <w:pPr>
              <w:pStyle w:val="ConsPlusNormal"/>
              <w:jc w:val="center"/>
            </w:pPr>
            <w:r>
              <w:t>342 790,20</w:t>
            </w:r>
          </w:p>
        </w:tc>
        <w:tc>
          <w:tcPr>
            <w:tcW w:w="1504" w:type="dxa"/>
            <w:vAlign w:val="center"/>
          </w:tcPr>
          <w:p w:rsidR="00AB5D4F" w:rsidRDefault="00AB5D4F">
            <w:pPr>
              <w:pStyle w:val="ConsPlusNormal"/>
              <w:jc w:val="center"/>
            </w:pPr>
            <w:r>
              <w:t>411 800,10</w:t>
            </w:r>
          </w:p>
        </w:tc>
        <w:tc>
          <w:tcPr>
            <w:tcW w:w="1384" w:type="dxa"/>
            <w:vAlign w:val="center"/>
          </w:tcPr>
          <w:p w:rsidR="00AB5D4F" w:rsidRDefault="00AB5D4F">
            <w:pPr>
              <w:pStyle w:val="ConsPlusNormal"/>
              <w:jc w:val="center"/>
            </w:pPr>
            <w:r>
              <w:t>459 158,9</w:t>
            </w:r>
          </w:p>
        </w:tc>
        <w:tc>
          <w:tcPr>
            <w:tcW w:w="1504" w:type="dxa"/>
            <w:vAlign w:val="center"/>
          </w:tcPr>
          <w:p w:rsidR="00AB5D4F" w:rsidRDefault="00AB5D4F">
            <w:pPr>
              <w:pStyle w:val="ConsPlusNormal"/>
              <w:jc w:val="center"/>
            </w:pPr>
            <w:r>
              <w:t>2 169 227,8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jc w:val="center"/>
            </w:pPr>
            <w:r>
              <w:t>28 745,2</w:t>
            </w:r>
          </w:p>
        </w:tc>
        <w:tc>
          <w:tcPr>
            <w:tcW w:w="1504" w:type="dxa"/>
            <w:vAlign w:val="center"/>
          </w:tcPr>
          <w:p w:rsidR="00AB5D4F" w:rsidRDefault="00AB5D4F">
            <w:pPr>
              <w:pStyle w:val="ConsPlusNormal"/>
              <w:jc w:val="center"/>
            </w:pPr>
            <w:r>
              <w:t>32 105,60</w:t>
            </w:r>
          </w:p>
        </w:tc>
        <w:tc>
          <w:tcPr>
            <w:tcW w:w="1504" w:type="dxa"/>
            <w:vAlign w:val="center"/>
          </w:tcPr>
          <w:p w:rsidR="00AB5D4F" w:rsidRDefault="00AB5D4F">
            <w:pPr>
              <w:pStyle w:val="ConsPlusNormal"/>
              <w:jc w:val="center"/>
            </w:pPr>
            <w:r>
              <w:t>31 454,00</w:t>
            </w:r>
          </w:p>
        </w:tc>
        <w:tc>
          <w:tcPr>
            <w:tcW w:w="1504" w:type="dxa"/>
            <w:vAlign w:val="center"/>
          </w:tcPr>
          <w:p w:rsidR="00AB5D4F" w:rsidRDefault="00AB5D4F">
            <w:pPr>
              <w:pStyle w:val="ConsPlusNormal"/>
              <w:jc w:val="center"/>
            </w:pPr>
            <w:r>
              <w:t>29 198,80</w:t>
            </w:r>
          </w:p>
        </w:tc>
        <w:tc>
          <w:tcPr>
            <w:tcW w:w="1504" w:type="dxa"/>
            <w:vAlign w:val="center"/>
          </w:tcPr>
          <w:p w:rsidR="00AB5D4F" w:rsidRDefault="00AB5D4F">
            <w:pPr>
              <w:pStyle w:val="ConsPlusNormal"/>
              <w:jc w:val="center"/>
            </w:pPr>
            <w:r>
              <w:t>24 946,20</w:t>
            </w:r>
          </w:p>
        </w:tc>
        <w:tc>
          <w:tcPr>
            <w:tcW w:w="1504" w:type="dxa"/>
            <w:vAlign w:val="center"/>
          </w:tcPr>
          <w:p w:rsidR="00AB5D4F" w:rsidRDefault="00AB5D4F">
            <w:pPr>
              <w:pStyle w:val="ConsPlusNormal"/>
              <w:jc w:val="center"/>
            </w:pPr>
            <w:r>
              <w:t>26 995,90</w:t>
            </w:r>
          </w:p>
        </w:tc>
        <w:tc>
          <w:tcPr>
            <w:tcW w:w="1384" w:type="dxa"/>
            <w:vAlign w:val="center"/>
          </w:tcPr>
          <w:p w:rsidR="00AB5D4F" w:rsidRDefault="00AB5D4F">
            <w:pPr>
              <w:pStyle w:val="ConsPlusNormal"/>
              <w:jc w:val="center"/>
            </w:pPr>
            <w:r>
              <w:t>22 913,5</w:t>
            </w:r>
          </w:p>
        </w:tc>
        <w:tc>
          <w:tcPr>
            <w:tcW w:w="1504" w:type="dxa"/>
            <w:vAlign w:val="center"/>
          </w:tcPr>
          <w:p w:rsidR="00AB5D4F" w:rsidRDefault="00AB5D4F">
            <w:pPr>
              <w:pStyle w:val="ConsPlusNormal"/>
              <w:jc w:val="center"/>
            </w:pPr>
            <w:r>
              <w:t>196 359,2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156 604,0</w:t>
            </w:r>
          </w:p>
        </w:tc>
        <w:tc>
          <w:tcPr>
            <w:tcW w:w="1504" w:type="dxa"/>
            <w:vAlign w:val="center"/>
          </w:tcPr>
          <w:p w:rsidR="00AB5D4F" w:rsidRDefault="00AB5D4F">
            <w:pPr>
              <w:pStyle w:val="ConsPlusNormal"/>
              <w:jc w:val="center"/>
            </w:pPr>
            <w:r>
              <w:t>189 568,00</w:t>
            </w:r>
          </w:p>
        </w:tc>
        <w:tc>
          <w:tcPr>
            <w:tcW w:w="1504" w:type="dxa"/>
            <w:vAlign w:val="center"/>
          </w:tcPr>
          <w:p w:rsidR="00AB5D4F" w:rsidRDefault="00AB5D4F">
            <w:pPr>
              <w:pStyle w:val="ConsPlusNormal"/>
              <w:jc w:val="center"/>
            </w:pPr>
            <w:r>
              <w:t>234 185,00</w:t>
            </w:r>
          </w:p>
        </w:tc>
        <w:tc>
          <w:tcPr>
            <w:tcW w:w="1504" w:type="dxa"/>
            <w:vAlign w:val="center"/>
          </w:tcPr>
          <w:p w:rsidR="00AB5D4F" w:rsidRDefault="00AB5D4F">
            <w:pPr>
              <w:pStyle w:val="ConsPlusNormal"/>
              <w:jc w:val="center"/>
            </w:pPr>
            <w:r>
              <w:t>253 618,00</w:t>
            </w:r>
          </w:p>
        </w:tc>
        <w:tc>
          <w:tcPr>
            <w:tcW w:w="1504" w:type="dxa"/>
            <w:vAlign w:val="center"/>
          </w:tcPr>
          <w:p w:rsidR="00AB5D4F" w:rsidRDefault="00AB5D4F">
            <w:pPr>
              <w:pStyle w:val="ConsPlusNormal"/>
              <w:jc w:val="center"/>
            </w:pPr>
            <w:r>
              <w:t>317 844,00</w:t>
            </w:r>
          </w:p>
        </w:tc>
        <w:tc>
          <w:tcPr>
            <w:tcW w:w="1504" w:type="dxa"/>
            <w:vAlign w:val="center"/>
          </w:tcPr>
          <w:p w:rsidR="00AB5D4F" w:rsidRDefault="00AB5D4F">
            <w:pPr>
              <w:pStyle w:val="ConsPlusNormal"/>
              <w:jc w:val="center"/>
            </w:pPr>
            <w:r>
              <w:t>384 804,20</w:t>
            </w:r>
          </w:p>
        </w:tc>
        <w:tc>
          <w:tcPr>
            <w:tcW w:w="1384" w:type="dxa"/>
            <w:vAlign w:val="center"/>
          </w:tcPr>
          <w:p w:rsidR="00AB5D4F" w:rsidRDefault="00AB5D4F">
            <w:pPr>
              <w:pStyle w:val="ConsPlusNormal"/>
              <w:jc w:val="center"/>
            </w:pPr>
            <w:r>
              <w:t>436 245,4</w:t>
            </w:r>
          </w:p>
        </w:tc>
        <w:tc>
          <w:tcPr>
            <w:tcW w:w="1504" w:type="dxa"/>
            <w:vAlign w:val="center"/>
          </w:tcPr>
          <w:p w:rsidR="00AB5D4F" w:rsidRDefault="00AB5D4F">
            <w:pPr>
              <w:pStyle w:val="ConsPlusNormal"/>
              <w:jc w:val="center"/>
            </w:pPr>
            <w:r>
              <w:t>1 972 868,6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1.8</w:t>
            </w:r>
          </w:p>
        </w:tc>
        <w:tc>
          <w:tcPr>
            <w:tcW w:w="3175" w:type="dxa"/>
            <w:vMerge w:val="restart"/>
          </w:tcPr>
          <w:p w:rsidR="00AB5D4F" w:rsidRDefault="00AB5D4F">
            <w:pPr>
              <w:pStyle w:val="ConsPlusNormal"/>
              <w:jc w:val="center"/>
            </w:pPr>
            <w:r>
              <w:t>Реализация мероприятий в области улучшения жилищных условий иных категорий граждан:</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26 423,0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15 700,0</w:t>
            </w:r>
          </w:p>
        </w:tc>
        <w:tc>
          <w:tcPr>
            <w:tcW w:w="1504" w:type="dxa"/>
            <w:vAlign w:val="center"/>
          </w:tcPr>
          <w:p w:rsidR="00AB5D4F" w:rsidRDefault="00AB5D4F">
            <w:pPr>
              <w:pStyle w:val="ConsPlusNormal"/>
              <w:jc w:val="center"/>
            </w:pPr>
            <w:r>
              <w:t>45 123,0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26 423,0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15 700,0</w:t>
            </w:r>
          </w:p>
        </w:tc>
        <w:tc>
          <w:tcPr>
            <w:tcW w:w="1504" w:type="dxa"/>
            <w:vAlign w:val="center"/>
          </w:tcPr>
          <w:p w:rsidR="00AB5D4F" w:rsidRDefault="00AB5D4F">
            <w:pPr>
              <w:pStyle w:val="ConsPlusNormal"/>
              <w:jc w:val="center"/>
            </w:pPr>
            <w:r>
              <w:t>45 123,0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жилья для квалифицированных специалистов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14 250,0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15 700,0</w:t>
            </w:r>
          </w:p>
        </w:tc>
        <w:tc>
          <w:tcPr>
            <w:tcW w:w="1504" w:type="dxa"/>
            <w:vAlign w:val="center"/>
          </w:tcPr>
          <w:p w:rsidR="00AB5D4F" w:rsidRDefault="00AB5D4F">
            <w:pPr>
              <w:pStyle w:val="ConsPlusNormal"/>
              <w:jc w:val="center"/>
            </w:pPr>
            <w:r>
              <w:t>29 950,0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14 250,0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15 700,0</w:t>
            </w:r>
          </w:p>
        </w:tc>
        <w:tc>
          <w:tcPr>
            <w:tcW w:w="1504" w:type="dxa"/>
            <w:vAlign w:val="center"/>
          </w:tcPr>
          <w:p w:rsidR="00AB5D4F" w:rsidRDefault="00AB5D4F">
            <w:pPr>
              <w:pStyle w:val="ConsPlusNormal"/>
              <w:jc w:val="center"/>
            </w:pPr>
            <w:r>
              <w:t>29 950,0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приобретение жилья для граждан, усыновивших детей (по решению суда)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12 173,0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12 173,0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12 173,0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12 173,0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приобретение жилья для граждан, попавших в трудную жизненную ситуацию</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1.9</w:t>
            </w:r>
          </w:p>
        </w:tc>
        <w:tc>
          <w:tcPr>
            <w:tcW w:w="3175" w:type="dxa"/>
            <w:vMerge w:val="restart"/>
          </w:tcPr>
          <w:p w:rsidR="00AB5D4F" w:rsidRDefault="00AB5D4F">
            <w:pPr>
              <w:pStyle w:val="ConsPlusNormal"/>
              <w:jc w:val="center"/>
            </w:pPr>
            <w:r>
              <w:t>Инженерное обустройство микрорайонов массовой застройки индивидуального жилищного строительства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1 375 665,40</w:t>
            </w:r>
          </w:p>
        </w:tc>
        <w:tc>
          <w:tcPr>
            <w:tcW w:w="1504" w:type="dxa"/>
            <w:vAlign w:val="center"/>
          </w:tcPr>
          <w:p w:rsidR="00AB5D4F" w:rsidRDefault="00AB5D4F">
            <w:pPr>
              <w:pStyle w:val="ConsPlusNormal"/>
              <w:jc w:val="center"/>
            </w:pPr>
            <w:r>
              <w:t>1 433 566,50</w:t>
            </w:r>
          </w:p>
        </w:tc>
        <w:tc>
          <w:tcPr>
            <w:tcW w:w="1504" w:type="dxa"/>
            <w:vAlign w:val="center"/>
          </w:tcPr>
          <w:p w:rsidR="00AB5D4F" w:rsidRDefault="00AB5D4F">
            <w:pPr>
              <w:pStyle w:val="ConsPlusNormal"/>
              <w:jc w:val="center"/>
            </w:pPr>
            <w:r>
              <w:t>1 460 359,30</w:t>
            </w:r>
          </w:p>
        </w:tc>
        <w:tc>
          <w:tcPr>
            <w:tcW w:w="1504" w:type="dxa"/>
            <w:vAlign w:val="center"/>
          </w:tcPr>
          <w:p w:rsidR="00AB5D4F" w:rsidRDefault="00AB5D4F">
            <w:pPr>
              <w:pStyle w:val="ConsPlusNormal"/>
              <w:jc w:val="center"/>
            </w:pPr>
            <w:r>
              <w:t>1 499 670,87</w:t>
            </w:r>
          </w:p>
        </w:tc>
        <w:tc>
          <w:tcPr>
            <w:tcW w:w="1504" w:type="dxa"/>
            <w:vAlign w:val="center"/>
          </w:tcPr>
          <w:p w:rsidR="00AB5D4F" w:rsidRDefault="00AB5D4F">
            <w:pPr>
              <w:pStyle w:val="ConsPlusNormal"/>
              <w:jc w:val="center"/>
            </w:pPr>
            <w:r>
              <w:t>1 492 684,60</w:t>
            </w:r>
          </w:p>
        </w:tc>
        <w:tc>
          <w:tcPr>
            <w:tcW w:w="1504" w:type="dxa"/>
            <w:vAlign w:val="center"/>
          </w:tcPr>
          <w:p w:rsidR="00AB5D4F" w:rsidRDefault="00AB5D4F">
            <w:pPr>
              <w:pStyle w:val="ConsPlusNormal"/>
              <w:jc w:val="center"/>
            </w:pPr>
            <w:r>
              <w:t>1 980 000,06</w:t>
            </w:r>
          </w:p>
        </w:tc>
        <w:tc>
          <w:tcPr>
            <w:tcW w:w="1384" w:type="dxa"/>
            <w:vAlign w:val="center"/>
          </w:tcPr>
          <w:p w:rsidR="00AB5D4F" w:rsidRDefault="00AB5D4F">
            <w:pPr>
              <w:pStyle w:val="ConsPlusNormal"/>
              <w:jc w:val="center"/>
            </w:pPr>
            <w:r>
              <w:t>1 316 821,1</w:t>
            </w:r>
          </w:p>
        </w:tc>
        <w:tc>
          <w:tcPr>
            <w:tcW w:w="1504" w:type="dxa"/>
            <w:vAlign w:val="center"/>
          </w:tcPr>
          <w:p w:rsidR="00AB5D4F" w:rsidRDefault="00AB5D4F">
            <w:pPr>
              <w:pStyle w:val="ConsPlusNormal"/>
              <w:jc w:val="center"/>
            </w:pPr>
            <w:r>
              <w:t>10 558 767,8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51 000,00</w:t>
            </w:r>
          </w:p>
        </w:tc>
        <w:tc>
          <w:tcPr>
            <w:tcW w:w="1504" w:type="dxa"/>
            <w:vAlign w:val="center"/>
          </w:tcPr>
          <w:p w:rsidR="00AB5D4F" w:rsidRDefault="00AB5D4F">
            <w:pPr>
              <w:pStyle w:val="ConsPlusNormal"/>
              <w:jc w:val="center"/>
            </w:pPr>
            <w:r>
              <w:t>50 000,00</w:t>
            </w:r>
          </w:p>
        </w:tc>
        <w:tc>
          <w:tcPr>
            <w:tcW w:w="1504" w:type="dxa"/>
            <w:vAlign w:val="center"/>
          </w:tcPr>
          <w:p w:rsidR="00AB5D4F" w:rsidRDefault="00AB5D4F">
            <w:pPr>
              <w:pStyle w:val="ConsPlusNormal"/>
              <w:jc w:val="center"/>
            </w:pPr>
            <w:r>
              <w:t>80 000,00</w:t>
            </w:r>
          </w:p>
        </w:tc>
        <w:tc>
          <w:tcPr>
            <w:tcW w:w="1504" w:type="dxa"/>
            <w:vAlign w:val="center"/>
          </w:tcPr>
          <w:p w:rsidR="00AB5D4F" w:rsidRDefault="00AB5D4F">
            <w:pPr>
              <w:pStyle w:val="ConsPlusNormal"/>
              <w:jc w:val="center"/>
            </w:pPr>
            <w:r>
              <w:t>53 260,00</w:t>
            </w:r>
          </w:p>
        </w:tc>
        <w:tc>
          <w:tcPr>
            <w:tcW w:w="1504" w:type="dxa"/>
            <w:vAlign w:val="center"/>
          </w:tcPr>
          <w:p w:rsidR="00AB5D4F" w:rsidRDefault="00AB5D4F">
            <w:pPr>
              <w:pStyle w:val="ConsPlusNormal"/>
              <w:jc w:val="center"/>
            </w:pPr>
            <w:r>
              <w:t>95 745,00</w:t>
            </w:r>
          </w:p>
        </w:tc>
        <w:tc>
          <w:tcPr>
            <w:tcW w:w="1504" w:type="dxa"/>
            <w:vAlign w:val="center"/>
          </w:tcPr>
          <w:p w:rsidR="00AB5D4F" w:rsidRDefault="00AB5D4F">
            <w:pPr>
              <w:pStyle w:val="ConsPlusNormal"/>
              <w:jc w:val="center"/>
            </w:pPr>
            <w:r>
              <w:t>1 030 469,00</w:t>
            </w:r>
          </w:p>
        </w:tc>
        <w:tc>
          <w:tcPr>
            <w:tcW w:w="1384" w:type="dxa"/>
            <w:vAlign w:val="center"/>
          </w:tcPr>
          <w:p w:rsidR="00AB5D4F" w:rsidRDefault="00AB5D4F">
            <w:pPr>
              <w:pStyle w:val="ConsPlusNormal"/>
              <w:jc w:val="center"/>
            </w:pPr>
            <w:r>
              <w:t>406 675,4</w:t>
            </w:r>
          </w:p>
        </w:tc>
        <w:tc>
          <w:tcPr>
            <w:tcW w:w="1504" w:type="dxa"/>
            <w:vAlign w:val="center"/>
          </w:tcPr>
          <w:p w:rsidR="00AB5D4F" w:rsidRDefault="00AB5D4F">
            <w:pPr>
              <w:pStyle w:val="ConsPlusNormal"/>
              <w:jc w:val="center"/>
            </w:pPr>
            <w:r>
              <w:t>1 767 149,4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18 043,20</w:t>
            </w:r>
          </w:p>
        </w:tc>
        <w:tc>
          <w:tcPr>
            <w:tcW w:w="1504" w:type="dxa"/>
            <w:vAlign w:val="center"/>
          </w:tcPr>
          <w:p w:rsidR="00AB5D4F" w:rsidRDefault="00AB5D4F">
            <w:pPr>
              <w:pStyle w:val="ConsPlusNormal"/>
              <w:jc w:val="center"/>
            </w:pPr>
            <w:r>
              <w:t>25 655,00</w:t>
            </w:r>
          </w:p>
        </w:tc>
        <w:tc>
          <w:tcPr>
            <w:tcW w:w="1384" w:type="dxa"/>
            <w:vAlign w:val="center"/>
          </w:tcPr>
          <w:p w:rsidR="00AB5D4F" w:rsidRDefault="00AB5D4F">
            <w:pPr>
              <w:pStyle w:val="ConsPlusNormal"/>
              <w:jc w:val="center"/>
            </w:pPr>
            <w:r>
              <w:t>2 793,6</w:t>
            </w:r>
          </w:p>
        </w:tc>
        <w:tc>
          <w:tcPr>
            <w:tcW w:w="1504" w:type="dxa"/>
            <w:vAlign w:val="center"/>
          </w:tcPr>
          <w:p w:rsidR="00AB5D4F" w:rsidRDefault="00AB5D4F">
            <w:pPr>
              <w:pStyle w:val="ConsPlusNormal"/>
              <w:jc w:val="center"/>
            </w:pPr>
            <w:r>
              <w:t>46 491,8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1 324 665,4</w:t>
            </w:r>
          </w:p>
        </w:tc>
        <w:tc>
          <w:tcPr>
            <w:tcW w:w="1504" w:type="dxa"/>
            <w:vAlign w:val="center"/>
          </w:tcPr>
          <w:p w:rsidR="00AB5D4F" w:rsidRDefault="00AB5D4F">
            <w:pPr>
              <w:pStyle w:val="ConsPlusNormal"/>
              <w:jc w:val="center"/>
            </w:pPr>
            <w:r>
              <w:t>1 383 566,50</w:t>
            </w:r>
          </w:p>
        </w:tc>
        <w:tc>
          <w:tcPr>
            <w:tcW w:w="1504" w:type="dxa"/>
            <w:vAlign w:val="center"/>
          </w:tcPr>
          <w:p w:rsidR="00AB5D4F" w:rsidRDefault="00AB5D4F">
            <w:pPr>
              <w:pStyle w:val="ConsPlusNormal"/>
              <w:jc w:val="center"/>
            </w:pPr>
            <w:r>
              <w:t>1 380 359,30</w:t>
            </w:r>
          </w:p>
        </w:tc>
        <w:tc>
          <w:tcPr>
            <w:tcW w:w="1504" w:type="dxa"/>
            <w:vAlign w:val="center"/>
          </w:tcPr>
          <w:p w:rsidR="00AB5D4F" w:rsidRDefault="00AB5D4F">
            <w:pPr>
              <w:pStyle w:val="ConsPlusNormal"/>
              <w:jc w:val="center"/>
            </w:pPr>
            <w:r>
              <w:t>1 446 410,87</w:t>
            </w:r>
          </w:p>
        </w:tc>
        <w:tc>
          <w:tcPr>
            <w:tcW w:w="1504" w:type="dxa"/>
            <w:vAlign w:val="center"/>
          </w:tcPr>
          <w:p w:rsidR="00AB5D4F" w:rsidRDefault="00AB5D4F">
            <w:pPr>
              <w:pStyle w:val="ConsPlusNormal"/>
              <w:jc w:val="center"/>
            </w:pPr>
            <w:r>
              <w:t>1 378 896,40</w:t>
            </w:r>
          </w:p>
        </w:tc>
        <w:tc>
          <w:tcPr>
            <w:tcW w:w="1504" w:type="dxa"/>
            <w:vAlign w:val="center"/>
          </w:tcPr>
          <w:p w:rsidR="00AB5D4F" w:rsidRDefault="00AB5D4F">
            <w:pPr>
              <w:pStyle w:val="ConsPlusNormal"/>
              <w:jc w:val="center"/>
            </w:pPr>
            <w:r>
              <w:t>923 876,06</w:t>
            </w:r>
          </w:p>
        </w:tc>
        <w:tc>
          <w:tcPr>
            <w:tcW w:w="1384" w:type="dxa"/>
            <w:vAlign w:val="center"/>
          </w:tcPr>
          <w:p w:rsidR="00AB5D4F" w:rsidRDefault="00AB5D4F">
            <w:pPr>
              <w:pStyle w:val="ConsPlusNormal"/>
              <w:jc w:val="center"/>
            </w:pPr>
            <w:r>
              <w:t>907 352,1</w:t>
            </w:r>
          </w:p>
        </w:tc>
        <w:tc>
          <w:tcPr>
            <w:tcW w:w="1504" w:type="dxa"/>
            <w:vAlign w:val="center"/>
          </w:tcPr>
          <w:p w:rsidR="00AB5D4F" w:rsidRDefault="00AB5D4F">
            <w:pPr>
              <w:pStyle w:val="ConsPlusNormal"/>
              <w:jc w:val="center"/>
            </w:pPr>
            <w:r>
              <w:t>8 745 126,6</w:t>
            </w: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в том числе земельных участков, выданных многодетным семьям</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284 700,0</w:t>
            </w:r>
          </w:p>
        </w:tc>
        <w:tc>
          <w:tcPr>
            <w:tcW w:w="1504" w:type="dxa"/>
            <w:vAlign w:val="center"/>
          </w:tcPr>
          <w:p w:rsidR="00AB5D4F" w:rsidRDefault="00AB5D4F">
            <w:pPr>
              <w:pStyle w:val="ConsPlusNormal"/>
              <w:jc w:val="center"/>
            </w:pPr>
            <w:r>
              <w:t>296 088,00</w:t>
            </w:r>
          </w:p>
        </w:tc>
        <w:tc>
          <w:tcPr>
            <w:tcW w:w="1504" w:type="dxa"/>
            <w:vAlign w:val="center"/>
          </w:tcPr>
          <w:p w:rsidR="00AB5D4F" w:rsidRDefault="00AB5D4F">
            <w:pPr>
              <w:pStyle w:val="ConsPlusNormal"/>
              <w:jc w:val="center"/>
            </w:pPr>
            <w:r>
              <w:t>296 088,00</w:t>
            </w:r>
          </w:p>
        </w:tc>
        <w:tc>
          <w:tcPr>
            <w:tcW w:w="1504" w:type="dxa"/>
            <w:vAlign w:val="center"/>
          </w:tcPr>
          <w:p w:rsidR="00AB5D4F" w:rsidRDefault="00AB5D4F">
            <w:pPr>
              <w:pStyle w:val="ConsPlusNormal"/>
              <w:jc w:val="center"/>
            </w:pPr>
            <w:r>
              <w:t>296 088,00</w:t>
            </w:r>
          </w:p>
        </w:tc>
        <w:tc>
          <w:tcPr>
            <w:tcW w:w="1504" w:type="dxa"/>
            <w:vAlign w:val="center"/>
          </w:tcPr>
          <w:p w:rsidR="00AB5D4F" w:rsidRDefault="00AB5D4F">
            <w:pPr>
              <w:pStyle w:val="ConsPlusNormal"/>
              <w:jc w:val="center"/>
            </w:pPr>
            <w:r>
              <w:t>296 088,00</w:t>
            </w:r>
          </w:p>
        </w:tc>
        <w:tc>
          <w:tcPr>
            <w:tcW w:w="1504" w:type="dxa"/>
            <w:vAlign w:val="center"/>
          </w:tcPr>
          <w:p w:rsidR="00AB5D4F" w:rsidRDefault="00AB5D4F">
            <w:pPr>
              <w:pStyle w:val="ConsPlusNormal"/>
              <w:jc w:val="center"/>
            </w:pPr>
            <w:r>
              <w:t>80 064,80</w:t>
            </w:r>
          </w:p>
        </w:tc>
        <w:tc>
          <w:tcPr>
            <w:tcW w:w="1384" w:type="dxa"/>
            <w:vAlign w:val="center"/>
          </w:tcPr>
          <w:p w:rsidR="00AB5D4F" w:rsidRDefault="00AB5D4F">
            <w:pPr>
              <w:pStyle w:val="ConsPlusNormal"/>
              <w:jc w:val="center"/>
            </w:pPr>
            <w:r>
              <w:t>38 851,6</w:t>
            </w:r>
          </w:p>
        </w:tc>
        <w:tc>
          <w:tcPr>
            <w:tcW w:w="1504" w:type="dxa"/>
            <w:vAlign w:val="center"/>
          </w:tcPr>
          <w:p w:rsidR="00AB5D4F" w:rsidRDefault="00AB5D4F">
            <w:pPr>
              <w:pStyle w:val="ConsPlusNormal"/>
              <w:jc w:val="center"/>
            </w:pPr>
            <w:r>
              <w:t>1 587 968,4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51 000,0</w:t>
            </w:r>
          </w:p>
        </w:tc>
        <w:tc>
          <w:tcPr>
            <w:tcW w:w="1504" w:type="dxa"/>
            <w:vAlign w:val="center"/>
          </w:tcPr>
          <w:p w:rsidR="00AB5D4F" w:rsidRDefault="00AB5D4F">
            <w:pPr>
              <w:pStyle w:val="ConsPlusNormal"/>
              <w:jc w:val="center"/>
            </w:pPr>
            <w:r>
              <w:t>50 000,00</w:t>
            </w:r>
          </w:p>
        </w:tc>
        <w:tc>
          <w:tcPr>
            <w:tcW w:w="1504" w:type="dxa"/>
            <w:vAlign w:val="center"/>
          </w:tcPr>
          <w:p w:rsidR="00AB5D4F" w:rsidRDefault="00AB5D4F">
            <w:pPr>
              <w:pStyle w:val="ConsPlusNormal"/>
              <w:jc w:val="center"/>
            </w:pPr>
            <w:r>
              <w:t>50 000,00</w:t>
            </w:r>
          </w:p>
        </w:tc>
        <w:tc>
          <w:tcPr>
            <w:tcW w:w="1504" w:type="dxa"/>
            <w:vAlign w:val="center"/>
          </w:tcPr>
          <w:p w:rsidR="00AB5D4F" w:rsidRDefault="00AB5D4F">
            <w:pPr>
              <w:pStyle w:val="ConsPlusNormal"/>
              <w:jc w:val="center"/>
            </w:pPr>
            <w:r>
              <w:t>50 000,00</w:t>
            </w:r>
          </w:p>
        </w:tc>
        <w:tc>
          <w:tcPr>
            <w:tcW w:w="1504" w:type="dxa"/>
            <w:vAlign w:val="center"/>
          </w:tcPr>
          <w:p w:rsidR="00AB5D4F" w:rsidRDefault="00AB5D4F">
            <w:pPr>
              <w:pStyle w:val="ConsPlusNormal"/>
              <w:jc w:val="center"/>
            </w:pPr>
            <w:r>
              <w:t>31 945,00</w:t>
            </w:r>
          </w:p>
        </w:tc>
        <w:tc>
          <w:tcPr>
            <w:tcW w:w="1504" w:type="dxa"/>
            <w:vAlign w:val="center"/>
          </w:tcPr>
          <w:p w:rsidR="00AB5D4F" w:rsidRDefault="00AB5D4F">
            <w:pPr>
              <w:pStyle w:val="ConsPlusNormal"/>
              <w:jc w:val="center"/>
            </w:pPr>
            <w:r>
              <w:t>33 172,60</w:t>
            </w:r>
          </w:p>
        </w:tc>
        <w:tc>
          <w:tcPr>
            <w:tcW w:w="1384" w:type="dxa"/>
            <w:vAlign w:val="center"/>
          </w:tcPr>
          <w:p w:rsidR="00AB5D4F" w:rsidRDefault="00AB5D4F">
            <w:pPr>
              <w:pStyle w:val="ConsPlusNormal"/>
              <w:jc w:val="center"/>
            </w:pPr>
            <w:r>
              <w:t>32 116,3</w:t>
            </w:r>
          </w:p>
        </w:tc>
        <w:tc>
          <w:tcPr>
            <w:tcW w:w="1504" w:type="dxa"/>
            <w:vAlign w:val="center"/>
          </w:tcPr>
          <w:p w:rsidR="00AB5D4F" w:rsidRDefault="00AB5D4F">
            <w:pPr>
              <w:pStyle w:val="ConsPlusNormal"/>
              <w:jc w:val="center"/>
            </w:pPr>
            <w:r>
              <w:t>298 233,9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233 700,0</w:t>
            </w:r>
          </w:p>
        </w:tc>
        <w:tc>
          <w:tcPr>
            <w:tcW w:w="1504" w:type="dxa"/>
            <w:vAlign w:val="center"/>
          </w:tcPr>
          <w:p w:rsidR="00AB5D4F" w:rsidRDefault="00AB5D4F">
            <w:pPr>
              <w:pStyle w:val="ConsPlusNormal"/>
              <w:jc w:val="center"/>
            </w:pPr>
            <w:r>
              <w:t>246 088,00</w:t>
            </w:r>
          </w:p>
        </w:tc>
        <w:tc>
          <w:tcPr>
            <w:tcW w:w="1504" w:type="dxa"/>
            <w:vAlign w:val="center"/>
          </w:tcPr>
          <w:p w:rsidR="00AB5D4F" w:rsidRDefault="00AB5D4F">
            <w:pPr>
              <w:pStyle w:val="ConsPlusNormal"/>
              <w:jc w:val="center"/>
            </w:pPr>
            <w:r>
              <w:t>246 088,00</w:t>
            </w:r>
          </w:p>
        </w:tc>
        <w:tc>
          <w:tcPr>
            <w:tcW w:w="1504" w:type="dxa"/>
            <w:vAlign w:val="center"/>
          </w:tcPr>
          <w:p w:rsidR="00AB5D4F" w:rsidRDefault="00AB5D4F">
            <w:pPr>
              <w:pStyle w:val="ConsPlusNormal"/>
              <w:jc w:val="center"/>
            </w:pPr>
            <w:r>
              <w:t>246 088,00</w:t>
            </w:r>
          </w:p>
        </w:tc>
        <w:tc>
          <w:tcPr>
            <w:tcW w:w="1504" w:type="dxa"/>
            <w:vAlign w:val="center"/>
          </w:tcPr>
          <w:p w:rsidR="00AB5D4F" w:rsidRDefault="00AB5D4F">
            <w:pPr>
              <w:pStyle w:val="ConsPlusNormal"/>
              <w:jc w:val="center"/>
            </w:pPr>
            <w:r>
              <w:t>264 143,00</w:t>
            </w:r>
          </w:p>
        </w:tc>
        <w:tc>
          <w:tcPr>
            <w:tcW w:w="1504" w:type="dxa"/>
            <w:vAlign w:val="center"/>
          </w:tcPr>
          <w:p w:rsidR="00AB5D4F" w:rsidRDefault="00AB5D4F">
            <w:pPr>
              <w:pStyle w:val="ConsPlusNormal"/>
              <w:jc w:val="center"/>
            </w:pPr>
            <w:r>
              <w:t>46 892,20</w:t>
            </w:r>
          </w:p>
        </w:tc>
        <w:tc>
          <w:tcPr>
            <w:tcW w:w="1384" w:type="dxa"/>
            <w:vAlign w:val="center"/>
          </w:tcPr>
          <w:p w:rsidR="00AB5D4F" w:rsidRDefault="00AB5D4F">
            <w:pPr>
              <w:pStyle w:val="ConsPlusNormal"/>
              <w:jc w:val="center"/>
            </w:pPr>
            <w:r>
              <w:t>6 735,3</w:t>
            </w:r>
          </w:p>
        </w:tc>
        <w:tc>
          <w:tcPr>
            <w:tcW w:w="1504" w:type="dxa"/>
            <w:vAlign w:val="center"/>
          </w:tcPr>
          <w:p w:rsidR="00AB5D4F" w:rsidRDefault="00AB5D4F">
            <w:pPr>
              <w:pStyle w:val="ConsPlusNormal"/>
              <w:jc w:val="center"/>
            </w:pPr>
            <w:r>
              <w:t>1 289 734,5</w:t>
            </w:r>
          </w:p>
        </w:tc>
      </w:tr>
      <w:tr w:rsidR="00AB5D4F">
        <w:tc>
          <w:tcPr>
            <w:tcW w:w="1417" w:type="dxa"/>
            <w:vMerge w:val="restart"/>
          </w:tcPr>
          <w:p w:rsidR="00AB5D4F" w:rsidRDefault="00AB5D4F">
            <w:pPr>
              <w:pStyle w:val="ConsPlusNormal"/>
              <w:jc w:val="center"/>
            </w:pPr>
            <w:r>
              <w:lastRenderedPageBreak/>
              <w:t>Мероприятие 1.9.1</w:t>
            </w:r>
          </w:p>
        </w:tc>
        <w:tc>
          <w:tcPr>
            <w:tcW w:w="3175" w:type="dxa"/>
            <w:vMerge w:val="restart"/>
          </w:tcPr>
          <w:p w:rsidR="00AB5D4F" w:rsidRDefault="00AB5D4F">
            <w:pPr>
              <w:pStyle w:val="ConsPlusNormal"/>
              <w:jc w:val="center"/>
            </w:pPr>
            <w:r>
              <w:t>Строительство АО "Белгородская ипотечная корпорация" инженерных сетей в микрорайонах индивидуального жилищного строительства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63 800,00</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63 800,0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63 800,00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63 800,0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1.9.2</w:t>
            </w:r>
          </w:p>
        </w:tc>
        <w:tc>
          <w:tcPr>
            <w:tcW w:w="3175" w:type="dxa"/>
            <w:vMerge w:val="restart"/>
          </w:tcPr>
          <w:p w:rsidR="00AB5D4F" w:rsidRDefault="00AB5D4F">
            <w:pPr>
              <w:pStyle w:val="ConsPlusNormal"/>
              <w:jc w:val="center"/>
            </w:pPr>
            <w:r>
              <w:t>Мероприятие по инженерному обустройству микрорайонов массовой застройки индивидуального жилищного строительства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1 375 665,4</w:t>
            </w:r>
          </w:p>
        </w:tc>
        <w:tc>
          <w:tcPr>
            <w:tcW w:w="1504" w:type="dxa"/>
            <w:vAlign w:val="center"/>
          </w:tcPr>
          <w:p w:rsidR="00AB5D4F" w:rsidRDefault="00AB5D4F">
            <w:pPr>
              <w:pStyle w:val="ConsPlusNormal"/>
              <w:jc w:val="center"/>
            </w:pPr>
            <w:r>
              <w:t>1 433 566,50</w:t>
            </w:r>
          </w:p>
        </w:tc>
        <w:tc>
          <w:tcPr>
            <w:tcW w:w="1504" w:type="dxa"/>
            <w:vAlign w:val="center"/>
          </w:tcPr>
          <w:p w:rsidR="00AB5D4F" w:rsidRDefault="00AB5D4F">
            <w:pPr>
              <w:pStyle w:val="ConsPlusNormal"/>
              <w:jc w:val="center"/>
            </w:pPr>
            <w:r>
              <w:t>1 460 359,30</w:t>
            </w:r>
          </w:p>
        </w:tc>
        <w:tc>
          <w:tcPr>
            <w:tcW w:w="1504" w:type="dxa"/>
            <w:vAlign w:val="center"/>
          </w:tcPr>
          <w:p w:rsidR="00AB5D4F" w:rsidRDefault="00AB5D4F">
            <w:pPr>
              <w:pStyle w:val="ConsPlusNormal"/>
              <w:jc w:val="center"/>
            </w:pPr>
            <w:r>
              <w:t>1 499 670,87</w:t>
            </w:r>
          </w:p>
        </w:tc>
        <w:tc>
          <w:tcPr>
            <w:tcW w:w="1504" w:type="dxa"/>
            <w:vAlign w:val="center"/>
          </w:tcPr>
          <w:p w:rsidR="00AB5D4F" w:rsidRDefault="00AB5D4F">
            <w:pPr>
              <w:pStyle w:val="ConsPlusNormal"/>
              <w:jc w:val="center"/>
            </w:pPr>
            <w:r>
              <w:t>1 428 884,60</w:t>
            </w:r>
          </w:p>
        </w:tc>
        <w:tc>
          <w:tcPr>
            <w:tcW w:w="1504" w:type="dxa"/>
            <w:vAlign w:val="center"/>
          </w:tcPr>
          <w:p w:rsidR="00AB5D4F" w:rsidRDefault="00AB5D4F">
            <w:pPr>
              <w:pStyle w:val="ConsPlusNormal"/>
              <w:jc w:val="center"/>
            </w:pPr>
            <w:r>
              <w:t>1 980 000,06</w:t>
            </w:r>
          </w:p>
        </w:tc>
        <w:tc>
          <w:tcPr>
            <w:tcW w:w="1384" w:type="dxa"/>
            <w:vAlign w:val="center"/>
          </w:tcPr>
          <w:p w:rsidR="00AB5D4F" w:rsidRDefault="00AB5D4F">
            <w:pPr>
              <w:pStyle w:val="ConsPlusNormal"/>
              <w:jc w:val="center"/>
            </w:pPr>
            <w:r>
              <w:t>1 288 878,1</w:t>
            </w:r>
          </w:p>
        </w:tc>
        <w:tc>
          <w:tcPr>
            <w:tcW w:w="1504" w:type="dxa"/>
            <w:vAlign w:val="center"/>
          </w:tcPr>
          <w:p w:rsidR="00AB5D4F" w:rsidRDefault="00AB5D4F">
            <w:pPr>
              <w:pStyle w:val="ConsPlusNormal"/>
              <w:jc w:val="center"/>
            </w:pPr>
            <w:r>
              <w:t>10 467 024,8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51 000,0</w:t>
            </w:r>
          </w:p>
        </w:tc>
        <w:tc>
          <w:tcPr>
            <w:tcW w:w="1504" w:type="dxa"/>
            <w:vAlign w:val="center"/>
          </w:tcPr>
          <w:p w:rsidR="00AB5D4F" w:rsidRDefault="00AB5D4F">
            <w:pPr>
              <w:pStyle w:val="ConsPlusNormal"/>
              <w:jc w:val="center"/>
            </w:pPr>
            <w:r>
              <w:t>50 000,00</w:t>
            </w:r>
          </w:p>
        </w:tc>
        <w:tc>
          <w:tcPr>
            <w:tcW w:w="1504" w:type="dxa"/>
            <w:vAlign w:val="center"/>
          </w:tcPr>
          <w:p w:rsidR="00AB5D4F" w:rsidRDefault="00AB5D4F">
            <w:pPr>
              <w:pStyle w:val="ConsPlusNormal"/>
              <w:jc w:val="center"/>
            </w:pPr>
            <w:r>
              <w:t>80 000,00</w:t>
            </w:r>
          </w:p>
        </w:tc>
        <w:tc>
          <w:tcPr>
            <w:tcW w:w="1504" w:type="dxa"/>
            <w:vAlign w:val="center"/>
          </w:tcPr>
          <w:p w:rsidR="00AB5D4F" w:rsidRDefault="00AB5D4F">
            <w:pPr>
              <w:pStyle w:val="ConsPlusNormal"/>
              <w:jc w:val="center"/>
            </w:pPr>
            <w:r>
              <w:t>53 260,00</w:t>
            </w:r>
          </w:p>
        </w:tc>
        <w:tc>
          <w:tcPr>
            <w:tcW w:w="1504" w:type="dxa"/>
            <w:vAlign w:val="center"/>
          </w:tcPr>
          <w:p w:rsidR="00AB5D4F" w:rsidRDefault="00AB5D4F">
            <w:pPr>
              <w:pStyle w:val="ConsPlusNormal"/>
              <w:jc w:val="center"/>
            </w:pPr>
            <w:r>
              <w:t>31 945,00</w:t>
            </w:r>
          </w:p>
        </w:tc>
        <w:tc>
          <w:tcPr>
            <w:tcW w:w="1504" w:type="dxa"/>
            <w:vAlign w:val="center"/>
          </w:tcPr>
          <w:p w:rsidR="00AB5D4F" w:rsidRDefault="00AB5D4F">
            <w:pPr>
              <w:pStyle w:val="ConsPlusNormal"/>
              <w:jc w:val="center"/>
            </w:pPr>
            <w:r>
              <w:t>1 030 469,00</w:t>
            </w:r>
          </w:p>
        </w:tc>
        <w:tc>
          <w:tcPr>
            <w:tcW w:w="1384" w:type="dxa"/>
            <w:vAlign w:val="center"/>
          </w:tcPr>
          <w:p w:rsidR="00AB5D4F" w:rsidRDefault="00AB5D4F">
            <w:pPr>
              <w:pStyle w:val="ConsPlusNormal"/>
              <w:jc w:val="center"/>
            </w:pPr>
            <w:r>
              <w:t>381 526,0</w:t>
            </w:r>
          </w:p>
        </w:tc>
        <w:tc>
          <w:tcPr>
            <w:tcW w:w="1504" w:type="dxa"/>
            <w:vAlign w:val="center"/>
          </w:tcPr>
          <w:p w:rsidR="00AB5D4F" w:rsidRDefault="00AB5D4F">
            <w:pPr>
              <w:pStyle w:val="ConsPlusNormal"/>
              <w:jc w:val="center"/>
            </w:pPr>
            <w:r>
              <w:t>1 678 200,0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18 043,20</w:t>
            </w:r>
          </w:p>
        </w:tc>
        <w:tc>
          <w:tcPr>
            <w:tcW w:w="1504" w:type="dxa"/>
            <w:vAlign w:val="center"/>
          </w:tcPr>
          <w:p w:rsidR="00AB5D4F" w:rsidRDefault="00AB5D4F">
            <w:pPr>
              <w:pStyle w:val="ConsPlusNormal"/>
              <w:jc w:val="center"/>
            </w:pPr>
            <w:r>
              <w:t>25 655,00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43 698,2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1 324 665,4</w:t>
            </w:r>
          </w:p>
        </w:tc>
        <w:tc>
          <w:tcPr>
            <w:tcW w:w="1504" w:type="dxa"/>
            <w:vAlign w:val="center"/>
          </w:tcPr>
          <w:p w:rsidR="00AB5D4F" w:rsidRDefault="00AB5D4F">
            <w:pPr>
              <w:pStyle w:val="ConsPlusNormal"/>
              <w:jc w:val="center"/>
            </w:pPr>
            <w:r>
              <w:t>1 383 566,50</w:t>
            </w:r>
          </w:p>
        </w:tc>
        <w:tc>
          <w:tcPr>
            <w:tcW w:w="1504" w:type="dxa"/>
            <w:vAlign w:val="center"/>
          </w:tcPr>
          <w:p w:rsidR="00AB5D4F" w:rsidRDefault="00AB5D4F">
            <w:pPr>
              <w:pStyle w:val="ConsPlusNormal"/>
              <w:jc w:val="center"/>
            </w:pPr>
            <w:r>
              <w:t>1 380 359,30</w:t>
            </w:r>
          </w:p>
        </w:tc>
        <w:tc>
          <w:tcPr>
            <w:tcW w:w="1504" w:type="dxa"/>
            <w:vAlign w:val="center"/>
          </w:tcPr>
          <w:p w:rsidR="00AB5D4F" w:rsidRDefault="00AB5D4F">
            <w:pPr>
              <w:pStyle w:val="ConsPlusNormal"/>
              <w:jc w:val="center"/>
            </w:pPr>
            <w:r>
              <w:t>1 446 410,87</w:t>
            </w:r>
          </w:p>
        </w:tc>
        <w:tc>
          <w:tcPr>
            <w:tcW w:w="1504" w:type="dxa"/>
            <w:vAlign w:val="center"/>
          </w:tcPr>
          <w:p w:rsidR="00AB5D4F" w:rsidRDefault="00AB5D4F">
            <w:pPr>
              <w:pStyle w:val="ConsPlusNormal"/>
              <w:jc w:val="center"/>
            </w:pPr>
            <w:r>
              <w:t>1 378 896,40</w:t>
            </w:r>
          </w:p>
        </w:tc>
        <w:tc>
          <w:tcPr>
            <w:tcW w:w="1504" w:type="dxa"/>
            <w:vAlign w:val="center"/>
          </w:tcPr>
          <w:p w:rsidR="00AB5D4F" w:rsidRDefault="00AB5D4F">
            <w:pPr>
              <w:pStyle w:val="ConsPlusNormal"/>
              <w:jc w:val="center"/>
            </w:pPr>
            <w:r>
              <w:t>923 876,06</w:t>
            </w:r>
          </w:p>
        </w:tc>
        <w:tc>
          <w:tcPr>
            <w:tcW w:w="1384" w:type="dxa"/>
            <w:vAlign w:val="center"/>
          </w:tcPr>
          <w:p w:rsidR="00AB5D4F" w:rsidRDefault="00AB5D4F">
            <w:pPr>
              <w:pStyle w:val="ConsPlusNormal"/>
              <w:jc w:val="center"/>
            </w:pPr>
            <w:r>
              <w:t>907 352,1</w:t>
            </w:r>
          </w:p>
        </w:tc>
        <w:tc>
          <w:tcPr>
            <w:tcW w:w="1504" w:type="dxa"/>
            <w:vAlign w:val="center"/>
          </w:tcPr>
          <w:p w:rsidR="00AB5D4F" w:rsidRDefault="00AB5D4F">
            <w:pPr>
              <w:pStyle w:val="ConsPlusNormal"/>
              <w:jc w:val="center"/>
            </w:pPr>
            <w:r>
              <w:t>8 745 126,6</w:t>
            </w:r>
          </w:p>
        </w:tc>
      </w:tr>
      <w:tr w:rsidR="00AB5D4F">
        <w:tc>
          <w:tcPr>
            <w:tcW w:w="1417" w:type="dxa"/>
            <w:vMerge w:val="restart"/>
          </w:tcPr>
          <w:p w:rsidR="00AB5D4F" w:rsidRDefault="00AB5D4F">
            <w:pPr>
              <w:pStyle w:val="ConsPlusNormal"/>
              <w:jc w:val="center"/>
            </w:pPr>
            <w:r>
              <w:t>Мероприятие 1.9.3</w:t>
            </w:r>
          </w:p>
        </w:tc>
        <w:tc>
          <w:tcPr>
            <w:tcW w:w="3175" w:type="dxa"/>
            <w:vMerge w:val="restart"/>
          </w:tcPr>
          <w:p w:rsidR="00AB5D4F" w:rsidRDefault="00AB5D4F">
            <w:pPr>
              <w:pStyle w:val="ConsPlusNormal"/>
              <w:jc w:val="center"/>
            </w:pPr>
            <w:r>
              <w:t xml:space="preserve">Мероприятие по инженерному обустройству микрорайонов </w:t>
            </w:r>
            <w:r>
              <w:lastRenderedPageBreak/>
              <w:t>массовой застройки индивидуального жилищного строительства</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27 943,0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25 149,4</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2 793,6</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1.10</w:t>
            </w:r>
          </w:p>
        </w:tc>
        <w:tc>
          <w:tcPr>
            <w:tcW w:w="3175" w:type="dxa"/>
            <w:vMerge w:val="restart"/>
          </w:tcPr>
          <w:p w:rsidR="00AB5D4F" w:rsidRDefault="00AB5D4F">
            <w:pPr>
              <w:pStyle w:val="ConsPlusNormal"/>
              <w:jc w:val="center"/>
            </w:pPr>
            <w:r>
              <w:t>Финансово-кредитная поддержка индивидуальных застройщиков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1 300 000,0</w:t>
            </w:r>
          </w:p>
        </w:tc>
        <w:tc>
          <w:tcPr>
            <w:tcW w:w="1504" w:type="dxa"/>
            <w:vAlign w:val="center"/>
          </w:tcPr>
          <w:p w:rsidR="00AB5D4F" w:rsidRDefault="00AB5D4F">
            <w:pPr>
              <w:pStyle w:val="ConsPlusNormal"/>
              <w:jc w:val="center"/>
            </w:pPr>
            <w:r>
              <w:t>1 100 000,00</w:t>
            </w:r>
          </w:p>
        </w:tc>
        <w:tc>
          <w:tcPr>
            <w:tcW w:w="1504" w:type="dxa"/>
            <w:vAlign w:val="center"/>
          </w:tcPr>
          <w:p w:rsidR="00AB5D4F" w:rsidRDefault="00AB5D4F">
            <w:pPr>
              <w:pStyle w:val="ConsPlusNormal"/>
              <w:jc w:val="center"/>
            </w:pPr>
            <w:r>
              <w:t>1 005 000,00</w:t>
            </w:r>
          </w:p>
        </w:tc>
        <w:tc>
          <w:tcPr>
            <w:tcW w:w="1504" w:type="dxa"/>
            <w:vAlign w:val="center"/>
          </w:tcPr>
          <w:p w:rsidR="00AB5D4F" w:rsidRDefault="00AB5D4F">
            <w:pPr>
              <w:pStyle w:val="ConsPlusNormal"/>
              <w:jc w:val="center"/>
            </w:pPr>
            <w:r>
              <w:t>975 000,00</w:t>
            </w:r>
          </w:p>
        </w:tc>
        <w:tc>
          <w:tcPr>
            <w:tcW w:w="1504" w:type="dxa"/>
            <w:vAlign w:val="center"/>
          </w:tcPr>
          <w:p w:rsidR="00AB5D4F" w:rsidRDefault="00AB5D4F">
            <w:pPr>
              <w:pStyle w:val="ConsPlusNormal"/>
              <w:jc w:val="center"/>
            </w:pPr>
            <w:r>
              <w:t>920 000,00</w:t>
            </w:r>
          </w:p>
        </w:tc>
        <w:tc>
          <w:tcPr>
            <w:tcW w:w="1504" w:type="dxa"/>
            <w:vAlign w:val="center"/>
          </w:tcPr>
          <w:p w:rsidR="00AB5D4F" w:rsidRDefault="00AB5D4F">
            <w:pPr>
              <w:pStyle w:val="ConsPlusNormal"/>
              <w:jc w:val="center"/>
            </w:pPr>
            <w:r>
              <w:t>269 166,00</w:t>
            </w:r>
          </w:p>
        </w:tc>
        <w:tc>
          <w:tcPr>
            <w:tcW w:w="1384" w:type="dxa"/>
            <w:vAlign w:val="center"/>
          </w:tcPr>
          <w:p w:rsidR="00AB5D4F" w:rsidRDefault="00AB5D4F">
            <w:pPr>
              <w:pStyle w:val="ConsPlusNormal"/>
              <w:jc w:val="center"/>
            </w:pPr>
            <w:r>
              <w:t>110 700,0</w:t>
            </w:r>
          </w:p>
        </w:tc>
        <w:tc>
          <w:tcPr>
            <w:tcW w:w="1504" w:type="dxa"/>
            <w:vAlign w:val="center"/>
          </w:tcPr>
          <w:p w:rsidR="00AB5D4F" w:rsidRDefault="00AB5D4F">
            <w:pPr>
              <w:pStyle w:val="ConsPlusNormal"/>
              <w:jc w:val="center"/>
            </w:pPr>
            <w:r>
              <w:t>5 679 866,0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1 300 000,0</w:t>
            </w:r>
          </w:p>
        </w:tc>
        <w:tc>
          <w:tcPr>
            <w:tcW w:w="1504" w:type="dxa"/>
            <w:vAlign w:val="center"/>
          </w:tcPr>
          <w:p w:rsidR="00AB5D4F" w:rsidRDefault="00AB5D4F">
            <w:pPr>
              <w:pStyle w:val="ConsPlusNormal"/>
              <w:jc w:val="center"/>
            </w:pPr>
            <w:r>
              <w:t>1 100 000,00</w:t>
            </w:r>
          </w:p>
        </w:tc>
        <w:tc>
          <w:tcPr>
            <w:tcW w:w="1504" w:type="dxa"/>
            <w:vAlign w:val="center"/>
          </w:tcPr>
          <w:p w:rsidR="00AB5D4F" w:rsidRDefault="00AB5D4F">
            <w:pPr>
              <w:pStyle w:val="ConsPlusNormal"/>
              <w:jc w:val="center"/>
            </w:pPr>
            <w:r>
              <w:t>1 005 000,00</w:t>
            </w:r>
          </w:p>
        </w:tc>
        <w:tc>
          <w:tcPr>
            <w:tcW w:w="1504" w:type="dxa"/>
            <w:vAlign w:val="center"/>
          </w:tcPr>
          <w:p w:rsidR="00AB5D4F" w:rsidRDefault="00AB5D4F">
            <w:pPr>
              <w:pStyle w:val="ConsPlusNormal"/>
              <w:jc w:val="center"/>
            </w:pPr>
            <w:r>
              <w:t>975 000,00</w:t>
            </w:r>
          </w:p>
        </w:tc>
        <w:tc>
          <w:tcPr>
            <w:tcW w:w="1504" w:type="dxa"/>
            <w:vAlign w:val="center"/>
          </w:tcPr>
          <w:p w:rsidR="00AB5D4F" w:rsidRDefault="00AB5D4F">
            <w:pPr>
              <w:pStyle w:val="ConsPlusNormal"/>
              <w:jc w:val="center"/>
            </w:pPr>
            <w:r>
              <w:t>920 000,00</w:t>
            </w:r>
          </w:p>
        </w:tc>
        <w:tc>
          <w:tcPr>
            <w:tcW w:w="1504" w:type="dxa"/>
            <w:vAlign w:val="center"/>
          </w:tcPr>
          <w:p w:rsidR="00AB5D4F" w:rsidRDefault="00AB5D4F">
            <w:pPr>
              <w:pStyle w:val="ConsPlusNormal"/>
              <w:jc w:val="center"/>
            </w:pPr>
            <w:r>
              <w:t>269 166,00</w:t>
            </w:r>
          </w:p>
        </w:tc>
        <w:tc>
          <w:tcPr>
            <w:tcW w:w="1384" w:type="dxa"/>
            <w:vAlign w:val="center"/>
          </w:tcPr>
          <w:p w:rsidR="00AB5D4F" w:rsidRDefault="00AB5D4F">
            <w:pPr>
              <w:pStyle w:val="ConsPlusNormal"/>
              <w:jc w:val="center"/>
            </w:pPr>
            <w:r>
              <w:t>110 700,0</w:t>
            </w:r>
          </w:p>
        </w:tc>
        <w:tc>
          <w:tcPr>
            <w:tcW w:w="1504" w:type="dxa"/>
            <w:vAlign w:val="center"/>
          </w:tcPr>
          <w:p w:rsidR="00AB5D4F" w:rsidRDefault="00AB5D4F">
            <w:pPr>
              <w:pStyle w:val="ConsPlusNormal"/>
              <w:jc w:val="center"/>
            </w:pPr>
            <w:r>
              <w:t>5 679 866,0</w:t>
            </w:r>
          </w:p>
        </w:tc>
      </w:tr>
      <w:tr w:rsidR="00AB5D4F">
        <w:tc>
          <w:tcPr>
            <w:tcW w:w="1417" w:type="dxa"/>
            <w:vMerge w:val="restart"/>
          </w:tcPr>
          <w:p w:rsidR="00AB5D4F" w:rsidRDefault="00AB5D4F">
            <w:pPr>
              <w:pStyle w:val="ConsPlusNormal"/>
              <w:jc w:val="center"/>
            </w:pPr>
            <w:r>
              <w:t>Основное мероприятие 1.11</w:t>
            </w:r>
          </w:p>
        </w:tc>
        <w:tc>
          <w:tcPr>
            <w:tcW w:w="3175" w:type="dxa"/>
            <w:vMerge w:val="restart"/>
          </w:tcPr>
          <w:p w:rsidR="00AB5D4F" w:rsidRDefault="00AB5D4F">
            <w:pPr>
              <w:pStyle w:val="ConsPlusNormal"/>
              <w:jc w:val="center"/>
            </w:pPr>
            <w:r>
              <w:t>Создание фонда арендного жилья</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684 000,00</w:t>
            </w:r>
          </w:p>
        </w:tc>
        <w:tc>
          <w:tcPr>
            <w:tcW w:w="1504" w:type="dxa"/>
            <w:vAlign w:val="center"/>
          </w:tcPr>
          <w:p w:rsidR="00AB5D4F" w:rsidRDefault="00AB5D4F">
            <w:pPr>
              <w:pStyle w:val="ConsPlusNormal"/>
              <w:jc w:val="center"/>
            </w:pPr>
            <w:r>
              <w:t>430 100,00</w:t>
            </w:r>
          </w:p>
        </w:tc>
        <w:tc>
          <w:tcPr>
            <w:tcW w:w="1504" w:type="dxa"/>
            <w:vAlign w:val="center"/>
          </w:tcPr>
          <w:p w:rsidR="00AB5D4F" w:rsidRDefault="00AB5D4F">
            <w:pPr>
              <w:pStyle w:val="ConsPlusNormal"/>
              <w:jc w:val="center"/>
            </w:pPr>
            <w:r>
              <w:t>897 640,00</w:t>
            </w:r>
          </w:p>
        </w:tc>
        <w:tc>
          <w:tcPr>
            <w:tcW w:w="1504" w:type="dxa"/>
            <w:vAlign w:val="center"/>
          </w:tcPr>
          <w:p w:rsidR="00AB5D4F" w:rsidRDefault="00AB5D4F">
            <w:pPr>
              <w:pStyle w:val="ConsPlusNormal"/>
              <w:jc w:val="center"/>
            </w:pPr>
            <w:r>
              <w:t>1 009 845,00</w:t>
            </w:r>
          </w:p>
        </w:tc>
        <w:tc>
          <w:tcPr>
            <w:tcW w:w="1504" w:type="dxa"/>
            <w:vAlign w:val="center"/>
          </w:tcPr>
          <w:p w:rsidR="00AB5D4F" w:rsidRDefault="00AB5D4F">
            <w:pPr>
              <w:pStyle w:val="ConsPlusNormal"/>
              <w:jc w:val="center"/>
            </w:pPr>
            <w:r>
              <w:t>1 009 845,00</w:t>
            </w:r>
          </w:p>
        </w:tc>
        <w:tc>
          <w:tcPr>
            <w:tcW w:w="1384" w:type="dxa"/>
            <w:vAlign w:val="center"/>
          </w:tcPr>
          <w:p w:rsidR="00AB5D4F" w:rsidRDefault="00AB5D4F">
            <w:pPr>
              <w:pStyle w:val="ConsPlusNormal"/>
              <w:jc w:val="center"/>
            </w:pPr>
            <w:r>
              <w:t>1 556 824,0</w:t>
            </w:r>
          </w:p>
        </w:tc>
        <w:tc>
          <w:tcPr>
            <w:tcW w:w="1504" w:type="dxa"/>
            <w:vAlign w:val="center"/>
          </w:tcPr>
          <w:p w:rsidR="00AB5D4F" w:rsidRDefault="00AB5D4F">
            <w:pPr>
              <w:pStyle w:val="ConsPlusNormal"/>
              <w:jc w:val="center"/>
            </w:pPr>
            <w:r>
              <w:t>6 323 254,0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684 000,00</w:t>
            </w:r>
          </w:p>
        </w:tc>
        <w:tc>
          <w:tcPr>
            <w:tcW w:w="1504" w:type="dxa"/>
            <w:vAlign w:val="center"/>
          </w:tcPr>
          <w:p w:rsidR="00AB5D4F" w:rsidRDefault="00AB5D4F">
            <w:pPr>
              <w:pStyle w:val="ConsPlusNormal"/>
              <w:jc w:val="center"/>
            </w:pPr>
            <w:r>
              <w:t>430 100,00</w:t>
            </w:r>
          </w:p>
        </w:tc>
        <w:tc>
          <w:tcPr>
            <w:tcW w:w="1504" w:type="dxa"/>
            <w:vAlign w:val="center"/>
          </w:tcPr>
          <w:p w:rsidR="00AB5D4F" w:rsidRDefault="00AB5D4F">
            <w:pPr>
              <w:pStyle w:val="ConsPlusNormal"/>
              <w:jc w:val="center"/>
            </w:pPr>
            <w:r>
              <w:t>897 640,00</w:t>
            </w:r>
          </w:p>
        </w:tc>
        <w:tc>
          <w:tcPr>
            <w:tcW w:w="1504" w:type="dxa"/>
            <w:vAlign w:val="center"/>
          </w:tcPr>
          <w:p w:rsidR="00AB5D4F" w:rsidRDefault="00AB5D4F">
            <w:pPr>
              <w:pStyle w:val="ConsPlusNormal"/>
              <w:jc w:val="center"/>
            </w:pPr>
            <w:r>
              <w:t>1 009 845,00</w:t>
            </w:r>
          </w:p>
        </w:tc>
        <w:tc>
          <w:tcPr>
            <w:tcW w:w="1504" w:type="dxa"/>
            <w:vAlign w:val="center"/>
          </w:tcPr>
          <w:p w:rsidR="00AB5D4F" w:rsidRDefault="00AB5D4F">
            <w:pPr>
              <w:pStyle w:val="ConsPlusNormal"/>
              <w:jc w:val="center"/>
            </w:pPr>
            <w:r>
              <w:t>1 009 845,00</w:t>
            </w:r>
          </w:p>
        </w:tc>
        <w:tc>
          <w:tcPr>
            <w:tcW w:w="1384" w:type="dxa"/>
            <w:vAlign w:val="center"/>
          </w:tcPr>
          <w:p w:rsidR="00AB5D4F" w:rsidRDefault="00AB5D4F">
            <w:pPr>
              <w:pStyle w:val="ConsPlusNormal"/>
              <w:jc w:val="center"/>
            </w:pPr>
            <w:r>
              <w:t>1 556 824,0</w:t>
            </w:r>
          </w:p>
        </w:tc>
        <w:tc>
          <w:tcPr>
            <w:tcW w:w="1504" w:type="dxa"/>
            <w:vAlign w:val="center"/>
          </w:tcPr>
          <w:p w:rsidR="00AB5D4F" w:rsidRDefault="00AB5D4F">
            <w:pPr>
              <w:pStyle w:val="ConsPlusNormal"/>
              <w:jc w:val="center"/>
            </w:pPr>
            <w:r>
              <w:t>6 323 254,0</w:t>
            </w:r>
          </w:p>
        </w:tc>
      </w:tr>
      <w:tr w:rsidR="00AB5D4F">
        <w:tc>
          <w:tcPr>
            <w:tcW w:w="1417" w:type="dxa"/>
            <w:vMerge w:val="restart"/>
          </w:tcPr>
          <w:p w:rsidR="00AB5D4F" w:rsidRDefault="00AB5D4F">
            <w:pPr>
              <w:pStyle w:val="ConsPlusNormal"/>
              <w:jc w:val="center"/>
            </w:pPr>
            <w:r>
              <w:t>Мероприятие 1.11.1</w:t>
            </w:r>
          </w:p>
        </w:tc>
        <w:tc>
          <w:tcPr>
            <w:tcW w:w="3175" w:type="dxa"/>
            <w:vMerge w:val="restart"/>
          </w:tcPr>
          <w:p w:rsidR="00AB5D4F" w:rsidRDefault="00AB5D4F">
            <w:pPr>
              <w:pStyle w:val="ConsPlusNormal"/>
              <w:jc w:val="center"/>
            </w:pPr>
            <w:r>
              <w:t>Создание фонда арендного жилья коммерческого найма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474 000,00</w:t>
            </w:r>
          </w:p>
        </w:tc>
        <w:tc>
          <w:tcPr>
            <w:tcW w:w="1504" w:type="dxa"/>
            <w:vAlign w:val="center"/>
          </w:tcPr>
          <w:p w:rsidR="00AB5D4F" w:rsidRDefault="00AB5D4F">
            <w:pPr>
              <w:pStyle w:val="ConsPlusNormal"/>
              <w:jc w:val="center"/>
            </w:pPr>
            <w:r>
              <w:t>430 100,00</w:t>
            </w:r>
          </w:p>
        </w:tc>
        <w:tc>
          <w:tcPr>
            <w:tcW w:w="1504" w:type="dxa"/>
            <w:vAlign w:val="center"/>
          </w:tcPr>
          <w:p w:rsidR="00AB5D4F" w:rsidRDefault="00AB5D4F">
            <w:pPr>
              <w:pStyle w:val="ConsPlusNormal"/>
              <w:jc w:val="center"/>
            </w:pPr>
            <w:r>
              <w:t>897 640,00</w:t>
            </w:r>
          </w:p>
        </w:tc>
        <w:tc>
          <w:tcPr>
            <w:tcW w:w="1504" w:type="dxa"/>
            <w:vAlign w:val="center"/>
          </w:tcPr>
          <w:p w:rsidR="00AB5D4F" w:rsidRDefault="00AB5D4F">
            <w:pPr>
              <w:pStyle w:val="ConsPlusNormal"/>
              <w:jc w:val="center"/>
            </w:pPr>
            <w:r>
              <w:t>1 009 845,00</w:t>
            </w:r>
          </w:p>
        </w:tc>
        <w:tc>
          <w:tcPr>
            <w:tcW w:w="1504" w:type="dxa"/>
            <w:vAlign w:val="center"/>
          </w:tcPr>
          <w:p w:rsidR="00AB5D4F" w:rsidRDefault="00AB5D4F">
            <w:pPr>
              <w:pStyle w:val="ConsPlusNormal"/>
              <w:jc w:val="center"/>
            </w:pPr>
            <w:r>
              <w:t>1 009 845,00</w:t>
            </w:r>
          </w:p>
        </w:tc>
        <w:tc>
          <w:tcPr>
            <w:tcW w:w="1384" w:type="dxa"/>
            <w:vAlign w:val="center"/>
          </w:tcPr>
          <w:p w:rsidR="00AB5D4F" w:rsidRDefault="00AB5D4F">
            <w:pPr>
              <w:pStyle w:val="ConsPlusNormal"/>
              <w:jc w:val="center"/>
            </w:pPr>
            <w:r>
              <w:t>1 556 824,0</w:t>
            </w:r>
          </w:p>
        </w:tc>
        <w:tc>
          <w:tcPr>
            <w:tcW w:w="1504" w:type="dxa"/>
            <w:vAlign w:val="center"/>
          </w:tcPr>
          <w:p w:rsidR="00AB5D4F" w:rsidRDefault="00AB5D4F">
            <w:pPr>
              <w:pStyle w:val="ConsPlusNormal"/>
              <w:jc w:val="center"/>
            </w:pPr>
            <w:r>
              <w:t>6 113 254,0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474 000,00</w:t>
            </w:r>
          </w:p>
        </w:tc>
        <w:tc>
          <w:tcPr>
            <w:tcW w:w="1504" w:type="dxa"/>
            <w:vAlign w:val="center"/>
          </w:tcPr>
          <w:p w:rsidR="00AB5D4F" w:rsidRDefault="00AB5D4F">
            <w:pPr>
              <w:pStyle w:val="ConsPlusNormal"/>
              <w:jc w:val="center"/>
            </w:pPr>
            <w:r>
              <w:t>430 100,00</w:t>
            </w:r>
          </w:p>
        </w:tc>
        <w:tc>
          <w:tcPr>
            <w:tcW w:w="1504" w:type="dxa"/>
            <w:vAlign w:val="center"/>
          </w:tcPr>
          <w:p w:rsidR="00AB5D4F" w:rsidRDefault="00AB5D4F">
            <w:pPr>
              <w:pStyle w:val="ConsPlusNormal"/>
              <w:jc w:val="center"/>
            </w:pPr>
            <w:r>
              <w:t>897 640,00</w:t>
            </w:r>
          </w:p>
        </w:tc>
        <w:tc>
          <w:tcPr>
            <w:tcW w:w="1504" w:type="dxa"/>
            <w:vAlign w:val="center"/>
          </w:tcPr>
          <w:p w:rsidR="00AB5D4F" w:rsidRDefault="00AB5D4F">
            <w:pPr>
              <w:pStyle w:val="ConsPlusNormal"/>
              <w:jc w:val="center"/>
            </w:pPr>
            <w:r>
              <w:t>1 009 845,00</w:t>
            </w:r>
          </w:p>
        </w:tc>
        <w:tc>
          <w:tcPr>
            <w:tcW w:w="1504" w:type="dxa"/>
            <w:vAlign w:val="center"/>
          </w:tcPr>
          <w:p w:rsidR="00AB5D4F" w:rsidRDefault="00AB5D4F">
            <w:pPr>
              <w:pStyle w:val="ConsPlusNormal"/>
              <w:jc w:val="center"/>
            </w:pPr>
            <w:r>
              <w:t>1 009 845,00</w:t>
            </w:r>
          </w:p>
        </w:tc>
        <w:tc>
          <w:tcPr>
            <w:tcW w:w="1384" w:type="dxa"/>
            <w:vAlign w:val="center"/>
          </w:tcPr>
          <w:p w:rsidR="00AB5D4F" w:rsidRDefault="00AB5D4F">
            <w:pPr>
              <w:pStyle w:val="ConsPlusNormal"/>
              <w:jc w:val="center"/>
            </w:pPr>
            <w:r>
              <w:t>1 556 824,0</w:t>
            </w:r>
          </w:p>
        </w:tc>
        <w:tc>
          <w:tcPr>
            <w:tcW w:w="1504" w:type="dxa"/>
            <w:vAlign w:val="center"/>
          </w:tcPr>
          <w:p w:rsidR="00AB5D4F" w:rsidRDefault="00AB5D4F">
            <w:pPr>
              <w:pStyle w:val="ConsPlusNormal"/>
              <w:jc w:val="center"/>
            </w:pPr>
            <w:r>
              <w:t>6 113 254,0</w:t>
            </w: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в том числе при поддержке жилищно-строительных и жилищно-накопительных кооперативов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395 000,00</w:t>
            </w:r>
          </w:p>
        </w:tc>
        <w:tc>
          <w:tcPr>
            <w:tcW w:w="1504" w:type="dxa"/>
            <w:vAlign w:val="center"/>
          </w:tcPr>
          <w:p w:rsidR="00AB5D4F" w:rsidRDefault="00AB5D4F">
            <w:pPr>
              <w:pStyle w:val="ConsPlusNormal"/>
              <w:jc w:val="center"/>
            </w:pPr>
            <w:r>
              <w:t>391 000,00</w:t>
            </w:r>
          </w:p>
        </w:tc>
        <w:tc>
          <w:tcPr>
            <w:tcW w:w="1504" w:type="dxa"/>
            <w:vAlign w:val="center"/>
          </w:tcPr>
          <w:p w:rsidR="00AB5D4F" w:rsidRDefault="00AB5D4F">
            <w:pPr>
              <w:pStyle w:val="ConsPlusNormal"/>
              <w:jc w:val="center"/>
            </w:pPr>
            <w:r>
              <w:t>448 820,00</w:t>
            </w:r>
          </w:p>
        </w:tc>
        <w:tc>
          <w:tcPr>
            <w:tcW w:w="1504" w:type="dxa"/>
            <w:vAlign w:val="center"/>
          </w:tcPr>
          <w:p w:rsidR="00AB5D4F" w:rsidRDefault="00AB5D4F">
            <w:pPr>
              <w:pStyle w:val="ConsPlusNormal"/>
              <w:jc w:val="center"/>
            </w:pPr>
            <w:r>
              <w:t>448 820,00</w:t>
            </w:r>
          </w:p>
        </w:tc>
        <w:tc>
          <w:tcPr>
            <w:tcW w:w="1504" w:type="dxa"/>
            <w:vAlign w:val="center"/>
          </w:tcPr>
          <w:p w:rsidR="00AB5D4F" w:rsidRDefault="00AB5D4F">
            <w:pPr>
              <w:pStyle w:val="ConsPlusNormal"/>
              <w:jc w:val="center"/>
            </w:pPr>
            <w:r>
              <w:t>448 820,00</w:t>
            </w:r>
          </w:p>
        </w:tc>
        <w:tc>
          <w:tcPr>
            <w:tcW w:w="1384" w:type="dxa"/>
            <w:vAlign w:val="center"/>
          </w:tcPr>
          <w:p w:rsidR="00AB5D4F" w:rsidRDefault="00AB5D4F">
            <w:pPr>
              <w:pStyle w:val="ConsPlusNormal"/>
              <w:jc w:val="center"/>
            </w:pPr>
            <w:r>
              <w:t>448 820,0</w:t>
            </w:r>
          </w:p>
        </w:tc>
        <w:tc>
          <w:tcPr>
            <w:tcW w:w="1504" w:type="dxa"/>
            <w:vAlign w:val="center"/>
          </w:tcPr>
          <w:p w:rsidR="00AB5D4F" w:rsidRDefault="00AB5D4F">
            <w:pPr>
              <w:pStyle w:val="ConsPlusNormal"/>
              <w:jc w:val="center"/>
            </w:pPr>
            <w:r>
              <w:t>3 316 280,0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735 000,0</w:t>
            </w:r>
          </w:p>
        </w:tc>
        <w:tc>
          <w:tcPr>
            <w:tcW w:w="1504" w:type="dxa"/>
            <w:vAlign w:val="center"/>
          </w:tcPr>
          <w:p w:rsidR="00AB5D4F" w:rsidRDefault="00AB5D4F">
            <w:pPr>
              <w:pStyle w:val="ConsPlusNormal"/>
              <w:jc w:val="center"/>
            </w:pPr>
            <w:r>
              <w:t>395 000,00</w:t>
            </w:r>
          </w:p>
        </w:tc>
        <w:tc>
          <w:tcPr>
            <w:tcW w:w="1504" w:type="dxa"/>
            <w:vAlign w:val="center"/>
          </w:tcPr>
          <w:p w:rsidR="00AB5D4F" w:rsidRDefault="00AB5D4F">
            <w:pPr>
              <w:pStyle w:val="ConsPlusNormal"/>
              <w:jc w:val="center"/>
            </w:pPr>
            <w:r>
              <w:t>391 000,00</w:t>
            </w:r>
          </w:p>
        </w:tc>
        <w:tc>
          <w:tcPr>
            <w:tcW w:w="1504" w:type="dxa"/>
            <w:vAlign w:val="center"/>
          </w:tcPr>
          <w:p w:rsidR="00AB5D4F" w:rsidRDefault="00AB5D4F">
            <w:pPr>
              <w:pStyle w:val="ConsPlusNormal"/>
              <w:jc w:val="center"/>
            </w:pPr>
            <w:r>
              <w:t>448 820,00</w:t>
            </w:r>
          </w:p>
        </w:tc>
        <w:tc>
          <w:tcPr>
            <w:tcW w:w="1504" w:type="dxa"/>
            <w:vAlign w:val="center"/>
          </w:tcPr>
          <w:p w:rsidR="00AB5D4F" w:rsidRDefault="00AB5D4F">
            <w:pPr>
              <w:pStyle w:val="ConsPlusNormal"/>
              <w:jc w:val="center"/>
            </w:pPr>
            <w:r>
              <w:t>448 820,00</w:t>
            </w:r>
          </w:p>
        </w:tc>
        <w:tc>
          <w:tcPr>
            <w:tcW w:w="1504" w:type="dxa"/>
            <w:vAlign w:val="center"/>
          </w:tcPr>
          <w:p w:rsidR="00AB5D4F" w:rsidRDefault="00AB5D4F">
            <w:pPr>
              <w:pStyle w:val="ConsPlusNormal"/>
              <w:jc w:val="center"/>
            </w:pPr>
            <w:r>
              <w:t>448 820,00</w:t>
            </w:r>
          </w:p>
        </w:tc>
        <w:tc>
          <w:tcPr>
            <w:tcW w:w="1384" w:type="dxa"/>
            <w:vAlign w:val="center"/>
          </w:tcPr>
          <w:p w:rsidR="00AB5D4F" w:rsidRDefault="00AB5D4F">
            <w:pPr>
              <w:pStyle w:val="ConsPlusNormal"/>
              <w:jc w:val="center"/>
            </w:pPr>
            <w:r>
              <w:t>448 820,0</w:t>
            </w:r>
          </w:p>
        </w:tc>
        <w:tc>
          <w:tcPr>
            <w:tcW w:w="1504" w:type="dxa"/>
            <w:vAlign w:val="center"/>
          </w:tcPr>
          <w:p w:rsidR="00AB5D4F" w:rsidRDefault="00AB5D4F">
            <w:pPr>
              <w:pStyle w:val="ConsPlusNormal"/>
              <w:jc w:val="center"/>
            </w:pPr>
            <w:r>
              <w:t>3 316 280,0</w:t>
            </w:r>
          </w:p>
        </w:tc>
      </w:tr>
      <w:tr w:rsidR="00AB5D4F">
        <w:tc>
          <w:tcPr>
            <w:tcW w:w="1417" w:type="dxa"/>
            <w:vMerge w:val="restart"/>
          </w:tcPr>
          <w:p w:rsidR="00AB5D4F" w:rsidRDefault="00AB5D4F">
            <w:pPr>
              <w:pStyle w:val="ConsPlusNormal"/>
              <w:jc w:val="center"/>
            </w:pPr>
            <w:r>
              <w:t>Мероприятие 1.11.2</w:t>
            </w:r>
          </w:p>
        </w:tc>
        <w:tc>
          <w:tcPr>
            <w:tcW w:w="3175" w:type="dxa"/>
            <w:vMerge w:val="restart"/>
          </w:tcPr>
          <w:p w:rsidR="00AB5D4F" w:rsidRDefault="00AB5D4F">
            <w:pPr>
              <w:pStyle w:val="ConsPlusNormal"/>
              <w:jc w:val="center"/>
            </w:pPr>
            <w:r>
              <w:t>Создание фонда арендного жилья некоммерческого найма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210 000,0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210 000,0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210 000,0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210 000,0</w:t>
            </w:r>
          </w:p>
        </w:tc>
      </w:tr>
      <w:tr w:rsidR="00AB5D4F">
        <w:tc>
          <w:tcPr>
            <w:tcW w:w="1417" w:type="dxa"/>
            <w:vMerge w:val="restart"/>
          </w:tcPr>
          <w:p w:rsidR="00AB5D4F" w:rsidRDefault="00AB5D4F">
            <w:pPr>
              <w:pStyle w:val="ConsPlusNormal"/>
              <w:jc w:val="center"/>
            </w:pPr>
            <w:r>
              <w:t>Основное мероприятие 1.12</w:t>
            </w:r>
          </w:p>
        </w:tc>
        <w:tc>
          <w:tcPr>
            <w:tcW w:w="3175" w:type="dxa"/>
            <w:vMerge w:val="restart"/>
          </w:tcPr>
          <w:p w:rsidR="00AB5D4F" w:rsidRDefault="00AB5D4F">
            <w:pPr>
              <w:pStyle w:val="ConsPlusNormal"/>
              <w:jc w:val="center"/>
            </w:pPr>
            <w:r>
              <w:t>Строительство жилья юридическими лицами и индивидуальными застройщиками (за счет собственных средств)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31 244 026,9</w:t>
            </w:r>
          </w:p>
        </w:tc>
        <w:tc>
          <w:tcPr>
            <w:tcW w:w="1504" w:type="dxa"/>
            <w:vAlign w:val="center"/>
          </w:tcPr>
          <w:p w:rsidR="00AB5D4F" w:rsidRDefault="00AB5D4F">
            <w:pPr>
              <w:pStyle w:val="ConsPlusNormal"/>
              <w:jc w:val="center"/>
            </w:pPr>
            <w:r>
              <w:t>44 986 540,00</w:t>
            </w:r>
          </w:p>
        </w:tc>
        <w:tc>
          <w:tcPr>
            <w:tcW w:w="1504" w:type="dxa"/>
            <w:vAlign w:val="center"/>
          </w:tcPr>
          <w:p w:rsidR="00AB5D4F" w:rsidRDefault="00AB5D4F">
            <w:pPr>
              <w:pStyle w:val="ConsPlusNormal"/>
              <w:jc w:val="center"/>
            </w:pPr>
            <w:r>
              <w:t>39 246 900,00</w:t>
            </w:r>
          </w:p>
        </w:tc>
        <w:tc>
          <w:tcPr>
            <w:tcW w:w="1504" w:type="dxa"/>
            <w:vAlign w:val="center"/>
          </w:tcPr>
          <w:p w:rsidR="00AB5D4F" w:rsidRDefault="00AB5D4F">
            <w:pPr>
              <w:pStyle w:val="ConsPlusNormal"/>
              <w:jc w:val="center"/>
            </w:pPr>
            <w:r>
              <w:t>42 088 095,50</w:t>
            </w:r>
          </w:p>
        </w:tc>
        <w:tc>
          <w:tcPr>
            <w:tcW w:w="1504" w:type="dxa"/>
            <w:vAlign w:val="center"/>
          </w:tcPr>
          <w:p w:rsidR="00AB5D4F" w:rsidRDefault="00AB5D4F">
            <w:pPr>
              <w:pStyle w:val="ConsPlusNormal"/>
              <w:jc w:val="center"/>
            </w:pPr>
            <w:r>
              <w:t>41 852 465,00</w:t>
            </w:r>
          </w:p>
        </w:tc>
        <w:tc>
          <w:tcPr>
            <w:tcW w:w="1504" w:type="dxa"/>
            <w:vAlign w:val="center"/>
          </w:tcPr>
          <w:p w:rsidR="00AB5D4F" w:rsidRDefault="00AB5D4F">
            <w:pPr>
              <w:pStyle w:val="ConsPlusNormal"/>
              <w:jc w:val="center"/>
            </w:pPr>
            <w:r>
              <w:t>30 234 182,00</w:t>
            </w:r>
          </w:p>
        </w:tc>
        <w:tc>
          <w:tcPr>
            <w:tcW w:w="1384" w:type="dxa"/>
            <w:vAlign w:val="center"/>
          </w:tcPr>
          <w:p w:rsidR="00AB5D4F" w:rsidRDefault="00AB5D4F">
            <w:pPr>
              <w:pStyle w:val="ConsPlusNormal"/>
              <w:jc w:val="center"/>
            </w:pPr>
            <w:r>
              <w:t>36 946 100,0</w:t>
            </w:r>
          </w:p>
        </w:tc>
        <w:tc>
          <w:tcPr>
            <w:tcW w:w="1504" w:type="dxa"/>
            <w:vAlign w:val="center"/>
          </w:tcPr>
          <w:p w:rsidR="00AB5D4F" w:rsidRDefault="00AB5D4F">
            <w:pPr>
              <w:pStyle w:val="ConsPlusNormal"/>
              <w:jc w:val="center"/>
            </w:pPr>
            <w:r>
              <w:t>266 598 309,4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31 244 026,9</w:t>
            </w:r>
          </w:p>
        </w:tc>
        <w:tc>
          <w:tcPr>
            <w:tcW w:w="1504" w:type="dxa"/>
            <w:vAlign w:val="center"/>
          </w:tcPr>
          <w:p w:rsidR="00AB5D4F" w:rsidRDefault="00AB5D4F">
            <w:pPr>
              <w:pStyle w:val="ConsPlusNormal"/>
              <w:jc w:val="center"/>
            </w:pPr>
            <w:r>
              <w:t>44 986 540,00</w:t>
            </w:r>
          </w:p>
        </w:tc>
        <w:tc>
          <w:tcPr>
            <w:tcW w:w="1504" w:type="dxa"/>
            <w:vAlign w:val="center"/>
          </w:tcPr>
          <w:p w:rsidR="00AB5D4F" w:rsidRDefault="00AB5D4F">
            <w:pPr>
              <w:pStyle w:val="ConsPlusNormal"/>
              <w:jc w:val="center"/>
            </w:pPr>
            <w:r>
              <w:t>39 246 900,00</w:t>
            </w:r>
          </w:p>
        </w:tc>
        <w:tc>
          <w:tcPr>
            <w:tcW w:w="1504" w:type="dxa"/>
            <w:vAlign w:val="center"/>
          </w:tcPr>
          <w:p w:rsidR="00AB5D4F" w:rsidRDefault="00AB5D4F">
            <w:pPr>
              <w:pStyle w:val="ConsPlusNormal"/>
              <w:jc w:val="center"/>
            </w:pPr>
            <w:r>
              <w:t>42 088 095,50</w:t>
            </w:r>
          </w:p>
        </w:tc>
        <w:tc>
          <w:tcPr>
            <w:tcW w:w="1504" w:type="dxa"/>
            <w:vAlign w:val="center"/>
          </w:tcPr>
          <w:p w:rsidR="00AB5D4F" w:rsidRDefault="00AB5D4F">
            <w:pPr>
              <w:pStyle w:val="ConsPlusNormal"/>
              <w:jc w:val="center"/>
            </w:pPr>
            <w:r>
              <w:t>41 852 465,00</w:t>
            </w:r>
          </w:p>
        </w:tc>
        <w:tc>
          <w:tcPr>
            <w:tcW w:w="1504" w:type="dxa"/>
            <w:vAlign w:val="center"/>
          </w:tcPr>
          <w:p w:rsidR="00AB5D4F" w:rsidRDefault="00AB5D4F">
            <w:pPr>
              <w:pStyle w:val="ConsPlusNormal"/>
              <w:jc w:val="center"/>
            </w:pPr>
            <w:r>
              <w:t>30 234 182,00</w:t>
            </w:r>
          </w:p>
        </w:tc>
        <w:tc>
          <w:tcPr>
            <w:tcW w:w="1384" w:type="dxa"/>
            <w:vAlign w:val="center"/>
          </w:tcPr>
          <w:p w:rsidR="00AB5D4F" w:rsidRDefault="00AB5D4F">
            <w:pPr>
              <w:pStyle w:val="ConsPlusNormal"/>
              <w:jc w:val="center"/>
            </w:pPr>
            <w:r>
              <w:t>36 946 100,0</w:t>
            </w:r>
          </w:p>
        </w:tc>
        <w:tc>
          <w:tcPr>
            <w:tcW w:w="1504" w:type="dxa"/>
            <w:vAlign w:val="center"/>
          </w:tcPr>
          <w:p w:rsidR="00AB5D4F" w:rsidRDefault="00AB5D4F">
            <w:pPr>
              <w:pStyle w:val="ConsPlusNormal"/>
              <w:jc w:val="center"/>
            </w:pPr>
            <w:r>
              <w:t>266 598 309,4</w:t>
            </w:r>
          </w:p>
        </w:tc>
      </w:tr>
      <w:tr w:rsidR="00AB5D4F">
        <w:tc>
          <w:tcPr>
            <w:tcW w:w="1417" w:type="dxa"/>
            <w:vMerge w:val="restart"/>
          </w:tcPr>
          <w:p w:rsidR="00AB5D4F" w:rsidRDefault="00AB5D4F">
            <w:pPr>
              <w:pStyle w:val="ConsPlusNormal"/>
              <w:jc w:val="center"/>
            </w:pPr>
            <w:r>
              <w:lastRenderedPageBreak/>
              <w:t>Основное мероприятие 1.13</w:t>
            </w:r>
          </w:p>
        </w:tc>
        <w:tc>
          <w:tcPr>
            <w:tcW w:w="3175" w:type="dxa"/>
            <w:vMerge w:val="restart"/>
          </w:tcPr>
          <w:p w:rsidR="00AB5D4F" w:rsidRDefault="00AB5D4F">
            <w:pPr>
              <w:pStyle w:val="ConsPlusNormal"/>
              <w:jc w:val="center"/>
            </w:pPr>
            <w:r>
              <w:t>Предоставление земельных участков индивидуальным застройщикам, в том числе через АО "Белгородская ипотечная корпорация", на льготных условиях</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101 000,5</w:t>
            </w:r>
          </w:p>
        </w:tc>
        <w:tc>
          <w:tcPr>
            <w:tcW w:w="1504" w:type="dxa"/>
            <w:vAlign w:val="center"/>
          </w:tcPr>
          <w:p w:rsidR="00AB5D4F" w:rsidRDefault="00AB5D4F">
            <w:pPr>
              <w:pStyle w:val="ConsPlusNormal"/>
              <w:jc w:val="center"/>
            </w:pPr>
            <w:r>
              <w:t>101 000,5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101 000,5</w:t>
            </w:r>
          </w:p>
        </w:tc>
        <w:tc>
          <w:tcPr>
            <w:tcW w:w="1504" w:type="dxa"/>
            <w:vAlign w:val="center"/>
          </w:tcPr>
          <w:p w:rsidR="00AB5D4F" w:rsidRDefault="00AB5D4F">
            <w:pPr>
              <w:pStyle w:val="ConsPlusNormal"/>
              <w:jc w:val="center"/>
            </w:pPr>
            <w:r>
              <w:t>101 000,5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1.13.1</w:t>
            </w:r>
          </w:p>
        </w:tc>
        <w:tc>
          <w:tcPr>
            <w:tcW w:w="3175" w:type="dxa"/>
            <w:vMerge w:val="restart"/>
          </w:tcPr>
          <w:p w:rsidR="00AB5D4F" w:rsidRDefault="00AB5D4F">
            <w:pPr>
              <w:pStyle w:val="ConsPlusNormal"/>
              <w:jc w:val="center"/>
            </w:pPr>
            <w:r>
              <w:t>Субсидия организациям, осуществляющим предоставление земельных участков индивидуальным застройщикам на льготных условиях, на компенсацию затрат в связи с реализацией земельных участков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101 000,5</w:t>
            </w:r>
          </w:p>
        </w:tc>
        <w:tc>
          <w:tcPr>
            <w:tcW w:w="1504" w:type="dxa"/>
            <w:vAlign w:val="center"/>
          </w:tcPr>
          <w:p w:rsidR="00AB5D4F" w:rsidRDefault="00AB5D4F">
            <w:pPr>
              <w:pStyle w:val="ConsPlusNormal"/>
              <w:jc w:val="center"/>
            </w:pPr>
            <w:r>
              <w:t>101 000,5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101 000,5</w:t>
            </w:r>
          </w:p>
        </w:tc>
        <w:tc>
          <w:tcPr>
            <w:tcW w:w="1504" w:type="dxa"/>
            <w:vAlign w:val="center"/>
          </w:tcPr>
          <w:p w:rsidR="00AB5D4F" w:rsidRDefault="00AB5D4F">
            <w:pPr>
              <w:pStyle w:val="ConsPlusNormal"/>
              <w:jc w:val="center"/>
            </w:pPr>
            <w:r>
              <w:t>101 000,5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1.14</w:t>
            </w:r>
          </w:p>
        </w:tc>
        <w:tc>
          <w:tcPr>
            <w:tcW w:w="3175" w:type="dxa"/>
            <w:vMerge w:val="restart"/>
          </w:tcPr>
          <w:p w:rsidR="00AB5D4F" w:rsidRDefault="00AB5D4F">
            <w:pPr>
              <w:pStyle w:val="ConsPlusNormal"/>
              <w:jc w:val="center"/>
            </w:pPr>
            <w:r>
              <w:t>Обеспечение мероприятий по переселению граждан из аварийного жилищного фонда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892 185,7</w:t>
            </w:r>
          </w:p>
        </w:tc>
        <w:tc>
          <w:tcPr>
            <w:tcW w:w="1504" w:type="dxa"/>
            <w:vAlign w:val="center"/>
          </w:tcPr>
          <w:p w:rsidR="00AB5D4F" w:rsidRDefault="00AB5D4F">
            <w:pPr>
              <w:pStyle w:val="ConsPlusNormal"/>
              <w:jc w:val="center"/>
            </w:pPr>
            <w:r>
              <w:t>727 320,03</w:t>
            </w:r>
          </w:p>
        </w:tc>
        <w:tc>
          <w:tcPr>
            <w:tcW w:w="1504" w:type="dxa"/>
            <w:vAlign w:val="center"/>
          </w:tcPr>
          <w:p w:rsidR="00AB5D4F" w:rsidRDefault="00AB5D4F">
            <w:pPr>
              <w:pStyle w:val="ConsPlusNormal"/>
              <w:jc w:val="center"/>
            </w:pPr>
            <w:r>
              <w:t>459 913,42</w:t>
            </w:r>
          </w:p>
        </w:tc>
        <w:tc>
          <w:tcPr>
            <w:tcW w:w="1504" w:type="dxa"/>
            <w:vAlign w:val="center"/>
          </w:tcPr>
          <w:p w:rsidR="00AB5D4F" w:rsidRDefault="00AB5D4F">
            <w:pPr>
              <w:pStyle w:val="ConsPlusNormal"/>
              <w:jc w:val="center"/>
            </w:pPr>
            <w:r>
              <w:t>196 928,07</w:t>
            </w:r>
          </w:p>
        </w:tc>
        <w:tc>
          <w:tcPr>
            <w:tcW w:w="1504" w:type="dxa"/>
            <w:vAlign w:val="center"/>
          </w:tcPr>
          <w:p w:rsidR="00AB5D4F" w:rsidRDefault="00AB5D4F">
            <w:pPr>
              <w:pStyle w:val="ConsPlusNormal"/>
              <w:jc w:val="center"/>
            </w:pPr>
            <w:r>
              <w:t>133 823,43</w:t>
            </w:r>
          </w:p>
        </w:tc>
        <w:tc>
          <w:tcPr>
            <w:tcW w:w="1504" w:type="dxa"/>
            <w:vAlign w:val="center"/>
          </w:tcPr>
          <w:p w:rsidR="00AB5D4F" w:rsidRDefault="00AB5D4F">
            <w:pPr>
              <w:pStyle w:val="ConsPlusNormal"/>
              <w:jc w:val="center"/>
            </w:pPr>
            <w:r>
              <w:t>166 035,00</w:t>
            </w:r>
          </w:p>
        </w:tc>
        <w:tc>
          <w:tcPr>
            <w:tcW w:w="1384" w:type="dxa"/>
            <w:vAlign w:val="center"/>
          </w:tcPr>
          <w:p w:rsidR="00AB5D4F" w:rsidRDefault="00AB5D4F">
            <w:pPr>
              <w:pStyle w:val="ConsPlusNormal"/>
              <w:jc w:val="center"/>
            </w:pPr>
            <w:r>
              <w:t>230 606,1</w:t>
            </w:r>
          </w:p>
        </w:tc>
        <w:tc>
          <w:tcPr>
            <w:tcW w:w="1504" w:type="dxa"/>
            <w:vAlign w:val="center"/>
          </w:tcPr>
          <w:p w:rsidR="00AB5D4F" w:rsidRDefault="00AB5D4F">
            <w:pPr>
              <w:pStyle w:val="ConsPlusNormal"/>
              <w:jc w:val="center"/>
            </w:pPr>
            <w:r>
              <w:t>2 806 811,8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федеральный бюджет (средства </w:t>
            </w:r>
            <w:r>
              <w:lastRenderedPageBreak/>
              <w:t>государственной корпорации - Фонда содействия реформированию жилищно-коммунального хозяйства)</w:t>
            </w:r>
          </w:p>
        </w:tc>
        <w:tc>
          <w:tcPr>
            <w:tcW w:w="1504" w:type="dxa"/>
            <w:vAlign w:val="center"/>
          </w:tcPr>
          <w:p w:rsidR="00AB5D4F" w:rsidRDefault="00AB5D4F">
            <w:pPr>
              <w:pStyle w:val="ConsPlusNormal"/>
              <w:jc w:val="center"/>
            </w:pPr>
            <w:r>
              <w:lastRenderedPageBreak/>
              <w:t>202 562,0</w:t>
            </w:r>
          </w:p>
        </w:tc>
        <w:tc>
          <w:tcPr>
            <w:tcW w:w="1504" w:type="dxa"/>
            <w:vAlign w:val="center"/>
          </w:tcPr>
          <w:p w:rsidR="00AB5D4F" w:rsidRDefault="00AB5D4F">
            <w:pPr>
              <w:pStyle w:val="ConsPlusNormal"/>
              <w:jc w:val="center"/>
            </w:pPr>
            <w:r>
              <w:t>219 947,21</w:t>
            </w:r>
          </w:p>
        </w:tc>
        <w:tc>
          <w:tcPr>
            <w:tcW w:w="1504" w:type="dxa"/>
            <w:vAlign w:val="center"/>
          </w:tcPr>
          <w:p w:rsidR="00AB5D4F" w:rsidRDefault="00AB5D4F">
            <w:pPr>
              <w:pStyle w:val="ConsPlusNormal"/>
              <w:jc w:val="center"/>
            </w:pPr>
            <w:r>
              <w:t>264 182,95</w:t>
            </w:r>
          </w:p>
        </w:tc>
        <w:tc>
          <w:tcPr>
            <w:tcW w:w="1504" w:type="dxa"/>
            <w:vAlign w:val="center"/>
          </w:tcPr>
          <w:p w:rsidR="00AB5D4F" w:rsidRDefault="00AB5D4F">
            <w:pPr>
              <w:pStyle w:val="ConsPlusNormal"/>
              <w:jc w:val="center"/>
            </w:pPr>
            <w:r>
              <w:t>14 853,60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701 545,8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267 774,0</w:t>
            </w:r>
          </w:p>
        </w:tc>
        <w:tc>
          <w:tcPr>
            <w:tcW w:w="1504" w:type="dxa"/>
            <w:vAlign w:val="center"/>
          </w:tcPr>
          <w:p w:rsidR="00AB5D4F" w:rsidRDefault="00AB5D4F">
            <w:pPr>
              <w:pStyle w:val="ConsPlusNormal"/>
              <w:jc w:val="center"/>
            </w:pPr>
            <w:r>
              <w:t>197 714,32</w:t>
            </w:r>
          </w:p>
        </w:tc>
        <w:tc>
          <w:tcPr>
            <w:tcW w:w="1504" w:type="dxa"/>
            <w:vAlign w:val="center"/>
          </w:tcPr>
          <w:p w:rsidR="00AB5D4F" w:rsidRDefault="00AB5D4F">
            <w:pPr>
              <w:pStyle w:val="ConsPlusNormal"/>
              <w:jc w:val="center"/>
            </w:pPr>
            <w:r>
              <w:t>83 145,35</w:t>
            </w:r>
          </w:p>
        </w:tc>
        <w:tc>
          <w:tcPr>
            <w:tcW w:w="1504" w:type="dxa"/>
            <w:vAlign w:val="center"/>
          </w:tcPr>
          <w:p w:rsidR="00AB5D4F" w:rsidRDefault="00AB5D4F">
            <w:pPr>
              <w:pStyle w:val="ConsPlusNormal"/>
              <w:jc w:val="center"/>
            </w:pPr>
            <w:r>
              <w:t>9 775,12</w:t>
            </w:r>
          </w:p>
        </w:tc>
        <w:tc>
          <w:tcPr>
            <w:tcW w:w="1504" w:type="dxa"/>
            <w:vAlign w:val="center"/>
          </w:tcPr>
          <w:p w:rsidR="00AB5D4F" w:rsidRDefault="00AB5D4F">
            <w:pPr>
              <w:pStyle w:val="ConsPlusNormal"/>
              <w:jc w:val="center"/>
            </w:pPr>
            <w:r>
              <w:t>101 666,63</w:t>
            </w:r>
          </w:p>
        </w:tc>
        <w:tc>
          <w:tcPr>
            <w:tcW w:w="1504" w:type="dxa"/>
            <w:vAlign w:val="center"/>
          </w:tcPr>
          <w:p w:rsidR="00AB5D4F" w:rsidRDefault="00AB5D4F">
            <w:pPr>
              <w:pStyle w:val="ConsPlusNormal"/>
              <w:jc w:val="center"/>
            </w:pPr>
            <w:r>
              <w:t>166 035,00</w:t>
            </w:r>
          </w:p>
        </w:tc>
        <w:tc>
          <w:tcPr>
            <w:tcW w:w="1384" w:type="dxa"/>
            <w:vAlign w:val="center"/>
          </w:tcPr>
          <w:p w:rsidR="00AB5D4F" w:rsidRDefault="00AB5D4F">
            <w:pPr>
              <w:pStyle w:val="ConsPlusNormal"/>
              <w:jc w:val="center"/>
            </w:pPr>
            <w:r>
              <w:t>230 606,1</w:t>
            </w:r>
          </w:p>
        </w:tc>
        <w:tc>
          <w:tcPr>
            <w:tcW w:w="1504" w:type="dxa"/>
            <w:vAlign w:val="center"/>
          </w:tcPr>
          <w:p w:rsidR="00AB5D4F" w:rsidRDefault="00AB5D4F">
            <w:pPr>
              <w:pStyle w:val="ConsPlusNormal"/>
              <w:jc w:val="center"/>
            </w:pPr>
            <w:r>
              <w:t>1 056 716,5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318 406,3</w:t>
            </w:r>
          </w:p>
        </w:tc>
        <w:tc>
          <w:tcPr>
            <w:tcW w:w="1504" w:type="dxa"/>
            <w:vAlign w:val="center"/>
          </w:tcPr>
          <w:p w:rsidR="00AB5D4F" w:rsidRDefault="00AB5D4F">
            <w:pPr>
              <w:pStyle w:val="ConsPlusNormal"/>
              <w:jc w:val="center"/>
            </w:pPr>
            <w:r>
              <w:t>160 042,54</w:t>
            </w:r>
          </w:p>
        </w:tc>
        <w:tc>
          <w:tcPr>
            <w:tcW w:w="1504" w:type="dxa"/>
            <w:vAlign w:val="center"/>
          </w:tcPr>
          <w:p w:rsidR="00AB5D4F" w:rsidRDefault="00AB5D4F">
            <w:pPr>
              <w:pStyle w:val="ConsPlusNormal"/>
              <w:jc w:val="center"/>
            </w:pPr>
            <w:r>
              <w:t>112 585,12</w:t>
            </w:r>
          </w:p>
        </w:tc>
        <w:tc>
          <w:tcPr>
            <w:tcW w:w="1504" w:type="dxa"/>
            <w:vAlign w:val="center"/>
          </w:tcPr>
          <w:p w:rsidR="00AB5D4F" w:rsidRDefault="00AB5D4F">
            <w:pPr>
              <w:pStyle w:val="ConsPlusNormal"/>
              <w:jc w:val="center"/>
            </w:pPr>
            <w:r>
              <w:t>51 194,41</w:t>
            </w:r>
          </w:p>
        </w:tc>
        <w:tc>
          <w:tcPr>
            <w:tcW w:w="1504" w:type="dxa"/>
            <w:vAlign w:val="center"/>
          </w:tcPr>
          <w:p w:rsidR="00AB5D4F" w:rsidRDefault="00AB5D4F">
            <w:pPr>
              <w:pStyle w:val="ConsPlusNormal"/>
              <w:jc w:val="center"/>
            </w:pPr>
            <w:r>
              <w:t>32 156,80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674 385,2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103 443,4</w:t>
            </w:r>
          </w:p>
        </w:tc>
        <w:tc>
          <w:tcPr>
            <w:tcW w:w="1504" w:type="dxa"/>
            <w:vAlign w:val="center"/>
          </w:tcPr>
          <w:p w:rsidR="00AB5D4F" w:rsidRDefault="00AB5D4F">
            <w:pPr>
              <w:pStyle w:val="ConsPlusNormal"/>
              <w:jc w:val="center"/>
            </w:pPr>
            <w:r>
              <w:t>149 615,95</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121 104,94</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374 164,3</w:t>
            </w:r>
          </w:p>
        </w:tc>
      </w:tr>
      <w:tr w:rsidR="00AB5D4F">
        <w:tc>
          <w:tcPr>
            <w:tcW w:w="1417" w:type="dxa"/>
            <w:vMerge w:val="restart"/>
          </w:tcPr>
          <w:p w:rsidR="00AB5D4F" w:rsidRDefault="00AB5D4F">
            <w:pPr>
              <w:pStyle w:val="ConsPlusNormal"/>
              <w:jc w:val="center"/>
            </w:pPr>
            <w:r>
              <w:t>Основное мероприятие 1.15</w:t>
            </w:r>
          </w:p>
        </w:tc>
        <w:tc>
          <w:tcPr>
            <w:tcW w:w="3175" w:type="dxa"/>
            <w:vMerge w:val="restart"/>
          </w:tcPr>
          <w:p w:rsidR="00AB5D4F" w:rsidRDefault="00AB5D4F">
            <w:pPr>
              <w:pStyle w:val="ConsPlusNormal"/>
              <w:jc w:val="center"/>
            </w:pPr>
            <w:r>
              <w:t>Обеспечение жильем граждан, уволенных с военной службы (службы), и приравненных к ним лиц</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5 471,90</w:t>
            </w:r>
          </w:p>
        </w:tc>
        <w:tc>
          <w:tcPr>
            <w:tcW w:w="1504" w:type="dxa"/>
            <w:vAlign w:val="center"/>
          </w:tcPr>
          <w:p w:rsidR="00AB5D4F" w:rsidRDefault="00AB5D4F">
            <w:pPr>
              <w:pStyle w:val="ConsPlusNormal"/>
              <w:jc w:val="center"/>
            </w:pPr>
            <w:r>
              <w:t>13 130,00</w:t>
            </w:r>
          </w:p>
        </w:tc>
        <w:tc>
          <w:tcPr>
            <w:tcW w:w="1504" w:type="dxa"/>
            <w:vAlign w:val="center"/>
          </w:tcPr>
          <w:p w:rsidR="00AB5D4F" w:rsidRDefault="00AB5D4F">
            <w:pPr>
              <w:pStyle w:val="ConsPlusNormal"/>
              <w:jc w:val="center"/>
            </w:pPr>
            <w:r>
              <w:t>3 807,20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22 409,1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5 471,90</w:t>
            </w:r>
          </w:p>
        </w:tc>
        <w:tc>
          <w:tcPr>
            <w:tcW w:w="1504" w:type="dxa"/>
            <w:vAlign w:val="center"/>
          </w:tcPr>
          <w:p w:rsidR="00AB5D4F" w:rsidRDefault="00AB5D4F">
            <w:pPr>
              <w:pStyle w:val="ConsPlusNormal"/>
              <w:jc w:val="center"/>
            </w:pPr>
            <w:r>
              <w:t>13 130,00</w:t>
            </w:r>
          </w:p>
        </w:tc>
        <w:tc>
          <w:tcPr>
            <w:tcW w:w="1504" w:type="dxa"/>
            <w:vAlign w:val="center"/>
          </w:tcPr>
          <w:p w:rsidR="00AB5D4F" w:rsidRDefault="00AB5D4F">
            <w:pPr>
              <w:pStyle w:val="ConsPlusNormal"/>
              <w:jc w:val="center"/>
            </w:pPr>
            <w:r>
              <w:t>3 807,20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22 409,1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Основное мероприятие 1.16</w:t>
            </w:r>
          </w:p>
        </w:tc>
        <w:tc>
          <w:tcPr>
            <w:tcW w:w="3175" w:type="dxa"/>
            <w:vMerge w:val="restart"/>
          </w:tcPr>
          <w:p w:rsidR="00AB5D4F" w:rsidRDefault="00AB5D4F">
            <w:pPr>
              <w:pStyle w:val="ConsPlusNormal"/>
              <w:jc w:val="center"/>
            </w:pPr>
            <w:r>
              <w:t>Обеспечение земельных участков для жилищного строительства дорожной, социальной и инженерной инфраструктурами,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696 673,38</w:t>
            </w:r>
          </w:p>
        </w:tc>
        <w:tc>
          <w:tcPr>
            <w:tcW w:w="1504" w:type="dxa"/>
            <w:vAlign w:val="center"/>
          </w:tcPr>
          <w:p w:rsidR="00AB5D4F" w:rsidRDefault="00AB5D4F">
            <w:pPr>
              <w:pStyle w:val="ConsPlusNormal"/>
              <w:jc w:val="center"/>
            </w:pPr>
            <w:r>
              <w:t>888 386,00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1 585 059,4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461 399,38</w:t>
            </w:r>
          </w:p>
        </w:tc>
        <w:tc>
          <w:tcPr>
            <w:tcW w:w="1504" w:type="dxa"/>
            <w:vAlign w:val="center"/>
          </w:tcPr>
          <w:p w:rsidR="00AB5D4F" w:rsidRDefault="00AB5D4F">
            <w:pPr>
              <w:pStyle w:val="ConsPlusNormal"/>
              <w:jc w:val="center"/>
            </w:pPr>
            <w:r>
              <w:t>628 883,00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1 090 282,4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235 274,00</w:t>
            </w:r>
          </w:p>
        </w:tc>
        <w:tc>
          <w:tcPr>
            <w:tcW w:w="1504" w:type="dxa"/>
            <w:vAlign w:val="center"/>
          </w:tcPr>
          <w:p w:rsidR="00AB5D4F" w:rsidRDefault="00AB5D4F">
            <w:pPr>
              <w:pStyle w:val="ConsPlusNormal"/>
              <w:jc w:val="center"/>
            </w:pPr>
            <w:r>
              <w:t>250 270,00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485 544,0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5 000,00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4 233,00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4 233,0</w:t>
            </w: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мероприятия по строительству объектов социальной и транспортной инфраструктуры в 2017 году</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696 673,38</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696 673,4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461 399,38</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461 399,4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235 274,00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235 274,0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 xml:space="preserve">Мероприятия 1.16.1 - </w:t>
            </w:r>
            <w:r>
              <w:lastRenderedPageBreak/>
              <w:t>1.16.14</w:t>
            </w:r>
          </w:p>
        </w:tc>
        <w:tc>
          <w:tcPr>
            <w:tcW w:w="3175" w:type="dxa"/>
            <w:vMerge w:val="restart"/>
          </w:tcPr>
          <w:p w:rsidR="00AB5D4F" w:rsidRDefault="00AB5D4F">
            <w:pPr>
              <w:pStyle w:val="ConsPlusNormal"/>
              <w:jc w:val="center"/>
            </w:pPr>
            <w:r>
              <w:lastRenderedPageBreak/>
              <w:t xml:space="preserve">Мероприятия по стимулированию программ </w:t>
            </w:r>
            <w:r>
              <w:lastRenderedPageBreak/>
              <w:t>развития жилищного строительства в 2018 году</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888 386,00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888 386,0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628 883,00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628 883,0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250 270,00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250 270,0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5 000,00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4 233,00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4 233,0</w:t>
            </w:r>
          </w:p>
        </w:tc>
      </w:tr>
      <w:tr w:rsidR="00AB5D4F">
        <w:tc>
          <w:tcPr>
            <w:tcW w:w="1417" w:type="dxa"/>
            <w:vMerge w:val="restart"/>
          </w:tcPr>
          <w:p w:rsidR="00AB5D4F" w:rsidRDefault="00AB5D4F">
            <w:pPr>
              <w:pStyle w:val="ConsPlusNormal"/>
              <w:jc w:val="center"/>
            </w:pPr>
            <w:r>
              <w:t>Проект 1.F1</w:t>
            </w:r>
          </w:p>
        </w:tc>
        <w:tc>
          <w:tcPr>
            <w:tcW w:w="3175" w:type="dxa"/>
            <w:vMerge w:val="restart"/>
          </w:tcPr>
          <w:p w:rsidR="00AB5D4F" w:rsidRDefault="00AB5D4F">
            <w:pPr>
              <w:pStyle w:val="ConsPlusNormal"/>
              <w:jc w:val="center"/>
            </w:pPr>
            <w:r>
              <w:t>"Жилье"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754 157,70</w:t>
            </w:r>
          </w:p>
        </w:tc>
        <w:tc>
          <w:tcPr>
            <w:tcW w:w="1384" w:type="dxa"/>
            <w:vAlign w:val="center"/>
          </w:tcPr>
          <w:p w:rsidR="00AB5D4F" w:rsidRDefault="00AB5D4F">
            <w:pPr>
              <w:pStyle w:val="ConsPlusNormal"/>
              <w:jc w:val="center"/>
            </w:pPr>
            <w:r>
              <w:t>1 632 210,6</w:t>
            </w:r>
          </w:p>
        </w:tc>
        <w:tc>
          <w:tcPr>
            <w:tcW w:w="1504" w:type="dxa"/>
            <w:vAlign w:val="center"/>
          </w:tcPr>
          <w:p w:rsidR="00AB5D4F" w:rsidRDefault="00AB5D4F">
            <w:pPr>
              <w:pStyle w:val="ConsPlusNormal"/>
              <w:jc w:val="center"/>
            </w:pPr>
            <w:r>
              <w:t>2 386 368,3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541 711,30</w:t>
            </w:r>
          </w:p>
        </w:tc>
        <w:tc>
          <w:tcPr>
            <w:tcW w:w="1384" w:type="dxa"/>
            <w:vAlign w:val="center"/>
          </w:tcPr>
          <w:p w:rsidR="00AB5D4F" w:rsidRDefault="00AB5D4F">
            <w:pPr>
              <w:pStyle w:val="ConsPlusNormal"/>
              <w:jc w:val="center"/>
            </w:pPr>
            <w:r>
              <w:t>1 313 399,8</w:t>
            </w:r>
          </w:p>
        </w:tc>
        <w:tc>
          <w:tcPr>
            <w:tcW w:w="1504" w:type="dxa"/>
            <w:vAlign w:val="center"/>
          </w:tcPr>
          <w:p w:rsidR="00AB5D4F" w:rsidRDefault="00AB5D4F">
            <w:pPr>
              <w:pStyle w:val="ConsPlusNormal"/>
              <w:jc w:val="center"/>
            </w:pPr>
            <w:r>
              <w:t>1 855 111,1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212 446,40</w:t>
            </w:r>
          </w:p>
        </w:tc>
        <w:tc>
          <w:tcPr>
            <w:tcW w:w="1384" w:type="dxa"/>
            <w:vAlign w:val="center"/>
          </w:tcPr>
          <w:p w:rsidR="00AB5D4F" w:rsidRDefault="00AB5D4F">
            <w:pPr>
              <w:pStyle w:val="ConsPlusNormal"/>
              <w:jc w:val="center"/>
            </w:pPr>
            <w:r>
              <w:t>318 810,8</w:t>
            </w:r>
          </w:p>
        </w:tc>
        <w:tc>
          <w:tcPr>
            <w:tcW w:w="1504" w:type="dxa"/>
            <w:vAlign w:val="center"/>
          </w:tcPr>
          <w:p w:rsidR="00AB5D4F" w:rsidRDefault="00AB5D4F">
            <w:pPr>
              <w:pStyle w:val="ConsPlusNormal"/>
              <w:jc w:val="center"/>
            </w:pPr>
            <w:r>
              <w:t>531 257,2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Мероприятия 1.F1</w:t>
            </w:r>
          </w:p>
        </w:tc>
        <w:tc>
          <w:tcPr>
            <w:tcW w:w="3175" w:type="dxa"/>
            <w:vMerge w:val="restart"/>
          </w:tcPr>
          <w:p w:rsidR="00AB5D4F" w:rsidRDefault="00AB5D4F">
            <w:pPr>
              <w:pStyle w:val="ConsPlusNormal"/>
              <w:jc w:val="center"/>
            </w:pPr>
            <w:r>
              <w:t>Мероприятия по строительству объектов социальной и транспортной инфраструктуры в 2019 году</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754 157,70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754 157,7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541 711,30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541 711,3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212 446,40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212 446,4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Мероприятия 1.F1.1 - 1.F1.21</w:t>
            </w:r>
          </w:p>
        </w:tc>
        <w:tc>
          <w:tcPr>
            <w:tcW w:w="3175" w:type="dxa"/>
            <w:vMerge w:val="restart"/>
          </w:tcPr>
          <w:p w:rsidR="00AB5D4F" w:rsidRDefault="00AB5D4F">
            <w:pPr>
              <w:pStyle w:val="ConsPlusNormal"/>
              <w:jc w:val="center"/>
            </w:pPr>
            <w:r>
              <w:t>Мероприятия по строительству объектов социальной и транспортной инфраструктуры в 2020 году</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1 482 699,7</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1 169 869,5</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312 830,2</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южного направления г. Белгорода,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178 714,3</w:t>
            </w:r>
          </w:p>
        </w:tc>
        <w:tc>
          <w:tcPr>
            <w:tcW w:w="1504" w:type="dxa"/>
            <w:vAlign w:val="center"/>
          </w:tcPr>
          <w:p w:rsidR="00AB5D4F" w:rsidRDefault="00AB5D4F">
            <w:pPr>
              <w:pStyle w:val="ConsPlusNormal"/>
              <w:jc w:val="center"/>
            </w:pPr>
            <w:r>
              <w:t>178 714,3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141 184,3</w:t>
            </w:r>
          </w:p>
        </w:tc>
        <w:tc>
          <w:tcPr>
            <w:tcW w:w="1504" w:type="dxa"/>
            <w:vAlign w:val="center"/>
          </w:tcPr>
          <w:p w:rsidR="00AB5D4F" w:rsidRDefault="00AB5D4F">
            <w:pPr>
              <w:pStyle w:val="ConsPlusNormal"/>
              <w:jc w:val="center"/>
            </w:pPr>
            <w:r>
              <w:t>141 184,3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37 530,0</w:t>
            </w:r>
          </w:p>
        </w:tc>
        <w:tc>
          <w:tcPr>
            <w:tcW w:w="1504" w:type="dxa"/>
            <w:vAlign w:val="center"/>
          </w:tcPr>
          <w:p w:rsidR="00AB5D4F" w:rsidRDefault="00AB5D4F">
            <w:pPr>
              <w:pStyle w:val="ConsPlusNormal"/>
              <w:jc w:val="center"/>
            </w:pPr>
            <w:r>
              <w:t>37 530,0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"Детский сад на 150 мест с развивающим центром в 11 ЮМР г. Белгорода"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178 714,3</w:t>
            </w:r>
          </w:p>
        </w:tc>
        <w:tc>
          <w:tcPr>
            <w:tcW w:w="1504" w:type="dxa"/>
            <w:vAlign w:val="center"/>
          </w:tcPr>
          <w:p w:rsidR="00AB5D4F" w:rsidRDefault="00AB5D4F">
            <w:pPr>
              <w:pStyle w:val="ConsPlusNormal"/>
              <w:jc w:val="center"/>
            </w:pPr>
            <w:r>
              <w:t>178 714,3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141 184,3</w:t>
            </w:r>
          </w:p>
        </w:tc>
        <w:tc>
          <w:tcPr>
            <w:tcW w:w="1504" w:type="dxa"/>
            <w:vAlign w:val="center"/>
          </w:tcPr>
          <w:p w:rsidR="00AB5D4F" w:rsidRDefault="00AB5D4F">
            <w:pPr>
              <w:pStyle w:val="ConsPlusNormal"/>
              <w:jc w:val="center"/>
            </w:pPr>
            <w:r>
              <w:t>141 184,3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37 530,0</w:t>
            </w:r>
          </w:p>
        </w:tc>
        <w:tc>
          <w:tcPr>
            <w:tcW w:w="1504" w:type="dxa"/>
            <w:vAlign w:val="center"/>
          </w:tcPr>
          <w:p w:rsidR="00AB5D4F" w:rsidRDefault="00AB5D4F">
            <w:pPr>
              <w:pStyle w:val="ConsPlusNormal"/>
              <w:jc w:val="center"/>
            </w:pPr>
            <w:r>
              <w:t>37 530,0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w:t>
            </w:r>
          </w:p>
        </w:tc>
        <w:tc>
          <w:tcPr>
            <w:tcW w:w="3175" w:type="dxa"/>
            <w:vMerge w:val="restart"/>
          </w:tcPr>
          <w:p w:rsidR="00AB5D4F" w:rsidRDefault="00AB5D4F">
            <w:pPr>
              <w:pStyle w:val="ConsPlusNormal"/>
              <w:jc w:val="center"/>
            </w:pPr>
            <w:r>
              <w:t>Мероприятие по строительству объекта коммунальной инфраструктуры в рамках развития микрорайонов центрального и восточного направления г. Белгорода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Мероприятие 1.F1.3</w:t>
            </w:r>
          </w:p>
        </w:tc>
        <w:tc>
          <w:tcPr>
            <w:tcW w:w="3175" w:type="dxa"/>
            <w:vMerge w:val="restart"/>
          </w:tcPr>
          <w:p w:rsidR="00AB5D4F" w:rsidRDefault="00AB5D4F">
            <w:pPr>
              <w:pStyle w:val="ConsPlusNormal"/>
              <w:jc w:val="center"/>
            </w:pPr>
            <w:r>
              <w:t>Мероприятие по строительству объекта дорожной инфраструктуры в рамках развития микрорайонов ИЖС юго-западного направления города Белгорода,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"Юго-Западный 2.5" г. Белгорода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1.F1.4</w:t>
            </w:r>
          </w:p>
        </w:tc>
        <w:tc>
          <w:tcPr>
            <w:tcW w:w="3175" w:type="dxa"/>
            <w:vMerge w:val="restart"/>
          </w:tcPr>
          <w:p w:rsidR="00AB5D4F" w:rsidRDefault="00AB5D4F">
            <w:pPr>
              <w:pStyle w:val="ConsPlusNormal"/>
              <w:jc w:val="center"/>
            </w:pPr>
            <w:r>
              <w:t xml:space="preserve">Мероприятие по строительству объектов в рамках развития </w:t>
            </w:r>
            <w:r>
              <w:lastRenderedPageBreak/>
              <w:t>микрорайонов ИЖС Майского и Дубовского сельских поселений Белгородского района, в том числе:</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163 480,9</w:t>
            </w:r>
          </w:p>
        </w:tc>
        <w:tc>
          <w:tcPr>
            <w:tcW w:w="1504" w:type="dxa"/>
            <w:vAlign w:val="center"/>
          </w:tcPr>
          <w:p w:rsidR="00AB5D4F" w:rsidRDefault="00AB5D4F">
            <w:pPr>
              <w:pStyle w:val="ConsPlusNormal"/>
              <w:jc w:val="center"/>
            </w:pPr>
            <w:r>
              <w:t>163 480,9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129 149,9</w:t>
            </w:r>
          </w:p>
        </w:tc>
        <w:tc>
          <w:tcPr>
            <w:tcW w:w="1504" w:type="dxa"/>
            <w:vAlign w:val="center"/>
          </w:tcPr>
          <w:p w:rsidR="00AB5D4F" w:rsidRDefault="00AB5D4F">
            <w:pPr>
              <w:pStyle w:val="ConsPlusNormal"/>
              <w:jc w:val="center"/>
            </w:pPr>
            <w:r>
              <w:t>129 149,9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34 331,0</w:t>
            </w:r>
          </w:p>
        </w:tc>
        <w:tc>
          <w:tcPr>
            <w:tcW w:w="1504" w:type="dxa"/>
            <w:vAlign w:val="center"/>
          </w:tcPr>
          <w:p w:rsidR="00AB5D4F" w:rsidRDefault="00AB5D4F">
            <w:pPr>
              <w:pStyle w:val="ConsPlusNormal"/>
              <w:jc w:val="center"/>
            </w:pPr>
            <w:r>
              <w:t>34 331,0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"Майский-80"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пристройки блока начальных классов к МОУ "Майская гимназия"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163 480,9</w:t>
            </w:r>
          </w:p>
        </w:tc>
        <w:tc>
          <w:tcPr>
            <w:tcW w:w="1504" w:type="dxa"/>
            <w:vAlign w:val="center"/>
          </w:tcPr>
          <w:p w:rsidR="00AB5D4F" w:rsidRDefault="00AB5D4F">
            <w:pPr>
              <w:pStyle w:val="ConsPlusNormal"/>
              <w:jc w:val="center"/>
            </w:pPr>
            <w:r>
              <w:t>163 480,9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129 149,9</w:t>
            </w:r>
          </w:p>
        </w:tc>
        <w:tc>
          <w:tcPr>
            <w:tcW w:w="1504" w:type="dxa"/>
            <w:vAlign w:val="center"/>
          </w:tcPr>
          <w:p w:rsidR="00AB5D4F" w:rsidRDefault="00AB5D4F">
            <w:pPr>
              <w:pStyle w:val="ConsPlusNormal"/>
              <w:jc w:val="center"/>
            </w:pPr>
            <w:r>
              <w:t>129 149,9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34 331,0</w:t>
            </w:r>
          </w:p>
        </w:tc>
        <w:tc>
          <w:tcPr>
            <w:tcW w:w="1504" w:type="dxa"/>
            <w:vAlign w:val="center"/>
          </w:tcPr>
          <w:p w:rsidR="00AB5D4F" w:rsidRDefault="00AB5D4F">
            <w:pPr>
              <w:pStyle w:val="ConsPlusNormal"/>
              <w:jc w:val="center"/>
            </w:pPr>
            <w:r>
              <w:t>34 331,0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"Водопроводная насосная станция жилого района "Улитка" в п. Дубовое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1.F1.5</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Тавровского сельского поселения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133 816,3</w:t>
            </w:r>
          </w:p>
        </w:tc>
        <w:tc>
          <w:tcPr>
            <w:tcW w:w="1504" w:type="dxa"/>
            <w:vAlign w:val="center"/>
          </w:tcPr>
          <w:p w:rsidR="00AB5D4F" w:rsidRDefault="00AB5D4F">
            <w:pPr>
              <w:pStyle w:val="ConsPlusNormal"/>
              <w:jc w:val="center"/>
            </w:pPr>
            <w:r>
              <w:t>133 816,3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105 708,8</w:t>
            </w:r>
          </w:p>
        </w:tc>
        <w:tc>
          <w:tcPr>
            <w:tcW w:w="1504" w:type="dxa"/>
            <w:vAlign w:val="center"/>
          </w:tcPr>
          <w:p w:rsidR="00AB5D4F" w:rsidRDefault="00AB5D4F">
            <w:pPr>
              <w:pStyle w:val="ConsPlusNormal"/>
              <w:jc w:val="center"/>
            </w:pPr>
            <w:r>
              <w:t>105 708,8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28 107,5</w:t>
            </w:r>
          </w:p>
        </w:tc>
        <w:tc>
          <w:tcPr>
            <w:tcW w:w="1504" w:type="dxa"/>
            <w:vAlign w:val="center"/>
          </w:tcPr>
          <w:p w:rsidR="00AB5D4F" w:rsidRDefault="00AB5D4F">
            <w:pPr>
              <w:pStyle w:val="ConsPlusNormal"/>
              <w:jc w:val="center"/>
            </w:pPr>
            <w:r>
              <w:t>28 107,5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начальной школы на 100 мест в мкр. "Таврово-10", с. Таврово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133 816,3</w:t>
            </w:r>
          </w:p>
        </w:tc>
        <w:tc>
          <w:tcPr>
            <w:tcW w:w="1504" w:type="dxa"/>
            <w:vAlign w:val="center"/>
          </w:tcPr>
          <w:p w:rsidR="00AB5D4F" w:rsidRDefault="00AB5D4F">
            <w:pPr>
              <w:pStyle w:val="ConsPlusNormal"/>
              <w:jc w:val="center"/>
            </w:pPr>
            <w:r>
              <w:t>133 816,3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105 708,8</w:t>
            </w:r>
          </w:p>
        </w:tc>
        <w:tc>
          <w:tcPr>
            <w:tcW w:w="1504" w:type="dxa"/>
            <w:vAlign w:val="center"/>
          </w:tcPr>
          <w:p w:rsidR="00AB5D4F" w:rsidRDefault="00AB5D4F">
            <w:pPr>
              <w:pStyle w:val="ConsPlusNormal"/>
              <w:jc w:val="center"/>
            </w:pPr>
            <w:r>
              <w:t>105 708,8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28 107,5</w:t>
            </w:r>
          </w:p>
        </w:tc>
        <w:tc>
          <w:tcPr>
            <w:tcW w:w="1504" w:type="dxa"/>
            <w:vAlign w:val="center"/>
          </w:tcPr>
          <w:p w:rsidR="00AB5D4F" w:rsidRDefault="00AB5D4F">
            <w:pPr>
              <w:pStyle w:val="ConsPlusNormal"/>
              <w:jc w:val="center"/>
            </w:pPr>
            <w:r>
              <w:t>28 107,5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"Таврово, участок N 25"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Мероприятие 1.F1.6</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восточного направления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264 623,4</w:t>
            </w:r>
          </w:p>
        </w:tc>
        <w:tc>
          <w:tcPr>
            <w:tcW w:w="1504" w:type="dxa"/>
            <w:vAlign w:val="center"/>
          </w:tcPr>
          <w:p w:rsidR="00AB5D4F" w:rsidRDefault="00AB5D4F">
            <w:pPr>
              <w:pStyle w:val="ConsPlusNormal"/>
              <w:jc w:val="center"/>
            </w:pPr>
            <w:r>
              <w:t>264 623,4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209 052,4</w:t>
            </w:r>
          </w:p>
        </w:tc>
        <w:tc>
          <w:tcPr>
            <w:tcW w:w="1504" w:type="dxa"/>
            <w:vAlign w:val="center"/>
          </w:tcPr>
          <w:p w:rsidR="00AB5D4F" w:rsidRDefault="00AB5D4F">
            <w:pPr>
              <w:pStyle w:val="ConsPlusNormal"/>
              <w:jc w:val="center"/>
            </w:pPr>
            <w:r>
              <w:t>209 052,4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55 571,0</w:t>
            </w:r>
          </w:p>
        </w:tc>
        <w:tc>
          <w:tcPr>
            <w:tcW w:w="1504" w:type="dxa"/>
            <w:vAlign w:val="center"/>
          </w:tcPr>
          <w:p w:rsidR="00AB5D4F" w:rsidRDefault="00AB5D4F">
            <w:pPr>
              <w:pStyle w:val="ConsPlusNormal"/>
              <w:jc w:val="center"/>
            </w:pPr>
            <w:r>
              <w:t>55 571,0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"Строительство школы в с. Крутой Лог Белгородского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227 214,1</w:t>
            </w:r>
          </w:p>
        </w:tc>
        <w:tc>
          <w:tcPr>
            <w:tcW w:w="1504" w:type="dxa"/>
            <w:vAlign w:val="center"/>
          </w:tcPr>
          <w:p w:rsidR="00AB5D4F" w:rsidRDefault="00AB5D4F">
            <w:pPr>
              <w:pStyle w:val="ConsPlusNormal"/>
              <w:jc w:val="center"/>
            </w:pPr>
            <w:r>
              <w:t>227 214,1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179 499,1</w:t>
            </w:r>
          </w:p>
        </w:tc>
        <w:tc>
          <w:tcPr>
            <w:tcW w:w="1504" w:type="dxa"/>
            <w:vAlign w:val="center"/>
          </w:tcPr>
          <w:p w:rsidR="00AB5D4F" w:rsidRDefault="00AB5D4F">
            <w:pPr>
              <w:pStyle w:val="ConsPlusNormal"/>
              <w:jc w:val="center"/>
            </w:pPr>
            <w:r>
              <w:t>179 499,1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47 715,0</w:t>
            </w:r>
          </w:p>
        </w:tc>
        <w:tc>
          <w:tcPr>
            <w:tcW w:w="1504" w:type="dxa"/>
            <w:vAlign w:val="center"/>
          </w:tcPr>
          <w:p w:rsidR="00AB5D4F" w:rsidRDefault="00AB5D4F">
            <w:pPr>
              <w:pStyle w:val="ConsPlusNormal"/>
              <w:jc w:val="center"/>
            </w:pPr>
            <w:r>
              <w:t>47 715,0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 xml:space="preserve">строительство объекта "Строительство автомобильных </w:t>
            </w:r>
            <w:r>
              <w:lastRenderedPageBreak/>
              <w:t>дорог в микрорайоне ИЖС "Разумное-81" Белгородского района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и водоотведения МКР ИЖС "Разумное-71"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37 409,3</w:t>
            </w:r>
          </w:p>
        </w:tc>
        <w:tc>
          <w:tcPr>
            <w:tcW w:w="1504" w:type="dxa"/>
            <w:vAlign w:val="center"/>
          </w:tcPr>
          <w:p w:rsidR="00AB5D4F" w:rsidRDefault="00AB5D4F">
            <w:pPr>
              <w:pStyle w:val="ConsPlusNormal"/>
              <w:jc w:val="center"/>
            </w:pPr>
            <w:r>
              <w:t>37 409,3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29 553,3</w:t>
            </w:r>
          </w:p>
        </w:tc>
        <w:tc>
          <w:tcPr>
            <w:tcW w:w="1504" w:type="dxa"/>
            <w:vAlign w:val="center"/>
          </w:tcPr>
          <w:p w:rsidR="00AB5D4F" w:rsidRDefault="00AB5D4F">
            <w:pPr>
              <w:pStyle w:val="ConsPlusNormal"/>
              <w:jc w:val="center"/>
            </w:pPr>
            <w:r>
              <w:t>29 553,3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7 856,0</w:t>
            </w:r>
          </w:p>
        </w:tc>
        <w:tc>
          <w:tcPr>
            <w:tcW w:w="1504" w:type="dxa"/>
            <w:vAlign w:val="center"/>
          </w:tcPr>
          <w:p w:rsidR="00AB5D4F" w:rsidRDefault="00AB5D4F">
            <w:pPr>
              <w:pStyle w:val="ConsPlusNormal"/>
              <w:jc w:val="center"/>
            </w:pPr>
            <w:r>
              <w:t>7 856,0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1.F1.7</w:t>
            </w:r>
          </w:p>
        </w:tc>
        <w:tc>
          <w:tcPr>
            <w:tcW w:w="3175" w:type="dxa"/>
            <w:vMerge w:val="restart"/>
          </w:tcPr>
          <w:p w:rsidR="00AB5D4F" w:rsidRDefault="00AB5D4F">
            <w:pPr>
              <w:pStyle w:val="ConsPlusNormal"/>
              <w:jc w:val="center"/>
            </w:pPr>
            <w:r>
              <w:t>Мероприятие по строительству объекта дорожной инфраструктуры в рамках развития микрорайонов Ближнеигуменского сельского поселения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"Ближняя Игуменка 62.25"</w:t>
            </w:r>
          </w:p>
          <w:p w:rsidR="00AB5D4F" w:rsidRDefault="00AB5D4F">
            <w:pPr>
              <w:pStyle w:val="ConsPlusNormal"/>
              <w:jc w:val="center"/>
            </w:pPr>
            <w:r>
              <w:t>(2 очередь)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1.F1.8</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северо-восточного направления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51 638,2</w:t>
            </w:r>
          </w:p>
        </w:tc>
        <w:tc>
          <w:tcPr>
            <w:tcW w:w="1504" w:type="dxa"/>
            <w:vAlign w:val="center"/>
          </w:tcPr>
          <w:p w:rsidR="00AB5D4F" w:rsidRDefault="00AB5D4F">
            <w:pPr>
              <w:pStyle w:val="ConsPlusNormal"/>
              <w:jc w:val="center"/>
            </w:pPr>
            <w:r>
              <w:t>51 638,2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40 794,0</w:t>
            </w:r>
          </w:p>
        </w:tc>
        <w:tc>
          <w:tcPr>
            <w:tcW w:w="1504" w:type="dxa"/>
            <w:vAlign w:val="center"/>
          </w:tcPr>
          <w:p w:rsidR="00AB5D4F" w:rsidRDefault="00AB5D4F">
            <w:pPr>
              <w:pStyle w:val="ConsPlusNormal"/>
              <w:jc w:val="center"/>
            </w:pPr>
            <w:r>
              <w:t>40 794,0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10 844,2</w:t>
            </w:r>
          </w:p>
        </w:tc>
        <w:tc>
          <w:tcPr>
            <w:tcW w:w="1504" w:type="dxa"/>
            <w:vAlign w:val="center"/>
          </w:tcPr>
          <w:p w:rsidR="00AB5D4F" w:rsidRDefault="00AB5D4F">
            <w:pPr>
              <w:pStyle w:val="ConsPlusNormal"/>
              <w:jc w:val="center"/>
            </w:pPr>
            <w:r>
              <w:t>10 844,2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"Шишино-84", Белгородский район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7 393,1</w:t>
            </w:r>
          </w:p>
        </w:tc>
        <w:tc>
          <w:tcPr>
            <w:tcW w:w="1504" w:type="dxa"/>
            <w:vAlign w:val="center"/>
          </w:tcPr>
          <w:p w:rsidR="00AB5D4F" w:rsidRDefault="00AB5D4F">
            <w:pPr>
              <w:pStyle w:val="ConsPlusNormal"/>
              <w:jc w:val="center"/>
            </w:pPr>
            <w:r>
              <w:t>7 393,1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5 840,4</w:t>
            </w:r>
          </w:p>
        </w:tc>
        <w:tc>
          <w:tcPr>
            <w:tcW w:w="1504" w:type="dxa"/>
            <w:vAlign w:val="center"/>
          </w:tcPr>
          <w:p w:rsidR="00AB5D4F" w:rsidRDefault="00AB5D4F">
            <w:pPr>
              <w:pStyle w:val="ConsPlusNormal"/>
              <w:jc w:val="center"/>
            </w:pPr>
            <w:r>
              <w:t>5 840,4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1 552,7</w:t>
            </w:r>
          </w:p>
        </w:tc>
        <w:tc>
          <w:tcPr>
            <w:tcW w:w="1504" w:type="dxa"/>
            <w:vAlign w:val="center"/>
          </w:tcPr>
          <w:p w:rsidR="00AB5D4F" w:rsidRDefault="00AB5D4F">
            <w:pPr>
              <w:pStyle w:val="ConsPlusNormal"/>
              <w:jc w:val="center"/>
            </w:pPr>
            <w:r>
              <w:t>1 552,7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"Шишино-84", Белгородский район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31 495,1</w:t>
            </w:r>
          </w:p>
        </w:tc>
        <w:tc>
          <w:tcPr>
            <w:tcW w:w="1504" w:type="dxa"/>
            <w:vAlign w:val="center"/>
          </w:tcPr>
          <w:p w:rsidR="00AB5D4F" w:rsidRDefault="00AB5D4F">
            <w:pPr>
              <w:pStyle w:val="ConsPlusNormal"/>
              <w:jc w:val="center"/>
            </w:pPr>
            <w:r>
              <w:t>31 495,1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24 881,1</w:t>
            </w:r>
          </w:p>
        </w:tc>
        <w:tc>
          <w:tcPr>
            <w:tcW w:w="1504" w:type="dxa"/>
            <w:vAlign w:val="center"/>
          </w:tcPr>
          <w:p w:rsidR="00AB5D4F" w:rsidRDefault="00AB5D4F">
            <w:pPr>
              <w:pStyle w:val="ConsPlusNormal"/>
              <w:jc w:val="center"/>
            </w:pPr>
            <w:r>
              <w:t>24 881,1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6 614,0</w:t>
            </w:r>
          </w:p>
        </w:tc>
        <w:tc>
          <w:tcPr>
            <w:tcW w:w="1504" w:type="dxa"/>
            <w:vAlign w:val="center"/>
          </w:tcPr>
          <w:p w:rsidR="00AB5D4F" w:rsidRDefault="00AB5D4F">
            <w:pPr>
              <w:pStyle w:val="ConsPlusNormal"/>
              <w:jc w:val="center"/>
            </w:pPr>
            <w:r>
              <w:t>6 614,0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"Хохлово-68" (1 очередь), Белгородский район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12 750,0</w:t>
            </w:r>
          </w:p>
        </w:tc>
        <w:tc>
          <w:tcPr>
            <w:tcW w:w="1504" w:type="dxa"/>
            <w:vAlign w:val="center"/>
          </w:tcPr>
          <w:p w:rsidR="00AB5D4F" w:rsidRDefault="00AB5D4F">
            <w:pPr>
              <w:pStyle w:val="ConsPlusNormal"/>
              <w:jc w:val="center"/>
            </w:pPr>
            <w:r>
              <w:t>12 750,0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10 072,5</w:t>
            </w:r>
          </w:p>
        </w:tc>
        <w:tc>
          <w:tcPr>
            <w:tcW w:w="1504" w:type="dxa"/>
            <w:vAlign w:val="center"/>
          </w:tcPr>
          <w:p w:rsidR="00AB5D4F" w:rsidRDefault="00AB5D4F">
            <w:pPr>
              <w:pStyle w:val="ConsPlusNormal"/>
              <w:jc w:val="center"/>
            </w:pPr>
            <w:r>
              <w:t>10 072,5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2 677,5</w:t>
            </w:r>
          </w:p>
        </w:tc>
        <w:tc>
          <w:tcPr>
            <w:tcW w:w="1504" w:type="dxa"/>
            <w:vAlign w:val="center"/>
          </w:tcPr>
          <w:p w:rsidR="00AB5D4F" w:rsidRDefault="00AB5D4F">
            <w:pPr>
              <w:pStyle w:val="ConsPlusNormal"/>
              <w:jc w:val="center"/>
            </w:pPr>
            <w:r>
              <w:t>2 677,5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1.F1.9</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северного направления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34 710,4</w:t>
            </w:r>
          </w:p>
        </w:tc>
        <w:tc>
          <w:tcPr>
            <w:tcW w:w="1504" w:type="dxa"/>
            <w:vAlign w:val="center"/>
          </w:tcPr>
          <w:p w:rsidR="00AB5D4F" w:rsidRDefault="00AB5D4F">
            <w:pPr>
              <w:pStyle w:val="ConsPlusNormal"/>
              <w:jc w:val="center"/>
            </w:pPr>
            <w:r>
              <w:t>34 710,4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27 421,1</w:t>
            </w:r>
          </w:p>
        </w:tc>
        <w:tc>
          <w:tcPr>
            <w:tcW w:w="1504" w:type="dxa"/>
            <w:vAlign w:val="center"/>
          </w:tcPr>
          <w:p w:rsidR="00AB5D4F" w:rsidRDefault="00AB5D4F">
            <w:pPr>
              <w:pStyle w:val="ConsPlusNormal"/>
              <w:jc w:val="center"/>
            </w:pPr>
            <w:r>
              <w:t>27 421,1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7 289,3</w:t>
            </w:r>
          </w:p>
        </w:tc>
        <w:tc>
          <w:tcPr>
            <w:tcW w:w="1504" w:type="dxa"/>
            <w:vAlign w:val="center"/>
          </w:tcPr>
          <w:p w:rsidR="00AB5D4F" w:rsidRDefault="00AB5D4F">
            <w:pPr>
              <w:pStyle w:val="ConsPlusNormal"/>
              <w:jc w:val="center"/>
            </w:pPr>
            <w:r>
              <w:t>7 289,3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 xml:space="preserve">строительство объекта "Строительство автомобильных </w:t>
            </w:r>
            <w:r>
              <w:lastRenderedPageBreak/>
              <w:t>дорог в микрорайоне ИЖС "Стрелецкое 73/2" Белгородского района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"Стрелецкое-73"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34 710,4</w:t>
            </w:r>
          </w:p>
        </w:tc>
        <w:tc>
          <w:tcPr>
            <w:tcW w:w="1504" w:type="dxa"/>
            <w:vAlign w:val="center"/>
          </w:tcPr>
          <w:p w:rsidR="00AB5D4F" w:rsidRDefault="00AB5D4F">
            <w:pPr>
              <w:pStyle w:val="ConsPlusNormal"/>
              <w:jc w:val="center"/>
            </w:pPr>
            <w:r>
              <w:t>34 710,4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27 421,1</w:t>
            </w:r>
          </w:p>
        </w:tc>
        <w:tc>
          <w:tcPr>
            <w:tcW w:w="1504" w:type="dxa"/>
            <w:vAlign w:val="center"/>
          </w:tcPr>
          <w:p w:rsidR="00AB5D4F" w:rsidRDefault="00AB5D4F">
            <w:pPr>
              <w:pStyle w:val="ConsPlusNormal"/>
              <w:jc w:val="center"/>
            </w:pPr>
            <w:r>
              <w:t>27 421,1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7 289,3</w:t>
            </w:r>
          </w:p>
        </w:tc>
        <w:tc>
          <w:tcPr>
            <w:tcW w:w="1504" w:type="dxa"/>
            <w:vAlign w:val="center"/>
          </w:tcPr>
          <w:p w:rsidR="00AB5D4F" w:rsidRDefault="00AB5D4F">
            <w:pPr>
              <w:pStyle w:val="ConsPlusNormal"/>
              <w:jc w:val="center"/>
            </w:pPr>
            <w:r>
              <w:t>7 289,3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и водоотведения МКР ИЖС "Стрелецкое-72"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"Внутриплощадочные сети и сооружения водоснабжения МКР ИЖС "Пушкарное-78"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1.F1.10</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западного направления Белгородского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26 628,4</w:t>
            </w:r>
          </w:p>
        </w:tc>
        <w:tc>
          <w:tcPr>
            <w:tcW w:w="1504" w:type="dxa"/>
            <w:vAlign w:val="center"/>
          </w:tcPr>
          <w:p w:rsidR="00AB5D4F" w:rsidRDefault="00AB5D4F">
            <w:pPr>
              <w:pStyle w:val="ConsPlusNormal"/>
              <w:jc w:val="center"/>
            </w:pPr>
            <w:r>
              <w:t>26 628,4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21 036,4</w:t>
            </w:r>
          </w:p>
        </w:tc>
        <w:tc>
          <w:tcPr>
            <w:tcW w:w="1504" w:type="dxa"/>
            <w:vAlign w:val="center"/>
          </w:tcPr>
          <w:p w:rsidR="00AB5D4F" w:rsidRDefault="00AB5D4F">
            <w:pPr>
              <w:pStyle w:val="ConsPlusNormal"/>
              <w:jc w:val="center"/>
            </w:pPr>
            <w:r>
              <w:t>21 036,4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5 592,0</w:t>
            </w:r>
          </w:p>
        </w:tc>
        <w:tc>
          <w:tcPr>
            <w:tcW w:w="1504" w:type="dxa"/>
            <w:vAlign w:val="center"/>
          </w:tcPr>
          <w:p w:rsidR="00AB5D4F" w:rsidRDefault="00AB5D4F">
            <w:pPr>
              <w:pStyle w:val="ConsPlusNormal"/>
              <w:jc w:val="center"/>
            </w:pPr>
            <w:r>
              <w:t>5 592,0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станции обезжелезивания производительностью 3000 куб. м/сутки в мкр. ИЖС "Драгунское-75"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26 628,4</w:t>
            </w:r>
          </w:p>
        </w:tc>
        <w:tc>
          <w:tcPr>
            <w:tcW w:w="1504" w:type="dxa"/>
            <w:vAlign w:val="center"/>
          </w:tcPr>
          <w:p w:rsidR="00AB5D4F" w:rsidRDefault="00AB5D4F">
            <w:pPr>
              <w:pStyle w:val="ConsPlusNormal"/>
              <w:jc w:val="center"/>
            </w:pPr>
            <w:r>
              <w:t>26 628,4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21 036,4</w:t>
            </w:r>
          </w:p>
        </w:tc>
        <w:tc>
          <w:tcPr>
            <w:tcW w:w="1504" w:type="dxa"/>
            <w:vAlign w:val="center"/>
          </w:tcPr>
          <w:p w:rsidR="00AB5D4F" w:rsidRDefault="00AB5D4F">
            <w:pPr>
              <w:pStyle w:val="ConsPlusNormal"/>
              <w:jc w:val="center"/>
            </w:pPr>
            <w:r>
              <w:t>21 036,4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5 592,0</w:t>
            </w:r>
          </w:p>
        </w:tc>
        <w:tc>
          <w:tcPr>
            <w:tcW w:w="1504" w:type="dxa"/>
            <w:vAlign w:val="center"/>
          </w:tcPr>
          <w:p w:rsidR="00AB5D4F" w:rsidRDefault="00AB5D4F">
            <w:pPr>
              <w:pStyle w:val="ConsPlusNormal"/>
              <w:jc w:val="center"/>
            </w:pPr>
            <w:r>
              <w:t>5 592,0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"Строительство транспортной инфраструктуры в микрорайоне ИЖС "Драгунское-75" в Белгородском районе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"Драгунское-75"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1.F1.11</w:t>
            </w:r>
          </w:p>
        </w:tc>
        <w:tc>
          <w:tcPr>
            <w:tcW w:w="3175" w:type="dxa"/>
            <w:vMerge w:val="restart"/>
          </w:tcPr>
          <w:p w:rsidR="00AB5D4F" w:rsidRDefault="00AB5D4F">
            <w:pPr>
              <w:pStyle w:val="ConsPlusNormal"/>
              <w:jc w:val="center"/>
            </w:pPr>
            <w:r>
              <w:t>Мероприятие по строительству объекта коммунальной инфраструктуры в рамках развития микрорайонов ИЖС юго-западного направления Белгородского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1.F1.12</w:t>
            </w:r>
          </w:p>
        </w:tc>
        <w:tc>
          <w:tcPr>
            <w:tcW w:w="3175" w:type="dxa"/>
            <w:vMerge w:val="restart"/>
          </w:tcPr>
          <w:p w:rsidR="00AB5D4F" w:rsidRDefault="00AB5D4F">
            <w:pPr>
              <w:pStyle w:val="ConsPlusNormal"/>
              <w:jc w:val="center"/>
            </w:pPr>
            <w:r>
              <w:t xml:space="preserve">Мероприятие по строительству объектов в рамках развития </w:t>
            </w:r>
            <w:r>
              <w:lastRenderedPageBreak/>
              <w:t>микрорайонов ИЖС Мелиховского и Шляховского сельских поселений Корочанского района, в том числе:</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260 588,3</w:t>
            </w:r>
          </w:p>
        </w:tc>
        <w:tc>
          <w:tcPr>
            <w:tcW w:w="1504" w:type="dxa"/>
            <w:vAlign w:val="center"/>
          </w:tcPr>
          <w:p w:rsidR="00AB5D4F" w:rsidRDefault="00AB5D4F">
            <w:pPr>
              <w:pStyle w:val="ConsPlusNormal"/>
              <w:jc w:val="center"/>
            </w:pPr>
            <w:r>
              <w:t>260 588,3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205 864,7</w:t>
            </w:r>
          </w:p>
        </w:tc>
        <w:tc>
          <w:tcPr>
            <w:tcW w:w="1504" w:type="dxa"/>
            <w:vAlign w:val="center"/>
          </w:tcPr>
          <w:p w:rsidR="00AB5D4F" w:rsidRDefault="00AB5D4F">
            <w:pPr>
              <w:pStyle w:val="ConsPlusNormal"/>
              <w:jc w:val="center"/>
            </w:pPr>
            <w:r>
              <w:t>205 864,7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54 723,6</w:t>
            </w:r>
          </w:p>
        </w:tc>
        <w:tc>
          <w:tcPr>
            <w:tcW w:w="1504" w:type="dxa"/>
            <w:vAlign w:val="center"/>
          </w:tcPr>
          <w:p w:rsidR="00AB5D4F" w:rsidRDefault="00AB5D4F">
            <w:pPr>
              <w:pStyle w:val="ConsPlusNormal"/>
              <w:jc w:val="center"/>
            </w:pPr>
            <w:r>
              <w:t>54 723,6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"Строительство начальной школы с детским садом,</w:t>
            </w:r>
          </w:p>
          <w:p w:rsidR="00AB5D4F" w:rsidRDefault="00AB5D4F">
            <w:pPr>
              <w:pStyle w:val="ConsPlusNormal"/>
              <w:jc w:val="center"/>
            </w:pPr>
            <w:r>
              <w:t>с. Дальняя Игуменка Корочанского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218 283,3</w:t>
            </w:r>
          </w:p>
        </w:tc>
        <w:tc>
          <w:tcPr>
            <w:tcW w:w="1504" w:type="dxa"/>
            <w:vAlign w:val="center"/>
          </w:tcPr>
          <w:p w:rsidR="00AB5D4F" w:rsidRDefault="00AB5D4F">
            <w:pPr>
              <w:pStyle w:val="ConsPlusNormal"/>
              <w:jc w:val="center"/>
            </w:pPr>
            <w:r>
              <w:t>218 283,3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172 443,8</w:t>
            </w:r>
          </w:p>
        </w:tc>
        <w:tc>
          <w:tcPr>
            <w:tcW w:w="1504" w:type="dxa"/>
            <w:vAlign w:val="center"/>
          </w:tcPr>
          <w:p w:rsidR="00AB5D4F" w:rsidRDefault="00AB5D4F">
            <w:pPr>
              <w:pStyle w:val="ConsPlusNormal"/>
              <w:jc w:val="center"/>
            </w:pPr>
            <w:r>
              <w:t>172 443,8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45 839,5</w:t>
            </w:r>
          </w:p>
        </w:tc>
        <w:tc>
          <w:tcPr>
            <w:tcW w:w="1504" w:type="dxa"/>
            <w:vAlign w:val="center"/>
          </w:tcPr>
          <w:p w:rsidR="00AB5D4F" w:rsidRDefault="00AB5D4F">
            <w:pPr>
              <w:pStyle w:val="ConsPlusNormal"/>
              <w:jc w:val="center"/>
            </w:pPr>
            <w:r>
              <w:t>45 839,5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"Дальняя Игуменка" (1 очередь), Корочанский район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42 305,0</w:t>
            </w:r>
          </w:p>
        </w:tc>
        <w:tc>
          <w:tcPr>
            <w:tcW w:w="1504" w:type="dxa"/>
            <w:vAlign w:val="center"/>
          </w:tcPr>
          <w:p w:rsidR="00AB5D4F" w:rsidRDefault="00AB5D4F">
            <w:pPr>
              <w:pStyle w:val="ConsPlusNormal"/>
              <w:jc w:val="center"/>
            </w:pPr>
            <w:r>
              <w:t>42 305,0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33 420,9</w:t>
            </w:r>
          </w:p>
        </w:tc>
        <w:tc>
          <w:tcPr>
            <w:tcW w:w="1504" w:type="dxa"/>
            <w:vAlign w:val="center"/>
          </w:tcPr>
          <w:p w:rsidR="00AB5D4F" w:rsidRDefault="00AB5D4F">
            <w:pPr>
              <w:pStyle w:val="ConsPlusNormal"/>
              <w:jc w:val="center"/>
            </w:pPr>
            <w:r>
              <w:t>33 420,9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8 884,1</w:t>
            </w:r>
          </w:p>
        </w:tc>
        <w:tc>
          <w:tcPr>
            <w:tcW w:w="1504" w:type="dxa"/>
            <w:vAlign w:val="center"/>
          </w:tcPr>
          <w:p w:rsidR="00AB5D4F" w:rsidRDefault="00AB5D4F">
            <w:pPr>
              <w:pStyle w:val="ConsPlusNormal"/>
              <w:jc w:val="center"/>
            </w:pPr>
            <w:r>
              <w:t>8 884,1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1.F1.13</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центрального и восточного направления г. Старый Оскол,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128 243,0</w:t>
            </w:r>
          </w:p>
        </w:tc>
        <w:tc>
          <w:tcPr>
            <w:tcW w:w="1504" w:type="dxa"/>
            <w:vAlign w:val="center"/>
          </w:tcPr>
          <w:p w:rsidR="00AB5D4F" w:rsidRDefault="00AB5D4F">
            <w:pPr>
              <w:pStyle w:val="ConsPlusNormal"/>
              <w:jc w:val="center"/>
            </w:pPr>
            <w:r>
              <w:t>128 243,0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101 311,9</w:t>
            </w:r>
          </w:p>
        </w:tc>
        <w:tc>
          <w:tcPr>
            <w:tcW w:w="1504" w:type="dxa"/>
            <w:vAlign w:val="center"/>
          </w:tcPr>
          <w:p w:rsidR="00AB5D4F" w:rsidRDefault="00AB5D4F">
            <w:pPr>
              <w:pStyle w:val="ConsPlusNormal"/>
              <w:jc w:val="center"/>
            </w:pPr>
            <w:r>
              <w:t>101 311,9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26 931,1</w:t>
            </w:r>
          </w:p>
        </w:tc>
        <w:tc>
          <w:tcPr>
            <w:tcW w:w="1504" w:type="dxa"/>
            <w:vAlign w:val="center"/>
          </w:tcPr>
          <w:p w:rsidR="00AB5D4F" w:rsidRDefault="00AB5D4F">
            <w:pPr>
              <w:pStyle w:val="ConsPlusNormal"/>
              <w:jc w:val="center"/>
            </w:pPr>
            <w:r>
              <w:t>26 931,1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"Марышкин Лог" Старооскольского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"Внутриплощадочные и внеплощадочные сети и сооружения водоснабжения МКР ИЖС "Набокинские сады" г. Старый Оскол Белгородской области. Внутриплощадочные сети"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45 000,0</w:t>
            </w:r>
          </w:p>
        </w:tc>
        <w:tc>
          <w:tcPr>
            <w:tcW w:w="1504" w:type="dxa"/>
            <w:vAlign w:val="center"/>
          </w:tcPr>
          <w:p w:rsidR="00AB5D4F" w:rsidRDefault="00AB5D4F">
            <w:pPr>
              <w:pStyle w:val="ConsPlusNormal"/>
              <w:jc w:val="center"/>
            </w:pPr>
            <w:r>
              <w:t>45 000,0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35 550,0</w:t>
            </w:r>
          </w:p>
        </w:tc>
        <w:tc>
          <w:tcPr>
            <w:tcW w:w="1504" w:type="dxa"/>
            <w:vAlign w:val="center"/>
          </w:tcPr>
          <w:p w:rsidR="00AB5D4F" w:rsidRDefault="00AB5D4F">
            <w:pPr>
              <w:pStyle w:val="ConsPlusNormal"/>
              <w:jc w:val="center"/>
            </w:pPr>
            <w:r>
              <w:t>35 550,0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9 450,0</w:t>
            </w:r>
          </w:p>
        </w:tc>
        <w:tc>
          <w:tcPr>
            <w:tcW w:w="1504" w:type="dxa"/>
            <w:vAlign w:val="center"/>
          </w:tcPr>
          <w:p w:rsidR="00AB5D4F" w:rsidRDefault="00AB5D4F">
            <w:pPr>
              <w:pStyle w:val="ConsPlusNormal"/>
              <w:jc w:val="center"/>
            </w:pPr>
            <w:r>
              <w:t>9 450,0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"Внутриплощадочные и внеплощадочные сети и сооружения водоотведения МКР ИЖС "Набокинские сады" г. Старый Оскол Белгородской области. Внутриплощадочные сети"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37 110,9</w:t>
            </w:r>
          </w:p>
        </w:tc>
        <w:tc>
          <w:tcPr>
            <w:tcW w:w="1504" w:type="dxa"/>
            <w:vAlign w:val="center"/>
          </w:tcPr>
          <w:p w:rsidR="00AB5D4F" w:rsidRDefault="00AB5D4F">
            <w:pPr>
              <w:pStyle w:val="ConsPlusNormal"/>
              <w:jc w:val="center"/>
            </w:pPr>
            <w:r>
              <w:t>37 110,9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29 317,6</w:t>
            </w:r>
          </w:p>
        </w:tc>
        <w:tc>
          <w:tcPr>
            <w:tcW w:w="1504" w:type="dxa"/>
            <w:vAlign w:val="center"/>
          </w:tcPr>
          <w:p w:rsidR="00AB5D4F" w:rsidRDefault="00AB5D4F">
            <w:pPr>
              <w:pStyle w:val="ConsPlusNormal"/>
              <w:jc w:val="center"/>
            </w:pPr>
            <w:r>
              <w:t>29 317,6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7 793,3</w:t>
            </w:r>
          </w:p>
        </w:tc>
        <w:tc>
          <w:tcPr>
            <w:tcW w:w="1504" w:type="dxa"/>
            <w:vAlign w:val="center"/>
          </w:tcPr>
          <w:p w:rsidR="00AB5D4F" w:rsidRDefault="00AB5D4F">
            <w:pPr>
              <w:pStyle w:val="ConsPlusNormal"/>
              <w:jc w:val="center"/>
            </w:pPr>
            <w:r>
              <w:t>7 793,3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"Озерки" Старооскольского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"Внутриплощадочные сети и сооружения систем водоснабжения МКР ИЖС "Строитель" с. Незнамово Старооскольского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46 132,1</w:t>
            </w:r>
          </w:p>
        </w:tc>
        <w:tc>
          <w:tcPr>
            <w:tcW w:w="1504" w:type="dxa"/>
            <w:vAlign w:val="center"/>
          </w:tcPr>
          <w:p w:rsidR="00AB5D4F" w:rsidRDefault="00AB5D4F">
            <w:pPr>
              <w:pStyle w:val="ConsPlusNormal"/>
              <w:jc w:val="center"/>
            </w:pPr>
            <w:r>
              <w:t>46 132,1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36 444,3</w:t>
            </w:r>
          </w:p>
        </w:tc>
        <w:tc>
          <w:tcPr>
            <w:tcW w:w="1504" w:type="dxa"/>
            <w:vAlign w:val="center"/>
          </w:tcPr>
          <w:p w:rsidR="00AB5D4F" w:rsidRDefault="00AB5D4F">
            <w:pPr>
              <w:pStyle w:val="ConsPlusNormal"/>
              <w:jc w:val="center"/>
            </w:pPr>
            <w:r>
              <w:t>36 444,3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9 687,8</w:t>
            </w:r>
          </w:p>
        </w:tc>
        <w:tc>
          <w:tcPr>
            <w:tcW w:w="1504" w:type="dxa"/>
            <w:vAlign w:val="center"/>
          </w:tcPr>
          <w:p w:rsidR="00AB5D4F" w:rsidRDefault="00AB5D4F">
            <w:pPr>
              <w:pStyle w:val="ConsPlusNormal"/>
              <w:jc w:val="center"/>
            </w:pPr>
            <w:r>
              <w:t>9 687,8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1.F1.14</w:t>
            </w:r>
          </w:p>
        </w:tc>
        <w:tc>
          <w:tcPr>
            <w:tcW w:w="3175" w:type="dxa"/>
            <w:vMerge w:val="restart"/>
          </w:tcPr>
          <w:p w:rsidR="00AB5D4F" w:rsidRDefault="00AB5D4F">
            <w:pPr>
              <w:pStyle w:val="ConsPlusNormal"/>
              <w:jc w:val="center"/>
            </w:pPr>
            <w:r>
              <w:t xml:space="preserve">Мероприятие по строительству объекта коммунальной </w:t>
            </w:r>
            <w:r>
              <w:lastRenderedPageBreak/>
              <w:t>инфраструктуры в рамках развития микрорайонов ИЖС западного направления.</w:t>
            </w:r>
          </w:p>
          <w:p w:rsidR="00AB5D4F" w:rsidRDefault="00AB5D4F">
            <w:pPr>
              <w:pStyle w:val="ConsPlusNormal"/>
              <w:jc w:val="center"/>
            </w:pPr>
            <w:r>
              <w:t>Старый Оскол, в том числе:</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44 801,4</w:t>
            </w:r>
          </w:p>
        </w:tc>
        <w:tc>
          <w:tcPr>
            <w:tcW w:w="1504" w:type="dxa"/>
            <w:vAlign w:val="center"/>
          </w:tcPr>
          <w:p w:rsidR="00AB5D4F" w:rsidRDefault="00AB5D4F">
            <w:pPr>
              <w:pStyle w:val="ConsPlusNormal"/>
              <w:jc w:val="center"/>
            </w:pPr>
            <w:r>
              <w:t>44 801,4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35 393,1</w:t>
            </w:r>
          </w:p>
        </w:tc>
        <w:tc>
          <w:tcPr>
            <w:tcW w:w="1504" w:type="dxa"/>
            <w:vAlign w:val="center"/>
          </w:tcPr>
          <w:p w:rsidR="00AB5D4F" w:rsidRDefault="00AB5D4F">
            <w:pPr>
              <w:pStyle w:val="ConsPlusNormal"/>
              <w:jc w:val="center"/>
            </w:pPr>
            <w:r>
              <w:t>35 393,1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9 408,3</w:t>
            </w:r>
          </w:p>
        </w:tc>
        <w:tc>
          <w:tcPr>
            <w:tcW w:w="1504" w:type="dxa"/>
            <w:vAlign w:val="center"/>
          </w:tcPr>
          <w:p w:rsidR="00AB5D4F" w:rsidRDefault="00AB5D4F">
            <w:pPr>
              <w:pStyle w:val="ConsPlusNormal"/>
              <w:jc w:val="center"/>
            </w:pPr>
            <w:r>
              <w:t>9 408,3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"Внутриплощадочные сети и сооружения систем водоснабжения МКР ИЖС "Федосеевка" западнее с. Федосеевка Старооскольского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44 801,4</w:t>
            </w:r>
          </w:p>
        </w:tc>
        <w:tc>
          <w:tcPr>
            <w:tcW w:w="1504" w:type="dxa"/>
            <w:vAlign w:val="center"/>
          </w:tcPr>
          <w:p w:rsidR="00AB5D4F" w:rsidRDefault="00AB5D4F">
            <w:pPr>
              <w:pStyle w:val="ConsPlusNormal"/>
              <w:jc w:val="center"/>
            </w:pPr>
            <w:r>
              <w:t>44 801,4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35 393,1</w:t>
            </w:r>
          </w:p>
        </w:tc>
        <w:tc>
          <w:tcPr>
            <w:tcW w:w="1504" w:type="dxa"/>
            <w:vAlign w:val="center"/>
          </w:tcPr>
          <w:p w:rsidR="00AB5D4F" w:rsidRDefault="00AB5D4F">
            <w:pPr>
              <w:pStyle w:val="ConsPlusNormal"/>
              <w:jc w:val="center"/>
            </w:pPr>
            <w:r>
              <w:t>35 393,1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9 408,3</w:t>
            </w:r>
          </w:p>
        </w:tc>
        <w:tc>
          <w:tcPr>
            <w:tcW w:w="1504" w:type="dxa"/>
            <w:vAlign w:val="center"/>
          </w:tcPr>
          <w:p w:rsidR="00AB5D4F" w:rsidRDefault="00AB5D4F">
            <w:pPr>
              <w:pStyle w:val="ConsPlusNormal"/>
              <w:jc w:val="center"/>
            </w:pPr>
            <w:r>
              <w:t>9 408,3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1.F1.15</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г. Губкин Губкинского городского округа,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33 454,0</w:t>
            </w:r>
          </w:p>
        </w:tc>
        <w:tc>
          <w:tcPr>
            <w:tcW w:w="1504" w:type="dxa"/>
            <w:vAlign w:val="center"/>
          </w:tcPr>
          <w:p w:rsidR="00AB5D4F" w:rsidRDefault="00AB5D4F">
            <w:pPr>
              <w:pStyle w:val="ConsPlusNormal"/>
              <w:jc w:val="center"/>
            </w:pPr>
            <w:r>
              <w:t>33 454,0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26 428,6</w:t>
            </w:r>
          </w:p>
        </w:tc>
        <w:tc>
          <w:tcPr>
            <w:tcW w:w="1504" w:type="dxa"/>
            <w:vAlign w:val="center"/>
          </w:tcPr>
          <w:p w:rsidR="00AB5D4F" w:rsidRDefault="00AB5D4F">
            <w:pPr>
              <w:pStyle w:val="ConsPlusNormal"/>
              <w:jc w:val="center"/>
            </w:pPr>
            <w:r>
              <w:t>26 428,6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7 025,4</w:t>
            </w:r>
          </w:p>
        </w:tc>
        <w:tc>
          <w:tcPr>
            <w:tcW w:w="1504" w:type="dxa"/>
            <w:vAlign w:val="center"/>
          </w:tcPr>
          <w:p w:rsidR="00AB5D4F" w:rsidRDefault="00AB5D4F">
            <w:pPr>
              <w:pStyle w:val="ConsPlusNormal"/>
              <w:jc w:val="center"/>
            </w:pPr>
            <w:r>
              <w:t>7 025,4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"Северо-Западный" г. Губкин Губкинского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"Теплый Колодезь" Губкинского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33 454,0</w:t>
            </w:r>
          </w:p>
        </w:tc>
        <w:tc>
          <w:tcPr>
            <w:tcW w:w="1504" w:type="dxa"/>
            <w:vAlign w:val="center"/>
          </w:tcPr>
          <w:p w:rsidR="00AB5D4F" w:rsidRDefault="00AB5D4F">
            <w:pPr>
              <w:pStyle w:val="ConsPlusNormal"/>
              <w:jc w:val="center"/>
            </w:pPr>
            <w:r>
              <w:t>33 454,0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26 428,6</w:t>
            </w:r>
          </w:p>
        </w:tc>
        <w:tc>
          <w:tcPr>
            <w:tcW w:w="1504" w:type="dxa"/>
            <w:vAlign w:val="center"/>
          </w:tcPr>
          <w:p w:rsidR="00AB5D4F" w:rsidRDefault="00AB5D4F">
            <w:pPr>
              <w:pStyle w:val="ConsPlusNormal"/>
              <w:jc w:val="center"/>
            </w:pPr>
            <w:r>
              <w:t>26 428,6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7 025,4</w:t>
            </w:r>
          </w:p>
        </w:tc>
        <w:tc>
          <w:tcPr>
            <w:tcW w:w="1504" w:type="dxa"/>
            <w:vAlign w:val="center"/>
          </w:tcPr>
          <w:p w:rsidR="00AB5D4F" w:rsidRDefault="00AB5D4F">
            <w:pPr>
              <w:pStyle w:val="ConsPlusNormal"/>
              <w:jc w:val="center"/>
            </w:pPr>
            <w:r>
              <w:t>7 025,4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1.F1.16</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Яковлевского городского округа,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"Глушинский" Яковлевского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"Крапивенский-3" Яковлевского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1.F1.17</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п. Ракитное,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58 964,4</w:t>
            </w:r>
          </w:p>
        </w:tc>
        <w:tc>
          <w:tcPr>
            <w:tcW w:w="1504" w:type="dxa"/>
            <w:vAlign w:val="center"/>
          </w:tcPr>
          <w:p w:rsidR="00AB5D4F" w:rsidRDefault="00AB5D4F">
            <w:pPr>
              <w:pStyle w:val="ConsPlusNormal"/>
              <w:jc w:val="center"/>
            </w:pPr>
            <w:r>
              <w:t>58 964,4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46 581,7</w:t>
            </w:r>
          </w:p>
        </w:tc>
        <w:tc>
          <w:tcPr>
            <w:tcW w:w="1504" w:type="dxa"/>
            <w:vAlign w:val="center"/>
          </w:tcPr>
          <w:p w:rsidR="00AB5D4F" w:rsidRDefault="00AB5D4F">
            <w:pPr>
              <w:pStyle w:val="ConsPlusNormal"/>
              <w:jc w:val="center"/>
            </w:pPr>
            <w:r>
              <w:t>46 581,7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12 382,7</w:t>
            </w:r>
          </w:p>
        </w:tc>
        <w:tc>
          <w:tcPr>
            <w:tcW w:w="1504" w:type="dxa"/>
            <w:vAlign w:val="center"/>
          </w:tcPr>
          <w:p w:rsidR="00AB5D4F" w:rsidRDefault="00AB5D4F">
            <w:pPr>
              <w:pStyle w:val="ConsPlusNormal"/>
              <w:jc w:val="center"/>
            </w:pPr>
            <w:r>
              <w:t>12 382,7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 xml:space="preserve">строительство объекта "Внеплощадочные и </w:t>
            </w:r>
            <w:r>
              <w:lastRenderedPageBreak/>
              <w:t>внутриплощадочные сети и сооружения водоснабжения МКР ИЖС "Солнечный" Ракитянского района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40 464,9</w:t>
            </w:r>
          </w:p>
        </w:tc>
        <w:tc>
          <w:tcPr>
            <w:tcW w:w="1504" w:type="dxa"/>
            <w:vAlign w:val="center"/>
          </w:tcPr>
          <w:p w:rsidR="00AB5D4F" w:rsidRDefault="00AB5D4F">
            <w:pPr>
              <w:pStyle w:val="ConsPlusNormal"/>
              <w:jc w:val="center"/>
            </w:pPr>
            <w:r>
              <w:t>40 464,9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31 967,1</w:t>
            </w:r>
          </w:p>
        </w:tc>
        <w:tc>
          <w:tcPr>
            <w:tcW w:w="1504" w:type="dxa"/>
            <w:vAlign w:val="center"/>
          </w:tcPr>
          <w:p w:rsidR="00AB5D4F" w:rsidRDefault="00AB5D4F">
            <w:pPr>
              <w:pStyle w:val="ConsPlusNormal"/>
              <w:jc w:val="center"/>
            </w:pPr>
            <w:r>
              <w:t>31 967,1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8 497,8</w:t>
            </w:r>
          </w:p>
        </w:tc>
        <w:tc>
          <w:tcPr>
            <w:tcW w:w="1504" w:type="dxa"/>
            <w:vAlign w:val="center"/>
          </w:tcPr>
          <w:p w:rsidR="00AB5D4F" w:rsidRDefault="00AB5D4F">
            <w:pPr>
              <w:pStyle w:val="ConsPlusNormal"/>
              <w:jc w:val="center"/>
            </w:pPr>
            <w:r>
              <w:t>8 497,8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"Солнечный" Ракитянского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18 499,5</w:t>
            </w:r>
          </w:p>
        </w:tc>
        <w:tc>
          <w:tcPr>
            <w:tcW w:w="1504" w:type="dxa"/>
            <w:vAlign w:val="center"/>
          </w:tcPr>
          <w:p w:rsidR="00AB5D4F" w:rsidRDefault="00AB5D4F">
            <w:pPr>
              <w:pStyle w:val="ConsPlusNormal"/>
              <w:jc w:val="center"/>
            </w:pPr>
            <w:r>
              <w:t>18 499,5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14 614,6</w:t>
            </w:r>
          </w:p>
        </w:tc>
        <w:tc>
          <w:tcPr>
            <w:tcW w:w="1504" w:type="dxa"/>
            <w:vAlign w:val="center"/>
          </w:tcPr>
          <w:p w:rsidR="00AB5D4F" w:rsidRDefault="00AB5D4F">
            <w:pPr>
              <w:pStyle w:val="ConsPlusNormal"/>
              <w:jc w:val="center"/>
            </w:pPr>
            <w:r>
              <w:t>14 614,6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3 884,9</w:t>
            </w:r>
          </w:p>
        </w:tc>
        <w:tc>
          <w:tcPr>
            <w:tcW w:w="1504" w:type="dxa"/>
            <w:vAlign w:val="center"/>
          </w:tcPr>
          <w:p w:rsidR="00AB5D4F" w:rsidRDefault="00AB5D4F">
            <w:pPr>
              <w:pStyle w:val="ConsPlusNormal"/>
              <w:jc w:val="center"/>
            </w:pPr>
            <w:r>
              <w:t>3 884,9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1.F1.18</w:t>
            </w:r>
          </w:p>
        </w:tc>
        <w:tc>
          <w:tcPr>
            <w:tcW w:w="3175" w:type="dxa"/>
            <w:vMerge w:val="restart"/>
          </w:tcPr>
          <w:p w:rsidR="00AB5D4F" w:rsidRDefault="00AB5D4F">
            <w:pPr>
              <w:pStyle w:val="ConsPlusNormal"/>
              <w:jc w:val="center"/>
            </w:pPr>
            <w:r>
              <w:t>Мероприятие по строительству объекта дорожной инфраструктуры в рамках развития микрорайонов ИЖС Валуйского городского округа,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"Птицеводческое" Валуйского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1.F1.19</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Прохоровского района,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30 941,8</w:t>
            </w:r>
          </w:p>
        </w:tc>
        <w:tc>
          <w:tcPr>
            <w:tcW w:w="1504" w:type="dxa"/>
            <w:vAlign w:val="center"/>
          </w:tcPr>
          <w:p w:rsidR="00AB5D4F" w:rsidRDefault="00AB5D4F">
            <w:pPr>
              <w:pStyle w:val="ConsPlusNormal"/>
              <w:jc w:val="center"/>
            </w:pPr>
            <w:r>
              <w:t>30 941,8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24 444,0</w:t>
            </w:r>
          </w:p>
        </w:tc>
        <w:tc>
          <w:tcPr>
            <w:tcW w:w="1504" w:type="dxa"/>
            <w:vAlign w:val="center"/>
          </w:tcPr>
          <w:p w:rsidR="00AB5D4F" w:rsidRDefault="00AB5D4F">
            <w:pPr>
              <w:pStyle w:val="ConsPlusNormal"/>
              <w:jc w:val="center"/>
            </w:pPr>
            <w:r>
              <w:t>24 444,0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6 497,8</w:t>
            </w:r>
          </w:p>
        </w:tc>
        <w:tc>
          <w:tcPr>
            <w:tcW w:w="1504" w:type="dxa"/>
            <w:vAlign w:val="center"/>
          </w:tcPr>
          <w:p w:rsidR="00AB5D4F" w:rsidRDefault="00AB5D4F">
            <w:pPr>
              <w:pStyle w:val="ConsPlusNormal"/>
              <w:jc w:val="center"/>
            </w:pPr>
            <w:r>
              <w:t>6 497,8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"Птичное" Прохоровского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"п. Прохоровка", Прохоровский район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30 941,8</w:t>
            </w:r>
          </w:p>
        </w:tc>
        <w:tc>
          <w:tcPr>
            <w:tcW w:w="1504" w:type="dxa"/>
            <w:vAlign w:val="center"/>
          </w:tcPr>
          <w:p w:rsidR="00AB5D4F" w:rsidRDefault="00AB5D4F">
            <w:pPr>
              <w:pStyle w:val="ConsPlusNormal"/>
              <w:jc w:val="center"/>
            </w:pPr>
            <w:r>
              <w:t>30 941,8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24 444,0</w:t>
            </w:r>
          </w:p>
        </w:tc>
        <w:tc>
          <w:tcPr>
            <w:tcW w:w="1504" w:type="dxa"/>
            <w:vAlign w:val="center"/>
          </w:tcPr>
          <w:p w:rsidR="00AB5D4F" w:rsidRDefault="00AB5D4F">
            <w:pPr>
              <w:pStyle w:val="ConsPlusNormal"/>
              <w:jc w:val="center"/>
            </w:pPr>
            <w:r>
              <w:t>24 444,0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6 497,8</w:t>
            </w:r>
          </w:p>
        </w:tc>
        <w:tc>
          <w:tcPr>
            <w:tcW w:w="1504" w:type="dxa"/>
            <w:vAlign w:val="center"/>
          </w:tcPr>
          <w:p w:rsidR="00AB5D4F" w:rsidRDefault="00AB5D4F">
            <w:pPr>
              <w:pStyle w:val="ConsPlusNormal"/>
              <w:jc w:val="center"/>
            </w:pPr>
            <w:r>
              <w:t>6 497,8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Мероприятие 1.F1.20</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Шебекинского городского округа,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41 943,8</w:t>
            </w:r>
          </w:p>
        </w:tc>
        <w:tc>
          <w:tcPr>
            <w:tcW w:w="1504" w:type="dxa"/>
            <w:vAlign w:val="center"/>
          </w:tcPr>
          <w:p w:rsidR="00AB5D4F" w:rsidRDefault="00AB5D4F">
            <w:pPr>
              <w:pStyle w:val="ConsPlusNormal"/>
              <w:jc w:val="center"/>
            </w:pPr>
            <w:r>
              <w:t>41 943,8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33 135,6</w:t>
            </w:r>
          </w:p>
        </w:tc>
        <w:tc>
          <w:tcPr>
            <w:tcW w:w="1504" w:type="dxa"/>
            <w:vAlign w:val="center"/>
          </w:tcPr>
          <w:p w:rsidR="00AB5D4F" w:rsidRDefault="00AB5D4F">
            <w:pPr>
              <w:pStyle w:val="ConsPlusNormal"/>
              <w:jc w:val="center"/>
            </w:pPr>
            <w:r>
              <w:t>33 135,6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8 808,2</w:t>
            </w:r>
          </w:p>
        </w:tc>
        <w:tc>
          <w:tcPr>
            <w:tcW w:w="1504" w:type="dxa"/>
            <w:vAlign w:val="center"/>
          </w:tcPr>
          <w:p w:rsidR="00AB5D4F" w:rsidRDefault="00AB5D4F">
            <w:pPr>
              <w:pStyle w:val="ConsPlusNormal"/>
              <w:jc w:val="center"/>
            </w:pPr>
            <w:r>
              <w:t>8 808,2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"Крапивное Северный-3" (часть) Шебекинского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 xml:space="preserve">строительство объекта "Внеплощадочные и </w:t>
            </w:r>
            <w:r>
              <w:lastRenderedPageBreak/>
              <w:t>внутриплощадочные сети и сооружения водоснабжения МКР ИЖС "Пристень" (1 очередь), Шебекинский городской округ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41 943,8</w:t>
            </w:r>
          </w:p>
        </w:tc>
        <w:tc>
          <w:tcPr>
            <w:tcW w:w="1504" w:type="dxa"/>
            <w:vAlign w:val="center"/>
          </w:tcPr>
          <w:p w:rsidR="00AB5D4F" w:rsidRDefault="00AB5D4F">
            <w:pPr>
              <w:pStyle w:val="ConsPlusNormal"/>
              <w:jc w:val="center"/>
            </w:pPr>
            <w:r>
              <w:t>41 943,8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33 135,6</w:t>
            </w:r>
          </w:p>
        </w:tc>
        <w:tc>
          <w:tcPr>
            <w:tcW w:w="1504" w:type="dxa"/>
            <w:vAlign w:val="center"/>
          </w:tcPr>
          <w:p w:rsidR="00AB5D4F" w:rsidRDefault="00AB5D4F">
            <w:pPr>
              <w:pStyle w:val="ConsPlusNormal"/>
              <w:jc w:val="center"/>
            </w:pPr>
            <w:r>
              <w:t>33 135,6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8 808,2</w:t>
            </w:r>
          </w:p>
        </w:tc>
        <w:tc>
          <w:tcPr>
            <w:tcW w:w="1504" w:type="dxa"/>
            <w:vAlign w:val="center"/>
          </w:tcPr>
          <w:p w:rsidR="00AB5D4F" w:rsidRDefault="00AB5D4F">
            <w:pPr>
              <w:pStyle w:val="ConsPlusNormal"/>
              <w:jc w:val="center"/>
            </w:pPr>
            <w:r>
              <w:t>8 808,2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1.F1.21</w:t>
            </w:r>
          </w:p>
        </w:tc>
        <w:tc>
          <w:tcPr>
            <w:tcW w:w="3175" w:type="dxa"/>
            <w:vMerge w:val="restart"/>
          </w:tcPr>
          <w:p w:rsidR="00AB5D4F" w:rsidRDefault="00AB5D4F">
            <w:pPr>
              <w:pStyle w:val="ConsPlusNormal"/>
              <w:jc w:val="center"/>
            </w:pPr>
            <w:r>
              <w:t>Мероприятие по строительству объекта коммунальной инфраструктуры в рамках развития микрорайонов ИЖС западного направления Алексеевского городского округа, в том числе: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28 300,1</w:t>
            </w:r>
          </w:p>
        </w:tc>
        <w:tc>
          <w:tcPr>
            <w:tcW w:w="1504" w:type="dxa"/>
            <w:vAlign w:val="center"/>
          </w:tcPr>
          <w:p w:rsidR="00AB5D4F" w:rsidRDefault="00AB5D4F">
            <w:pPr>
              <w:pStyle w:val="ConsPlusNormal"/>
              <w:jc w:val="center"/>
            </w:pPr>
            <w:r>
              <w:t>28 300,1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22 363,0</w:t>
            </w:r>
          </w:p>
        </w:tc>
        <w:tc>
          <w:tcPr>
            <w:tcW w:w="1504" w:type="dxa"/>
            <w:vAlign w:val="center"/>
          </w:tcPr>
          <w:p w:rsidR="00AB5D4F" w:rsidRDefault="00AB5D4F">
            <w:pPr>
              <w:pStyle w:val="ConsPlusNormal"/>
              <w:jc w:val="center"/>
            </w:pPr>
            <w:r>
              <w:t>22 363,0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5 937,1</w:t>
            </w:r>
          </w:p>
        </w:tc>
        <w:tc>
          <w:tcPr>
            <w:tcW w:w="1504" w:type="dxa"/>
            <w:vAlign w:val="center"/>
          </w:tcPr>
          <w:p w:rsidR="00AB5D4F" w:rsidRDefault="00AB5D4F">
            <w:pPr>
              <w:pStyle w:val="ConsPlusNormal"/>
              <w:jc w:val="center"/>
            </w:pPr>
            <w:r>
              <w:t>5 937,1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водоснабжения МКР ИЖС "Ильинка" Алексеевского городского округа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28 300,1</w:t>
            </w:r>
          </w:p>
        </w:tc>
        <w:tc>
          <w:tcPr>
            <w:tcW w:w="1504" w:type="dxa"/>
            <w:vAlign w:val="center"/>
          </w:tcPr>
          <w:p w:rsidR="00AB5D4F" w:rsidRDefault="00AB5D4F">
            <w:pPr>
              <w:pStyle w:val="ConsPlusNormal"/>
              <w:jc w:val="center"/>
            </w:pPr>
            <w:r>
              <w:t>28 300,1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22 363,0</w:t>
            </w:r>
          </w:p>
        </w:tc>
        <w:tc>
          <w:tcPr>
            <w:tcW w:w="1504" w:type="dxa"/>
            <w:vAlign w:val="center"/>
          </w:tcPr>
          <w:p w:rsidR="00AB5D4F" w:rsidRDefault="00AB5D4F">
            <w:pPr>
              <w:pStyle w:val="ConsPlusNormal"/>
              <w:jc w:val="center"/>
            </w:pPr>
            <w:r>
              <w:t>22 363,0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5 937,1</w:t>
            </w:r>
          </w:p>
        </w:tc>
        <w:tc>
          <w:tcPr>
            <w:tcW w:w="1504" w:type="dxa"/>
            <w:vAlign w:val="center"/>
          </w:tcPr>
          <w:p w:rsidR="00AB5D4F" w:rsidRDefault="00AB5D4F">
            <w:pPr>
              <w:pStyle w:val="ConsPlusNormal"/>
              <w:jc w:val="center"/>
            </w:pPr>
            <w:r>
              <w:t>5 937,1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1.F1.22</w:t>
            </w:r>
          </w:p>
        </w:tc>
        <w:tc>
          <w:tcPr>
            <w:tcW w:w="3175" w:type="dxa"/>
            <w:vMerge w:val="restart"/>
          </w:tcPr>
          <w:p w:rsidR="00AB5D4F" w:rsidRDefault="00AB5D4F">
            <w:pPr>
              <w:pStyle w:val="ConsPlusNormal"/>
              <w:jc w:val="center"/>
            </w:pPr>
            <w:r>
              <w:t>Мероприятие по строительству и реконструкции объектов дошкольного образования</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1 851,0</w:t>
            </w:r>
          </w:p>
        </w:tc>
        <w:tc>
          <w:tcPr>
            <w:tcW w:w="1504" w:type="dxa"/>
            <w:vAlign w:val="center"/>
          </w:tcPr>
          <w:p w:rsidR="00AB5D4F" w:rsidRDefault="00AB5D4F">
            <w:pPr>
              <w:pStyle w:val="ConsPlusNormal"/>
              <w:jc w:val="center"/>
            </w:pPr>
            <w:r>
              <w:t>1 851,0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1 851,0</w:t>
            </w:r>
          </w:p>
        </w:tc>
        <w:tc>
          <w:tcPr>
            <w:tcW w:w="1504" w:type="dxa"/>
            <w:vAlign w:val="center"/>
          </w:tcPr>
          <w:p w:rsidR="00AB5D4F" w:rsidRDefault="00AB5D4F">
            <w:pPr>
              <w:pStyle w:val="ConsPlusNormal"/>
              <w:jc w:val="center"/>
            </w:pPr>
            <w:r>
              <w:t>1 851,0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Проект 1.F1. F1.23.1 - F1.23.6</w:t>
            </w:r>
          </w:p>
        </w:tc>
        <w:tc>
          <w:tcPr>
            <w:tcW w:w="3175" w:type="dxa"/>
            <w:vMerge w:val="restart"/>
          </w:tcPr>
          <w:p w:rsidR="00AB5D4F" w:rsidRDefault="00AB5D4F">
            <w:pPr>
              <w:pStyle w:val="ConsPlusNormal"/>
              <w:jc w:val="center"/>
            </w:pPr>
            <w:r>
              <w:t>"Жилье" (резервный фонд)</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149 510,9</w:t>
            </w:r>
          </w:p>
        </w:tc>
        <w:tc>
          <w:tcPr>
            <w:tcW w:w="1504" w:type="dxa"/>
            <w:vAlign w:val="center"/>
          </w:tcPr>
          <w:p w:rsidR="00AB5D4F" w:rsidRDefault="00AB5D4F">
            <w:pPr>
              <w:pStyle w:val="ConsPlusNormal"/>
              <w:jc w:val="center"/>
            </w:pPr>
            <w:r>
              <w:t>149 510,9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143 530,3</w:t>
            </w:r>
          </w:p>
        </w:tc>
        <w:tc>
          <w:tcPr>
            <w:tcW w:w="1504" w:type="dxa"/>
            <w:vAlign w:val="center"/>
          </w:tcPr>
          <w:p w:rsidR="00AB5D4F" w:rsidRDefault="00AB5D4F">
            <w:pPr>
              <w:pStyle w:val="ConsPlusNormal"/>
              <w:jc w:val="center"/>
            </w:pPr>
            <w:r>
              <w:t>143 530,3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5 980,6</w:t>
            </w:r>
          </w:p>
        </w:tc>
        <w:tc>
          <w:tcPr>
            <w:tcW w:w="1504" w:type="dxa"/>
            <w:vAlign w:val="center"/>
          </w:tcPr>
          <w:p w:rsidR="00AB5D4F" w:rsidRDefault="00AB5D4F">
            <w:pPr>
              <w:pStyle w:val="ConsPlusNormal"/>
              <w:jc w:val="center"/>
            </w:pPr>
            <w:r>
              <w:t>5 980,6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1.F1.23.1</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южного направления города Белгорода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31 457,7</w:t>
            </w:r>
          </w:p>
        </w:tc>
        <w:tc>
          <w:tcPr>
            <w:tcW w:w="1504" w:type="dxa"/>
            <w:vAlign w:val="center"/>
          </w:tcPr>
          <w:p w:rsidR="00AB5D4F" w:rsidRDefault="00AB5D4F">
            <w:pPr>
              <w:pStyle w:val="ConsPlusNormal"/>
              <w:jc w:val="center"/>
            </w:pPr>
            <w:r>
              <w:t>31 457,7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30 199,4</w:t>
            </w:r>
          </w:p>
        </w:tc>
        <w:tc>
          <w:tcPr>
            <w:tcW w:w="1504" w:type="dxa"/>
            <w:vAlign w:val="center"/>
          </w:tcPr>
          <w:p w:rsidR="00AB5D4F" w:rsidRDefault="00AB5D4F">
            <w:pPr>
              <w:pStyle w:val="ConsPlusNormal"/>
              <w:jc w:val="center"/>
            </w:pPr>
            <w:r>
              <w:t>30 199,4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1 208,1</w:t>
            </w:r>
          </w:p>
        </w:tc>
        <w:tc>
          <w:tcPr>
            <w:tcW w:w="1504" w:type="dxa"/>
            <w:vAlign w:val="center"/>
          </w:tcPr>
          <w:p w:rsidR="00AB5D4F" w:rsidRDefault="00AB5D4F">
            <w:pPr>
              <w:pStyle w:val="ConsPlusNormal"/>
              <w:jc w:val="center"/>
            </w:pPr>
            <w:r>
              <w:t>1 208,1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50,2</w:t>
            </w:r>
          </w:p>
        </w:tc>
        <w:tc>
          <w:tcPr>
            <w:tcW w:w="1504" w:type="dxa"/>
            <w:vAlign w:val="center"/>
          </w:tcPr>
          <w:p w:rsidR="00AB5D4F" w:rsidRDefault="00AB5D4F">
            <w:pPr>
              <w:pStyle w:val="ConsPlusNormal"/>
              <w:jc w:val="center"/>
            </w:pPr>
            <w:r>
              <w:t>50,2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строительство объекта "Наружные сети водоснабжения и канализации в МКР "Дубровка"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31 457,7</w:t>
            </w:r>
          </w:p>
        </w:tc>
        <w:tc>
          <w:tcPr>
            <w:tcW w:w="1504" w:type="dxa"/>
            <w:vAlign w:val="center"/>
          </w:tcPr>
          <w:p w:rsidR="00AB5D4F" w:rsidRDefault="00AB5D4F">
            <w:pPr>
              <w:pStyle w:val="ConsPlusNormal"/>
              <w:jc w:val="center"/>
            </w:pPr>
            <w:r>
              <w:t>31 457,7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30 199,4</w:t>
            </w:r>
          </w:p>
        </w:tc>
        <w:tc>
          <w:tcPr>
            <w:tcW w:w="1504" w:type="dxa"/>
            <w:vAlign w:val="center"/>
          </w:tcPr>
          <w:p w:rsidR="00AB5D4F" w:rsidRDefault="00AB5D4F">
            <w:pPr>
              <w:pStyle w:val="ConsPlusNormal"/>
              <w:jc w:val="center"/>
            </w:pPr>
            <w:r>
              <w:t>30 199,4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1 208,1</w:t>
            </w:r>
          </w:p>
        </w:tc>
        <w:tc>
          <w:tcPr>
            <w:tcW w:w="1504" w:type="dxa"/>
            <w:vAlign w:val="center"/>
          </w:tcPr>
          <w:p w:rsidR="00AB5D4F" w:rsidRDefault="00AB5D4F">
            <w:pPr>
              <w:pStyle w:val="ConsPlusNormal"/>
              <w:jc w:val="center"/>
            </w:pPr>
            <w:r>
              <w:t>1 208,1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50,2</w:t>
            </w:r>
          </w:p>
        </w:tc>
        <w:tc>
          <w:tcPr>
            <w:tcW w:w="1504" w:type="dxa"/>
            <w:vAlign w:val="center"/>
          </w:tcPr>
          <w:p w:rsidR="00AB5D4F" w:rsidRDefault="00AB5D4F">
            <w:pPr>
              <w:pStyle w:val="ConsPlusNormal"/>
              <w:jc w:val="center"/>
            </w:pPr>
            <w:r>
              <w:t>50,2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"Дубровка"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1.F1.23.2</w:t>
            </w:r>
          </w:p>
        </w:tc>
        <w:tc>
          <w:tcPr>
            <w:tcW w:w="3175" w:type="dxa"/>
            <w:vMerge w:val="restart"/>
          </w:tcPr>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юго-западного направления города Белгорода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 xml:space="preserve">строительство объекта "Строительство автомобильных </w:t>
            </w:r>
            <w:r>
              <w:lastRenderedPageBreak/>
              <w:t>дорог в микрорайоне ИЖС "Юго-Западный 2.4" в г. Белгороде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1.F1.23.3</w:t>
            </w:r>
          </w:p>
        </w:tc>
        <w:tc>
          <w:tcPr>
            <w:tcW w:w="3175" w:type="dxa"/>
            <w:vMerge w:val="restart"/>
          </w:tcPr>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Ближнеигуменского сельского поселения</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"Ближняя Игуменка 82"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1.F1.23.4</w:t>
            </w:r>
          </w:p>
        </w:tc>
        <w:tc>
          <w:tcPr>
            <w:tcW w:w="3175" w:type="dxa"/>
            <w:vMerge w:val="restart"/>
          </w:tcPr>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Тавровского сельского поселения Белгородского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"Таврово-10"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1.F1.23.5</w:t>
            </w:r>
          </w:p>
        </w:tc>
        <w:tc>
          <w:tcPr>
            <w:tcW w:w="3175" w:type="dxa"/>
            <w:vMerge w:val="restart"/>
          </w:tcPr>
          <w:p w:rsidR="00AB5D4F" w:rsidRDefault="00AB5D4F">
            <w:pPr>
              <w:pStyle w:val="ConsPlusNormal"/>
              <w:jc w:val="center"/>
            </w:pPr>
            <w:r>
              <w:t>Мероприятие по строительству объектов в рамках развития микрорайонов ИЖС восточного направления Белгородского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118 053,1</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113 330,9</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4 722,1</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школы в с. Крутой Лог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43 953,1</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42 194,9</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1 758,1</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"Внеплощадочные и внутриплощадочные сети и сооружения водоотведения МКР ИЖС "Разумное-81" Белгородского района Белгородской области Российской Федерации"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45 400,0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43 584,0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1 816,0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"Внутриплощадочные сети водоснабжения МКР ИЖС "Разумное-81"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28 700,0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27 552,0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1 148,0</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jc w:val="center"/>
            </w:pPr>
            <w:r>
              <w:t xml:space="preserve">строительство объекта "Строительство автомобильных </w:t>
            </w:r>
            <w:r>
              <w:lastRenderedPageBreak/>
              <w:t>дорог в микрорайоне ИЖС "Разумное-81" (2 очередь) Белгородского района Белгородской области"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hyperlink w:anchor="P15460" w:history="1">
              <w:r>
                <w:rPr>
                  <w:color w:val="0000FF"/>
                </w:rPr>
                <w:t>&lt;*&gt;</w:t>
              </w:r>
            </w:hyperlink>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Мероприятие 1.F1.23.6</w:t>
            </w:r>
          </w:p>
        </w:tc>
        <w:tc>
          <w:tcPr>
            <w:tcW w:w="3175" w:type="dxa"/>
            <w:vMerge w:val="restart"/>
          </w:tcPr>
          <w:p w:rsidR="00AB5D4F" w:rsidRDefault="00AB5D4F">
            <w:pPr>
              <w:pStyle w:val="ConsPlusNormal"/>
              <w:jc w:val="center"/>
            </w:pPr>
            <w:r>
              <w:t>Мероприятие по строительству объекта транспортной инфраструктуры в рамках развития микрорайонов ИЖС западного направления Белгородского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строительство объекта "Строительство автомобильных дорог в микрорайоне ИЖС "Пушкарное 78" Белгородского района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&lt;*&gt;</w:t>
            </w: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Проект 1.F3</w:t>
            </w:r>
          </w:p>
        </w:tc>
        <w:tc>
          <w:tcPr>
            <w:tcW w:w="3175" w:type="dxa"/>
            <w:vMerge w:val="restart"/>
          </w:tcPr>
          <w:p w:rsidR="00AB5D4F" w:rsidRDefault="00AB5D4F">
            <w:pPr>
              <w:pStyle w:val="ConsPlusNormal"/>
              <w:jc w:val="center"/>
            </w:pPr>
            <w:r>
              <w:t>"Обеспечение устойчивого сокращения непригодного для проживания жилищного фонда"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223 688,60</w:t>
            </w:r>
          </w:p>
        </w:tc>
        <w:tc>
          <w:tcPr>
            <w:tcW w:w="1384" w:type="dxa"/>
            <w:vAlign w:val="center"/>
          </w:tcPr>
          <w:p w:rsidR="00AB5D4F" w:rsidRDefault="00AB5D4F">
            <w:pPr>
              <w:pStyle w:val="ConsPlusNormal"/>
              <w:jc w:val="center"/>
            </w:pPr>
            <w:r>
              <w:t>717 200,5</w:t>
            </w:r>
          </w:p>
        </w:tc>
        <w:tc>
          <w:tcPr>
            <w:tcW w:w="1504" w:type="dxa"/>
            <w:vAlign w:val="center"/>
          </w:tcPr>
          <w:p w:rsidR="00AB5D4F" w:rsidRDefault="00AB5D4F">
            <w:pPr>
              <w:pStyle w:val="ConsPlusNormal"/>
              <w:jc w:val="center"/>
            </w:pPr>
            <w:r>
              <w:t>940 889,1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 (средства государственной корпорации - Фонда содействия реформированию жилищно-коммунального хозяйства)</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202 041,60</w:t>
            </w:r>
          </w:p>
        </w:tc>
        <w:tc>
          <w:tcPr>
            <w:tcW w:w="1384" w:type="dxa"/>
            <w:vAlign w:val="center"/>
          </w:tcPr>
          <w:p w:rsidR="00AB5D4F" w:rsidRDefault="00AB5D4F">
            <w:pPr>
              <w:pStyle w:val="ConsPlusNormal"/>
              <w:jc w:val="center"/>
            </w:pPr>
            <w:r>
              <w:t>631 840,9</w:t>
            </w:r>
          </w:p>
        </w:tc>
        <w:tc>
          <w:tcPr>
            <w:tcW w:w="1504" w:type="dxa"/>
            <w:vAlign w:val="center"/>
          </w:tcPr>
          <w:p w:rsidR="00AB5D4F" w:rsidRDefault="00AB5D4F">
            <w:pPr>
              <w:pStyle w:val="ConsPlusNormal"/>
              <w:jc w:val="center"/>
            </w:pPr>
            <w:r>
              <w:t>833 882,5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21 647,00</w:t>
            </w:r>
          </w:p>
        </w:tc>
        <w:tc>
          <w:tcPr>
            <w:tcW w:w="1384" w:type="dxa"/>
            <w:vAlign w:val="center"/>
          </w:tcPr>
          <w:p w:rsidR="00AB5D4F" w:rsidRDefault="00AB5D4F">
            <w:pPr>
              <w:pStyle w:val="ConsPlusNormal"/>
              <w:jc w:val="center"/>
            </w:pPr>
            <w:r>
              <w:t>85 359,6</w:t>
            </w:r>
          </w:p>
        </w:tc>
        <w:tc>
          <w:tcPr>
            <w:tcW w:w="1504" w:type="dxa"/>
            <w:vAlign w:val="center"/>
          </w:tcPr>
          <w:p w:rsidR="00AB5D4F" w:rsidRDefault="00AB5D4F">
            <w:pPr>
              <w:pStyle w:val="ConsPlusNormal"/>
              <w:jc w:val="center"/>
            </w:pPr>
            <w:r>
              <w:t>107 006,6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val="restart"/>
          </w:tcPr>
          <w:p w:rsidR="00AB5D4F" w:rsidRDefault="00AB5D4F">
            <w:pPr>
              <w:pStyle w:val="ConsPlusNormal"/>
              <w:jc w:val="center"/>
            </w:pPr>
            <w:r>
              <w:t xml:space="preserve">Основное мероприятие </w:t>
            </w:r>
            <w:r>
              <w:lastRenderedPageBreak/>
              <w:t>1.17</w:t>
            </w:r>
          </w:p>
        </w:tc>
        <w:tc>
          <w:tcPr>
            <w:tcW w:w="3175" w:type="dxa"/>
            <w:vMerge w:val="restart"/>
          </w:tcPr>
          <w:p w:rsidR="00AB5D4F" w:rsidRDefault="00AB5D4F">
            <w:pPr>
              <w:pStyle w:val="ConsPlusNormal"/>
              <w:jc w:val="center"/>
            </w:pPr>
            <w:r>
              <w:lastRenderedPageBreak/>
              <w:t xml:space="preserve">Реализация мероприятий по строительству жилья для </w:t>
            </w:r>
            <w:r>
              <w:lastRenderedPageBreak/>
              <w:t>молодых специалистов и их семей в рамках проекта "Новая Жизнь"</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950 340,80</w:t>
            </w:r>
          </w:p>
        </w:tc>
        <w:tc>
          <w:tcPr>
            <w:tcW w:w="1504" w:type="dxa"/>
            <w:vAlign w:val="center"/>
          </w:tcPr>
          <w:p w:rsidR="00AB5D4F" w:rsidRDefault="00AB5D4F">
            <w:pPr>
              <w:pStyle w:val="ConsPlusNormal"/>
              <w:jc w:val="center"/>
            </w:pPr>
            <w:r>
              <w:t>1 959 759,00</w:t>
            </w:r>
          </w:p>
        </w:tc>
        <w:tc>
          <w:tcPr>
            <w:tcW w:w="1384" w:type="dxa"/>
            <w:vAlign w:val="center"/>
          </w:tcPr>
          <w:p w:rsidR="00AB5D4F" w:rsidRDefault="00AB5D4F">
            <w:pPr>
              <w:pStyle w:val="ConsPlusNormal"/>
              <w:jc w:val="center"/>
            </w:pPr>
            <w:r>
              <w:t>1 133 469,0</w:t>
            </w:r>
          </w:p>
        </w:tc>
        <w:tc>
          <w:tcPr>
            <w:tcW w:w="1504" w:type="dxa"/>
            <w:vAlign w:val="center"/>
          </w:tcPr>
          <w:p w:rsidR="00AB5D4F" w:rsidRDefault="00AB5D4F">
            <w:pPr>
              <w:pStyle w:val="ConsPlusNormal"/>
              <w:jc w:val="center"/>
            </w:pPr>
            <w:r>
              <w:t>4 043 568,8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238 000,00</w:t>
            </w:r>
          </w:p>
        </w:tc>
        <w:tc>
          <w:tcPr>
            <w:tcW w:w="1504" w:type="dxa"/>
            <w:vAlign w:val="center"/>
          </w:tcPr>
          <w:p w:rsidR="00AB5D4F" w:rsidRDefault="00AB5D4F">
            <w:pPr>
              <w:pStyle w:val="ConsPlusNormal"/>
              <w:jc w:val="center"/>
            </w:pPr>
            <w:r>
              <w:t>659 500,00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897 500,0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712 340,80</w:t>
            </w:r>
          </w:p>
        </w:tc>
        <w:tc>
          <w:tcPr>
            <w:tcW w:w="1504" w:type="dxa"/>
            <w:vAlign w:val="center"/>
          </w:tcPr>
          <w:p w:rsidR="00AB5D4F" w:rsidRDefault="00AB5D4F">
            <w:pPr>
              <w:pStyle w:val="ConsPlusNormal"/>
              <w:jc w:val="center"/>
            </w:pPr>
            <w:r>
              <w:t>1 300 259,00</w:t>
            </w:r>
          </w:p>
        </w:tc>
        <w:tc>
          <w:tcPr>
            <w:tcW w:w="1384" w:type="dxa"/>
            <w:vAlign w:val="center"/>
          </w:tcPr>
          <w:p w:rsidR="00AB5D4F" w:rsidRDefault="00AB5D4F">
            <w:pPr>
              <w:pStyle w:val="ConsPlusNormal"/>
              <w:jc w:val="center"/>
            </w:pPr>
            <w:r>
              <w:t>1 133 469,0</w:t>
            </w:r>
          </w:p>
        </w:tc>
        <w:tc>
          <w:tcPr>
            <w:tcW w:w="1504" w:type="dxa"/>
            <w:vAlign w:val="center"/>
          </w:tcPr>
          <w:p w:rsidR="00AB5D4F" w:rsidRDefault="00AB5D4F">
            <w:pPr>
              <w:pStyle w:val="ConsPlusNormal"/>
              <w:jc w:val="center"/>
            </w:pPr>
            <w:r>
              <w:t>3 146 068,8</w:t>
            </w:r>
          </w:p>
        </w:tc>
      </w:tr>
      <w:tr w:rsidR="00AB5D4F">
        <w:tc>
          <w:tcPr>
            <w:tcW w:w="1417" w:type="dxa"/>
            <w:vMerge w:val="restart"/>
          </w:tcPr>
          <w:p w:rsidR="00AB5D4F" w:rsidRDefault="00AB5D4F">
            <w:pPr>
              <w:pStyle w:val="ConsPlusNormal"/>
              <w:jc w:val="center"/>
            </w:pPr>
            <w:r>
              <w:t>Мероприятие 1.17.1</w:t>
            </w:r>
          </w:p>
        </w:tc>
        <w:tc>
          <w:tcPr>
            <w:tcW w:w="3175" w:type="dxa"/>
            <w:vMerge w:val="restart"/>
          </w:tcPr>
          <w:p w:rsidR="00AB5D4F" w:rsidRDefault="00AB5D4F">
            <w:pPr>
              <w:pStyle w:val="ConsPlusNormal"/>
              <w:jc w:val="center"/>
            </w:pPr>
            <w:r>
              <w:t>Строительство многоквартирных жилых домов в г. Белгороде, мкр. "Юго-Западный"</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572 340,00</w:t>
            </w:r>
          </w:p>
        </w:tc>
        <w:tc>
          <w:tcPr>
            <w:tcW w:w="1504" w:type="dxa"/>
            <w:vAlign w:val="center"/>
          </w:tcPr>
          <w:p w:rsidR="00AB5D4F" w:rsidRDefault="00AB5D4F">
            <w:pPr>
              <w:pStyle w:val="ConsPlusNormal"/>
              <w:jc w:val="center"/>
            </w:pPr>
            <w:r>
              <w:t>1 143 038,00</w:t>
            </w:r>
          </w:p>
        </w:tc>
        <w:tc>
          <w:tcPr>
            <w:tcW w:w="1384" w:type="dxa"/>
            <w:vAlign w:val="center"/>
          </w:tcPr>
          <w:p w:rsidR="00AB5D4F" w:rsidRDefault="00AB5D4F">
            <w:pPr>
              <w:pStyle w:val="ConsPlusNormal"/>
              <w:jc w:val="center"/>
            </w:pPr>
            <w:r>
              <w:t>590 000,0</w:t>
            </w:r>
          </w:p>
        </w:tc>
        <w:tc>
          <w:tcPr>
            <w:tcW w:w="1504" w:type="dxa"/>
            <w:vAlign w:val="center"/>
          </w:tcPr>
          <w:p w:rsidR="00AB5D4F" w:rsidRDefault="00AB5D4F">
            <w:pPr>
              <w:pStyle w:val="ConsPlusNormal"/>
              <w:jc w:val="center"/>
            </w:pPr>
            <w:r>
              <w:t>2 305 378,0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240 000,00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240 000,0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572 340,00</w:t>
            </w:r>
          </w:p>
        </w:tc>
        <w:tc>
          <w:tcPr>
            <w:tcW w:w="1504" w:type="dxa"/>
            <w:vAlign w:val="center"/>
          </w:tcPr>
          <w:p w:rsidR="00AB5D4F" w:rsidRDefault="00AB5D4F">
            <w:pPr>
              <w:pStyle w:val="ConsPlusNormal"/>
              <w:jc w:val="center"/>
            </w:pPr>
            <w:r>
              <w:t>903 038,00</w:t>
            </w:r>
          </w:p>
        </w:tc>
        <w:tc>
          <w:tcPr>
            <w:tcW w:w="1384" w:type="dxa"/>
            <w:vAlign w:val="center"/>
          </w:tcPr>
          <w:p w:rsidR="00AB5D4F" w:rsidRDefault="00AB5D4F">
            <w:pPr>
              <w:pStyle w:val="ConsPlusNormal"/>
              <w:jc w:val="center"/>
            </w:pPr>
            <w:r>
              <w:t>590 000,0</w:t>
            </w:r>
          </w:p>
        </w:tc>
        <w:tc>
          <w:tcPr>
            <w:tcW w:w="1504" w:type="dxa"/>
            <w:vAlign w:val="center"/>
          </w:tcPr>
          <w:p w:rsidR="00AB5D4F" w:rsidRDefault="00AB5D4F">
            <w:pPr>
              <w:pStyle w:val="ConsPlusNormal"/>
              <w:jc w:val="center"/>
            </w:pPr>
            <w:r>
              <w:t>2 065 378,0</w:t>
            </w:r>
          </w:p>
        </w:tc>
      </w:tr>
      <w:tr w:rsidR="00AB5D4F">
        <w:tc>
          <w:tcPr>
            <w:tcW w:w="1417" w:type="dxa"/>
            <w:vMerge w:val="restart"/>
          </w:tcPr>
          <w:p w:rsidR="00AB5D4F" w:rsidRDefault="00AB5D4F">
            <w:pPr>
              <w:pStyle w:val="ConsPlusNormal"/>
              <w:jc w:val="center"/>
            </w:pPr>
            <w:r>
              <w:t>Мероприятие 1.17.2</w:t>
            </w:r>
          </w:p>
        </w:tc>
        <w:tc>
          <w:tcPr>
            <w:tcW w:w="3175" w:type="dxa"/>
            <w:vMerge w:val="restart"/>
          </w:tcPr>
          <w:p w:rsidR="00AB5D4F" w:rsidRDefault="00AB5D4F">
            <w:pPr>
              <w:pStyle w:val="ConsPlusNormal"/>
              <w:jc w:val="center"/>
            </w:pPr>
            <w:r>
              <w:t>Строительство многоквартирных жилых домов в г. Шебекино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120 859,20</w:t>
            </w:r>
          </w:p>
        </w:tc>
        <w:tc>
          <w:tcPr>
            <w:tcW w:w="1504" w:type="dxa"/>
            <w:vAlign w:val="center"/>
          </w:tcPr>
          <w:p w:rsidR="00AB5D4F" w:rsidRDefault="00AB5D4F">
            <w:pPr>
              <w:pStyle w:val="ConsPlusNormal"/>
              <w:jc w:val="center"/>
            </w:pPr>
            <w:r>
              <w:t>95 249,00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216 108,2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87 000,00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87 000,0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33 859,20</w:t>
            </w:r>
          </w:p>
        </w:tc>
        <w:tc>
          <w:tcPr>
            <w:tcW w:w="1504" w:type="dxa"/>
            <w:vAlign w:val="center"/>
          </w:tcPr>
          <w:p w:rsidR="00AB5D4F" w:rsidRDefault="00AB5D4F">
            <w:pPr>
              <w:pStyle w:val="ConsPlusNormal"/>
              <w:jc w:val="center"/>
            </w:pPr>
            <w:r>
              <w:t>95 249,00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129 108,2</w:t>
            </w:r>
          </w:p>
        </w:tc>
      </w:tr>
      <w:tr w:rsidR="00AB5D4F">
        <w:tc>
          <w:tcPr>
            <w:tcW w:w="1417" w:type="dxa"/>
            <w:vMerge w:val="restart"/>
          </w:tcPr>
          <w:p w:rsidR="00AB5D4F" w:rsidRDefault="00AB5D4F">
            <w:pPr>
              <w:pStyle w:val="ConsPlusNormal"/>
              <w:jc w:val="center"/>
            </w:pPr>
            <w:r>
              <w:t>Мероприятие 1.17.3</w:t>
            </w:r>
          </w:p>
        </w:tc>
        <w:tc>
          <w:tcPr>
            <w:tcW w:w="3175" w:type="dxa"/>
            <w:vMerge w:val="restart"/>
          </w:tcPr>
          <w:p w:rsidR="00AB5D4F" w:rsidRDefault="00AB5D4F">
            <w:pPr>
              <w:pStyle w:val="ConsPlusNormal"/>
              <w:jc w:val="center"/>
            </w:pPr>
            <w:r>
              <w:t>Строительство многоквартирных жилых домов в г. Валуйки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57 103,20</w:t>
            </w:r>
          </w:p>
        </w:tc>
        <w:tc>
          <w:tcPr>
            <w:tcW w:w="1504" w:type="dxa"/>
            <w:vAlign w:val="center"/>
          </w:tcPr>
          <w:p w:rsidR="00AB5D4F" w:rsidRDefault="00AB5D4F">
            <w:pPr>
              <w:pStyle w:val="ConsPlusNormal"/>
              <w:jc w:val="center"/>
            </w:pPr>
            <w:r>
              <w:t>49 241,00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106 344,2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40 000,0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40 000,0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17 103,20</w:t>
            </w:r>
          </w:p>
        </w:tc>
        <w:tc>
          <w:tcPr>
            <w:tcW w:w="1504" w:type="dxa"/>
            <w:vAlign w:val="center"/>
          </w:tcPr>
          <w:p w:rsidR="00AB5D4F" w:rsidRDefault="00AB5D4F">
            <w:pPr>
              <w:pStyle w:val="ConsPlusNormal"/>
              <w:jc w:val="center"/>
            </w:pPr>
            <w:r>
              <w:t>49 241,00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66 344,2</w:t>
            </w:r>
          </w:p>
        </w:tc>
      </w:tr>
      <w:tr w:rsidR="00AB5D4F">
        <w:tc>
          <w:tcPr>
            <w:tcW w:w="1417" w:type="dxa"/>
            <w:vMerge w:val="restart"/>
          </w:tcPr>
          <w:p w:rsidR="00AB5D4F" w:rsidRDefault="00AB5D4F">
            <w:pPr>
              <w:pStyle w:val="ConsPlusNormal"/>
              <w:jc w:val="center"/>
            </w:pPr>
            <w:r>
              <w:t>Мероприятие 1.17.4</w:t>
            </w:r>
          </w:p>
        </w:tc>
        <w:tc>
          <w:tcPr>
            <w:tcW w:w="3175" w:type="dxa"/>
            <w:vMerge w:val="restart"/>
          </w:tcPr>
          <w:p w:rsidR="00AB5D4F" w:rsidRDefault="00AB5D4F">
            <w:pPr>
              <w:pStyle w:val="ConsPlusNormal"/>
              <w:jc w:val="center"/>
            </w:pPr>
            <w:r>
              <w:t>Строительство многоквартирных жилых домов в г. Новый Оскол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57 103,20</w:t>
            </w:r>
          </w:p>
        </w:tc>
        <w:tc>
          <w:tcPr>
            <w:tcW w:w="1504" w:type="dxa"/>
            <w:vAlign w:val="center"/>
          </w:tcPr>
          <w:p w:rsidR="00AB5D4F" w:rsidRDefault="00AB5D4F">
            <w:pPr>
              <w:pStyle w:val="ConsPlusNormal"/>
              <w:jc w:val="center"/>
            </w:pPr>
            <w:r>
              <w:t>57 787,00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114 890,2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40 000,00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40 000,0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17 103,20</w:t>
            </w:r>
          </w:p>
        </w:tc>
        <w:tc>
          <w:tcPr>
            <w:tcW w:w="1504" w:type="dxa"/>
            <w:vAlign w:val="center"/>
          </w:tcPr>
          <w:p w:rsidR="00AB5D4F" w:rsidRDefault="00AB5D4F">
            <w:pPr>
              <w:pStyle w:val="ConsPlusNormal"/>
              <w:jc w:val="center"/>
            </w:pPr>
            <w:r>
              <w:t>57 787,00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74 890,2</w:t>
            </w:r>
          </w:p>
        </w:tc>
      </w:tr>
      <w:tr w:rsidR="00AB5D4F">
        <w:tc>
          <w:tcPr>
            <w:tcW w:w="1417" w:type="dxa"/>
            <w:vMerge w:val="restart"/>
          </w:tcPr>
          <w:p w:rsidR="00AB5D4F" w:rsidRDefault="00AB5D4F">
            <w:pPr>
              <w:pStyle w:val="ConsPlusNormal"/>
              <w:jc w:val="center"/>
            </w:pPr>
            <w:r>
              <w:t>Мероприятие 1.17.5</w:t>
            </w:r>
          </w:p>
        </w:tc>
        <w:tc>
          <w:tcPr>
            <w:tcW w:w="3175" w:type="dxa"/>
            <w:vMerge w:val="restart"/>
          </w:tcPr>
          <w:p w:rsidR="00AB5D4F" w:rsidRDefault="00AB5D4F">
            <w:pPr>
              <w:pStyle w:val="ConsPlusNormal"/>
              <w:jc w:val="center"/>
            </w:pPr>
            <w:r>
              <w:t>Строительство многоквартирного жилого дома в г. Старый Оскол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376 605,00</w:t>
            </w:r>
          </w:p>
        </w:tc>
        <w:tc>
          <w:tcPr>
            <w:tcW w:w="1384" w:type="dxa"/>
            <w:vAlign w:val="center"/>
          </w:tcPr>
          <w:p w:rsidR="00AB5D4F" w:rsidRDefault="00AB5D4F">
            <w:pPr>
              <w:pStyle w:val="ConsPlusNormal"/>
              <w:jc w:val="center"/>
            </w:pPr>
            <w:r>
              <w:t>61 898,0</w:t>
            </w:r>
          </w:p>
        </w:tc>
        <w:tc>
          <w:tcPr>
            <w:tcW w:w="1504" w:type="dxa"/>
            <w:vAlign w:val="center"/>
          </w:tcPr>
          <w:p w:rsidR="00AB5D4F" w:rsidRDefault="00AB5D4F">
            <w:pPr>
              <w:pStyle w:val="ConsPlusNormal"/>
              <w:jc w:val="center"/>
            </w:pPr>
            <w:r>
              <w:t>438 503,0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267 000,00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267 000,0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109 605,00</w:t>
            </w:r>
          </w:p>
        </w:tc>
        <w:tc>
          <w:tcPr>
            <w:tcW w:w="1384" w:type="dxa"/>
            <w:vAlign w:val="center"/>
          </w:tcPr>
          <w:p w:rsidR="00AB5D4F" w:rsidRDefault="00AB5D4F">
            <w:pPr>
              <w:pStyle w:val="ConsPlusNormal"/>
              <w:jc w:val="center"/>
            </w:pPr>
            <w:r>
              <w:t>61 898,0</w:t>
            </w:r>
          </w:p>
        </w:tc>
        <w:tc>
          <w:tcPr>
            <w:tcW w:w="1504" w:type="dxa"/>
            <w:vAlign w:val="center"/>
          </w:tcPr>
          <w:p w:rsidR="00AB5D4F" w:rsidRDefault="00AB5D4F">
            <w:pPr>
              <w:pStyle w:val="ConsPlusNormal"/>
              <w:jc w:val="center"/>
            </w:pPr>
            <w:r>
              <w:t>171 503,0</w:t>
            </w:r>
          </w:p>
        </w:tc>
      </w:tr>
      <w:tr w:rsidR="00AB5D4F">
        <w:tc>
          <w:tcPr>
            <w:tcW w:w="1417" w:type="dxa"/>
            <w:vMerge w:val="restart"/>
          </w:tcPr>
          <w:p w:rsidR="00AB5D4F" w:rsidRDefault="00AB5D4F">
            <w:pPr>
              <w:pStyle w:val="ConsPlusNormal"/>
              <w:jc w:val="center"/>
            </w:pPr>
            <w:r>
              <w:t>Мероприятие 1.17.6</w:t>
            </w:r>
          </w:p>
        </w:tc>
        <w:tc>
          <w:tcPr>
            <w:tcW w:w="3175" w:type="dxa"/>
            <w:vMerge w:val="restart"/>
          </w:tcPr>
          <w:p w:rsidR="00AB5D4F" w:rsidRDefault="00AB5D4F">
            <w:pPr>
              <w:pStyle w:val="ConsPlusNormal"/>
              <w:jc w:val="center"/>
            </w:pPr>
            <w:r>
              <w:t>Строительство многоквартирного жилого дома в г. Алексеевка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117 688,00</w:t>
            </w:r>
          </w:p>
        </w:tc>
        <w:tc>
          <w:tcPr>
            <w:tcW w:w="1504" w:type="dxa"/>
            <w:vAlign w:val="center"/>
          </w:tcPr>
          <w:p w:rsidR="00AB5D4F" w:rsidRDefault="00AB5D4F">
            <w:pPr>
              <w:pStyle w:val="ConsPlusNormal"/>
              <w:jc w:val="center"/>
            </w:pPr>
            <w:r>
              <w:t>50 365,00</w:t>
            </w:r>
          </w:p>
        </w:tc>
        <w:tc>
          <w:tcPr>
            <w:tcW w:w="1384" w:type="dxa"/>
            <w:vAlign w:val="center"/>
          </w:tcPr>
          <w:p w:rsidR="00AB5D4F" w:rsidRDefault="00AB5D4F">
            <w:pPr>
              <w:pStyle w:val="ConsPlusNormal"/>
              <w:jc w:val="center"/>
            </w:pPr>
            <w:r>
              <w:t>66 043,0</w:t>
            </w:r>
          </w:p>
        </w:tc>
        <w:tc>
          <w:tcPr>
            <w:tcW w:w="1504" w:type="dxa"/>
            <w:vAlign w:val="center"/>
          </w:tcPr>
          <w:p w:rsidR="00AB5D4F" w:rsidRDefault="00AB5D4F">
            <w:pPr>
              <w:pStyle w:val="ConsPlusNormal"/>
              <w:jc w:val="center"/>
            </w:pPr>
            <w:r>
              <w:t>234 096,0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51 000,00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51 000,0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66 688,00</w:t>
            </w:r>
          </w:p>
        </w:tc>
        <w:tc>
          <w:tcPr>
            <w:tcW w:w="1504" w:type="dxa"/>
            <w:vAlign w:val="center"/>
          </w:tcPr>
          <w:p w:rsidR="00AB5D4F" w:rsidRDefault="00AB5D4F">
            <w:pPr>
              <w:pStyle w:val="ConsPlusNormal"/>
              <w:jc w:val="center"/>
            </w:pPr>
            <w:r>
              <w:t>50 365,00</w:t>
            </w:r>
          </w:p>
        </w:tc>
        <w:tc>
          <w:tcPr>
            <w:tcW w:w="1384" w:type="dxa"/>
            <w:vAlign w:val="center"/>
          </w:tcPr>
          <w:p w:rsidR="00AB5D4F" w:rsidRDefault="00AB5D4F">
            <w:pPr>
              <w:pStyle w:val="ConsPlusNormal"/>
              <w:jc w:val="center"/>
            </w:pPr>
            <w:r>
              <w:t>66 043,0</w:t>
            </w:r>
          </w:p>
        </w:tc>
        <w:tc>
          <w:tcPr>
            <w:tcW w:w="1504" w:type="dxa"/>
            <w:vAlign w:val="center"/>
          </w:tcPr>
          <w:p w:rsidR="00AB5D4F" w:rsidRDefault="00AB5D4F">
            <w:pPr>
              <w:pStyle w:val="ConsPlusNormal"/>
              <w:jc w:val="center"/>
            </w:pPr>
            <w:r>
              <w:t>183 096,0</w:t>
            </w:r>
          </w:p>
        </w:tc>
      </w:tr>
      <w:tr w:rsidR="00AB5D4F">
        <w:tc>
          <w:tcPr>
            <w:tcW w:w="1417" w:type="dxa"/>
            <w:vMerge w:val="restart"/>
          </w:tcPr>
          <w:p w:rsidR="00AB5D4F" w:rsidRDefault="00AB5D4F">
            <w:pPr>
              <w:pStyle w:val="ConsPlusNormal"/>
              <w:jc w:val="center"/>
            </w:pPr>
            <w:r>
              <w:lastRenderedPageBreak/>
              <w:t>Мероприятие 1.17.7</w:t>
            </w:r>
          </w:p>
        </w:tc>
        <w:tc>
          <w:tcPr>
            <w:tcW w:w="3175" w:type="dxa"/>
            <w:vMerge w:val="restart"/>
          </w:tcPr>
          <w:p w:rsidR="00AB5D4F" w:rsidRDefault="00AB5D4F">
            <w:pPr>
              <w:pStyle w:val="ConsPlusNormal"/>
              <w:jc w:val="center"/>
            </w:pPr>
            <w:r>
              <w:t>Строительство многоквартирного жилого дома в с. Беленькое Борисовского района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25 247,20</w:t>
            </w:r>
          </w:p>
        </w:tc>
        <w:tc>
          <w:tcPr>
            <w:tcW w:w="1504" w:type="dxa"/>
            <w:vAlign w:val="center"/>
          </w:tcPr>
          <w:p w:rsidR="00AB5D4F" w:rsidRDefault="00AB5D4F">
            <w:pPr>
              <w:pStyle w:val="ConsPlusNormal"/>
              <w:jc w:val="center"/>
            </w:pPr>
            <w:r>
              <w:t>26 974,00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52 221,2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20 000,0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20 000,0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5 247,20</w:t>
            </w:r>
          </w:p>
        </w:tc>
        <w:tc>
          <w:tcPr>
            <w:tcW w:w="1504" w:type="dxa"/>
            <w:vAlign w:val="center"/>
          </w:tcPr>
          <w:p w:rsidR="00AB5D4F" w:rsidRDefault="00AB5D4F">
            <w:pPr>
              <w:pStyle w:val="ConsPlusNormal"/>
              <w:jc w:val="center"/>
            </w:pPr>
            <w:r>
              <w:t>26 974,00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32 221,2</w:t>
            </w:r>
          </w:p>
        </w:tc>
      </w:tr>
      <w:tr w:rsidR="00AB5D4F">
        <w:tc>
          <w:tcPr>
            <w:tcW w:w="1417" w:type="dxa"/>
            <w:vMerge w:val="restart"/>
          </w:tcPr>
          <w:p w:rsidR="00AB5D4F" w:rsidRDefault="00AB5D4F">
            <w:pPr>
              <w:pStyle w:val="ConsPlusNormal"/>
              <w:jc w:val="center"/>
            </w:pPr>
            <w:r>
              <w:t>Мероприятие 1.17.8</w:t>
            </w:r>
          </w:p>
        </w:tc>
        <w:tc>
          <w:tcPr>
            <w:tcW w:w="3175" w:type="dxa"/>
            <w:vMerge w:val="restart"/>
          </w:tcPr>
          <w:p w:rsidR="00AB5D4F" w:rsidRDefault="00AB5D4F">
            <w:pPr>
              <w:pStyle w:val="ConsPlusNormal"/>
              <w:jc w:val="center"/>
            </w:pPr>
            <w:r>
              <w:t>Строительство индивидуальных жилых домов в Белгородском районе, мкр. Дубровка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160 500,00</w:t>
            </w:r>
          </w:p>
        </w:tc>
        <w:tc>
          <w:tcPr>
            <w:tcW w:w="1384" w:type="dxa"/>
            <w:vAlign w:val="center"/>
          </w:tcPr>
          <w:p w:rsidR="00AB5D4F" w:rsidRDefault="00AB5D4F">
            <w:pPr>
              <w:pStyle w:val="ConsPlusNormal"/>
              <w:jc w:val="center"/>
            </w:pPr>
            <w:r>
              <w:t>342 540,0</w:t>
            </w:r>
          </w:p>
        </w:tc>
        <w:tc>
          <w:tcPr>
            <w:tcW w:w="1504" w:type="dxa"/>
            <w:vAlign w:val="center"/>
          </w:tcPr>
          <w:p w:rsidR="00AB5D4F" w:rsidRDefault="00AB5D4F">
            <w:pPr>
              <w:pStyle w:val="ConsPlusNormal"/>
              <w:jc w:val="center"/>
            </w:pPr>
            <w:r>
              <w:t>503 040,0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152 500,00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152 500,0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8 000,00</w:t>
            </w:r>
          </w:p>
        </w:tc>
        <w:tc>
          <w:tcPr>
            <w:tcW w:w="1384" w:type="dxa"/>
            <w:vAlign w:val="center"/>
          </w:tcPr>
          <w:p w:rsidR="00AB5D4F" w:rsidRDefault="00AB5D4F">
            <w:pPr>
              <w:pStyle w:val="ConsPlusNormal"/>
              <w:jc w:val="center"/>
            </w:pPr>
            <w:r>
              <w:t>342 540,0</w:t>
            </w:r>
          </w:p>
        </w:tc>
        <w:tc>
          <w:tcPr>
            <w:tcW w:w="1504" w:type="dxa"/>
            <w:vAlign w:val="center"/>
          </w:tcPr>
          <w:p w:rsidR="00AB5D4F" w:rsidRDefault="00AB5D4F">
            <w:pPr>
              <w:pStyle w:val="ConsPlusNormal"/>
              <w:jc w:val="center"/>
            </w:pPr>
            <w:r>
              <w:t>350 540,0</w:t>
            </w:r>
          </w:p>
        </w:tc>
      </w:tr>
      <w:tr w:rsidR="00AB5D4F">
        <w:tc>
          <w:tcPr>
            <w:tcW w:w="1417" w:type="dxa"/>
            <w:vMerge w:val="restart"/>
          </w:tcPr>
          <w:p w:rsidR="00AB5D4F" w:rsidRDefault="00AB5D4F">
            <w:pPr>
              <w:pStyle w:val="ConsPlusNormal"/>
              <w:jc w:val="center"/>
            </w:pPr>
            <w:r>
              <w:t>Мероприятие 1.17.9</w:t>
            </w:r>
          </w:p>
        </w:tc>
        <w:tc>
          <w:tcPr>
            <w:tcW w:w="3175" w:type="dxa"/>
            <w:vMerge w:val="restart"/>
          </w:tcPr>
          <w:p w:rsidR="00AB5D4F" w:rsidRDefault="00AB5D4F">
            <w:pPr>
              <w:pStyle w:val="ConsPlusNormal"/>
              <w:jc w:val="center"/>
            </w:pPr>
            <w:r>
              <w:t xml:space="preserve">Строительство многоквартирных жилых домов </w:t>
            </w:r>
            <w:r>
              <w:lastRenderedPageBreak/>
              <w:t>(IV очередь) в г. Белгороде, мкр. "Юго-Западный"</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72 988,0</w:t>
            </w:r>
          </w:p>
        </w:tc>
        <w:tc>
          <w:tcPr>
            <w:tcW w:w="1504" w:type="dxa"/>
            <w:vAlign w:val="center"/>
          </w:tcPr>
          <w:p w:rsidR="00AB5D4F" w:rsidRDefault="00AB5D4F">
            <w:pPr>
              <w:pStyle w:val="ConsPlusNormal"/>
              <w:jc w:val="center"/>
            </w:pPr>
            <w:r>
              <w:t>72 988,0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72 988,0</w:t>
            </w:r>
          </w:p>
        </w:tc>
        <w:tc>
          <w:tcPr>
            <w:tcW w:w="1504" w:type="dxa"/>
            <w:vAlign w:val="center"/>
          </w:tcPr>
          <w:p w:rsidR="00AB5D4F" w:rsidRDefault="00AB5D4F">
            <w:pPr>
              <w:pStyle w:val="ConsPlusNormal"/>
              <w:jc w:val="center"/>
            </w:pPr>
            <w:r>
              <w:t>72 988,0</w:t>
            </w:r>
          </w:p>
        </w:tc>
      </w:tr>
      <w:tr w:rsidR="00AB5D4F">
        <w:tc>
          <w:tcPr>
            <w:tcW w:w="1417" w:type="dxa"/>
            <w:vMerge w:val="restart"/>
          </w:tcPr>
          <w:p w:rsidR="00AB5D4F" w:rsidRDefault="00AB5D4F">
            <w:pPr>
              <w:pStyle w:val="ConsPlusNormal"/>
              <w:jc w:val="center"/>
            </w:pPr>
            <w:r>
              <w:t>Основное мероприятие 1.18</w:t>
            </w:r>
          </w:p>
        </w:tc>
        <w:tc>
          <w:tcPr>
            <w:tcW w:w="3175" w:type="dxa"/>
            <w:vMerge w:val="restart"/>
          </w:tcPr>
          <w:p w:rsidR="00AB5D4F" w:rsidRDefault="00AB5D4F">
            <w:pPr>
              <w:pStyle w:val="ConsPlusNormal"/>
              <w:jc w:val="center"/>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12 782,7</w:t>
            </w:r>
          </w:p>
        </w:tc>
        <w:tc>
          <w:tcPr>
            <w:tcW w:w="1504" w:type="dxa"/>
            <w:vAlign w:val="center"/>
          </w:tcPr>
          <w:p w:rsidR="00AB5D4F" w:rsidRDefault="00AB5D4F">
            <w:pPr>
              <w:pStyle w:val="ConsPlusNormal"/>
              <w:jc w:val="center"/>
            </w:pPr>
            <w:r>
              <w:t>12 782,7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12 782,7</w:t>
            </w:r>
          </w:p>
        </w:tc>
        <w:tc>
          <w:tcPr>
            <w:tcW w:w="1504" w:type="dxa"/>
            <w:vAlign w:val="center"/>
          </w:tcPr>
          <w:p w:rsidR="00AB5D4F" w:rsidRDefault="00AB5D4F">
            <w:pPr>
              <w:pStyle w:val="ConsPlusNormal"/>
              <w:jc w:val="center"/>
            </w:pPr>
            <w:r>
              <w:t>12 782,7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Подпрограмма 2</w:t>
            </w:r>
          </w:p>
        </w:tc>
        <w:tc>
          <w:tcPr>
            <w:tcW w:w="3175" w:type="dxa"/>
            <w:vMerge w:val="restart"/>
          </w:tcPr>
          <w:p w:rsidR="00AB5D4F" w:rsidRDefault="00AB5D4F">
            <w:pPr>
              <w:pStyle w:val="ConsPlusNormal"/>
              <w:jc w:val="center"/>
            </w:pPr>
            <w:r>
              <w:t>Создание условий для обеспечения населения качественными услугами жилищно-коммунального хозяйства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1 358 918,20</w:t>
            </w:r>
          </w:p>
        </w:tc>
        <w:tc>
          <w:tcPr>
            <w:tcW w:w="1504" w:type="dxa"/>
            <w:vAlign w:val="center"/>
          </w:tcPr>
          <w:p w:rsidR="00AB5D4F" w:rsidRDefault="00AB5D4F">
            <w:pPr>
              <w:pStyle w:val="ConsPlusNormal"/>
              <w:jc w:val="center"/>
            </w:pPr>
            <w:r>
              <w:t>2 274 965,45</w:t>
            </w:r>
          </w:p>
        </w:tc>
        <w:tc>
          <w:tcPr>
            <w:tcW w:w="1504" w:type="dxa"/>
            <w:vAlign w:val="center"/>
          </w:tcPr>
          <w:p w:rsidR="00AB5D4F" w:rsidRDefault="00AB5D4F">
            <w:pPr>
              <w:pStyle w:val="ConsPlusNormal"/>
              <w:jc w:val="center"/>
            </w:pPr>
            <w:r>
              <w:t>2 275 865,47</w:t>
            </w:r>
          </w:p>
        </w:tc>
        <w:tc>
          <w:tcPr>
            <w:tcW w:w="1504" w:type="dxa"/>
            <w:vAlign w:val="center"/>
          </w:tcPr>
          <w:p w:rsidR="00AB5D4F" w:rsidRDefault="00AB5D4F">
            <w:pPr>
              <w:pStyle w:val="ConsPlusNormal"/>
              <w:jc w:val="center"/>
            </w:pPr>
            <w:r>
              <w:t>3 687 785,50</w:t>
            </w:r>
          </w:p>
        </w:tc>
        <w:tc>
          <w:tcPr>
            <w:tcW w:w="1504" w:type="dxa"/>
            <w:vAlign w:val="center"/>
          </w:tcPr>
          <w:p w:rsidR="00AB5D4F" w:rsidRDefault="00AB5D4F">
            <w:pPr>
              <w:pStyle w:val="ConsPlusNormal"/>
              <w:jc w:val="center"/>
            </w:pPr>
            <w:r>
              <w:t>2 705 139,58</w:t>
            </w:r>
          </w:p>
        </w:tc>
        <w:tc>
          <w:tcPr>
            <w:tcW w:w="1504" w:type="dxa"/>
            <w:vAlign w:val="center"/>
          </w:tcPr>
          <w:p w:rsidR="00AB5D4F" w:rsidRDefault="00AB5D4F">
            <w:pPr>
              <w:pStyle w:val="ConsPlusNormal"/>
              <w:jc w:val="center"/>
            </w:pPr>
            <w:r>
              <w:t>2 878 597,87</w:t>
            </w:r>
          </w:p>
        </w:tc>
        <w:tc>
          <w:tcPr>
            <w:tcW w:w="1384" w:type="dxa"/>
            <w:vAlign w:val="center"/>
          </w:tcPr>
          <w:p w:rsidR="00AB5D4F" w:rsidRDefault="00AB5D4F">
            <w:pPr>
              <w:pStyle w:val="ConsPlusNormal"/>
              <w:jc w:val="center"/>
            </w:pPr>
            <w:r>
              <w:t>3 237 777,1</w:t>
            </w:r>
          </w:p>
        </w:tc>
        <w:tc>
          <w:tcPr>
            <w:tcW w:w="1504" w:type="dxa"/>
            <w:vAlign w:val="center"/>
          </w:tcPr>
          <w:p w:rsidR="00AB5D4F" w:rsidRDefault="00AB5D4F">
            <w:pPr>
              <w:pStyle w:val="ConsPlusNormal"/>
              <w:jc w:val="center"/>
            </w:pPr>
            <w:r>
              <w:t>18 419 049,2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федеральный бюджет (средства государственной корпорации - Фонда содействия реформированию </w:t>
            </w:r>
            <w:r>
              <w:lastRenderedPageBreak/>
              <w:t>жилищно-коммунального хозяйства)</w:t>
            </w:r>
          </w:p>
        </w:tc>
        <w:tc>
          <w:tcPr>
            <w:tcW w:w="1504" w:type="dxa"/>
            <w:vAlign w:val="center"/>
          </w:tcPr>
          <w:p w:rsidR="00AB5D4F" w:rsidRDefault="00AB5D4F">
            <w:pPr>
              <w:pStyle w:val="ConsPlusNormal"/>
              <w:jc w:val="center"/>
            </w:pPr>
            <w:r>
              <w:lastRenderedPageBreak/>
              <w:t>75 995,00</w:t>
            </w:r>
          </w:p>
        </w:tc>
        <w:tc>
          <w:tcPr>
            <w:tcW w:w="1504" w:type="dxa"/>
            <w:vAlign w:val="center"/>
          </w:tcPr>
          <w:p w:rsidR="00AB5D4F" w:rsidRDefault="00AB5D4F">
            <w:pPr>
              <w:pStyle w:val="ConsPlusNormal"/>
              <w:jc w:val="center"/>
            </w:pPr>
            <w:r>
              <w:t>12 549,63</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270 818,29</w:t>
            </w:r>
          </w:p>
        </w:tc>
        <w:tc>
          <w:tcPr>
            <w:tcW w:w="1504" w:type="dxa"/>
            <w:vAlign w:val="center"/>
          </w:tcPr>
          <w:p w:rsidR="00AB5D4F" w:rsidRDefault="00AB5D4F">
            <w:pPr>
              <w:pStyle w:val="ConsPlusNormal"/>
              <w:jc w:val="center"/>
            </w:pPr>
            <w:r>
              <w:t>7 434,70</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366 797,6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482 421,20</w:t>
            </w:r>
          </w:p>
        </w:tc>
        <w:tc>
          <w:tcPr>
            <w:tcW w:w="1504" w:type="dxa"/>
            <w:vAlign w:val="center"/>
          </w:tcPr>
          <w:p w:rsidR="00AB5D4F" w:rsidRDefault="00AB5D4F">
            <w:pPr>
              <w:pStyle w:val="ConsPlusNormal"/>
              <w:jc w:val="center"/>
            </w:pPr>
            <w:r>
              <w:t>444 930,00</w:t>
            </w:r>
          </w:p>
        </w:tc>
        <w:tc>
          <w:tcPr>
            <w:tcW w:w="1504" w:type="dxa"/>
            <w:vAlign w:val="center"/>
          </w:tcPr>
          <w:p w:rsidR="00AB5D4F" w:rsidRDefault="00AB5D4F">
            <w:pPr>
              <w:pStyle w:val="ConsPlusNormal"/>
              <w:jc w:val="center"/>
            </w:pPr>
            <w:r>
              <w:t>297 388,00</w:t>
            </w:r>
          </w:p>
        </w:tc>
        <w:tc>
          <w:tcPr>
            <w:tcW w:w="1504" w:type="dxa"/>
            <w:vAlign w:val="center"/>
          </w:tcPr>
          <w:p w:rsidR="00AB5D4F" w:rsidRDefault="00AB5D4F">
            <w:pPr>
              <w:pStyle w:val="ConsPlusNormal"/>
              <w:jc w:val="center"/>
            </w:pPr>
            <w:r>
              <w:t>599 188,51</w:t>
            </w:r>
          </w:p>
        </w:tc>
        <w:tc>
          <w:tcPr>
            <w:tcW w:w="1504" w:type="dxa"/>
            <w:vAlign w:val="center"/>
          </w:tcPr>
          <w:p w:rsidR="00AB5D4F" w:rsidRDefault="00AB5D4F">
            <w:pPr>
              <w:pStyle w:val="ConsPlusNormal"/>
              <w:jc w:val="center"/>
            </w:pPr>
            <w:r>
              <w:t>539 015,31</w:t>
            </w:r>
          </w:p>
        </w:tc>
        <w:tc>
          <w:tcPr>
            <w:tcW w:w="1504" w:type="dxa"/>
            <w:vAlign w:val="center"/>
          </w:tcPr>
          <w:p w:rsidR="00AB5D4F" w:rsidRDefault="00AB5D4F">
            <w:pPr>
              <w:pStyle w:val="ConsPlusNormal"/>
              <w:jc w:val="center"/>
            </w:pPr>
            <w:r>
              <w:t>637 139,00</w:t>
            </w:r>
          </w:p>
        </w:tc>
        <w:tc>
          <w:tcPr>
            <w:tcW w:w="1384" w:type="dxa"/>
            <w:vAlign w:val="center"/>
          </w:tcPr>
          <w:p w:rsidR="00AB5D4F" w:rsidRDefault="00AB5D4F">
            <w:pPr>
              <w:pStyle w:val="ConsPlusNormal"/>
              <w:jc w:val="center"/>
            </w:pPr>
            <w:r>
              <w:t>806 922,7</w:t>
            </w:r>
          </w:p>
        </w:tc>
        <w:tc>
          <w:tcPr>
            <w:tcW w:w="1504" w:type="dxa"/>
            <w:vAlign w:val="center"/>
          </w:tcPr>
          <w:p w:rsidR="00AB5D4F" w:rsidRDefault="00AB5D4F">
            <w:pPr>
              <w:pStyle w:val="ConsPlusNormal"/>
              <w:jc w:val="center"/>
            </w:pPr>
            <w:r>
              <w:t>3 807 004,7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222 786,00</w:t>
            </w:r>
          </w:p>
        </w:tc>
        <w:tc>
          <w:tcPr>
            <w:tcW w:w="1504" w:type="dxa"/>
            <w:vAlign w:val="center"/>
          </w:tcPr>
          <w:p w:rsidR="00AB5D4F" w:rsidRDefault="00AB5D4F">
            <w:pPr>
              <w:pStyle w:val="ConsPlusNormal"/>
              <w:jc w:val="center"/>
            </w:pPr>
            <w:r>
              <w:t>235 760,00</w:t>
            </w:r>
          </w:p>
        </w:tc>
        <w:tc>
          <w:tcPr>
            <w:tcW w:w="1504" w:type="dxa"/>
            <w:vAlign w:val="center"/>
          </w:tcPr>
          <w:p w:rsidR="00AB5D4F" w:rsidRDefault="00AB5D4F">
            <w:pPr>
              <w:pStyle w:val="ConsPlusNormal"/>
              <w:jc w:val="center"/>
            </w:pPr>
            <w:r>
              <w:t>403 050,00</w:t>
            </w:r>
          </w:p>
        </w:tc>
        <w:tc>
          <w:tcPr>
            <w:tcW w:w="1504" w:type="dxa"/>
            <w:vAlign w:val="center"/>
          </w:tcPr>
          <w:p w:rsidR="00AB5D4F" w:rsidRDefault="00AB5D4F">
            <w:pPr>
              <w:pStyle w:val="ConsPlusNormal"/>
              <w:jc w:val="center"/>
            </w:pPr>
            <w:r>
              <w:t>487 501,00</w:t>
            </w:r>
          </w:p>
        </w:tc>
        <w:tc>
          <w:tcPr>
            <w:tcW w:w="1504" w:type="dxa"/>
            <w:vAlign w:val="center"/>
          </w:tcPr>
          <w:p w:rsidR="00AB5D4F" w:rsidRDefault="00AB5D4F">
            <w:pPr>
              <w:pStyle w:val="ConsPlusNormal"/>
              <w:jc w:val="center"/>
            </w:pPr>
            <w:r>
              <w:t>497 674,00</w:t>
            </w:r>
          </w:p>
        </w:tc>
        <w:tc>
          <w:tcPr>
            <w:tcW w:w="1504" w:type="dxa"/>
            <w:vAlign w:val="center"/>
          </w:tcPr>
          <w:p w:rsidR="00AB5D4F" w:rsidRDefault="00AB5D4F">
            <w:pPr>
              <w:pStyle w:val="ConsPlusNormal"/>
              <w:jc w:val="center"/>
            </w:pPr>
            <w:r>
              <w:t>539 676,00</w:t>
            </w:r>
          </w:p>
        </w:tc>
        <w:tc>
          <w:tcPr>
            <w:tcW w:w="1384" w:type="dxa"/>
            <w:vAlign w:val="center"/>
          </w:tcPr>
          <w:p w:rsidR="00AB5D4F" w:rsidRDefault="00AB5D4F">
            <w:pPr>
              <w:pStyle w:val="ConsPlusNormal"/>
              <w:jc w:val="center"/>
            </w:pPr>
            <w:r>
              <w:t>650 039,6</w:t>
            </w:r>
          </w:p>
        </w:tc>
        <w:tc>
          <w:tcPr>
            <w:tcW w:w="1504" w:type="dxa"/>
            <w:vAlign w:val="center"/>
          </w:tcPr>
          <w:p w:rsidR="00AB5D4F" w:rsidRDefault="00AB5D4F">
            <w:pPr>
              <w:pStyle w:val="ConsPlusNormal"/>
              <w:jc w:val="center"/>
            </w:pPr>
            <w:r>
              <w:t>3 036 486,6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577 716,00</w:t>
            </w:r>
          </w:p>
        </w:tc>
        <w:tc>
          <w:tcPr>
            <w:tcW w:w="1504" w:type="dxa"/>
            <w:vAlign w:val="center"/>
          </w:tcPr>
          <w:p w:rsidR="00AB5D4F" w:rsidRDefault="00AB5D4F">
            <w:pPr>
              <w:pStyle w:val="ConsPlusNormal"/>
              <w:jc w:val="center"/>
            </w:pPr>
            <w:r>
              <w:t>1 581 725,82</w:t>
            </w:r>
          </w:p>
        </w:tc>
        <w:tc>
          <w:tcPr>
            <w:tcW w:w="1504" w:type="dxa"/>
            <w:vAlign w:val="center"/>
          </w:tcPr>
          <w:p w:rsidR="00AB5D4F" w:rsidRDefault="00AB5D4F">
            <w:pPr>
              <w:pStyle w:val="ConsPlusNormal"/>
              <w:jc w:val="center"/>
            </w:pPr>
            <w:r>
              <w:t>1 575 427,47</w:t>
            </w:r>
          </w:p>
        </w:tc>
        <w:tc>
          <w:tcPr>
            <w:tcW w:w="1504" w:type="dxa"/>
            <w:vAlign w:val="center"/>
          </w:tcPr>
          <w:p w:rsidR="00AB5D4F" w:rsidRDefault="00AB5D4F">
            <w:pPr>
              <w:pStyle w:val="ConsPlusNormal"/>
              <w:jc w:val="center"/>
            </w:pPr>
            <w:r>
              <w:t>2 330 277,70</w:t>
            </w:r>
          </w:p>
        </w:tc>
        <w:tc>
          <w:tcPr>
            <w:tcW w:w="1504" w:type="dxa"/>
            <w:vAlign w:val="center"/>
          </w:tcPr>
          <w:p w:rsidR="00AB5D4F" w:rsidRDefault="00AB5D4F">
            <w:pPr>
              <w:pStyle w:val="ConsPlusNormal"/>
              <w:jc w:val="center"/>
            </w:pPr>
            <w:r>
              <w:t>1 661 015,57</w:t>
            </w:r>
          </w:p>
        </w:tc>
        <w:tc>
          <w:tcPr>
            <w:tcW w:w="1504" w:type="dxa"/>
            <w:vAlign w:val="center"/>
          </w:tcPr>
          <w:p w:rsidR="00AB5D4F" w:rsidRDefault="00AB5D4F">
            <w:pPr>
              <w:pStyle w:val="ConsPlusNormal"/>
              <w:jc w:val="center"/>
            </w:pPr>
            <w:r>
              <w:t>1 701 782,87</w:t>
            </w:r>
          </w:p>
        </w:tc>
        <w:tc>
          <w:tcPr>
            <w:tcW w:w="1384" w:type="dxa"/>
            <w:vAlign w:val="center"/>
          </w:tcPr>
          <w:p w:rsidR="00AB5D4F" w:rsidRDefault="00AB5D4F">
            <w:pPr>
              <w:pStyle w:val="ConsPlusNormal"/>
              <w:jc w:val="center"/>
            </w:pPr>
            <w:r>
              <w:t>1 780 814,8</w:t>
            </w:r>
          </w:p>
        </w:tc>
        <w:tc>
          <w:tcPr>
            <w:tcW w:w="1504" w:type="dxa"/>
            <w:vAlign w:val="center"/>
          </w:tcPr>
          <w:p w:rsidR="00AB5D4F" w:rsidRDefault="00AB5D4F">
            <w:pPr>
              <w:pStyle w:val="ConsPlusNormal"/>
              <w:jc w:val="center"/>
            </w:pPr>
            <w:r>
              <w:t>11 208 760,2</w:t>
            </w:r>
          </w:p>
        </w:tc>
      </w:tr>
      <w:tr w:rsidR="00AB5D4F">
        <w:tc>
          <w:tcPr>
            <w:tcW w:w="1417" w:type="dxa"/>
            <w:vMerge w:val="restart"/>
          </w:tcPr>
          <w:p w:rsidR="00AB5D4F" w:rsidRDefault="00AB5D4F">
            <w:pPr>
              <w:pStyle w:val="ConsPlusNormal"/>
              <w:jc w:val="center"/>
            </w:pPr>
            <w:r>
              <w:t>Основное мероприятие 2.1</w:t>
            </w:r>
          </w:p>
        </w:tc>
        <w:tc>
          <w:tcPr>
            <w:tcW w:w="3175" w:type="dxa"/>
            <w:vMerge w:val="restart"/>
          </w:tcPr>
          <w:p w:rsidR="00AB5D4F" w:rsidRDefault="00AB5D4F">
            <w:pPr>
              <w:pStyle w:val="ConsPlusNormal"/>
              <w:jc w:val="center"/>
            </w:pPr>
            <w:r>
              <w:t>Обеспечение мероприятий</w:t>
            </w:r>
          </w:p>
          <w:p w:rsidR="00AB5D4F" w:rsidRDefault="00AB5D4F">
            <w:pPr>
              <w:pStyle w:val="ConsPlusNormal"/>
              <w:jc w:val="center"/>
            </w:pPr>
            <w:r>
              <w:t>по капитальному ремонту многоквартирных домов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690 881,30</w:t>
            </w:r>
          </w:p>
        </w:tc>
        <w:tc>
          <w:tcPr>
            <w:tcW w:w="1504" w:type="dxa"/>
            <w:vAlign w:val="center"/>
          </w:tcPr>
          <w:p w:rsidR="00AB5D4F" w:rsidRDefault="00AB5D4F">
            <w:pPr>
              <w:pStyle w:val="ConsPlusNormal"/>
              <w:jc w:val="center"/>
            </w:pPr>
            <w:r>
              <w:t>1 524 171,45</w:t>
            </w:r>
          </w:p>
        </w:tc>
        <w:tc>
          <w:tcPr>
            <w:tcW w:w="1504" w:type="dxa"/>
            <w:vAlign w:val="center"/>
          </w:tcPr>
          <w:p w:rsidR="00AB5D4F" w:rsidRDefault="00AB5D4F">
            <w:pPr>
              <w:pStyle w:val="ConsPlusNormal"/>
              <w:jc w:val="center"/>
            </w:pPr>
            <w:r>
              <w:t>1 543 425,47</w:t>
            </w:r>
          </w:p>
        </w:tc>
        <w:tc>
          <w:tcPr>
            <w:tcW w:w="1504" w:type="dxa"/>
            <w:vAlign w:val="center"/>
          </w:tcPr>
          <w:p w:rsidR="00AB5D4F" w:rsidRDefault="00AB5D4F">
            <w:pPr>
              <w:pStyle w:val="ConsPlusNormal"/>
              <w:jc w:val="center"/>
            </w:pPr>
            <w:r>
              <w:t>2 284 899,70</w:t>
            </w:r>
          </w:p>
        </w:tc>
        <w:tc>
          <w:tcPr>
            <w:tcW w:w="1504" w:type="dxa"/>
            <w:vAlign w:val="center"/>
          </w:tcPr>
          <w:p w:rsidR="00AB5D4F" w:rsidRDefault="00AB5D4F">
            <w:pPr>
              <w:pStyle w:val="ConsPlusNormal"/>
              <w:jc w:val="center"/>
            </w:pPr>
            <w:r>
              <w:t>1 605 260,57</w:t>
            </w:r>
          </w:p>
        </w:tc>
        <w:tc>
          <w:tcPr>
            <w:tcW w:w="1504" w:type="dxa"/>
            <w:vAlign w:val="center"/>
          </w:tcPr>
          <w:p w:rsidR="00AB5D4F" w:rsidRDefault="00AB5D4F">
            <w:pPr>
              <w:pStyle w:val="ConsPlusNormal"/>
              <w:jc w:val="center"/>
            </w:pPr>
            <w:r>
              <w:t>1 644 798,87</w:t>
            </w:r>
          </w:p>
        </w:tc>
        <w:tc>
          <w:tcPr>
            <w:tcW w:w="1384" w:type="dxa"/>
            <w:vAlign w:val="center"/>
          </w:tcPr>
          <w:p w:rsidR="00AB5D4F" w:rsidRDefault="00AB5D4F">
            <w:pPr>
              <w:pStyle w:val="ConsPlusNormal"/>
              <w:jc w:val="center"/>
            </w:pPr>
            <w:r>
              <w:t>1 872 183,2</w:t>
            </w:r>
          </w:p>
        </w:tc>
        <w:tc>
          <w:tcPr>
            <w:tcW w:w="1504" w:type="dxa"/>
            <w:vAlign w:val="center"/>
          </w:tcPr>
          <w:p w:rsidR="00AB5D4F" w:rsidRDefault="00AB5D4F">
            <w:pPr>
              <w:pStyle w:val="ConsPlusNormal"/>
              <w:jc w:val="center"/>
            </w:pPr>
            <w:r>
              <w:t>11 165 620,6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 (средства государственной корпорации - Фонда содействия реформированию жилищно-коммунального хозяйства)</w:t>
            </w:r>
          </w:p>
        </w:tc>
        <w:tc>
          <w:tcPr>
            <w:tcW w:w="1504" w:type="dxa"/>
            <w:vAlign w:val="center"/>
          </w:tcPr>
          <w:p w:rsidR="00AB5D4F" w:rsidRDefault="00AB5D4F">
            <w:pPr>
              <w:pStyle w:val="ConsPlusNormal"/>
              <w:jc w:val="center"/>
            </w:pPr>
            <w:r>
              <w:t>75 995,00</w:t>
            </w:r>
          </w:p>
        </w:tc>
        <w:tc>
          <w:tcPr>
            <w:tcW w:w="1504" w:type="dxa"/>
            <w:vAlign w:val="center"/>
          </w:tcPr>
          <w:p w:rsidR="00AB5D4F" w:rsidRDefault="00AB5D4F">
            <w:pPr>
              <w:pStyle w:val="ConsPlusNormal"/>
              <w:jc w:val="center"/>
            </w:pPr>
            <w:r>
              <w:t>12 549,63</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88 544,6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134 634,20</w:t>
            </w:r>
          </w:p>
        </w:tc>
        <w:tc>
          <w:tcPr>
            <w:tcW w:w="1504" w:type="dxa"/>
            <w:vAlign w:val="center"/>
          </w:tcPr>
          <w:p w:rsidR="00AB5D4F" w:rsidRDefault="00AB5D4F">
            <w:pPr>
              <w:pStyle w:val="ConsPlusNormal"/>
              <w:jc w:val="center"/>
            </w:pPr>
            <w:r>
              <w:t>88 933,00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91 368,4</w:t>
            </w:r>
          </w:p>
        </w:tc>
        <w:tc>
          <w:tcPr>
            <w:tcW w:w="1504" w:type="dxa"/>
            <w:vAlign w:val="center"/>
          </w:tcPr>
          <w:p w:rsidR="00AB5D4F" w:rsidRDefault="00AB5D4F">
            <w:pPr>
              <w:pStyle w:val="ConsPlusNormal"/>
              <w:jc w:val="center"/>
            </w:pPr>
            <w:r>
              <w:t>314 935,6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480 252,10</w:t>
            </w:r>
          </w:p>
        </w:tc>
        <w:tc>
          <w:tcPr>
            <w:tcW w:w="1504" w:type="dxa"/>
            <w:vAlign w:val="center"/>
          </w:tcPr>
          <w:p w:rsidR="00AB5D4F" w:rsidRDefault="00AB5D4F">
            <w:pPr>
              <w:pStyle w:val="ConsPlusNormal"/>
              <w:jc w:val="center"/>
            </w:pPr>
            <w:r>
              <w:t>1 422 688,82</w:t>
            </w:r>
          </w:p>
        </w:tc>
        <w:tc>
          <w:tcPr>
            <w:tcW w:w="1504" w:type="dxa"/>
            <w:vAlign w:val="center"/>
          </w:tcPr>
          <w:p w:rsidR="00AB5D4F" w:rsidRDefault="00AB5D4F">
            <w:pPr>
              <w:pStyle w:val="ConsPlusNormal"/>
              <w:jc w:val="center"/>
            </w:pPr>
            <w:r>
              <w:t>1 543 425,47</w:t>
            </w:r>
          </w:p>
        </w:tc>
        <w:tc>
          <w:tcPr>
            <w:tcW w:w="1504" w:type="dxa"/>
            <w:vAlign w:val="center"/>
          </w:tcPr>
          <w:p w:rsidR="00AB5D4F" w:rsidRDefault="00AB5D4F">
            <w:pPr>
              <w:pStyle w:val="ConsPlusNormal"/>
              <w:jc w:val="center"/>
            </w:pPr>
            <w:r>
              <w:t>2 284 899,70</w:t>
            </w:r>
          </w:p>
        </w:tc>
        <w:tc>
          <w:tcPr>
            <w:tcW w:w="1504" w:type="dxa"/>
            <w:vAlign w:val="center"/>
          </w:tcPr>
          <w:p w:rsidR="00AB5D4F" w:rsidRDefault="00AB5D4F">
            <w:pPr>
              <w:pStyle w:val="ConsPlusNormal"/>
              <w:jc w:val="center"/>
            </w:pPr>
            <w:r>
              <w:t>1 605 260,57</w:t>
            </w:r>
          </w:p>
        </w:tc>
        <w:tc>
          <w:tcPr>
            <w:tcW w:w="1504" w:type="dxa"/>
            <w:vAlign w:val="center"/>
          </w:tcPr>
          <w:p w:rsidR="00AB5D4F" w:rsidRDefault="00AB5D4F">
            <w:pPr>
              <w:pStyle w:val="ConsPlusNormal"/>
              <w:jc w:val="center"/>
            </w:pPr>
            <w:r>
              <w:t>1 644 798,87</w:t>
            </w:r>
          </w:p>
        </w:tc>
        <w:tc>
          <w:tcPr>
            <w:tcW w:w="1384" w:type="dxa"/>
            <w:vAlign w:val="center"/>
          </w:tcPr>
          <w:p w:rsidR="00AB5D4F" w:rsidRDefault="00AB5D4F">
            <w:pPr>
              <w:pStyle w:val="ConsPlusNormal"/>
              <w:jc w:val="center"/>
            </w:pPr>
            <w:r>
              <w:t>1 780 814,8</w:t>
            </w:r>
          </w:p>
        </w:tc>
        <w:tc>
          <w:tcPr>
            <w:tcW w:w="1504" w:type="dxa"/>
            <w:vAlign w:val="center"/>
          </w:tcPr>
          <w:p w:rsidR="00AB5D4F" w:rsidRDefault="00AB5D4F">
            <w:pPr>
              <w:pStyle w:val="ConsPlusNormal"/>
              <w:jc w:val="center"/>
            </w:pPr>
            <w:r>
              <w:t>10 762 140,3</w:t>
            </w:r>
          </w:p>
        </w:tc>
      </w:tr>
      <w:tr w:rsidR="00AB5D4F">
        <w:tc>
          <w:tcPr>
            <w:tcW w:w="1417" w:type="dxa"/>
            <w:vMerge w:val="restart"/>
          </w:tcPr>
          <w:p w:rsidR="00AB5D4F" w:rsidRDefault="00AB5D4F">
            <w:pPr>
              <w:pStyle w:val="ConsPlusNormal"/>
              <w:jc w:val="center"/>
            </w:pPr>
            <w:r>
              <w:t>Основное мероприятие 2.2</w:t>
            </w:r>
          </w:p>
        </w:tc>
        <w:tc>
          <w:tcPr>
            <w:tcW w:w="3175" w:type="dxa"/>
            <w:vMerge w:val="restart"/>
          </w:tcPr>
          <w:p w:rsidR="00AB5D4F" w:rsidRDefault="00AB5D4F">
            <w:pPr>
              <w:pStyle w:val="ConsPlusNormal"/>
              <w:jc w:val="center"/>
            </w:pPr>
            <w:r>
              <w:t>Субсидии на организацию наружного освещения населенных пунктов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464 449,00</w:t>
            </w:r>
          </w:p>
        </w:tc>
        <w:tc>
          <w:tcPr>
            <w:tcW w:w="1504" w:type="dxa"/>
            <w:vAlign w:val="center"/>
          </w:tcPr>
          <w:p w:rsidR="00AB5D4F" w:rsidRDefault="00AB5D4F">
            <w:pPr>
              <w:pStyle w:val="ConsPlusNormal"/>
              <w:jc w:val="center"/>
            </w:pPr>
            <w:r>
              <w:t>496 757,00</w:t>
            </w:r>
          </w:p>
        </w:tc>
        <w:tc>
          <w:tcPr>
            <w:tcW w:w="1504" w:type="dxa"/>
            <w:vAlign w:val="center"/>
          </w:tcPr>
          <w:p w:rsidR="00AB5D4F" w:rsidRDefault="00AB5D4F">
            <w:pPr>
              <w:pStyle w:val="ConsPlusNormal"/>
              <w:jc w:val="center"/>
            </w:pPr>
            <w:r>
              <w:t>558 776,00</w:t>
            </w:r>
          </w:p>
        </w:tc>
        <w:tc>
          <w:tcPr>
            <w:tcW w:w="1504" w:type="dxa"/>
            <w:vAlign w:val="center"/>
          </w:tcPr>
          <w:p w:rsidR="00AB5D4F" w:rsidRDefault="00AB5D4F">
            <w:pPr>
              <w:pStyle w:val="ConsPlusNormal"/>
              <w:jc w:val="center"/>
            </w:pPr>
            <w:r>
              <w:t>570 952,00</w:t>
            </w:r>
          </w:p>
        </w:tc>
        <w:tc>
          <w:tcPr>
            <w:tcW w:w="1504" w:type="dxa"/>
            <w:vAlign w:val="center"/>
          </w:tcPr>
          <w:p w:rsidR="00AB5D4F" w:rsidRDefault="00AB5D4F">
            <w:pPr>
              <w:pStyle w:val="ConsPlusNormal"/>
              <w:jc w:val="center"/>
            </w:pPr>
            <w:r>
              <w:t>674 885,00</w:t>
            </w:r>
          </w:p>
        </w:tc>
        <w:tc>
          <w:tcPr>
            <w:tcW w:w="1504" w:type="dxa"/>
            <w:vAlign w:val="center"/>
          </w:tcPr>
          <w:p w:rsidR="00AB5D4F" w:rsidRDefault="00AB5D4F">
            <w:pPr>
              <w:pStyle w:val="ConsPlusNormal"/>
              <w:jc w:val="center"/>
            </w:pPr>
            <w:r>
              <w:t>750 937,00</w:t>
            </w:r>
          </w:p>
        </w:tc>
        <w:tc>
          <w:tcPr>
            <w:tcW w:w="1384" w:type="dxa"/>
            <w:vAlign w:val="center"/>
          </w:tcPr>
          <w:p w:rsidR="00AB5D4F" w:rsidRDefault="00AB5D4F">
            <w:pPr>
              <w:pStyle w:val="ConsPlusNormal"/>
              <w:jc w:val="center"/>
            </w:pPr>
            <w:r>
              <w:t>813 189,0</w:t>
            </w:r>
          </w:p>
        </w:tc>
        <w:tc>
          <w:tcPr>
            <w:tcW w:w="1504" w:type="dxa"/>
            <w:vAlign w:val="center"/>
          </w:tcPr>
          <w:p w:rsidR="00AB5D4F" w:rsidRDefault="00AB5D4F">
            <w:pPr>
              <w:pStyle w:val="ConsPlusNormal"/>
              <w:jc w:val="center"/>
            </w:pPr>
            <w:r>
              <w:t>4 329 945,0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241 663,00</w:t>
            </w:r>
          </w:p>
        </w:tc>
        <w:tc>
          <w:tcPr>
            <w:tcW w:w="1504" w:type="dxa"/>
            <w:vAlign w:val="center"/>
          </w:tcPr>
          <w:p w:rsidR="00AB5D4F" w:rsidRDefault="00AB5D4F">
            <w:pPr>
              <w:pStyle w:val="ConsPlusNormal"/>
              <w:jc w:val="center"/>
            </w:pPr>
            <w:r>
              <w:t>260 997,00</w:t>
            </w:r>
          </w:p>
        </w:tc>
        <w:tc>
          <w:tcPr>
            <w:tcW w:w="1504" w:type="dxa"/>
            <w:vAlign w:val="center"/>
          </w:tcPr>
          <w:p w:rsidR="00AB5D4F" w:rsidRDefault="00AB5D4F">
            <w:pPr>
              <w:pStyle w:val="ConsPlusNormal"/>
              <w:jc w:val="center"/>
            </w:pPr>
            <w:r>
              <w:t>155 726,00</w:t>
            </w:r>
          </w:p>
        </w:tc>
        <w:tc>
          <w:tcPr>
            <w:tcW w:w="1504" w:type="dxa"/>
            <w:vAlign w:val="center"/>
          </w:tcPr>
          <w:p w:rsidR="00AB5D4F" w:rsidRDefault="00AB5D4F">
            <w:pPr>
              <w:pStyle w:val="ConsPlusNormal"/>
              <w:jc w:val="center"/>
            </w:pPr>
            <w:r>
              <w:t>173 579,00</w:t>
            </w:r>
          </w:p>
        </w:tc>
        <w:tc>
          <w:tcPr>
            <w:tcW w:w="1504" w:type="dxa"/>
            <w:vAlign w:val="center"/>
          </w:tcPr>
          <w:p w:rsidR="00AB5D4F" w:rsidRDefault="00AB5D4F">
            <w:pPr>
              <w:pStyle w:val="ConsPlusNormal"/>
              <w:jc w:val="center"/>
            </w:pPr>
            <w:r>
              <w:t>190 509,00</w:t>
            </w:r>
          </w:p>
        </w:tc>
        <w:tc>
          <w:tcPr>
            <w:tcW w:w="1504" w:type="dxa"/>
            <w:vAlign w:val="center"/>
          </w:tcPr>
          <w:p w:rsidR="00AB5D4F" w:rsidRDefault="00AB5D4F">
            <w:pPr>
              <w:pStyle w:val="ConsPlusNormal"/>
              <w:jc w:val="center"/>
            </w:pPr>
            <w:r>
              <w:t>211 261,00</w:t>
            </w:r>
          </w:p>
        </w:tc>
        <w:tc>
          <w:tcPr>
            <w:tcW w:w="1384" w:type="dxa"/>
            <w:vAlign w:val="center"/>
          </w:tcPr>
          <w:p w:rsidR="00AB5D4F" w:rsidRDefault="00AB5D4F">
            <w:pPr>
              <w:pStyle w:val="ConsPlusNormal"/>
              <w:jc w:val="center"/>
            </w:pPr>
            <w:r>
              <w:t>223 859,0</w:t>
            </w:r>
          </w:p>
        </w:tc>
        <w:tc>
          <w:tcPr>
            <w:tcW w:w="1504" w:type="dxa"/>
            <w:vAlign w:val="center"/>
          </w:tcPr>
          <w:p w:rsidR="00AB5D4F" w:rsidRDefault="00AB5D4F">
            <w:pPr>
              <w:pStyle w:val="ConsPlusNormal"/>
              <w:jc w:val="center"/>
            </w:pPr>
            <w:r>
              <w:t>1 457 594,0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jc w:val="center"/>
            </w:pPr>
            <w:r>
              <w:t>222 786,00</w:t>
            </w:r>
          </w:p>
        </w:tc>
        <w:tc>
          <w:tcPr>
            <w:tcW w:w="1504" w:type="dxa"/>
            <w:vAlign w:val="center"/>
          </w:tcPr>
          <w:p w:rsidR="00AB5D4F" w:rsidRDefault="00AB5D4F">
            <w:pPr>
              <w:pStyle w:val="ConsPlusNormal"/>
              <w:jc w:val="center"/>
            </w:pPr>
            <w:r>
              <w:t>235 760,00</w:t>
            </w:r>
          </w:p>
        </w:tc>
        <w:tc>
          <w:tcPr>
            <w:tcW w:w="1504" w:type="dxa"/>
            <w:vAlign w:val="center"/>
          </w:tcPr>
          <w:p w:rsidR="00AB5D4F" w:rsidRDefault="00AB5D4F">
            <w:pPr>
              <w:pStyle w:val="ConsPlusNormal"/>
              <w:jc w:val="center"/>
            </w:pPr>
            <w:r>
              <w:t>403 050,00</w:t>
            </w:r>
          </w:p>
        </w:tc>
        <w:tc>
          <w:tcPr>
            <w:tcW w:w="1504" w:type="dxa"/>
            <w:vAlign w:val="center"/>
          </w:tcPr>
          <w:p w:rsidR="00AB5D4F" w:rsidRDefault="00AB5D4F">
            <w:pPr>
              <w:pStyle w:val="ConsPlusNormal"/>
              <w:jc w:val="center"/>
            </w:pPr>
            <w:r>
              <w:t>397 373,00</w:t>
            </w:r>
          </w:p>
        </w:tc>
        <w:tc>
          <w:tcPr>
            <w:tcW w:w="1504" w:type="dxa"/>
            <w:vAlign w:val="center"/>
          </w:tcPr>
          <w:p w:rsidR="00AB5D4F" w:rsidRDefault="00AB5D4F">
            <w:pPr>
              <w:pStyle w:val="ConsPlusNormal"/>
              <w:jc w:val="center"/>
            </w:pPr>
            <w:r>
              <w:t>484 376,00</w:t>
            </w:r>
          </w:p>
        </w:tc>
        <w:tc>
          <w:tcPr>
            <w:tcW w:w="1504" w:type="dxa"/>
            <w:vAlign w:val="center"/>
          </w:tcPr>
          <w:p w:rsidR="00AB5D4F" w:rsidRDefault="00AB5D4F">
            <w:pPr>
              <w:pStyle w:val="ConsPlusNormal"/>
              <w:jc w:val="center"/>
            </w:pPr>
            <w:r>
              <w:t>539 676,00</w:t>
            </w:r>
          </w:p>
        </w:tc>
        <w:tc>
          <w:tcPr>
            <w:tcW w:w="1384" w:type="dxa"/>
            <w:vAlign w:val="center"/>
          </w:tcPr>
          <w:p w:rsidR="00AB5D4F" w:rsidRDefault="00AB5D4F">
            <w:pPr>
              <w:pStyle w:val="ConsPlusNormal"/>
              <w:jc w:val="center"/>
            </w:pPr>
            <w:r>
              <w:t>589 330,0</w:t>
            </w:r>
          </w:p>
        </w:tc>
        <w:tc>
          <w:tcPr>
            <w:tcW w:w="1504" w:type="dxa"/>
            <w:vAlign w:val="center"/>
          </w:tcPr>
          <w:p w:rsidR="00AB5D4F" w:rsidRDefault="00AB5D4F">
            <w:pPr>
              <w:pStyle w:val="ConsPlusNormal"/>
              <w:jc w:val="center"/>
            </w:pPr>
            <w:r>
              <w:t>2 872 351,0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2.3</w:t>
            </w:r>
          </w:p>
        </w:tc>
        <w:tc>
          <w:tcPr>
            <w:tcW w:w="3175" w:type="dxa"/>
            <w:vMerge w:val="restart"/>
          </w:tcPr>
          <w:p w:rsidR="00AB5D4F" w:rsidRDefault="00AB5D4F">
            <w:pPr>
              <w:pStyle w:val="ConsPlusNormal"/>
              <w:jc w:val="center"/>
            </w:pPr>
            <w:r>
              <w:t xml:space="preserve">Субвенции на возмещение расходов по гарантированному перечню услуг по погребению в рамках </w:t>
            </w:r>
            <w:hyperlink r:id="rId300" w:history="1">
              <w:r>
                <w:rPr>
                  <w:color w:val="0000FF"/>
                </w:rPr>
                <w:t>статьи 12</w:t>
              </w:r>
            </w:hyperlink>
            <w:r>
              <w:t xml:space="preserve"> Федерального закона от 12 января 1996 года N 8-ФЗ "О погребении и похоронном деле"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w:t>
            </w:r>
          </w:p>
        </w:tc>
        <w:tc>
          <w:tcPr>
            <w:tcW w:w="1504" w:type="dxa"/>
            <w:vAlign w:val="center"/>
          </w:tcPr>
          <w:p w:rsidR="00AB5D4F" w:rsidRDefault="00AB5D4F">
            <w:pPr>
              <w:pStyle w:val="ConsPlusNormal"/>
              <w:jc w:val="center"/>
            </w:pPr>
            <w:r>
              <w:t>7 868,0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50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w:t>
            </w:r>
          </w:p>
        </w:tc>
        <w:tc>
          <w:tcPr>
            <w:tcW w:w="1504" w:type="dxa"/>
            <w:vAlign w:val="center"/>
          </w:tcPr>
          <w:p w:rsidR="00AB5D4F" w:rsidRDefault="00AB5D4F">
            <w:pPr>
              <w:pStyle w:val="ConsPlusNormal"/>
              <w:jc w:val="center"/>
            </w:pPr>
            <w:r>
              <w:t>7 868,0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Основное мероприятие 2.4</w:t>
            </w:r>
          </w:p>
        </w:tc>
        <w:tc>
          <w:tcPr>
            <w:tcW w:w="3175" w:type="dxa"/>
            <w:vMerge w:val="restart"/>
          </w:tcPr>
          <w:p w:rsidR="00AB5D4F" w:rsidRDefault="00AB5D4F">
            <w:pPr>
              <w:pStyle w:val="ConsPlusNormal"/>
              <w:jc w:val="center"/>
            </w:pPr>
            <w:r>
              <w:t>Организация и проведение областных конкурсов по благоустройству муниципальных образований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5 000,00</w:t>
            </w:r>
          </w:p>
        </w:tc>
        <w:tc>
          <w:tcPr>
            <w:tcW w:w="1504" w:type="dxa"/>
            <w:vAlign w:val="center"/>
          </w:tcPr>
          <w:p w:rsidR="00AB5D4F" w:rsidRDefault="00AB5D4F">
            <w:pPr>
              <w:pStyle w:val="ConsPlusNormal"/>
              <w:jc w:val="center"/>
            </w:pPr>
            <w:r>
              <w:t>4 300,00</w:t>
            </w:r>
          </w:p>
        </w:tc>
        <w:tc>
          <w:tcPr>
            <w:tcW w:w="1504" w:type="dxa"/>
            <w:vAlign w:val="center"/>
          </w:tcPr>
          <w:p w:rsidR="00AB5D4F" w:rsidRDefault="00AB5D4F">
            <w:pPr>
              <w:pStyle w:val="ConsPlusNormal"/>
              <w:jc w:val="center"/>
            </w:pPr>
            <w:r>
              <w:t>4 770,00</w:t>
            </w:r>
          </w:p>
        </w:tc>
        <w:tc>
          <w:tcPr>
            <w:tcW w:w="1504" w:type="dxa"/>
            <w:vAlign w:val="center"/>
          </w:tcPr>
          <w:p w:rsidR="00AB5D4F" w:rsidRDefault="00AB5D4F">
            <w:pPr>
              <w:pStyle w:val="ConsPlusNormal"/>
              <w:jc w:val="center"/>
            </w:pPr>
            <w:r>
              <w:t>3 450,00</w:t>
            </w:r>
          </w:p>
        </w:tc>
        <w:tc>
          <w:tcPr>
            <w:tcW w:w="1504" w:type="dxa"/>
            <w:vAlign w:val="center"/>
          </w:tcPr>
          <w:p w:rsidR="00AB5D4F" w:rsidRDefault="00AB5D4F">
            <w:pPr>
              <w:pStyle w:val="ConsPlusNormal"/>
              <w:jc w:val="center"/>
            </w:pPr>
            <w:r>
              <w:t>2 000,00</w:t>
            </w:r>
          </w:p>
        </w:tc>
        <w:tc>
          <w:tcPr>
            <w:tcW w:w="1504" w:type="dxa"/>
            <w:vAlign w:val="center"/>
          </w:tcPr>
          <w:p w:rsidR="00AB5D4F" w:rsidRDefault="00AB5D4F">
            <w:pPr>
              <w:pStyle w:val="ConsPlusNormal"/>
              <w:jc w:val="center"/>
            </w:pPr>
            <w:r>
              <w:t>2 300,00</w:t>
            </w:r>
          </w:p>
        </w:tc>
        <w:tc>
          <w:tcPr>
            <w:tcW w:w="1384" w:type="dxa"/>
            <w:vAlign w:val="center"/>
          </w:tcPr>
          <w:p w:rsidR="00AB5D4F" w:rsidRDefault="00AB5D4F">
            <w:pPr>
              <w:pStyle w:val="ConsPlusNormal"/>
              <w:jc w:val="center"/>
            </w:pPr>
            <w:r>
              <w:t>1 900,0</w:t>
            </w:r>
          </w:p>
        </w:tc>
        <w:tc>
          <w:tcPr>
            <w:tcW w:w="1504" w:type="dxa"/>
            <w:vAlign w:val="center"/>
          </w:tcPr>
          <w:p w:rsidR="00AB5D4F" w:rsidRDefault="00AB5D4F">
            <w:pPr>
              <w:pStyle w:val="ConsPlusNormal"/>
              <w:jc w:val="center"/>
            </w:pPr>
            <w:r>
              <w:t>23 720,0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5 000,00</w:t>
            </w:r>
          </w:p>
        </w:tc>
        <w:tc>
          <w:tcPr>
            <w:tcW w:w="1504" w:type="dxa"/>
            <w:vAlign w:val="center"/>
          </w:tcPr>
          <w:p w:rsidR="00AB5D4F" w:rsidRDefault="00AB5D4F">
            <w:pPr>
              <w:pStyle w:val="ConsPlusNormal"/>
              <w:jc w:val="center"/>
            </w:pPr>
            <w:r>
              <w:t>4 300,00</w:t>
            </w:r>
          </w:p>
        </w:tc>
        <w:tc>
          <w:tcPr>
            <w:tcW w:w="1504" w:type="dxa"/>
            <w:vAlign w:val="center"/>
          </w:tcPr>
          <w:p w:rsidR="00AB5D4F" w:rsidRDefault="00AB5D4F">
            <w:pPr>
              <w:pStyle w:val="ConsPlusNormal"/>
              <w:jc w:val="center"/>
            </w:pPr>
            <w:r>
              <w:t>4 770,00</w:t>
            </w:r>
          </w:p>
        </w:tc>
        <w:tc>
          <w:tcPr>
            <w:tcW w:w="1504" w:type="dxa"/>
            <w:vAlign w:val="center"/>
          </w:tcPr>
          <w:p w:rsidR="00AB5D4F" w:rsidRDefault="00AB5D4F">
            <w:pPr>
              <w:pStyle w:val="ConsPlusNormal"/>
              <w:jc w:val="center"/>
            </w:pPr>
            <w:r>
              <w:t>3 450,00</w:t>
            </w:r>
          </w:p>
        </w:tc>
        <w:tc>
          <w:tcPr>
            <w:tcW w:w="1504" w:type="dxa"/>
            <w:vAlign w:val="center"/>
          </w:tcPr>
          <w:p w:rsidR="00AB5D4F" w:rsidRDefault="00AB5D4F">
            <w:pPr>
              <w:pStyle w:val="ConsPlusNormal"/>
              <w:jc w:val="center"/>
            </w:pPr>
            <w:r>
              <w:t>2 000,00</w:t>
            </w:r>
          </w:p>
        </w:tc>
        <w:tc>
          <w:tcPr>
            <w:tcW w:w="1504" w:type="dxa"/>
            <w:vAlign w:val="center"/>
          </w:tcPr>
          <w:p w:rsidR="00AB5D4F" w:rsidRDefault="00AB5D4F">
            <w:pPr>
              <w:pStyle w:val="ConsPlusNormal"/>
              <w:jc w:val="center"/>
            </w:pPr>
            <w:r>
              <w:t>2 300,00</w:t>
            </w:r>
          </w:p>
        </w:tc>
        <w:tc>
          <w:tcPr>
            <w:tcW w:w="1384" w:type="dxa"/>
            <w:vAlign w:val="center"/>
          </w:tcPr>
          <w:p w:rsidR="00AB5D4F" w:rsidRDefault="00AB5D4F">
            <w:pPr>
              <w:pStyle w:val="ConsPlusNormal"/>
              <w:jc w:val="center"/>
            </w:pPr>
            <w:r>
              <w:t>1 900,0</w:t>
            </w:r>
          </w:p>
        </w:tc>
        <w:tc>
          <w:tcPr>
            <w:tcW w:w="1504" w:type="dxa"/>
            <w:vAlign w:val="center"/>
          </w:tcPr>
          <w:p w:rsidR="00AB5D4F" w:rsidRDefault="00AB5D4F">
            <w:pPr>
              <w:pStyle w:val="ConsPlusNormal"/>
              <w:jc w:val="center"/>
            </w:pPr>
            <w:r>
              <w:t>23 720,0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2.5</w:t>
            </w:r>
          </w:p>
        </w:tc>
        <w:tc>
          <w:tcPr>
            <w:tcW w:w="3175" w:type="dxa"/>
            <w:vMerge w:val="restart"/>
          </w:tcPr>
          <w:p w:rsidR="00AB5D4F" w:rsidRDefault="00AB5D4F">
            <w:pPr>
              <w:pStyle w:val="ConsPlusNormal"/>
              <w:jc w:val="center"/>
            </w:pPr>
            <w:r>
              <w:t>Реализация мероприятий</w:t>
            </w:r>
          </w:p>
          <w:p w:rsidR="00AB5D4F" w:rsidRDefault="00AB5D4F">
            <w:pPr>
              <w:pStyle w:val="ConsPlusNormal"/>
              <w:jc w:val="center"/>
            </w:pPr>
            <w:r>
              <w:t>по обеспечению населения чистой питьевой водой</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197 463,90</w:t>
            </w:r>
          </w:p>
        </w:tc>
        <w:tc>
          <w:tcPr>
            <w:tcW w:w="1504" w:type="dxa"/>
            <w:vAlign w:val="center"/>
          </w:tcPr>
          <w:p w:rsidR="00AB5D4F" w:rsidRDefault="00AB5D4F">
            <w:pPr>
              <w:pStyle w:val="ConsPlusNormal"/>
              <w:jc w:val="center"/>
            </w:pPr>
            <w:r>
              <w:t>248 613,00</w:t>
            </w:r>
          </w:p>
        </w:tc>
        <w:tc>
          <w:tcPr>
            <w:tcW w:w="1504" w:type="dxa"/>
            <w:vAlign w:val="center"/>
          </w:tcPr>
          <w:p w:rsidR="00AB5D4F" w:rsidRDefault="00AB5D4F">
            <w:pPr>
              <w:pStyle w:val="ConsPlusNormal"/>
              <w:jc w:val="center"/>
            </w:pPr>
            <w:r>
              <w:t>167 770,00</w:t>
            </w:r>
          </w:p>
        </w:tc>
        <w:tc>
          <w:tcPr>
            <w:tcW w:w="1504" w:type="dxa"/>
            <w:vAlign w:val="center"/>
          </w:tcPr>
          <w:p w:rsidR="00AB5D4F" w:rsidRDefault="00AB5D4F">
            <w:pPr>
              <w:pStyle w:val="ConsPlusNormal"/>
              <w:jc w:val="center"/>
            </w:pPr>
            <w:r>
              <w:t>278 842,00</w:t>
            </w:r>
          </w:p>
        </w:tc>
        <w:tc>
          <w:tcPr>
            <w:tcW w:w="1504" w:type="dxa"/>
            <w:vAlign w:val="center"/>
          </w:tcPr>
          <w:p w:rsidR="00AB5D4F" w:rsidRDefault="00AB5D4F">
            <w:pPr>
              <w:pStyle w:val="ConsPlusNormal"/>
              <w:jc w:val="center"/>
            </w:pPr>
            <w:r>
              <w:t>342 417,00</w:t>
            </w:r>
          </w:p>
        </w:tc>
        <w:tc>
          <w:tcPr>
            <w:tcW w:w="1504" w:type="dxa"/>
            <w:vAlign w:val="center"/>
          </w:tcPr>
          <w:p w:rsidR="00AB5D4F" w:rsidRDefault="00AB5D4F">
            <w:pPr>
              <w:pStyle w:val="ConsPlusNormal"/>
              <w:jc w:val="center"/>
            </w:pPr>
            <w:r>
              <w:t>471 892,00</w:t>
            </w:r>
          </w:p>
        </w:tc>
        <w:tc>
          <w:tcPr>
            <w:tcW w:w="1384" w:type="dxa"/>
            <w:vAlign w:val="center"/>
          </w:tcPr>
          <w:p w:rsidR="00AB5D4F" w:rsidRDefault="00AB5D4F">
            <w:pPr>
              <w:pStyle w:val="ConsPlusNormal"/>
              <w:jc w:val="center"/>
            </w:pPr>
            <w:r>
              <w:t>121 340,6</w:t>
            </w:r>
          </w:p>
        </w:tc>
        <w:tc>
          <w:tcPr>
            <w:tcW w:w="1504" w:type="dxa"/>
            <w:vAlign w:val="center"/>
          </w:tcPr>
          <w:p w:rsidR="00AB5D4F" w:rsidRDefault="00AB5D4F">
            <w:pPr>
              <w:pStyle w:val="ConsPlusNormal"/>
              <w:jc w:val="center"/>
            </w:pPr>
            <w:r>
              <w:t>1 828 338,5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100 000,00</w:t>
            </w:r>
          </w:p>
        </w:tc>
        <w:tc>
          <w:tcPr>
            <w:tcW w:w="1504" w:type="dxa"/>
            <w:vAlign w:val="center"/>
          </w:tcPr>
          <w:p w:rsidR="00AB5D4F" w:rsidRDefault="00AB5D4F">
            <w:pPr>
              <w:pStyle w:val="ConsPlusNormal"/>
              <w:jc w:val="center"/>
            </w:pPr>
            <w:r>
              <w:t>89 576,00</w:t>
            </w:r>
          </w:p>
        </w:tc>
        <w:tc>
          <w:tcPr>
            <w:tcW w:w="1504" w:type="dxa"/>
            <w:vAlign w:val="center"/>
          </w:tcPr>
          <w:p w:rsidR="00AB5D4F" w:rsidRDefault="00AB5D4F">
            <w:pPr>
              <w:pStyle w:val="ConsPlusNormal"/>
              <w:jc w:val="center"/>
            </w:pPr>
            <w:r>
              <w:t>135 768,00</w:t>
            </w:r>
          </w:p>
        </w:tc>
        <w:tc>
          <w:tcPr>
            <w:tcW w:w="1504" w:type="dxa"/>
            <w:vAlign w:val="center"/>
          </w:tcPr>
          <w:p w:rsidR="00AB5D4F" w:rsidRDefault="00AB5D4F">
            <w:pPr>
              <w:pStyle w:val="ConsPlusNormal"/>
              <w:jc w:val="center"/>
            </w:pPr>
            <w:r>
              <w:t>233 464,00</w:t>
            </w:r>
          </w:p>
        </w:tc>
        <w:tc>
          <w:tcPr>
            <w:tcW w:w="1504" w:type="dxa"/>
            <w:vAlign w:val="center"/>
          </w:tcPr>
          <w:p w:rsidR="00AB5D4F" w:rsidRDefault="00AB5D4F">
            <w:pPr>
              <w:pStyle w:val="ConsPlusNormal"/>
              <w:jc w:val="center"/>
            </w:pPr>
            <w:r>
              <w:t>286 662,00</w:t>
            </w:r>
          </w:p>
        </w:tc>
        <w:tc>
          <w:tcPr>
            <w:tcW w:w="1504" w:type="dxa"/>
            <w:vAlign w:val="center"/>
          </w:tcPr>
          <w:p w:rsidR="00AB5D4F" w:rsidRDefault="00AB5D4F">
            <w:pPr>
              <w:pStyle w:val="ConsPlusNormal"/>
              <w:jc w:val="center"/>
            </w:pPr>
            <w:r>
              <w:t>414 908,00</w:t>
            </w:r>
          </w:p>
        </w:tc>
        <w:tc>
          <w:tcPr>
            <w:tcW w:w="1384" w:type="dxa"/>
            <w:vAlign w:val="center"/>
          </w:tcPr>
          <w:p w:rsidR="00AB5D4F" w:rsidRDefault="00AB5D4F">
            <w:pPr>
              <w:pStyle w:val="ConsPlusNormal"/>
              <w:jc w:val="center"/>
            </w:pPr>
            <w:r>
              <w:t>102 601,6</w:t>
            </w:r>
          </w:p>
        </w:tc>
        <w:tc>
          <w:tcPr>
            <w:tcW w:w="1504" w:type="dxa"/>
            <w:vAlign w:val="center"/>
          </w:tcPr>
          <w:p w:rsidR="00AB5D4F" w:rsidRDefault="00AB5D4F">
            <w:pPr>
              <w:pStyle w:val="ConsPlusNormal"/>
              <w:jc w:val="center"/>
            </w:pPr>
            <w:r>
              <w:t>1 362 979,6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18 739,0</w:t>
            </w:r>
          </w:p>
        </w:tc>
        <w:tc>
          <w:tcPr>
            <w:tcW w:w="1504" w:type="dxa"/>
            <w:vAlign w:val="center"/>
          </w:tcPr>
          <w:p w:rsidR="00AB5D4F" w:rsidRDefault="00AB5D4F">
            <w:pPr>
              <w:pStyle w:val="ConsPlusNormal"/>
              <w:jc w:val="center"/>
            </w:pPr>
            <w:r>
              <w:t>18 739,0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jc w:val="center"/>
            </w:pPr>
            <w:r>
              <w:t>97 463,90</w:t>
            </w:r>
          </w:p>
        </w:tc>
        <w:tc>
          <w:tcPr>
            <w:tcW w:w="1504" w:type="dxa"/>
            <w:vAlign w:val="center"/>
          </w:tcPr>
          <w:p w:rsidR="00AB5D4F" w:rsidRDefault="00AB5D4F">
            <w:pPr>
              <w:pStyle w:val="ConsPlusNormal"/>
              <w:jc w:val="center"/>
            </w:pPr>
            <w:r>
              <w:t>159 037,00</w:t>
            </w:r>
          </w:p>
        </w:tc>
        <w:tc>
          <w:tcPr>
            <w:tcW w:w="1504" w:type="dxa"/>
            <w:vAlign w:val="center"/>
          </w:tcPr>
          <w:p w:rsidR="00AB5D4F" w:rsidRDefault="00AB5D4F">
            <w:pPr>
              <w:pStyle w:val="ConsPlusNormal"/>
              <w:jc w:val="center"/>
            </w:pPr>
            <w:r>
              <w:t>32 002,00</w:t>
            </w:r>
          </w:p>
        </w:tc>
        <w:tc>
          <w:tcPr>
            <w:tcW w:w="1504" w:type="dxa"/>
            <w:vAlign w:val="center"/>
          </w:tcPr>
          <w:p w:rsidR="00AB5D4F" w:rsidRDefault="00AB5D4F">
            <w:pPr>
              <w:pStyle w:val="ConsPlusNormal"/>
              <w:jc w:val="center"/>
            </w:pPr>
            <w:r>
              <w:t>45 378,00</w:t>
            </w:r>
          </w:p>
        </w:tc>
        <w:tc>
          <w:tcPr>
            <w:tcW w:w="1504" w:type="dxa"/>
            <w:vAlign w:val="center"/>
          </w:tcPr>
          <w:p w:rsidR="00AB5D4F" w:rsidRDefault="00AB5D4F">
            <w:pPr>
              <w:pStyle w:val="ConsPlusNormal"/>
              <w:jc w:val="center"/>
            </w:pPr>
            <w:r>
              <w:t>55 755,00</w:t>
            </w:r>
          </w:p>
        </w:tc>
        <w:tc>
          <w:tcPr>
            <w:tcW w:w="1504" w:type="dxa"/>
            <w:vAlign w:val="center"/>
          </w:tcPr>
          <w:p w:rsidR="00AB5D4F" w:rsidRDefault="00AB5D4F">
            <w:pPr>
              <w:pStyle w:val="ConsPlusNormal"/>
              <w:jc w:val="center"/>
            </w:pPr>
            <w:r>
              <w:t>56 984,00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446 619,9</w:t>
            </w:r>
          </w:p>
        </w:tc>
      </w:tr>
      <w:tr w:rsidR="00AB5D4F">
        <w:tc>
          <w:tcPr>
            <w:tcW w:w="1417" w:type="dxa"/>
            <w:vMerge w:val="restart"/>
          </w:tcPr>
          <w:p w:rsidR="00AB5D4F" w:rsidRDefault="00AB5D4F">
            <w:pPr>
              <w:pStyle w:val="ConsPlusNormal"/>
              <w:jc w:val="center"/>
            </w:pPr>
            <w:r>
              <w:t xml:space="preserve">Основное мероприятие </w:t>
            </w:r>
            <w:r>
              <w:lastRenderedPageBreak/>
              <w:t>2.6</w:t>
            </w:r>
          </w:p>
        </w:tc>
        <w:tc>
          <w:tcPr>
            <w:tcW w:w="3175" w:type="dxa"/>
            <w:vMerge w:val="restart"/>
          </w:tcPr>
          <w:p w:rsidR="00AB5D4F" w:rsidRDefault="00AB5D4F">
            <w:pPr>
              <w:pStyle w:val="ConsPlusNormal"/>
              <w:jc w:val="center"/>
            </w:pPr>
            <w:r>
              <w:lastRenderedPageBreak/>
              <w:t xml:space="preserve">Приоритетный проект "Формирование комфортной </w:t>
            </w:r>
            <w:r>
              <w:lastRenderedPageBreak/>
              <w:t>городской среды"</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475 664,00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475 664,0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263 230,40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263 230,4</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135 603,60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135 603,6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76 830,00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76 830,0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val="restart"/>
          </w:tcPr>
          <w:p w:rsidR="00AB5D4F" w:rsidRDefault="00AB5D4F">
            <w:pPr>
              <w:pStyle w:val="ConsPlusNormal"/>
              <w:jc w:val="center"/>
            </w:pPr>
            <w:r>
              <w:t>Основное мероприятие 2.7</w:t>
            </w:r>
          </w:p>
        </w:tc>
        <w:tc>
          <w:tcPr>
            <w:tcW w:w="3175" w:type="dxa"/>
            <w:vMerge w:val="restart"/>
          </w:tcPr>
          <w:p w:rsidR="00AB5D4F" w:rsidRDefault="00AB5D4F">
            <w:pPr>
              <w:pStyle w:val="ConsPlusNormal"/>
              <w:jc w:val="center"/>
            </w:pPr>
            <w:r>
              <w:t>Мероприятия по благоустройству дворовых и придворовых территорий многоквартирных домов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60 887,00</w:t>
            </w:r>
          </w:p>
        </w:tc>
        <w:tc>
          <w:tcPr>
            <w:tcW w:w="1504" w:type="dxa"/>
            <w:vAlign w:val="center"/>
          </w:tcPr>
          <w:p w:rsidR="00AB5D4F" w:rsidRDefault="00AB5D4F">
            <w:pPr>
              <w:pStyle w:val="ConsPlusNormal"/>
              <w:jc w:val="center"/>
            </w:pPr>
            <w:r>
              <w:t>60 888,00</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121 775,0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47 589,00</w:t>
            </w:r>
          </w:p>
        </w:tc>
        <w:tc>
          <w:tcPr>
            <w:tcW w:w="1504" w:type="dxa"/>
            <w:vAlign w:val="center"/>
          </w:tcPr>
          <w:p w:rsidR="00AB5D4F" w:rsidRDefault="00AB5D4F">
            <w:pPr>
              <w:pStyle w:val="ConsPlusNormal"/>
              <w:jc w:val="center"/>
            </w:pPr>
            <w:r>
              <w:t>47 590,00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95 179,0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13 298,00</w:t>
            </w:r>
          </w:p>
        </w:tc>
        <w:tc>
          <w:tcPr>
            <w:tcW w:w="1504" w:type="dxa"/>
            <w:vAlign w:val="center"/>
          </w:tcPr>
          <w:p w:rsidR="00AB5D4F" w:rsidRDefault="00AB5D4F">
            <w:pPr>
              <w:pStyle w:val="ConsPlusNormal"/>
              <w:jc w:val="center"/>
            </w:pPr>
            <w:r>
              <w:t>13 298,00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26 596,0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0,00</w:t>
            </w:r>
          </w:p>
        </w:tc>
      </w:tr>
      <w:tr w:rsidR="00AB5D4F">
        <w:tc>
          <w:tcPr>
            <w:tcW w:w="1417" w:type="dxa"/>
            <w:vMerge w:val="restart"/>
          </w:tcPr>
          <w:p w:rsidR="00AB5D4F" w:rsidRDefault="00AB5D4F">
            <w:pPr>
              <w:pStyle w:val="ConsPlusNormal"/>
              <w:jc w:val="center"/>
            </w:pPr>
            <w:r>
              <w:t>Основное мероприятие 2.8</w:t>
            </w:r>
          </w:p>
        </w:tc>
        <w:tc>
          <w:tcPr>
            <w:tcW w:w="3175" w:type="dxa"/>
            <w:vMerge w:val="restart"/>
          </w:tcPr>
          <w:p w:rsidR="00AB5D4F" w:rsidRDefault="00AB5D4F">
            <w:pPr>
              <w:pStyle w:val="ConsPlusNormal"/>
              <w:jc w:val="center"/>
            </w:pPr>
            <w:r>
              <w:t>Обустройство мест массового пользования населения (городских парков)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11 496,80</w:t>
            </w:r>
          </w:p>
        </w:tc>
        <w:tc>
          <w:tcPr>
            <w:tcW w:w="1504" w:type="dxa"/>
            <w:vAlign w:val="center"/>
          </w:tcPr>
          <w:p w:rsidR="00AB5D4F" w:rsidRDefault="00AB5D4F">
            <w:pPr>
              <w:pStyle w:val="ConsPlusNormal"/>
              <w:jc w:val="center"/>
            </w:pPr>
            <w:r>
              <w:t>9 411,01</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20 907,8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7 587,89</w:t>
            </w:r>
          </w:p>
        </w:tc>
        <w:tc>
          <w:tcPr>
            <w:tcW w:w="1504" w:type="dxa"/>
            <w:vAlign w:val="center"/>
          </w:tcPr>
          <w:p w:rsidR="00AB5D4F" w:rsidRDefault="00AB5D4F">
            <w:pPr>
              <w:pStyle w:val="ConsPlusNormal"/>
              <w:jc w:val="center"/>
            </w:pPr>
            <w:r>
              <w:t>7 434,70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15 022,6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3 908,91</w:t>
            </w:r>
          </w:p>
        </w:tc>
        <w:tc>
          <w:tcPr>
            <w:tcW w:w="1504" w:type="dxa"/>
            <w:vAlign w:val="center"/>
          </w:tcPr>
          <w:p w:rsidR="00AB5D4F" w:rsidRDefault="00AB5D4F">
            <w:pPr>
              <w:pStyle w:val="ConsPlusNormal"/>
              <w:jc w:val="center"/>
            </w:pPr>
            <w:r>
              <w:t>1 976,31</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5 885,2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2.9</w:t>
            </w:r>
          </w:p>
        </w:tc>
        <w:tc>
          <w:tcPr>
            <w:tcW w:w="3175" w:type="dxa"/>
            <w:vMerge w:val="restart"/>
          </w:tcPr>
          <w:p w:rsidR="00AB5D4F" w:rsidRDefault="00AB5D4F">
            <w:pPr>
              <w:pStyle w:val="ConsPlusNormal"/>
              <w:jc w:val="center"/>
            </w:pPr>
            <w:r>
              <w:t>Внедрение автоматизированной информационной системы "Региональный кадастр отходов"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470,00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470,0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470,00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470,0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2.10</w:t>
            </w:r>
          </w:p>
        </w:tc>
        <w:tc>
          <w:tcPr>
            <w:tcW w:w="3175" w:type="dxa"/>
            <w:vMerge w:val="restart"/>
          </w:tcPr>
          <w:p w:rsidR="00AB5D4F" w:rsidRDefault="00AB5D4F">
            <w:pPr>
              <w:pStyle w:val="ConsPlusNormal"/>
              <w:jc w:val="center"/>
            </w:pPr>
            <w:r>
              <w:t>Создание условий для развития инфраструктуры по обращению с твердыми коммунальными отходами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9 154,00</w:t>
            </w:r>
          </w:p>
        </w:tc>
        <w:tc>
          <w:tcPr>
            <w:tcW w:w="1504" w:type="dxa"/>
            <w:vAlign w:val="center"/>
          </w:tcPr>
          <w:p w:rsidR="00AB5D4F" w:rsidRDefault="00AB5D4F">
            <w:pPr>
              <w:pStyle w:val="ConsPlusNormal"/>
              <w:jc w:val="center"/>
            </w:pPr>
            <w:r>
              <w:t>7 546,00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16 700,0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9 154,00</w:t>
            </w:r>
          </w:p>
        </w:tc>
        <w:tc>
          <w:tcPr>
            <w:tcW w:w="1504" w:type="dxa"/>
            <w:vAlign w:val="center"/>
          </w:tcPr>
          <w:p w:rsidR="00AB5D4F" w:rsidRDefault="00AB5D4F">
            <w:pPr>
              <w:pStyle w:val="ConsPlusNormal"/>
              <w:jc w:val="center"/>
            </w:pPr>
            <w:r>
              <w:t>7 546,00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16 700,0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2.11</w:t>
            </w:r>
          </w:p>
        </w:tc>
        <w:tc>
          <w:tcPr>
            <w:tcW w:w="3175" w:type="dxa"/>
            <w:vMerge w:val="restart"/>
          </w:tcPr>
          <w:p w:rsidR="00AB5D4F" w:rsidRDefault="00AB5D4F">
            <w:pPr>
              <w:pStyle w:val="ConsPlusNormal"/>
              <w:jc w:val="center"/>
            </w:pPr>
            <w:r>
              <w:t>Проведение мероприятий по очистке, дезинфекции и благоустройству прилегающей территории шахтных колодцев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77 236,3</w:t>
            </w:r>
          </w:p>
        </w:tc>
        <w:tc>
          <w:tcPr>
            <w:tcW w:w="1504" w:type="dxa"/>
            <w:vAlign w:val="center"/>
          </w:tcPr>
          <w:p w:rsidR="00AB5D4F" w:rsidRDefault="00AB5D4F">
            <w:pPr>
              <w:pStyle w:val="ConsPlusNormal"/>
              <w:jc w:val="center"/>
            </w:pPr>
            <w:r>
              <w:t>77 236,3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69 716,7</w:t>
            </w:r>
          </w:p>
        </w:tc>
        <w:tc>
          <w:tcPr>
            <w:tcW w:w="1504" w:type="dxa"/>
            <w:vAlign w:val="center"/>
          </w:tcPr>
          <w:p w:rsidR="00AB5D4F" w:rsidRDefault="00AB5D4F">
            <w:pPr>
              <w:pStyle w:val="ConsPlusNormal"/>
              <w:jc w:val="center"/>
            </w:pPr>
            <w:r>
              <w:t>69 716,7</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7 519,6</w:t>
            </w:r>
          </w:p>
        </w:tc>
        <w:tc>
          <w:tcPr>
            <w:tcW w:w="1504" w:type="dxa"/>
            <w:vAlign w:val="center"/>
          </w:tcPr>
          <w:p w:rsidR="00AB5D4F" w:rsidRDefault="00AB5D4F">
            <w:pPr>
              <w:pStyle w:val="ConsPlusNormal"/>
              <w:jc w:val="center"/>
            </w:pPr>
            <w:r>
              <w:t>7 519,6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2.12</w:t>
            </w:r>
          </w:p>
        </w:tc>
        <w:tc>
          <w:tcPr>
            <w:tcW w:w="3175" w:type="dxa"/>
            <w:vMerge w:val="restart"/>
          </w:tcPr>
          <w:p w:rsidR="00AB5D4F" w:rsidRDefault="00AB5D4F">
            <w:pPr>
              <w:pStyle w:val="ConsPlusNormal"/>
              <w:jc w:val="center"/>
            </w:pPr>
            <w:r>
              <w:t>Реализация мероприятий по созданию условий для повышения благоустройства городских и сельских территорий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350 804,0</w:t>
            </w:r>
          </w:p>
        </w:tc>
        <w:tc>
          <w:tcPr>
            <w:tcW w:w="1504" w:type="dxa"/>
            <w:vAlign w:val="center"/>
          </w:tcPr>
          <w:p w:rsidR="00AB5D4F" w:rsidRDefault="00AB5D4F">
            <w:pPr>
              <w:pStyle w:val="ConsPlusNormal"/>
              <w:jc w:val="center"/>
            </w:pPr>
            <w:r>
              <w:t>350 804,00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316 353,0</w:t>
            </w:r>
          </w:p>
        </w:tc>
        <w:tc>
          <w:tcPr>
            <w:tcW w:w="1504" w:type="dxa"/>
            <w:vAlign w:val="center"/>
          </w:tcPr>
          <w:p w:rsidR="00AB5D4F" w:rsidRDefault="00AB5D4F">
            <w:pPr>
              <w:pStyle w:val="ConsPlusNormal"/>
              <w:jc w:val="center"/>
            </w:pPr>
            <w:r>
              <w:t>316 353,00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34 451,0</w:t>
            </w:r>
          </w:p>
        </w:tc>
        <w:tc>
          <w:tcPr>
            <w:tcW w:w="1504" w:type="dxa"/>
            <w:vAlign w:val="center"/>
          </w:tcPr>
          <w:p w:rsidR="00AB5D4F" w:rsidRDefault="00AB5D4F">
            <w:pPr>
              <w:pStyle w:val="ConsPlusNormal"/>
              <w:jc w:val="center"/>
            </w:pPr>
            <w:r>
              <w:t>34 451,00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Подпрограмма 3</w:t>
            </w:r>
          </w:p>
        </w:tc>
        <w:tc>
          <w:tcPr>
            <w:tcW w:w="3175" w:type="dxa"/>
            <w:vMerge w:val="restart"/>
          </w:tcPr>
          <w:p w:rsidR="00AB5D4F" w:rsidRDefault="00AB5D4F">
            <w:pPr>
              <w:pStyle w:val="ConsPlusNormal"/>
              <w:jc w:val="center"/>
            </w:pPr>
            <w:r>
              <w:t>Обеспечение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173 979,54</w:t>
            </w:r>
          </w:p>
        </w:tc>
        <w:tc>
          <w:tcPr>
            <w:tcW w:w="1504" w:type="dxa"/>
            <w:vAlign w:val="center"/>
          </w:tcPr>
          <w:p w:rsidR="00AB5D4F" w:rsidRDefault="00AB5D4F">
            <w:pPr>
              <w:pStyle w:val="ConsPlusNormal"/>
              <w:jc w:val="center"/>
            </w:pPr>
            <w:r>
              <w:t>168 020,20</w:t>
            </w:r>
          </w:p>
        </w:tc>
        <w:tc>
          <w:tcPr>
            <w:tcW w:w="1504" w:type="dxa"/>
            <w:vAlign w:val="center"/>
          </w:tcPr>
          <w:p w:rsidR="00AB5D4F" w:rsidRDefault="00AB5D4F">
            <w:pPr>
              <w:pStyle w:val="ConsPlusNormal"/>
              <w:jc w:val="center"/>
            </w:pPr>
            <w:r>
              <w:t>173 811,00</w:t>
            </w:r>
          </w:p>
        </w:tc>
        <w:tc>
          <w:tcPr>
            <w:tcW w:w="1504" w:type="dxa"/>
            <w:vAlign w:val="center"/>
          </w:tcPr>
          <w:p w:rsidR="00AB5D4F" w:rsidRDefault="00AB5D4F">
            <w:pPr>
              <w:pStyle w:val="ConsPlusNormal"/>
              <w:jc w:val="center"/>
            </w:pPr>
            <w:r>
              <w:t>166 875,00</w:t>
            </w:r>
          </w:p>
        </w:tc>
        <w:tc>
          <w:tcPr>
            <w:tcW w:w="1504" w:type="dxa"/>
            <w:vAlign w:val="center"/>
          </w:tcPr>
          <w:p w:rsidR="00AB5D4F" w:rsidRDefault="00AB5D4F">
            <w:pPr>
              <w:pStyle w:val="ConsPlusNormal"/>
              <w:jc w:val="center"/>
            </w:pPr>
            <w:r>
              <w:t>189 851,00</w:t>
            </w:r>
          </w:p>
        </w:tc>
        <w:tc>
          <w:tcPr>
            <w:tcW w:w="1504" w:type="dxa"/>
            <w:vAlign w:val="center"/>
          </w:tcPr>
          <w:p w:rsidR="00AB5D4F" w:rsidRDefault="00AB5D4F">
            <w:pPr>
              <w:pStyle w:val="ConsPlusNormal"/>
              <w:jc w:val="center"/>
            </w:pPr>
            <w:r>
              <w:t>221 492,90</w:t>
            </w:r>
          </w:p>
        </w:tc>
        <w:tc>
          <w:tcPr>
            <w:tcW w:w="1384" w:type="dxa"/>
            <w:vAlign w:val="center"/>
          </w:tcPr>
          <w:p w:rsidR="00AB5D4F" w:rsidRDefault="00AB5D4F">
            <w:pPr>
              <w:pStyle w:val="ConsPlusNormal"/>
              <w:jc w:val="center"/>
            </w:pPr>
            <w:r>
              <w:t>271 986,5</w:t>
            </w:r>
          </w:p>
        </w:tc>
        <w:tc>
          <w:tcPr>
            <w:tcW w:w="1504" w:type="dxa"/>
            <w:vAlign w:val="center"/>
          </w:tcPr>
          <w:p w:rsidR="00AB5D4F" w:rsidRDefault="00AB5D4F">
            <w:pPr>
              <w:pStyle w:val="ConsPlusNormal"/>
              <w:jc w:val="center"/>
            </w:pPr>
            <w:r>
              <w:t>1 366 016,1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173 979,54</w:t>
            </w:r>
          </w:p>
        </w:tc>
        <w:tc>
          <w:tcPr>
            <w:tcW w:w="1504" w:type="dxa"/>
            <w:vAlign w:val="center"/>
          </w:tcPr>
          <w:p w:rsidR="00AB5D4F" w:rsidRDefault="00AB5D4F">
            <w:pPr>
              <w:pStyle w:val="ConsPlusNormal"/>
              <w:jc w:val="center"/>
            </w:pPr>
            <w:r>
              <w:t>168 020,20</w:t>
            </w:r>
          </w:p>
        </w:tc>
        <w:tc>
          <w:tcPr>
            <w:tcW w:w="1504" w:type="dxa"/>
            <w:vAlign w:val="center"/>
          </w:tcPr>
          <w:p w:rsidR="00AB5D4F" w:rsidRDefault="00AB5D4F">
            <w:pPr>
              <w:pStyle w:val="ConsPlusNormal"/>
              <w:jc w:val="center"/>
            </w:pPr>
            <w:r>
              <w:t>173 811,00</w:t>
            </w:r>
          </w:p>
        </w:tc>
        <w:tc>
          <w:tcPr>
            <w:tcW w:w="1504" w:type="dxa"/>
            <w:vAlign w:val="center"/>
          </w:tcPr>
          <w:p w:rsidR="00AB5D4F" w:rsidRDefault="00AB5D4F">
            <w:pPr>
              <w:pStyle w:val="ConsPlusNormal"/>
              <w:jc w:val="center"/>
            </w:pPr>
            <w:r>
              <w:t>166 875,00</w:t>
            </w:r>
          </w:p>
        </w:tc>
        <w:tc>
          <w:tcPr>
            <w:tcW w:w="1504" w:type="dxa"/>
            <w:vAlign w:val="center"/>
          </w:tcPr>
          <w:p w:rsidR="00AB5D4F" w:rsidRDefault="00AB5D4F">
            <w:pPr>
              <w:pStyle w:val="ConsPlusNormal"/>
              <w:jc w:val="center"/>
            </w:pPr>
            <w:r>
              <w:t>189 851,00</w:t>
            </w:r>
          </w:p>
        </w:tc>
        <w:tc>
          <w:tcPr>
            <w:tcW w:w="1504" w:type="dxa"/>
            <w:vAlign w:val="center"/>
          </w:tcPr>
          <w:p w:rsidR="00AB5D4F" w:rsidRDefault="00AB5D4F">
            <w:pPr>
              <w:pStyle w:val="ConsPlusNormal"/>
              <w:jc w:val="center"/>
            </w:pPr>
            <w:r>
              <w:t>221 492,90</w:t>
            </w:r>
          </w:p>
        </w:tc>
        <w:tc>
          <w:tcPr>
            <w:tcW w:w="1384" w:type="dxa"/>
            <w:vAlign w:val="center"/>
          </w:tcPr>
          <w:p w:rsidR="00AB5D4F" w:rsidRDefault="00AB5D4F">
            <w:pPr>
              <w:pStyle w:val="ConsPlusNormal"/>
              <w:jc w:val="center"/>
            </w:pPr>
            <w:r>
              <w:t>271 986,5</w:t>
            </w:r>
          </w:p>
        </w:tc>
        <w:tc>
          <w:tcPr>
            <w:tcW w:w="1504" w:type="dxa"/>
            <w:vAlign w:val="center"/>
          </w:tcPr>
          <w:p w:rsidR="00AB5D4F" w:rsidRDefault="00AB5D4F">
            <w:pPr>
              <w:pStyle w:val="ConsPlusNormal"/>
              <w:jc w:val="center"/>
            </w:pPr>
            <w:r>
              <w:t>1 366 016,1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3.1</w:t>
            </w:r>
          </w:p>
        </w:tc>
        <w:tc>
          <w:tcPr>
            <w:tcW w:w="3175" w:type="dxa"/>
            <w:vMerge w:val="restart"/>
          </w:tcPr>
          <w:p w:rsidR="00AB5D4F" w:rsidRDefault="00AB5D4F">
            <w:pPr>
              <w:pStyle w:val="ConsPlusNormal"/>
              <w:jc w:val="center"/>
            </w:pPr>
            <w:r>
              <w:t>Обеспечение функций органов власти Белгородской области, в том числе территориальных органов</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103 120,54</w:t>
            </w:r>
          </w:p>
        </w:tc>
        <w:tc>
          <w:tcPr>
            <w:tcW w:w="1504" w:type="dxa"/>
            <w:vAlign w:val="center"/>
          </w:tcPr>
          <w:p w:rsidR="00AB5D4F" w:rsidRDefault="00AB5D4F">
            <w:pPr>
              <w:pStyle w:val="ConsPlusNormal"/>
              <w:jc w:val="center"/>
            </w:pPr>
            <w:r>
              <w:t>94 354,20</w:t>
            </w:r>
          </w:p>
        </w:tc>
        <w:tc>
          <w:tcPr>
            <w:tcW w:w="1504" w:type="dxa"/>
            <w:vAlign w:val="center"/>
          </w:tcPr>
          <w:p w:rsidR="00AB5D4F" w:rsidRDefault="00AB5D4F">
            <w:pPr>
              <w:pStyle w:val="ConsPlusNormal"/>
              <w:jc w:val="center"/>
            </w:pPr>
            <w:r>
              <w:t>106 689,00</w:t>
            </w:r>
          </w:p>
        </w:tc>
        <w:tc>
          <w:tcPr>
            <w:tcW w:w="1504" w:type="dxa"/>
            <w:vAlign w:val="center"/>
          </w:tcPr>
          <w:p w:rsidR="00AB5D4F" w:rsidRDefault="00AB5D4F">
            <w:pPr>
              <w:pStyle w:val="ConsPlusNormal"/>
              <w:jc w:val="center"/>
            </w:pPr>
            <w:r>
              <w:t>106 189,00</w:t>
            </w:r>
          </w:p>
        </w:tc>
        <w:tc>
          <w:tcPr>
            <w:tcW w:w="1504" w:type="dxa"/>
            <w:vAlign w:val="center"/>
          </w:tcPr>
          <w:p w:rsidR="00AB5D4F" w:rsidRDefault="00AB5D4F">
            <w:pPr>
              <w:pStyle w:val="ConsPlusNormal"/>
              <w:jc w:val="center"/>
            </w:pPr>
            <w:r>
              <w:t>133 596,00</w:t>
            </w:r>
          </w:p>
        </w:tc>
        <w:tc>
          <w:tcPr>
            <w:tcW w:w="1504" w:type="dxa"/>
            <w:vAlign w:val="center"/>
          </w:tcPr>
          <w:p w:rsidR="00AB5D4F" w:rsidRDefault="00AB5D4F">
            <w:pPr>
              <w:pStyle w:val="ConsPlusNormal"/>
              <w:jc w:val="center"/>
            </w:pPr>
            <w:r>
              <w:t>129 173,90</w:t>
            </w:r>
          </w:p>
        </w:tc>
        <w:tc>
          <w:tcPr>
            <w:tcW w:w="1384" w:type="dxa"/>
            <w:vAlign w:val="center"/>
          </w:tcPr>
          <w:p w:rsidR="00AB5D4F" w:rsidRDefault="00AB5D4F">
            <w:pPr>
              <w:pStyle w:val="ConsPlusNormal"/>
              <w:jc w:val="center"/>
            </w:pPr>
            <w:r>
              <w:t>140 291,2</w:t>
            </w:r>
          </w:p>
        </w:tc>
        <w:tc>
          <w:tcPr>
            <w:tcW w:w="1504" w:type="dxa"/>
            <w:vAlign w:val="center"/>
          </w:tcPr>
          <w:p w:rsidR="00AB5D4F" w:rsidRDefault="00AB5D4F">
            <w:pPr>
              <w:pStyle w:val="ConsPlusNormal"/>
              <w:jc w:val="center"/>
            </w:pPr>
            <w:r>
              <w:t>813 413,8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103 120,54</w:t>
            </w:r>
          </w:p>
        </w:tc>
        <w:tc>
          <w:tcPr>
            <w:tcW w:w="1504" w:type="dxa"/>
            <w:vAlign w:val="center"/>
          </w:tcPr>
          <w:p w:rsidR="00AB5D4F" w:rsidRDefault="00AB5D4F">
            <w:pPr>
              <w:pStyle w:val="ConsPlusNormal"/>
              <w:jc w:val="center"/>
            </w:pPr>
            <w:r>
              <w:t>94 354,20</w:t>
            </w:r>
          </w:p>
        </w:tc>
        <w:tc>
          <w:tcPr>
            <w:tcW w:w="1504" w:type="dxa"/>
            <w:vAlign w:val="center"/>
          </w:tcPr>
          <w:p w:rsidR="00AB5D4F" w:rsidRDefault="00AB5D4F">
            <w:pPr>
              <w:pStyle w:val="ConsPlusNormal"/>
              <w:jc w:val="center"/>
            </w:pPr>
            <w:r>
              <w:t>106 689,00</w:t>
            </w:r>
          </w:p>
        </w:tc>
        <w:tc>
          <w:tcPr>
            <w:tcW w:w="1504" w:type="dxa"/>
            <w:vAlign w:val="center"/>
          </w:tcPr>
          <w:p w:rsidR="00AB5D4F" w:rsidRDefault="00AB5D4F">
            <w:pPr>
              <w:pStyle w:val="ConsPlusNormal"/>
              <w:jc w:val="center"/>
            </w:pPr>
            <w:r>
              <w:t>106 189,00</w:t>
            </w:r>
          </w:p>
        </w:tc>
        <w:tc>
          <w:tcPr>
            <w:tcW w:w="1504" w:type="dxa"/>
            <w:vAlign w:val="center"/>
          </w:tcPr>
          <w:p w:rsidR="00AB5D4F" w:rsidRDefault="00AB5D4F">
            <w:pPr>
              <w:pStyle w:val="ConsPlusNormal"/>
              <w:jc w:val="center"/>
            </w:pPr>
            <w:r>
              <w:t>133 596,00</w:t>
            </w:r>
          </w:p>
        </w:tc>
        <w:tc>
          <w:tcPr>
            <w:tcW w:w="1504" w:type="dxa"/>
            <w:vAlign w:val="center"/>
          </w:tcPr>
          <w:p w:rsidR="00AB5D4F" w:rsidRDefault="00AB5D4F">
            <w:pPr>
              <w:pStyle w:val="ConsPlusNormal"/>
              <w:jc w:val="center"/>
            </w:pPr>
            <w:r>
              <w:t>129 173,90</w:t>
            </w:r>
          </w:p>
        </w:tc>
        <w:tc>
          <w:tcPr>
            <w:tcW w:w="1384" w:type="dxa"/>
            <w:vAlign w:val="center"/>
          </w:tcPr>
          <w:p w:rsidR="00AB5D4F" w:rsidRDefault="00AB5D4F">
            <w:pPr>
              <w:pStyle w:val="ConsPlusNormal"/>
              <w:jc w:val="center"/>
            </w:pPr>
            <w:r>
              <w:t>140 291,2</w:t>
            </w:r>
          </w:p>
        </w:tc>
        <w:tc>
          <w:tcPr>
            <w:tcW w:w="1504" w:type="dxa"/>
            <w:vAlign w:val="center"/>
          </w:tcPr>
          <w:p w:rsidR="00AB5D4F" w:rsidRDefault="00AB5D4F">
            <w:pPr>
              <w:pStyle w:val="ConsPlusNormal"/>
              <w:jc w:val="center"/>
            </w:pPr>
            <w:r>
              <w:t>813 413,8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pPr>
            <w:r>
              <w:t>департамент строительства и транспорта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73 216,66</w:t>
            </w:r>
          </w:p>
        </w:tc>
        <w:tc>
          <w:tcPr>
            <w:tcW w:w="1504" w:type="dxa"/>
            <w:vAlign w:val="center"/>
          </w:tcPr>
          <w:p w:rsidR="00AB5D4F" w:rsidRDefault="00AB5D4F">
            <w:pPr>
              <w:pStyle w:val="ConsPlusNormal"/>
              <w:jc w:val="center"/>
            </w:pPr>
            <w:r>
              <w:t>53 338,00</w:t>
            </w:r>
          </w:p>
        </w:tc>
        <w:tc>
          <w:tcPr>
            <w:tcW w:w="1504" w:type="dxa"/>
            <w:vAlign w:val="center"/>
          </w:tcPr>
          <w:p w:rsidR="00AB5D4F" w:rsidRDefault="00AB5D4F">
            <w:pPr>
              <w:pStyle w:val="ConsPlusNormal"/>
              <w:jc w:val="center"/>
            </w:pPr>
            <w:r>
              <w:t>58 106,00</w:t>
            </w:r>
          </w:p>
        </w:tc>
        <w:tc>
          <w:tcPr>
            <w:tcW w:w="1504" w:type="dxa"/>
            <w:vAlign w:val="center"/>
          </w:tcPr>
          <w:p w:rsidR="00AB5D4F" w:rsidRDefault="00AB5D4F">
            <w:pPr>
              <w:pStyle w:val="ConsPlusNormal"/>
              <w:jc w:val="center"/>
            </w:pPr>
            <w:r>
              <w:t>55 642,00</w:t>
            </w:r>
          </w:p>
        </w:tc>
        <w:tc>
          <w:tcPr>
            <w:tcW w:w="1504" w:type="dxa"/>
            <w:vAlign w:val="center"/>
          </w:tcPr>
          <w:p w:rsidR="00AB5D4F" w:rsidRDefault="00AB5D4F">
            <w:pPr>
              <w:pStyle w:val="ConsPlusNormal"/>
              <w:jc w:val="center"/>
            </w:pPr>
            <w:r>
              <w:t>67 621,67</w:t>
            </w:r>
          </w:p>
        </w:tc>
        <w:tc>
          <w:tcPr>
            <w:tcW w:w="1504" w:type="dxa"/>
            <w:vAlign w:val="center"/>
          </w:tcPr>
          <w:p w:rsidR="00AB5D4F" w:rsidRDefault="00AB5D4F">
            <w:pPr>
              <w:pStyle w:val="ConsPlusNormal"/>
              <w:jc w:val="center"/>
            </w:pPr>
            <w:r>
              <w:t>67 008,00</w:t>
            </w:r>
          </w:p>
        </w:tc>
        <w:tc>
          <w:tcPr>
            <w:tcW w:w="1384" w:type="dxa"/>
            <w:vAlign w:val="center"/>
          </w:tcPr>
          <w:p w:rsidR="00AB5D4F" w:rsidRDefault="00AB5D4F">
            <w:pPr>
              <w:pStyle w:val="ConsPlusNormal"/>
              <w:jc w:val="center"/>
            </w:pPr>
            <w:r>
              <w:t>72 403,0</w:t>
            </w:r>
          </w:p>
        </w:tc>
        <w:tc>
          <w:tcPr>
            <w:tcW w:w="1504" w:type="dxa"/>
            <w:vAlign w:val="center"/>
          </w:tcPr>
          <w:p w:rsidR="00AB5D4F" w:rsidRDefault="00AB5D4F">
            <w:pPr>
              <w:pStyle w:val="ConsPlusNormal"/>
              <w:jc w:val="center"/>
            </w:pPr>
            <w:r>
              <w:t>447 335,3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73 216,66</w:t>
            </w:r>
          </w:p>
        </w:tc>
        <w:tc>
          <w:tcPr>
            <w:tcW w:w="1504" w:type="dxa"/>
            <w:vAlign w:val="center"/>
          </w:tcPr>
          <w:p w:rsidR="00AB5D4F" w:rsidRDefault="00AB5D4F">
            <w:pPr>
              <w:pStyle w:val="ConsPlusNormal"/>
              <w:jc w:val="center"/>
            </w:pPr>
            <w:r>
              <w:t>53 338,00</w:t>
            </w:r>
          </w:p>
        </w:tc>
        <w:tc>
          <w:tcPr>
            <w:tcW w:w="1504" w:type="dxa"/>
            <w:vAlign w:val="center"/>
          </w:tcPr>
          <w:p w:rsidR="00AB5D4F" w:rsidRDefault="00AB5D4F">
            <w:pPr>
              <w:pStyle w:val="ConsPlusNormal"/>
              <w:jc w:val="center"/>
            </w:pPr>
            <w:r>
              <w:t>58 106,00</w:t>
            </w:r>
          </w:p>
        </w:tc>
        <w:tc>
          <w:tcPr>
            <w:tcW w:w="1504" w:type="dxa"/>
            <w:vAlign w:val="center"/>
          </w:tcPr>
          <w:p w:rsidR="00AB5D4F" w:rsidRDefault="00AB5D4F">
            <w:pPr>
              <w:pStyle w:val="ConsPlusNormal"/>
              <w:jc w:val="center"/>
            </w:pPr>
            <w:r>
              <w:t>55 642,00</w:t>
            </w:r>
          </w:p>
        </w:tc>
        <w:tc>
          <w:tcPr>
            <w:tcW w:w="1504" w:type="dxa"/>
            <w:vAlign w:val="center"/>
          </w:tcPr>
          <w:p w:rsidR="00AB5D4F" w:rsidRDefault="00AB5D4F">
            <w:pPr>
              <w:pStyle w:val="ConsPlusNormal"/>
              <w:jc w:val="center"/>
            </w:pPr>
            <w:r>
              <w:t>67 621,67</w:t>
            </w:r>
          </w:p>
        </w:tc>
        <w:tc>
          <w:tcPr>
            <w:tcW w:w="1504" w:type="dxa"/>
            <w:vAlign w:val="center"/>
          </w:tcPr>
          <w:p w:rsidR="00AB5D4F" w:rsidRDefault="00AB5D4F">
            <w:pPr>
              <w:pStyle w:val="ConsPlusNormal"/>
              <w:jc w:val="center"/>
            </w:pPr>
            <w:r>
              <w:t>67 008,00</w:t>
            </w:r>
          </w:p>
        </w:tc>
        <w:tc>
          <w:tcPr>
            <w:tcW w:w="1384" w:type="dxa"/>
            <w:vAlign w:val="center"/>
          </w:tcPr>
          <w:p w:rsidR="00AB5D4F" w:rsidRDefault="00AB5D4F">
            <w:pPr>
              <w:pStyle w:val="ConsPlusNormal"/>
              <w:jc w:val="center"/>
            </w:pPr>
            <w:r>
              <w:t>72 403,0</w:t>
            </w:r>
          </w:p>
        </w:tc>
        <w:tc>
          <w:tcPr>
            <w:tcW w:w="1504" w:type="dxa"/>
            <w:vAlign w:val="center"/>
          </w:tcPr>
          <w:p w:rsidR="00AB5D4F" w:rsidRDefault="00AB5D4F">
            <w:pPr>
              <w:pStyle w:val="ConsPlusNormal"/>
              <w:jc w:val="center"/>
            </w:pPr>
            <w:r>
              <w:t>447 335,3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pPr>
            <w:r>
              <w:t>управление государственного жилищного надзора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9 854,00</w:t>
            </w:r>
          </w:p>
        </w:tc>
        <w:tc>
          <w:tcPr>
            <w:tcW w:w="1504" w:type="dxa"/>
            <w:vAlign w:val="center"/>
          </w:tcPr>
          <w:p w:rsidR="00AB5D4F" w:rsidRDefault="00AB5D4F">
            <w:pPr>
              <w:pStyle w:val="ConsPlusNormal"/>
              <w:jc w:val="center"/>
            </w:pPr>
            <w:r>
              <w:t>18 239,00</w:t>
            </w:r>
          </w:p>
        </w:tc>
        <w:tc>
          <w:tcPr>
            <w:tcW w:w="1504" w:type="dxa"/>
            <w:vAlign w:val="center"/>
          </w:tcPr>
          <w:p w:rsidR="00AB5D4F" w:rsidRDefault="00AB5D4F">
            <w:pPr>
              <w:pStyle w:val="ConsPlusNormal"/>
              <w:jc w:val="center"/>
            </w:pPr>
            <w:r>
              <w:t>19 983,00</w:t>
            </w:r>
          </w:p>
        </w:tc>
        <w:tc>
          <w:tcPr>
            <w:tcW w:w="1504" w:type="dxa"/>
            <w:vAlign w:val="center"/>
          </w:tcPr>
          <w:p w:rsidR="00AB5D4F" w:rsidRDefault="00AB5D4F">
            <w:pPr>
              <w:pStyle w:val="ConsPlusNormal"/>
              <w:jc w:val="center"/>
            </w:pPr>
            <w:r>
              <w:t>20 416,00</w:t>
            </w:r>
          </w:p>
        </w:tc>
        <w:tc>
          <w:tcPr>
            <w:tcW w:w="1504" w:type="dxa"/>
            <w:vAlign w:val="center"/>
          </w:tcPr>
          <w:p w:rsidR="00AB5D4F" w:rsidRDefault="00AB5D4F">
            <w:pPr>
              <w:pStyle w:val="ConsPlusNormal"/>
              <w:jc w:val="center"/>
            </w:pPr>
            <w:r>
              <w:t>26 309,33</w:t>
            </w:r>
          </w:p>
        </w:tc>
        <w:tc>
          <w:tcPr>
            <w:tcW w:w="1504" w:type="dxa"/>
            <w:vAlign w:val="center"/>
          </w:tcPr>
          <w:p w:rsidR="00AB5D4F" w:rsidRDefault="00AB5D4F">
            <w:pPr>
              <w:pStyle w:val="ConsPlusNormal"/>
              <w:jc w:val="center"/>
            </w:pPr>
            <w:r>
              <w:t>24 570,15</w:t>
            </w:r>
          </w:p>
        </w:tc>
        <w:tc>
          <w:tcPr>
            <w:tcW w:w="1384" w:type="dxa"/>
            <w:vAlign w:val="center"/>
          </w:tcPr>
          <w:p w:rsidR="00AB5D4F" w:rsidRDefault="00AB5D4F">
            <w:pPr>
              <w:pStyle w:val="ConsPlusNormal"/>
              <w:jc w:val="center"/>
            </w:pPr>
            <w:r>
              <w:t>26 618,6</w:t>
            </w:r>
          </w:p>
        </w:tc>
        <w:tc>
          <w:tcPr>
            <w:tcW w:w="1504" w:type="dxa"/>
            <w:vAlign w:val="center"/>
          </w:tcPr>
          <w:p w:rsidR="00AB5D4F" w:rsidRDefault="00AB5D4F">
            <w:pPr>
              <w:pStyle w:val="ConsPlusNormal"/>
              <w:jc w:val="center"/>
            </w:pPr>
            <w:r>
              <w:t>145 990,1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9 854,00</w:t>
            </w:r>
          </w:p>
        </w:tc>
        <w:tc>
          <w:tcPr>
            <w:tcW w:w="1504" w:type="dxa"/>
            <w:vAlign w:val="center"/>
          </w:tcPr>
          <w:p w:rsidR="00AB5D4F" w:rsidRDefault="00AB5D4F">
            <w:pPr>
              <w:pStyle w:val="ConsPlusNormal"/>
              <w:jc w:val="center"/>
            </w:pPr>
            <w:r>
              <w:t>18 239,00</w:t>
            </w:r>
          </w:p>
        </w:tc>
        <w:tc>
          <w:tcPr>
            <w:tcW w:w="1504" w:type="dxa"/>
            <w:vAlign w:val="center"/>
          </w:tcPr>
          <w:p w:rsidR="00AB5D4F" w:rsidRDefault="00AB5D4F">
            <w:pPr>
              <w:pStyle w:val="ConsPlusNormal"/>
              <w:jc w:val="center"/>
            </w:pPr>
            <w:r>
              <w:t>19 983,00</w:t>
            </w:r>
          </w:p>
        </w:tc>
        <w:tc>
          <w:tcPr>
            <w:tcW w:w="1504" w:type="dxa"/>
            <w:vAlign w:val="center"/>
          </w:tcPr>
          <w:p w:rsidR="00AB5D4F" w:rsidRDefault="00AB5D4F">
            <w:pPr>
              <w:pStyle w:val="ConsPlusNormal"/>
              <w:jc w:val="center"/>
            </w:pPr>
            <w:r>
              <w:t>20 416,00</w:t>
            </w:r>
          </w:p>
        </w:tc>
        <w:tc>
          <w:tcPr>
            <w:tcW w:w="1504" w:type="dxa"/>
            <w:vAlign w:val="center"/>
          </w:tcPr>
          <w:p w:rsidR="00AB5D4F" w:rsidRDefault="00AB5D4F">
            <w:pPr>
              <w:pStyle w:val="ConsPlusNormal"/>
              <w:jc w:val="center"/>
            </w:pPr>
            <w:r>
              <w:t>26 309,33</w:t>
            </w:r>
          </w:p>
        </w:tc>
        <w:tc>
          <w:tcPr>
            <w:tcW w:w="1504" w:type="dxa"/>
            <w:vAlign w:val="center"/>
          </w:tcPr>
          <w:p w:rsidR="00AB5D4F" w:rsidRDefault="00AB5D4F">
            <w:pPr>
              <w:pStyle w:val="ConsPlusNormal"/>
              <w:jc w:val="center"/>
            </w:pPr>
            <w:r>
              <w:t>24 570,15</w:t>
            </w:r>
          </w:p>
        </w:tc>
        <w:tc>
          <w:tcPr>
            <w:tcW w:w="1384" w:type="dxa"/>
            <w:vAlign w:val="center"/>
          </w:tcPr>
          <w:p w:rsidR="00AB5D4F" w:rsidRDefault="00AB5D4F">
            <w:pPr>
              <w:pStyle w:val="ConsPlusNormal"/>
              <w:jc w:val="center"/>
            </w:pPr>
            <w:r>
              <w:t>26 618,6</w:t>
            </w:r>
          </w:p>
        </w:tc>
        <w:tc>
          <w:tcPr>
            <w:tcW w:w="1504" w:type="dxa"/>
            <w:vAlign w:val="center"/>
          </w:tcPr>
          <w:p w:rsidR="00AB5D4F" w:rsidRDefault="00AB5D4F">
            <w:pPr>
              <w:pStyle w:val="ConsPlusNormal"/>
              <w:jc w:val="center"/>
            </w:pPr>
            <w:r>
              <w:t>145 990,1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pPr>
          </w:p>
        </w:tc>
        <w:tc>
          <w:tcPr>
            <w:tcW w:w="3175" w:type="dxa"/>
            <w:vMerge w:val="restart"/>
          </w:tcPr>
          <w:p w:rsidR="00AB5D4F" w:rsidRDefault="00AB5D4F">
            <w:pPr>
              <w:pStyle w:val="ConsPlusNormal"/>
            </w:pPr>
            <w:r>
              <w:t>департамент жилищно-коммунального хозяйства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13 467,20</w:t>
            </w:r>
          </w:p>
        </w:tc>
        <w:tc>
          <w:tcPr>
            <w:tcW w:w="1504" w:type="dxa"/>
            <w:vAlign w:val="center"/>
          </w:tcPr>
          <w:p w:rsidR="00AB5D4F" w:rsidRDefault="00AB5D4F">
            <w:pPr>
              <w:pStyle w:val="ConsPlusNormal"/>
              <w:jc w:val="center"/>
            </w:pPr>
            <w:r>
              <w:t>28 600,00</w:t>
            </w:r>
          </w:p>
        </w:tc>
        <w:tc>
          <w:tcPr>
            <w:tcW w:w="1504" w:type="dxa"/>
            <w:vAlign w:val="center"/>
          </w:tcPr>
          <w:p w:rsidR="00AB5D4F" w:rsidRDefault="00AB5D4F">
            <w:pPr>
              <w:pStyle w:val="ConsPlusNormal"/>
              <w:jc w:val="center"/>
            </w:pPr>
            <w:r>
              <w:t>30 131,00</w:t>
            </w:r>
          </w:p>
        </w:tc>
        <w:tc>
          <w:tcPr>
            <w:tcW w:w="1504" w:type="dxa"/>
            <w:vAlign w:val="center"/>
          </w:tcPr>
          <w:p w:rsidR="00AB5D4F" w:rsidRDefault="00AB5D4F">
            <w:pPr>
              <w:pStyle w:val="ConsPlusNormal"/>
              <w:jc w:val="center"/>
            </w:pPr>
            <w:r>
              <w:t>39 665,00</w:t>
            </w:r>
          </w:p>
        </w:tc>
        <w:tc>
          <w:tcPr>
            <w:tcW w:w="1504" w:type="dxa"/>
            <w:vAlign w:val="center"/>
          </w:tcPr>
          <w:p w:rsidR="00AB5D4F" w:rsidRDefault="00AB5D4F">
            <w:pPr>
              <w:pStyle w:val="ConsPlusNormal"/>
              <w:jc w:val="center"/>
            </w:pPr>
            <w:r>
              <w:t>37 595,75</w:t>
            </w:r>
          </w:p>
        </w:tc>
        <w:tc>
          <w:tcPr>
            <w:tcW w:w="1384" w:type="dxa"/>
            <w:vAlign w:val="center"/>
          </w:tcPr>
          <w:p w:rsidR="00AB5D4F" w:rsidRDefault="00AB5D4F">
            <w:pPr>
              <w:pStyle w:val="ConsPlusNormal"/>
              <w:jc w:val="center"/>
            </w:pPr>
            <w:r>
              <w:t>41 269,6</w:t>
            </w:r>
          </w:p>
        </w:tc>
        <w:tc>
          <w:tcPr>
            <w:tcW w:w="1504" w:type="dxa"/>
            <w:vAlign w:val="center"/>
          </w:tcPr>
          <w:p w:rsidR="00AB5D4F" w:rsidRDefault="00AB5D4F">
            <w:pPr>
              <w:pStyle w:val="ConsPlusNormal"/>
              <w:jc w:val="center"/>
            </w:pPr>
            <w:r>
              <w:t>190 728,6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13 467,20</w:t>
            </w:r>
          </w:p>
        </w:tc>
        <w:tc>
          <w:tcPr>
            <w:tcW w:w="1504" w:type="dxa"/>
            <w:vAlign w:val="center"/>
          </w:tcPr>
          <w:p w:rsidR="00AB5D4F" w:rsidRDefault="00AB5D4F">
            <w:pPr>
              <w:pStyle w:val="ConsPlusNormal"/>
              <w:jc w:val="center"/>
            </w:pPr>
            <w:r>
              <w:t>28 600,00</w:t>
            </w:r>
          </w:p>
        </w:tc>
        <w:tc>
          <w:tcPr>
            <w:tcW w:w="1504" w:type="dxa"/>
            <w:vAlign w:val="center"/>
          </w:tcPr>
          <w:p w:rsidR="00AB5D4F" w:rsidRDefault="00AB5D4F">
            <w:pPr>
              <w:pStyle w:val="ConsPlusNormal"/>
              <w:jc w:val="center"/>
            </w:pPr>
            <w:r>
              <w:t>30 131,00</w:t>
            </w:r>
          </w:p>
        </w:tc>
        <w:tc>
          <w:tcPr>
            <w:tcW w:w="1504" w:type="dxa"/>
            <w:vAlign w:val="center"/>
          </w:tcPr>
          <w:p w:rsidR="00AB5D4F" w:rsidRDefault="00AB5D4F">
            <w:pPr>
              <w:pStyle w:val="ConsPlusNormal"/>
              <w:jc w:val="center"/>
            </w:pPr>
            <w:r>
              <w:t>39 665,00</w:t>
            </w:r>
          </w:p>
        </w:tc>
        <w:tc>
          <w:tcPr>
            <w:tcW w:w="1504" w:type="dxa"/>
            <w:vAlign w:val="center"/>
          </w:tcPr>
          <w:p w:rsidR="00AB5D4F" w:rsidRDefault="00AB5D4F">
            <w:pPr>
              <w:pStyle w:val="ConsPlusNormal"/>
              <w:jc w:val="center"/>
            </w:pPr>
            <w:r>
              <w:t>37 595,75</w:t>
            </w:r>
          </w:p>
        </w:tc>
        <w:tc>
          <w:tcPr>
            <w:tcW w:w="1384" w:type="dxa"/>
            <w:vAlign w:val="center"/>
          </w:tcPr>
          <w:p w:rsidR="00AB5D4F" w:rsidRDefault="00AB5D4F">
            <w:pPr>
              <w:pStyle w:val="ConsPlusNormal"/>
              <w:jc w:val="center"/>
            </w:pPr>
            <w:r>
              <w:t>41 269,6</w:t>
            </w:r>
          </w:p>
        </w:tc>
        <w:tc>
          <w:tcPr>
            <w:tcW w:w="1504" w:type="dxa"/>
            <w:vAlign w:val="center"/>
          </w:tcPr>
          <w:p w:rsidR="00AB5D4F" w:rsidRDefault="00AB5D4F">
            <w:pPr>
              <w:pStyle w:val="ConsPlusNormal"/>
              <w:jc w:val="center"/>
            </w:pPr>
            <w:r>
              <w:t>190 728,6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pPr>
            <w:r>
              <w:t>управление жилищно-коммунального хозяйства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20 049,88</w:t>
            </w:r>
          </w:p>
        </w:tc>
        <w:tc>
          <w:tcPr>
            <w:tcW w:w="1504" w:type="dxa"/>
            <w:vAlign w:val="center"/>
          </w:tcPr>
          <w:p w:rsidR="00AB5D4F" w:rsidRDefault="00AB5D4F">
            <w:pPr>
              <w:pStyle w:val="ConsPlusNormal"/>
              <w:jc w:val="center"/>
            </w:pPr>
            <w:r>
              <w:t>9 310,00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29 359,9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20 049,88</w:t>
            </w:r>
          </w:p>
        </w:tc>
        <w:tc>
          <w:tcPr>
            <w:tcW w:w="1504" w:type="dxa"/>
            <w:vAlign w:val="center"/>
          </w:tcPr>
          <w:p w:rsidR="00AB5D4F" w:rsidRDefault="00AB5D4F">
            <w:pPr>
              <w:pStyle w:val="ConsPlusNormal"/>
              <w:jc w:val="center"/>
            </w:pPr>
            <w:r>
              <w:t>9 310,00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29 359,9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3.2</w:t>
            </w:r>
          </w:p>
        </w:tc>
        <w:tc>
          <w:tcPr>
            <w:tcW w:w="3175" w:type="dxa"/>
            <w:vMerge w:val="restart"/>
          </w:tcPr>
          <w:p w:rsidR="00AB5D4F" w:rsidRDefault="00AB5D4F">
            <w:pPr>
              <w:pStyle w:val="ConsPlusNormal"/>
              <w:jc w:val="center"/>
            </w:pPr>
            <w:r>
              <w:t>Субвенции на осуществление контроля и надзора в области долевого строительства многоквартирных домов и (или) иных объектов недвижимости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4 484,00</w:t>
            </w:r>
          </w:p>
        </w:tc>
        <w:tc>
          <w:tcPr>
            <w:tcW w:w="1504" w:type="dxa"/>
            <w:vAlign w:val="center"/>
          </w:tcPr>
          <w:p w:rsidR="00AB5D4F" w:rsidRDefault="00AB5D4F">
            <w:pPr>
              <w:pStyle w:val="ConsPlusNormal"/>
              <w:jc w:val="center"/>
            </w:pPr>
            <w:r>
              <w:t>4 549,00</w:t>
            </w:r>
          </w:p>
        </w:tc>
        <w:tc>
          <w:tcPr>
            <w:tcW w:w="1504" w:type="dxa"/>
            <w:vAlign w:val="center"/>
          </w:tcPr>
          <w:p w:rsidR="00AB5D4F" w:rsidRDefault="00AB5D4F">
            <w:pPr>
              <w:pStyle w:val="ConsPlusNormal"/>
              <w:jc w:val="center"/>
            </w:pPr>
            <w:r>
              <w:t>5 718,00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14 751,0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4 484,00</w:t>
            </w:r>
          </w:p>
        </w:tc>
        <w:tc>
          <w:tcPr>
            <w:tcW w:w="1504" w:type="dxa"/>
            <w:vAlign w:val="center"/>
          </w:tcPr>
          <w:p w:rsidR="00AB5D4F" w:rsidRDefault="00AB5D4F">
            <w:pPr>
              <w:pStyle w:val="ConsPlusNormal"/>
              <w:jc w:val="center"/>
            </w:pPr>
            <w:r>
              <w:t>4 549,00</w:t>
            </w:r>
          </w:p>
        </w:tc>
        <w:tc>
          <w:tcPr>
            <w:tcW w:w="1504" w:type="dxa"/>
            <w:vAlign w:val="center"/>
          </w:tcPr>
          <w:p w:rsidR="00AB5D4F" w:rsidRDefault="00AB5D4F">
            <w:pPr>
              <w:pStyle w:val="ConsPlusNormal"/>
              <w:jc w:val="center"/>
            </w:pPr>
            <w:r>
              <w:t>5 718,00</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14 751,0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3.3</w:t>
            </w:r>
          </w:p>
        </w:tc>
        <w:tc>
          <w:tcPr>
            <w:tcW w:w="3175" w:type="dxa"/>
            <w:vMerge w:val="restart"/>
          </w:tcPr>
          <w:p w:rsidR="00AB5D4F" w:rsidRDefault="00AB5D4F">
            <w:pPr>
              <w:pStyle w:val="ConsPlusNormal"/>
              <w:jc w:val="center"/>
            </w:pPr>
            <w:r>
              <w:t>Обеспечение деятельности (оказание услуг) государственных учреждений (организаций)</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jc w:val="center"/>
            </w:pPr>
            <w:r>
              <w:t>66 375,00</w:t>
            </w:r>
          </w:p>
        </w:tc>
        <w:tc>
          <w:tcPr>
            <w:tcW w:w="1504" w:type="dxa"/>
            <w:vAlign w:val="center"/>
          </w:tcPr>
          <w:p w:rsidR="00AB5D4F" w:rsidRDefault="00AB5D4F">
            <w:pPr>
              <w:pStyle w:val="ConsPlusNormal"/>
              <w:jc w:val="center"/>
            </w:pPr>
            <w:r>
              <w:t>67 526,00</w:t>
            </w:r>
          </w:p>
        </w:tc>
        <w:tc>
          <w:tcPr>
            <w:tcW w:w="1504" w:type="dxa"/>
            <w:vAlign w:val="center"/>
          </w:tcPr>
          <w:p w:rsidR="00AB5D4F" w:rsidRDefault="00AB5D4F">
            <w:pPr>
              <w:pStyle w:val="ConsPlusNormal"/>
              <w:jc w:val="center"/>
            </w:pPr>
            <w:r>
              <w:t>57 551,00</w:t>
            </w:r>
          </w:p>
        </w:tc>
        <w:tc>
          <w:tcPr>
            <w:tcW w:w="1504" w:type="dxa"/>
            <w:vAlign w:val="center"/>
          </w:tcPr>
          <w:p w:rsidR="00AB5D4F" w:rsidRDefault="00AB5D4F">
            <w:pPr>
              <w:pStyle w:val="ConsPlusNormal"/>
              <w:jc w:val="center"/>
            </w:pPr>
            <w:r>
              <w:t>57 336,00</w:t>
            </w:r>
          </w:p>
        </w:tc>
        <w:tc>
          <w:tcPr>
            <w:tcW w:w="1504" w:type="dxa"/>
            <w:vAlign w:val="center"/>
          </w:tcPr>
          <w:p w:rsidR="00AB5D4F" w:rsidRDefault="00AB5D4F">
            <w:pPr>
              <w:pStyle w:val="ConsPlusNormal"/>
              <w:jc w:val="center"/>
            </w:pPr>
            <w:r>
              <w:t>51 205,00</w:t>
            </w:r>
          </w:p>
        </w:tc>
        <w:tc>
          <w:tcPr>
            <w:tcW w:w="1504" w:type="dxa"/>
            <w:vAlign w:val="center"/>
          </w:tcPr>
          <w:p w:rsidR="00AB5D4F" w:rsidRDefault="00AB5D4F">
            <w:pPr>
              <w:pStyle w:val="ConsPlusNormal"/>
              <w:jc w:val="center"/>
            </w:pPr>
            <w:r>
              <w:t>86 686,00</w:t>
            </w:r>
          </w:p>
        </w:tc>
        <w:tc>
          <w:tcPr>
            <w:tcW w:w="1384" w:type="dxa"/>
            <w:vAlign w:val="center"/>
          </w:tcPr>
          <w:p w:rsidR="00AB5D4F" w:rsidRDefault="00AB5D4F">
            <w:pPr>
              <w:pStyle w:val="ConsPlusNormal"/>
              <w:jc w:val="center"/>
            </w:pPr>
            <w:r>
              <w:t>124 877,3</w:t>
            </w:r>
          </w:p>
        </w:tc>
        <w:tc>
          <w:tcPr>
            <w:tcW w:w="1504" w:type="dxa"/>
            <w:vAlign w:val="center"/>
          </w:tcPr>
          <w:p w:rsidR="00AB5D4F" w:rsidRDefault="00AB5D4F">
            <w:pPr>
              <w:pStyle w:val="ConsPlusNormal"/>
              <w:jc w:val="center"/>
            </w:pPr>
            <w:r>
              <w:t>511 556,3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jc w:val="center"/>
            </w:pPr>
            <w:r>
              <w:t>66 375,00</w:t>
            </w:r>
          </w:p>
        </w:tc>
        <w:tc>
          <w:tcPr>
            <w:tcW w:w="1504" w:type="dxa"/>
            <w:vAlign w:val="center"/>
          </w:tcPr>
          <w:p w:rsidR="00AB5D4F" w:rsidRDefault="00AB5D4F">
            <w:pPr>
              <w:pStyle w:val="ConsPlusNormal"/>
              <w:jc w:val="center"/>
            </w:pPr>
            <w:r>
              <w:t>67 526,00</w:t>
            </w:r>
          </w:p>
        </w:tc>
        <w:tc>
          <w:tcPr>
            <w:tcW w:w="1504" w:type="dxa"/>
            <w:vAlign w:val="center"/>
          </w:tcPr>
          <w:p w:rsidR="00AB5D4F" w:rsidRDefault="00AB5D4F">
            <w:pPr>
              <w:pStyle w:val="ConsPlusNormal"/>
              <w:jc w:val="center"/>
            </w:pPr>
            <w:r>
              <w:t>57 551,00</w:t>
            </w:r>
          </w:p>
        </w:tc>
        <w:tc>
          <w:tcPr>
            <w:tcW w:w="1504" w:type="dxa"/>
            <w:vAlign w:val="center"/>
          </w:tcPr>
          <w:p w:rsidR="00AB5D4F" w:rsidRDefault="00AB5D4F">
            <w:pPr>
              <w:pStyle w:val="ConsPlusNormal"/>
              <w:jc w:val="center"/>
            </w:pPr>
            <w:r>
              <w:t>57 336,00</w:t>
            </w:r>
          </w:p>
        </w:tc>
        <w:tc>
          <w:tcPr>
            <w:tcW w:w="1504" w:type="dxa"/>
            <w:vAlign w:val="center"/>
          </w:tcPr>
          <w:p w:rsidR="00AB5D4F" w:rsidRDefault="00AB5D4F">
            <w:pPr>
              <w:pStyle w:val="ConsPlusNormal"/>
              <w:jc w:val="center"/>
            </w:pPr>
            <w:r>
              <w:t>51 205,00</w:t>
            </w:r>
          </w:p>
        </w:tc>
        <w:tc>
          <w:tcPr>
            <w:tcW w:w="1504" w:type="dxa"/>
            <w:vAlign w:val="center"/>
          </w:tcPr>
          <w:p w:rsidR="00AB5D4F" w:rsidRDefault="00AB5D4F">
            <w:pPr>
              <w:pStyle w:val="ConsPlusNormal"/>
              <w:jc w:val="center"/>
            </w:pPr>
            <w:r>
              <w:t>86 686,00</w:t>
            </w:r>
          </w:p>
        </w:tc>
        <w:tc>
          <w:tcPr>
            <w:tcW w:w="1384" w:type="dxa"/>
            <w:vAlign w:val="center"/>
          </w:tcPr>
          <w:p w:rsidR="00AB5D4F" w:rsidRDefault="00AB5D4F">
            <w:pPr>
              <w:pStyle w:val="ConsPlusNormal"/>
              <w:jc w:val="center"/>
            </w:pPr>
            <w:r>
              <w:t>124 877,3</w:t>
            </w:r>
          </w:p>
        </w:tc>
        <w:tc>
          <w:tcPr>
            <w:tcW w:w="1504" w:type="dxa"/>
            <w:vAlign w:val="center"/>
          </w:tcPr>
          <w:p w:rsidR="00AB5D4F" w:rsidRDefault="00AB5D4F">
            <w:pPr>
              <w:pStyle w:val="ConsPlusNormal"/>
              <w:jc w:val="center"/>
            </w:pPr>
            <w:r>
              <w:t>511 556,3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3.4</w:t>
            </w:r>
          </w:p>
        </w:tc>
        <w:tc>
          <w:tcPr>
            <w:tcW w:w="3175" w:type="dxa"/>
            <w:vMerge w:val="restart"/>
          </w:tcPr>
          <w:p w:rsidR="00AB5D4F" w:rsidRDefault="00AB5D4F">
            <w:pPr>
              <w:pStyle w:val="ConsPlusNormal"/>
              <w:jc w:val="center"/>
            </w:pPr>
            <w:r>
              <w:t>Расходы на выплаты по оплате труда заместителей высшего должностного лица субъекта Российской Федерации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1 591,00</w:t>
            </w:r>
          </w:p>
        </w:tc>
        <w:tc>
          <w:tcPr>
            <w:tcW w:w="1504" w:type="dxa"/>
            <w:vAlign w:val="center"/>
          </w:tcPr>
          <w:p w:rsidR="00AB5D4F" w:rsidRDefault="00AB5D4F">
            <w:pPr>
              <w:pStyle w:val="ConsPlusNormal"/>
              <w:jc w:val="center"/>
            </w:pPr>
            <w:r>
              <w:t>3 853,00</w:t>
            </w:r>
          </w:p>
        </w:tc>
        <w:tc>
          <w:tcPr>
            <w:tcW w:w="1504" w:type="dxa"/>
            <w:vAlign w:val="center"/>
          </w:tcPr>
          <w:p w:rsidR="00AB5D4F" w:rsidRDefault="00AB5D4F">
            <w:pPr>
              <w:pStyle w:val="ConsPlusNormal"/>
              <w:jc w:val="center"/>
            </w:pPr>
            <w:r>
              <w:t>3 350,00</w:t>
            </w:r>
          </w:p>
        </w:tc>
        <w:tc>
          <w:tcPr>
            <w:tcW w:w="1504" w:type="dxa"/>
            <w:vAlign w:val="center"/>
          </w:tcPr>
          <w:p w:rsidR="00AB5D4F" w:rsidRDefault="00AB5D4F">
            <w:pPr>
              <w:pStyle w:val="ConsPlusNormal"/>
              <w:jc w:val="center"/>
            </w:pPr>
            <w:r>
              <w:t>5 050,00</w:t>
            </w:r>
          </w:p>
        </w:tc>
        <w:tc>
          <w:tcPr>
            <w:tcW w:w="1504" w:type="dxa"/>
            <w:vAlign w:val="center"/>
          </w:tcPr>
          <w:p w:rsidR="00AB5D4F" w:rsidRDefault="00AB5D4F">
            <w:pPr>
              <w:pStyle w:val="ConsPlusNormal"/>
              <w:jc w:val="center"/>
            </w:pPr>
            <w:r>
              <w:t>5 633,00</w:t>
            </w:r>
          </w:p>
        </w:tc>
        <w:tc>
          <w:tcPr>
            <w:tcW w:w="1384" w:type="dxa"/>
            <w:vAlign w:val="center"/>
          </w:tcPr>
          <w:p w:rsidR="00AB5D4F" w:rsidRDefault="00AB5D4F">
            <w:pPr>
              <w:pStyle w:val="ConsPlusNormal"/>
              <w:jc w:val="center"/>
            </w:pPr>
            <w:r>
              <w:t>6 818,0</w:t>
            </w:r>
          </w:p>
        </w:tc>
        <w:tc>
          <w:tcPr>
            <w:tcW w:w="1504" w:type="dxa"/>
            <w:vAlign w:val="center"/>
          </w:tcPr>
          <w:p w:rsidR="00AB5D4F" w:rsidRDefault="00AB5D4F">
            <w:pPr>
              <w:pStyle w:val="ConsPlusNormal"/>
              <w:jc w:val="center"/>
            </w:pPr>
            <w:r>
              <w:t>26 295,0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1 591,00</w:t>
            </w:r>
          </w:p>
        </w:tc>
        <w:tc>
          <w:tcPr>
            <w:tcW w:w="1504" w:type="dxa"/>
            <w:vAlign w:val="center"/>
          </w:tcPr>
          <w:p w:rsidR="00AB5D4F" w:rsidRDefault="00AB5D4F">
            <w:pPr>
              <w:pStyle w:val="ConsPlusNormal"/>
              <w:jc w:val="center"/>
            </w:pPr>
            <w:r>
              <w:t>3 853,00</w:t>
            </w:r>
          </w:p>
        </w:tc>
        <w:tc>
          <w:tcPr>
            <w:tcW w:w="1504" w:type="dxa"/>
            <w:vAlign w:val="center"/>
          </w:tcPr>
          <w:p w:rsidR="00AB5D4F" w:rsidRDefault="00AB5D4F">
            <w:pPr>
              <w:pStyle w:val="ConsPlusNormal"/>
              <w:jc w:val="center"/>
            </w:pPr>
            <w:r>
              <w:t>3 350,00</w:t>
            </w:r>
          </w:p>
        </w:tc>
        <w:tc>
          <w:tcPr>
            <w:tcW w:w="1504" w:type="dxa"/>
            <w:vAlign w:val="center"/>
          </w:tcPr>
          <w:p w:rsidR="00AB5D4F" w:rsidRDefault="00AB5D4F">
            <w:pPr>
              <w:pStyle w:val="ConsPlusNormal"/>
              <w:jc w:val="center"/>
            </w:pPr>
            <w:r>
              <w:t>5 050,00</w:t>
            </w:r>
          </w:p>
        </w:tc>
        <w:tc>
          <w:tcPr>
            <w:tcW w:w="1504" w:type="dxa"/>
            <w:vAlign w:val="center"/>
          </w:tcPr>
          <w:p w:rsidR="00AB5D4F" w:rsidRDefault="00AB5D4F">
            <w:pPr>
              <w:pStyle w:val="ConsPlusNormal"/>
              <w:jc w:val="center"/>
            </w:pPr>
            <w:r>
              <w:t>5 633,00</w:t>
            </w:r>
          </w:p>
        </w:tc>
        <w:tc>
          <w:tcPr>
            <w:tcW w:w="1384" w:type="dxa"/>
            <w:vAlign w:val="center"/>
          </w:tcPr>
          <w:p w:rsidR="00AB5D4F" w:rsidRDefault="00AB5D4F">
            <w:pPr>
              <w:pStyle w:val="ConsPlusNormal"/>
              <w:jc w:val="center"/>
            </w:pPr>
            <w:r>
              <w:t>6 818,0</w:t>
            </w:r>
          </w:p>
        </w:tc>
        <w:tc>
          <w:tcPr>
            <w:tcW w:w="1504" w:type="dxa"/>
            <w:vAlign w:val="center"/>
          </w:tcPr>
          <w:p w:rsidR="00AB5D4F" w:rsidRDefault="00AB5D4F">
            <w:pPr>
              <w:pStyle w:val="ConsPlusNormal"/>
              <w:jc w:val="center"/>
            </w:pPr>
            <w:r>
              <w:t>26 295,0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lastRenderedPageBreak/>
              <w:t>Подпрограмма 4</w:t>
            </w:r>
          </w:p>
        </w:tc>
        <w:tc>
          <w:tcPr>
            <w:tcW w:w="3175" w:type="dxa"/>
            <w:vMerge w:val="restart"/>
          </w:tcPr>
          <w:p w:rsidR="00AB5D4F" w:rsidRDefault="00AB5D4F">
            <w:pPr>
              <w:pStyle w:val="ConsPlusNormal"/>
              <w:jc w:val="center"/>
            </w:pPr>
            <w:r>
              <w:t>Развитие и модернизация коммунального комплекса Белгородской области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247 100,00</w:t>
            </w:r>
          </w:p>
        </w:tc>
        <w:tc>
          <w:tcPr>
            <w:tcW w:w="1504" w:type="dxa"/>
            <w:vAlign w:val="center"/>
          </w:tcPr>
          <w:p w:rsidR="00AB5D4F" w:rsidRDefault="00AB5D4F">
            <w:pPr>
              <w:pStyle w:val="ConsPlusNormal"/>
              <w:jc w:val="center"/>
            </w:pPr>
            <w:r>
              <w:t>1 021 997,73</w:t>
            </w:r>
          </w:p>
        </w:tc>
        <w:tc>
          <w:tcPr>
            <w:tcW w:w="1384" w:type="dxa"/>
            <w:vAlign w:val="center"/>
          </w:tcPr>
          <w:p w:rsidR="00AB5D4F" w:rsidRDefault="00AB5D4F">
            <w:pPr>
              <w:pStyle w:val="ConsPlusNormal"/>
              <w:jc w:val="center"/>
            </w:pPr>
            <w:r>
              <w:t>1 701 079,4</w:t>
            </w:r>
          </w:p>
        </w:tc>
        <w:tc>
          <w:tcPr>
            <w:tcW w:w="1504" w:type="dxa"/>
            <w:vAlign w:val="center"/>
          </w:tcPr>
          <w:p w:rsidR="00AB5D4F" w:rsidRDefault="00AB5D4F">
            <w:pPr>
              <w:pStyle w:val="ConsPlusNormal"/>
              <w:jc w:val="center"/>
            </w:pPr>
            <w:r>
              <w:t>2 970 177,2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124 548,49</w:t>
            </w:r>
          </w:p>
        </w:tc>
        <w:tc>
          <w:tcPr>
            <w:tcW w:w="1384" w:type="dxa"/>
            <w:vAlign w:val="center"/>
          </w:tcPr>
          <w:p w:rsidR="00AB5D4F" w:rsidRDefault="00AB5D4F">
            <w:pPr>
              <w:pStyle w:val="ConsPlusNormal"/>
              <w:jc w:val="center"/>
            </w:pPr>
            <w:r>
              <w:t>531 169,4</w:t>
            </w:r>
          </w:p>
        </w:tc>
        <w:tc>
          <w:tcPr>
            <w:tcW w:w="1504" w:type="dxa"/>
            <w:vAlign w:val="center"/>
          </w:tcPr>
          <w:p w:rsidR="00AB5D4F" w:rsidRDefault="00AB5D4F">
            <w:pPr>
              <w:pStyle w:val="ConsPlusNormal"/>
              <w:jc w:val="center"/>
            </w:pPr>
            <w:r>
              <w:t>655 717,9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247 000,00</w:t>
            </w:r>
          </w:p>
        </w:tc>
        <w:tc>
          <w:tcPr>
            <w:tcW w:w="1504" w:type="dxa"/>
            <w:vAlign w:val="center"/>
          </w:tcPr>
          <w:p w:rsidR="00AB5D4F" w:rsidRDefault="00AB5D4F">
            <w:pPr>
              <w:pStyle w:val="ConsPlusNormal"/>
              <w:jc w:val="center"/>
            </w:pPr>
            <w:r>
              <w:t>793 792,94</w:t>
            </w:r>
          </w:p>
        </w:tc>
        <w:tc>
          <w:tcPr>
            <w:tcW w:w="1384" w:type="dxa"/>
            <w:vAlign w:val="center"/>
          </w:tcPr>
          <w:p w:rsidR="00AB5D4F" w:rsidRDefault="00AB5D4F">
            <w:pPr>
              <w:pStyle w:val="ConsPlusNormal"/>
              <w:jc w:val="center"/>
            </w:pPr>
            <w:r>
              <w:t>945 620,3</w:t>
            </w:r>
          </w:p>
        </w:tc>
        <w:tc>
          <w:tcPr>
            <w:tcW w:w="1504" w:type="dxa"/>
            <w:vAlign w:val="center"/>
          </w:tcPr>
          <w:p w:rsidR="00AB5D4F" w:rsidRDefault="00AB5D4F">
            <w:pPr>
              <w:pStyle w:val="ConsPlusNormal"/>
              <w:jc w:val="center"/>
            </w:pPr>
            <w:r>
              <w:t>1 986 413,2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100,0</w:t>
            </w:r>
          </w:p>
        </w:tc>
        <w:tc>
          <w:tcPr>
            <w:tcW w:w="1504" w:type="dxa"/>
            <w:vAlign w:val="center"/>
          </w:tcPr>
          <w:p w:rsidR="00AB5D4F" w:rsidRDefault="00AB5D4F">
            <w:pPr>
              <w:pStyle w:val="ConsPlusNormal"/>
              <w:jc w:val="center"/>
            </w:pPr>
            <w:r>
              <w:t>103 656,30</w:t>
            </w:r>
          </w:p>
        </w:tc>
        <w:tc>
          <w:tcPr>
            <w:tcW w:w="1384" w:type="dxa"/>
            <w:vAlign w:val="center"/>
          </w:tcPr>
          <w:p w:rsidR="00AB5D4F" w:rsidRDefault="00AB5D4F">
            <w:pPr>
              <w:pStyle w:val="ConsPlusNormal"/>
              <w:jc w:val="center"/>
            </w:pPr>
            <w:r>
              <w:t>224 289,7</w:t>
            </w:r>
          </w:p>
        </w:tc>
        <w:tc>
          <w:tcPr>
            <w:tcW w:w="1504" w:type="dxa"/>
            <w:vAlign w:val="center"/>
          </w:tcPr>
          <w:p w:rsidR="00AB5D4F" w:rsidRDefault="00AB5D4F">
            <w:pPr>
              <w:pStyle w:val="ConsPlusNormal"/>
              <w:jc w:val="center"/>
            </w:pPr>
            <w:r>
              <w:t>328 046,0</w:t>
            </w:r>
          </w:p>
        </w:tc>
      </w:tr>
      <w:tr w:rsidR="00AB5D4F">
        <w:tc>
          <w:tcPr>
            <w:tcW w:w="1417" w:type="dxa"/>
            <w:vMerge w:val="restart"/>
          </w:tcPr>
          <w:p w:rsidR="00AB5D4F" w:rsidRDefault="00AB5D4F">
            <w:pPr>
              <w:pStyle w:val="ConsPlusNormal"/>
              <w:jc w:val="center"/>
            </w:pPr>
            <w:r>
              <w:t>Основное мероприятие 4.1</w:t>
            </w:r>
          </w:p>
        </w:tc>
        <w:tc>
          <w:tcPr>
            <w:tcW w:w="3175" w:type="dxa"/>
            <w:vMerge w:val="restart"/>
          </w:tcPr>
          <w:p w:rsidR="00AB5D4F" w:rsidRDefault="00AB5D4F">
            <w:pPr>
              <w:pStyle w:val="ConsPlusNormal"/>
              <w:jc w:val="center"/>
            </w:pPr>
            <w:r>
              <w:t>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собственности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247 100,00</w:t>
            </w:r>
          </w:p>
        </w:tc>
        <w:tc>
          <w:tcPr>
            <w:tcW w:w="1504" w:type="dxa"/>
            <w:vAlign w:val="center"/>
          </w:tcPr>
          <w:p w:rsidR="00AB5D4F" w:rsidRDefault="00AB5D4F">
            <w:pPr>
              <w:pStyle w:val="ConsPlusNormal"/>
              <w:jc w:val="center"/>
            </w:pPr>
            <w:r>
              <w:t>716 381,90</w:t>
            </w:r>
          </w:p>
        </w:tc>
        <w:tc>
          <w:tcPr>
            <w:tcW w:w="1384" w:type="dxa"/>
            <w:vAlign w:val="center"/>
          </w:tcPr>
          <w:p w:rsidR="00AB5D4F" w:rsidRDefault="00AB5D4F">
            <w:pPr>
              <w:pStyle w:val="ConsPlusNormal"/>
              <w:jc w:val="center"/>
            </w:pPr>
            <w:r>
              <w:t>693 327,6</w:t>
            </w:r>
          </w:p>
        </w:tc>
        <w:tc>
          <w:tcPr>
            <w:tcW w:w="1504" w:type="dxa"/>
            <w:vAlign w:val="center"/>
          </w:tcPr>
          <w:p w:rsidR="00AB5D4F" w:rsidRDefault="00AB5D4F">
            <w:pPr>
              <w:pStyle w:val="ConsPlusNormal"/>
              <w:jc w:val="center"/>
            </w:pPr>
            <w:r>
              <w:t>1 656 809,5</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247 000,0</w:t>
            </w:r>
          </w:p>
        </w:tc>
        <w:tc>
          <w:tcPr>
            <w:tcW w:w="1504" w:type="dxa"/>
            <w:vAlign w:val="center"/>
          </w:tcPr>
          <w:p w:rsidR="00AB5D4F" w:rsidRDefault="00AB5D4F">
            <w:pPr>
              <w:pStyle w:val="ConsPlusNormal"/>
              <w:jc w:val="center"/>
            </w:pPr>
            <w:r>
              <w:t>654 449,34</w:t>
            </w:r>
          </w:p>
        </w:tc>
        <w:tc>
          <w:tcPr>
            <w:tcW w:w="1384" w:type="dxa"/>
            <w:vAlign w:val="center"/>
          </w:tcPr>
          <w:p w:rsidR="00AB5D4F" w:rsidRDefault="00AB5D4F">
            <w:pPr>
              <w:pStyle w:val="ConsPlusNormal"/>
              <w:jc w:val="center"/>
            </w:pPr>
            <w:r>
              <w:t>691 227,6</w:t>
            </w:r>
          </w:p>
        </w:tc>
        <w:tc>
          <w:tcPr>
            <w:tcW w:w="1504" w:type="dxa"/>
            <w:vAlign w:val="center"/>
          </w:tcPr>
          <w:p w:rsidR="00AB5D4F" w:rsidRDefault="00AB5D4F">
            <w:pPr>
              <w:pStyle w:val="ConsPlusNormal"/>
              <w:jc w:val="center"/>
            </w:pPr>
            <w:r>
              <w:t>1 592 676,9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100,00</w:t>
            </w:r>
          </w:p>
        </w:tc>
        <w:tc>
          <w:tcPr>
            <w:tcW w:w="1504" w:type="dxa"/>
            <w:vAlign w:val="center"/>
          </w:tcPr>
          <w:p w:rsidR="00AB5D4F" w:rsidRDefault="00AB5D4F">
            <w:pPr>
              <w:pStyle w:val="ConsPlusNormal"/>
              <w:jc w:val="center"/>
            </w:pPr>
            <w:r>
              <w:t>61 932,56</w:t>
            </w:r>
          </w:p>
        </w:tc>
        <w:tc>
          <w:tcPr>
            <w:tcW w:w="1384" w:type="dxa"/>
            <w:vAlign w:val="center"/>
          </w:tcPr>
          <w:p w:rsidR="00AB5D4F" w:rsidRDefault="00AB5D4F">
            <w:pPr>
              <w:pStyle w:val="ConsPlusNormal"/>
              <w:jc w:val="center"/>
            </w:pPr>
            <w:r>
              <w:t>2 100,0</w:t>
            </w:r>
          </w:p>
        </w:tc>
        <w:tc>
          <w:tcPr>
            <w:tcW w:w="1504" w:type="dxa"/>
            <w:vAlign w:val="center"/>
          </w:tcPr>
          <w:p w:rsidR="00AB5D4F" w:rsidRDefault="00AB5D4F">
            <w:pPr>
              <w:pStyle w:val="ConsPlusNormal"/>
              <w:jc w:val="center"/>
            </w:pPr>
            <w:r>
              <w:t>64 132,6</w:t>
            </w:r>
          </w:p>
        </w:tc>
      </w:tr>
      <w:tr w:rsidR="00AB5D4F">
        <w:tc>
          <w:tcPr>
            <w:tcW w:w="1417" w:type="dxa"/>
            <w:vMerge w:val="restart"/>
          </w:tcPr>
          <w:p w:rsidR="00AB5D4F" w:rsidRDefault="00AB5D4F">
            <w:pPr>
              <w:pStyle w:val="ConsPlusNormal"/>
              <w:jc w:val="center"/>
            </w:pPr>
            <w:r>
              <w:t>Мероприятие 4.1.1</w:t>
            </w:r>
          </w:p>
        </w:tc>
        <w:tc>
          <w:tcPr>
            <w:tcW w:w="3175" w:type="dxa"/>
            <w:vMerge w:val="restart"/>
          </w:tcPr>
          <w:p w:rsidR="00AB5D4F" w:rsidRDefault="00AB5D4F">
            <w:pPr>
              <w:pStyle w:val="ConsPlusNormal"/>
              <w:jc w:val="center"/>
            </w:pPr>
            <w:r>
              <w:t xml:space="preserve">Субсидия на строительство и модернизацию </w:t>
            </w:r>
            <w:r>
              <w:lastRenderedPageBreak/>
              <w:t>(реконструкцию) государственной собственности</w:t>
            </w:r>
          </w:p>
        </w:tc>
        <w:tc>
          <w:tcPr>
            <w:tcW w:w="2494" w:type="dxa"/>
            <w:vAlign w:val="center"/>
          </w:tcPr>
          <w:p w:rsidR="00AB5D4F" w:rsidRDefault="00AB5D4F">
            <w:pPr>
              <w:pStyle w:val="ConsPlusNormal"/>
            </w:pPr>
            <w:r>
              <w:lastRenderedPageBreak/>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210 100,0</w:t>
            </w:r>
          </w:p>
        </w:tc>
        <w:tc>
          <w:tcPr>
            <w:tcW w:w="1504" w:type="dxa"/>
            <w:vAlign w:val="center"/>
          </w:tcPr>
          <w:p w:rsidR="00AB5D4F" w:rsidRDefault="00AB5D4F">
            <w:pPr>
              <w:pStyle w:val="ConsPlusNormal"/>
              <w:jc w:val="center"/>
            </w:pPr>
            <w:r>
              <w:t>73 136,18</w:t>
            </w:r>
          </w:p>
        </w:tc>
        <w:tc>
          <w:tcPr>
            <w:tcW w:w="1384" w:type="dxa"/>
            <w:vAlign w:val="center"/>
          </w:tcPr>
          <w:p w:rsidR="00AB5D4F" w:rsidRDefault="00AB5D4F">
            <w:pPr>
              <w:pStyle w:val="ConsPlusNormal"/>
              <w:jc w:val="center"/>
            </w:pPr>
            <w:r>
              <w:t>616 913,6</w:t>
            </w:r>
          </w:p>
        </w:tc>
        <w:tc>
          <w:tcPr>
            <w:tcW w:w="1504" w:type="dxa"/>
            <w:vAlign w:val="center"/>
          </w:tcPr>
          <w:p w:rsidR="00AB5D4F" w:rsidRDefault="00AB5D4F">
            <w:pPr>
              <w:pStyle w:val="ConsPlusNormal"/>
              <w:jc w:val="center"/>
            </w:pPr>
            <w:r>
              <w:t>900 149,8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210 000,0</w:t>
            </w:r>
          </w:p>
        </w:tc>
        <w:tc>
          <w:tcPr>
            <w:tcW w:w="1504" w:type="dxa"/>
            <w:vAlign w:val="center"/>
          </w:tcPr>
          <w:p w:rsidR="00AB5D4F" w:rsidRDefault="00AB5D4F">
            <w:pPr>
              <w:pStyle w:val="ConsPlusNormal"/>
              <w:jc w:val="center"/>
            </w:pPr>
            <w:r>
              <w:t>73 136,18</w:t>
            </w:r>
          </w:p>
        </w:tc>
        <w:tc>
          <w:tcPr>
            <w:tcW w:w="1384" w:type="dxa"/>
            <w:vAlign w:val="center"/>
          </w:tcPr>
          <w:p w:rsidR="00AB5D4F" w:rsidRDefault="00AB5D4F">
            <w:pPr>
              <w:pStyle w:val="ConsPlusNormal"/>
              <w:jc w:val="center"/>
            </w:pPr>
            <w:r>
              <w:t>616 813,6</w:t>
            </w:r>
          </w:p>
        </w:tc>
        <w:tc>
          <w:tcPr>
            <w:tcW w:w="1504" w:type="dxa"/>
            <w:vAlign w:val="center"/>
          </w:tcPr>
          <w:p w:rsidR="00AB5D4F" w:rsidRDefault="00AB5D4F">
            <w:pPr>
              <w:pStyle w:val="ConsPlusNormal"/>
              <w:jc w:val="center"/>
            </w:pPr>
            <w:r>
              <w:t>899 949,8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100,0</w:t>
            </w: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100,0</w:t>
            </w:r>
          </w:p>
        </w:tc>
        <w:tc>
          <w:tcPr>
            <w:tcW w:w="1504" w:type="dxa"/>
            <w:vAlign w:val="center"/>
          </w:tcPr>
          <w:p w:rsidR="00AB5D4F" w:rsidRDefault="00AB5D4F">
            <w:pPr>
              <w:pStyle w:val="ConsPlusNormal"/>
              <w:jc w:val="center"/>
            </w:pPr>
            <w:r>
              <w:t>200,0</w:t>
            </w:r>
          </w:p>
        </w:tc>
      </w:tr>
      <w:tr w:rsidR="00AB5D4F">
        <w:tc>
          <w:tcPr>
            <w:tcW w:w="1417" w:type="dxa"/>
            <w:vMerge w:val="restart"/>
          </w:tcPr>
          <w:p w:rsidR="00AB5D4F" w:rsidRDefault="00AB5D4F">
            <w:pPr>
              <w:pStyle w:val="ConsPlusNormal"/>
              <w:jc w:val="center"/>
            </w:pPr>
            <w:r>
              <w:t>Мероприятие 4.1.2</w:t>
            </w:r>
          </w:p>
        </w:tc>
        <w:tc>
          <w:tcPr>
            <w:tcW w:w="3175" w:type="dxa"/>
            <w:vMerge w:val="restart"/>
          </w:tcPr>
          <w:p w:rsidR="00AB5D4F" w:rsidRDefault="00AB5D4F">
            <w:pPr>
              <w:pStyle w:val="ConsPlusNormal"/>
              <w:jc w:val="center"/>
            </w:pPr>
            <w:r>
              <w:t>Увеличение уставного капитала акционерного общества "Белгородский водоканал"</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619 325,56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619 325,6</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557 393,00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557 393,0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61 932,56</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61 932,6</w:t>
            </w:r>
          </w:p>
        </w:tc>
      </w:tr>
      <w:tr w:rsidR="00AB5D4F">
        <w:tc>
          <w:tcPr>
            <w:tcW w:w="1417" w:type="dxa"/>
            <w:vMerge w:val="restart"/>
          </w:tcPr>
          <w:p w:rsidR="00AB5D4F" w:rsidRDefault="00AB5D4F">
            <w:pPr>
              <w:pStyle w:val="ConsPlusNormal"/>
              <w:jc w:val="center"/>
            </w:pPr>
            <w:r>
              <w:t>Мероприятие 4.1.3</w:t>
            </w:r>
          </w:p>
        </w:tc>
        <w:tc>
          <w:tcPr>
            <w:tcW w:w="3175" w:type="dxa"/>
            <w:vMerge w:val="restart"/>
          </w:tcPr>
          <w:p w:rsidR="00AB5D4F" w:rsidRDefault="00AB5D4F">
            <w:pPr>
              <w:pStyle w:val="ConsPlusNormal"/>
              <w:jc w:val="center"/>
            </w:pPr>
            <w:r>
              <w:t>Разработка проектно-сметной документации на строительство и модернизацию объектов государственной собственности</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37 000,00</w:t>
            </w:r>
          </w:p>
        </w:tc>
        <w:tc>
          <w:tcPr>
            <w:tcW w:w="1504" w:type="dxa"/>
            <w:vAlign w:val="center"/>
          </w:tcPr>
          <w:p w:rsidR="00AB5D4F" w:rsidRDefault="00AB5D4F">
            <w:pPr>
              <w:pStyle w:val="ConsPlusNormal"/>
              <w:jc w:val="center"/>
            </w:pPr>
            <w:r>
              <w:t>23 920,16</w:t>
            </w:r>
          </w:p>
        </w:tc>
        <w:tc>
          <w:tcPr>
            <w:tcW w:w="1384" w:type="dxa"/>
            <w:vAlign w:val="center"/>
          </w:tcPr>
          <w:p w:rsidR="00AB5D4F" w:rsidRDefault="00AB5D4F">
            <w:pPr>
              <w:pStyle w:val="ConsPlusNormal"/>
              <w:jc w:val="center"/>
            </w:pPr>
            <w:r>
              <w:t>76 414,0</w:t>
            </w:r>
          </w:p>
        </w:tc>
        <w:tc>
          <w:tcPr>
            <w:tcW w:w="1504" w:type="dxa"/>
            <w:vAlign w:val="center"/>
          </w:tcPr>
          <w:p w:rsidR="00AB5D4F" w:rsidRDefault="00AB5D4F">
            <w:pPr>
              <w:pStyle w:val="ConsPlusNormal"/>
              <w:jc w:val="center"/>
            </w:pPr>
            <w:r>
              <w:t>137 334,2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37 000,00</w:t>
            </w:r>
          </w:p>
        </w:tc>
        <w:tc>
          <w:tcPr>
            <w:tcW w:w="1504" w:type="dxa"/>
            <w:vAlign w:val="center"/>
          </w:tcPr>
          <w:p w:rsidR="00AB5D4F" w:rsidRDefault="00AB5D4F">
            <w:pPr>
              <w:pStyle w:val="ConsPlusNormal"/>
              <w:jc w:val="center"/>
            </w:pPr>
            <w:r>
              <w:t>23 920,16</w:t>
            </w:r>
          </w:p>
        </w:tc>
        <w:tc>
          <w:tcPr>
            <w:tcW w:w="1384" w:type="dxa"/>
            <w:vAlign w:val="center"/>
          </w:tcPr>
          <w:p w:rsidR="00AB5D4F" w:rsidRDefault="00AB5D4F">
            <w:pPr>
              <w:pStyle w:val="ConsPlusNormal"/>
              <w:jc w:val="center"/>
            </w:pPr>
            <w:r>
              <w:t>74 414,0</w:t>
            </w:r>
          </w:p>
        </w:tc>
        <w:tc>
          <w:tcPr>
            <w:tcW w:w="1504" w:type="dxa"/>
            <w:vAlign w:val="center"/>
          </w:tcPr>
          <w:p w:rsidR="00AB5D4F" w:rsidRDefault="00AB5D4F">
            <w:pPr>
              <w:pStyle w:val="ConsPlusNormal"/>
              <w:jc w:val="center"/>
            </w:pPr>
            <w:r>
              <w:t>135 334,2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консолидированные бюджеты </w:t>
            </w:r>
            <w:r>
              <w:lastRenderedPageBreak/>
              <w:t>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jc w:val="center"/>
            </w:pPr>
            <w:r>
              <w:t>2 000,0</w:t>
            </w:r>
          </w:p>
        </w:tc>
        <w:tc>
          <w:tcPr>
            <w:tcW w:w="1504" w:type="dxa"/>
            <w:vAlign w:val="center"/>
          </w:tcPr>
          <w:p w:rsidR="00AB5D4F" w:rsidRDefault="00AB5D4F">
            <w:pPr>
              <w:pStyle w:val="ConsPlusNormal"/>
              <w:jc w:val="center"/>
            </w:pPr>
            <w:r>
              <w:t>2 000,0</w:t>
            </w:r>
          </w:p>
        </w:tc>
      </w:tr>
      <w:tr w:rsidR="00AB5D4F">
        <w:tc>
          <w:tcPr>
            <w:tcW w:w="1417" w:type="dxa"/>
            <w:vMerge w:val="restart"/>
          </w:tcPr>
          <w:p w:rsidR="00AB5D4F" w:rsidRDefault="00AB5D4F">
            <w:pPr>
              <w:pStyle w:val="ConsPlusNormal"/>
              <w:jc w:val="center"/>
            </w:pPr>
            <w:r>
              <w:t>Основное мероприятие 4.2</w:t>
            </w:r>
          </w:p>
        </w:tc>
        <w:tc>
          <w:tcPr>
            <w:tcW w:w="3175" w:type="dxa"/>
            <w:vMerge w:val="restart"/>
          </w:tcPr>
          <w:p w:rsidR="00AB5D4F" w:rsidRDefault="00AB5D4F">
            <w:pPr>
              <w:pStyle w:val="ConsPlusNormal"/>
              <w:jc w:val="center"/>
            </w:pPr>
            <w:r>
              <w:t>Субсидии организациям водопроводно-канализационного хозяйства на компенсацию выпадающих доходов, возникающих в результате установления льготных тарифов на водоснабжение и водоотведение</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98 035,00</w:t>
            </w:r>
          </w:p>
        </w:tc>
        <w:tc>
          <w:tcPr>
            <w:tcW w:w="1384" w:type="dxa"/>
            <w:vAlign w:val="center"/>
          </w:tcPr>
          <w:p w:rsidR="00AB5D4F" w:rsidRDefault="00AB5D4F">
            <w:pPr>
              <w:pStyle w:val="ConsPlusNormal"/>
              <w:jc w:val="center"/>
            </w:pPr>
            <w:r>
              <w:t>116 427,2</w:t>
            </w:r>
          </w:p>
        </w:tc>
        <w:tc>
          <w:tcPr>
            <w:tcW w:w="1504" w:type="dxa"/>
            <w:vAlign w:val="center"/>
          </w:tcPr>
          <w:p w:rsidR="00AB5D4F" w:rsidRDefault="00AB5D4F">
            <w:pPr>
              <w:pStyle w:val="ConsPlusNormal"/>
              <w:jc w:val="center"/>
            </w:pPr>
            <w:r>
              <w:t>214 462,2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98 035,00</w:t>
            </w:r>
          </w:p>
        </w:tc>
        <w:tc>
          <w:tcPr>
            <w:tcW w:w="1384" w:type="dxa"/>
            <w:vAlign w:val="center"/>
          </w:tcPr>
          <w:p w:rsidR="00AB5D4F" w:rsidRDefault="00AB5D4F">
            <w:pPr>
              <w:pStyle w:val="ConsPlusNormal"/>
              <w:jc w:val="center"/>
            </w:pPr>
            <w:r>
              <w:t>116 427,2</w:t>
            </w:r>
          </w:p>
        </w:tc>
        <w:tc>
          <w:tcPr>
            <w:tcW w:w="1504" w:type="dxa"/>
            <w:vAlign w:val="center"/>
          </w:tcPr>
          <w:p w:rsidR="00AB5D4F" w:rsidRDefault="00AB5D4F">
            <w:pPr>
              <w:pStyle w:val="ConsPlusNormal"/>
              <w:jc w:val="center"/>
            </w:pPr>
            <w:r>
              <w:t>214 462,2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val="restart"/>
          </w:tcPr>
          <w:p w:rsidR="00AB5D4F" w:rsidRDefault="00AB5D4F">
            <w:pPr>
              <w:pStyle w:val="ConsPlusNormal"/>
              <w:jc w:val="center"/>
            </w:pPr>
            <w:r>
              <w:t>Основное мероприятие 4.3</w:t>
            </w:r>
          </w:p>
        </w:tc>
        <w:tc>
          <w:tcPr>
            <w:tcW w:w="3175" w:type="dxa"/>
            <w:vMerge w:val="restart"/>
          </w:tcPr>
          <w:p w:rsidR="00AB5D4F" w:rsidRDefault="00AB5D4F">
            <w:pPr>
              <w:pStyle w:val="ConsPlusNormal"/>
              <w:jc w:val="center"/>
            </w:pPr>
            <w:r>
              <w:t>Обеспечение мероприятий по модернизации систем коммунальной инфраструктуры</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207 580,83</w:t>
            </w:r>
          </w:p>
        </w:tc>
        <w:tc>
          <w:tcPr>
            <w:tcW w:w="1384" w:type="dxa"/>
            <w:vAlign w:val="center"/>
          </w:tcPr>
          <w:p w:rsidR="00AB5D4F" w:rsidRDefault="00AB5D4F">
            <w:pPr>
              <w:pStyle w:val="ConsPlusNormal"/>
              <w:jc w:val="center"/>
            </w:pPr>
            <w:r>
              <w:t>891 324,6</w:t>
            </w:r>
          </w:p>
        </w:tc>
        <w:tc>
          <w:tcPr>
            <w:tcW w:w="1504" w:type="dxa"/>
            <w:vAlign w:val="center"/>
          </w:tcPr>
          <w:p w:rsidR="00AB5D4F" w:rsidRDefault="00AB5D4F">
            <w:pPr>
              <w:pStyle w:val="ConsPlusNormal"/>
              <w:jc w:val="center"/>
            </w:pPr>
            <w:r>
              <w:t>957 545,3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124 548,49</w:t>
            </w:r>
          </w:p>
        </w:tc>
        <w:tc>
          <w:tcPr>
            <w:tcW w:w="1384" w:type="dxa"/>
            <w:vAlign w:val="center"/>
          </w:tcPr>
          <w:p w:rsidR="00AB5D4F" w:rsidRDefault="00AB5D4F">
            <w:pPr>
              <w:pStyle w:val="ConsPlusNormal"/>
              <w:jc w:val="center"/>
            </w:pPr>
            <w:r>
              <w:t>531 169,4</w:t>
            </w:r>
          </w:p>
        </w:tc>
        <w:tc>
          <w:tcPr>
            <w:tcW w:w="1504" w:type="dxa"/>
            <w:vAlign w:val="center"/>
          </w:tcPr>
          <w:p w:rsidR="00AB5D4F" w:rsidRDefault="00AB5D4F">
            <w:pPr>
              <w:pStyle w:val="ConsPlusNormal"/>
              <w:jc w:val="center"/>
            </w:pPr>
            <w:r>
              <w:t>514 357,8</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41 308,60</w:t>
            </w:r>
          </w:p>
        </w:tc>
        <w:tc>
          <w:tcPr>
            <w:tcW w:w="1384" w:type="dxa"/>
            <w:vAlign w:val="center"/>
          </w:tcPr>
          <w:p w:rsidR="00AB5D4F" w:rsidRDefault="00AB5D4F">
            <w:pPr>
              <w:pStyle w:val="ConsPlusNormal"/>
              <w:jc w:val="center"/>
            </w:pPr>
            <w:r>
              <w:t>137 965,5</w:t>
            </w:r>
          </w:p>
        </w:tc>
        <w:tc>
          <w:tcPr>
            <w:tcW w:w="1504" w:type="dxa"/>
            <w:vAlign w:val="center"/>
          </w:tcPr>
          <w:p w:rsidR="00AB5D4F" w:rsidRDefault="00AB5D4F">
            <w:pPr>
              <w:pStyle w:val="ConsPlusNormal"/>
              <w:jc w:val="center"/>
            </w:pPr>
            <w:r>
              <w:t>179 274,1</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 xml:space="preserve">территориальные </w:t>
            </w:r>
            <w:r>
              <w:lastRenderedPageBreak/>
              <w:t>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41 723,74</w:t>
            </w:r>
          </w:p>
        </w:tc>
        <w:tc>
          <w:tcPr>
            <w:tcW w:w="1384" w:type="dxa"/>
            <w:vAlign w:val="center"/>
          </w:tcPr>
          <w:p w:rsidR="00AB5D4F" w:rsidRDefault="00AB5D4F">
            <w:pPr>
              <w:pStyle w:val="ConsPlusNormal"/>
              <w:jc w:val="center"/>
            </w:pPr>
            <w:r>
              <w:t>222 189,7</w:t>
            </w:r>
          </w:p>
        </w:tc>
        <w:tc>
          <w:tcPr>
            <w:tcW w:w="1504" w:type="dxa"/>
            <w:vAlign w:val="center"/>
          </w:tcPr>
          <w:p w:rsidR="00AB5D4F" w:rsidRDefault="00AB5D4F">
            <w:pPr>
              <w:pStyle w:val="ConsPlusNormal"/>
              <w:jc w:val="center"/>
            </w:pPr>
            <w:r>
              <w:t>263 913,5</w:t>
            </w:r>
          </w:p>
        </w:tc>
      </w:tr>
      <w:tr w:rsidR="00AB5D4F">
        <w:tc>
          <w:tcPr>
            <w:tcW w:w="1417" w:type="dxa"/>
            <w:vMerge w:val="restart"/>
          </w:tcPr>
          <w:p w:rsidR="00AB5D4F" w:rsidRDefault="00AB5D4F">
            <w:pPr>
              <w:pStyle w:val="ConsPlusNormal"/>
              <w:jc w:val="center"/>
            </w:pPr>
            <w:r>
              <w:t>Подпрограмма 5</w:t>
            </w:r>
          </w:p>
        </w:tc>
        <w:tc>
          <w:tcPr>
            <w:tcW w:w="3175" w:type="dxa"/>
            <w:vMerge w:val="restart"/>
          </w:tcPr>
          <w:p w:rsidR="00AB5D4F" w:rsidRDefault="00AB5D4F">
            <w:pPr>
              <w:pStyle w:val="ConsPlusNormal"/>
              <w:jc w:val="center"/>
            </w:pPr>
            <w:r>
              <w:t>Повышение качества питьевой воды для населения Белгородской области на 2019 - 2024 годы</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71 170,20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71 170,2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62 755,30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62 755,3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8 414,90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8 414,9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val="restart"/>
          </w:tcPr>
          <w:p w:rsidR="00AB5D4F" w:rsidRDefault="00AB5D4F">
            <w:pPr>
              <w:pStyle w:val="ConsPlusNormal"/>
              <w:jc w:val="center"/>
            </w:pPr>
            <w:r>
              <w:t>Проект F5</w:t>
            </w:r>
          </w:p>
        </w:tc>
        <w:tc>
          <w:tcPr>
            <w:tcW w:w="3175" w:type="dxa"/>
            <w:vMerge w:val="restart"/>
          </w:tcPr>
          <w:p w:rsidR="00AB5D4F" w:rsidRDefault="00AB5D4F">
            <w:pPr>
              <w:pStyle w:val="ConsPlusNormal"/>
              <w:jc w:val="center"/>
            </w:pPr>
            <w:r>
              <w:t>"Чистая вода"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65 370,20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65 370,2</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62 755,30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62 755,3</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2 614,90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2 614,9</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417" w:type="dxa"/>
            <w:vMerge/>
          </w:tcPr>
          <w:p w:rsidR="00AB5D4F" w:rsidRDefault="00AB5D4F">
            <w:pPr>
              <w:spacing w:after="1" w:line="0" w:lineRule="atLeast"/>
            </w:pPr>
          </w:p>
        </w:tc>
        <w:tc>
          <w:tcPr>
            <w:tcW w:w="3175" w:type="dxa"/>
            <w:vMerge w:val="restart"/>
          </w:tcPr>
          <w:p w:rsidR="00AB5D4F" w:rsidRDefault="00AB5D4F">
            <w:pPr>
              <w:pStyle w:val="ConsPlusNormal"/>
              <w:jc w:val="center"/>
            </w:pPr>
            <w:r>
              <w:t>Реализация национального проекта "Чистая вода"</w:t>
            </w:r>
          </w:p>
        </w:tc>
        <w:tc>
          <w:tcPr>
            <w:tcW w:w="2494" w:type="dxa"/>
            <w:vAlign w:val="center"/>
          </w:tcPr>
          <w:p w:rsidR="00AB5D4F" w:rsidRDefault="00AB5D4F">
            <w:pPr>
              <w:pStyle w:val="ConsPlusNormal"/>
            </w:pPr>
            <w:r>
              <w:t>Всего</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5 800,00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5 800,0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федеральный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областной бюджет</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jc w:val="center"/>
            </w:pPr>
            <w:r>
              <w:t>5 800,00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5 800,0</w:t>
            </w: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консолидированные бюджеты муниципальных образований</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территориальные внебюджетные фонды</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417" w:type="dxa"/>
            <w:vMerge/>
          </w:tcPr>
          <w:p w:rsidR="00AB5D4F" w:rsidRDefault="00AB5D4F">
            <w:pPr>
              <w:spacing w:after="1" w:line="0" w:lineRule="atLeast"/>
            </w:pPr>
          </w:p>
        </w:tc>
        <w:tc>
          <w:tcPr>
            <w:tcW w:w="3175" w:type="dxa"/>
            <w:vMerge/>
          </w:tcPr>
          <w:p w:rsidR="00AB5D4F" w:rsidRDefault="00AB5D4F">
            <w:pPr>
              <w:spacing w:after="1" w:line="0" w:lineRule="atLeast"/>
            </w:pPr>
          </w:p>
        </w:tc>
        <w:tc>
          <w:tcPr>
            <w:tcW w:w="2494" w:type="dxa"/>
            <w:vAlign w:val="center"/>
          </w:tcPr>
          <w:p w:rsidR="00AB5D4F" w:rsidRDefault="00AB5D4F">
            <w:pPr>
              <w:pStyle w:val="ConsPlusNormal"/>
            </w:pPr>
            <w:r>
              <w:t>иные источники</w:t>
            </w: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50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pPr>
    </w:p>
    <w:p w:rsidR="00AB5D4F" w:rsidRDefault="00AB5D4F">
      <w:pPr>
        <w:pStyle w:val="ConsPlusNormal"/>
        <w:ind w:firstLine="540"/>
        <w:jc w:val="both"/>
      </w:pPr>
      <w:r>
        <w:t>--------------------------------</w:t>
      </w:r>
    </w:p>
    <w:p w:rsidR="00AB5D4F" w:rsidRDefault="00AB5D4F">
      <w:pPr>
        <w:pStyle w:val="ConsPlusNormal"/>
        <w:spacing w:before="220"/>
        <w:ind w:firstLine="540"/>
        <w:jc w:val="both"/>
      </w:pPr>
      <w:bookmarkStart w:id="9" w:name="P15460"/>
      <w:bookmarkEnd w:id="9"/>
      <w:r>
        <w:t xml:space="preserve">&lt;*&gt; Лимиты финансирования отражены в государственной </w:t>
      </w:r>
      <w:hyperlink r:id="rId301" w:history="1">
        <w:r>
          <w:rPr>
            <w:color w:val="0000FF"/>
          </w:rPr>
          <w:t>программе</w:t>
        </w:r>
      </w:hyperlink>
      <w:r>
        <w:t xml:space="preserve">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Белгородской области от 28 октября 2013 года N 440-пп.</w:t>
      </w:r>
    </w:p>
    <w:p w:rsidR="00AB5D4F" w:rsidRDefault="00AB5D4F">
      <w:pPr>
        <w:pStyle w:val="ConsPlusNormal"/>
        <w:jc w:val="both"/>
      </w:pPr>
    </w:p>
    <w:p w:rsidR="00AB5D4F" w:rsidRDefault="00AB5D4F">
      <w:pPr>
        <w:pStyle w:val="ConsPlusTitle"/>
        <w:jc w:val="center"/>
        <w:outlineLvl w:val="2"/>
      </w:pPr>
      <w:r>
        <w:t>Ресурсное обеспечение и прогнозная (справочная) оценка</w:t>
      </w:r>
    </w:p>
    <w:p w:rsidR="00AB5D4F" w:rsidRDefault="00AB5D4F">
      <w:pPr>
        <w:pStyle w:val="ConsPlusTitle"/>
        <w:jc w:val="center"/>
      </w:pPr>
      <w:r>
        <w:t>расходов на реализацию основных мероприятий государственной</w:t>
      </w:r>
    </w:p>
    <w:p w:rsidR="00AB5D4F" w:rsidRDefault="00AB5D4F">
      <w:pPr>
        <w:pStyle w:val="ConsPlusTitle"/>
        <w:jc w:val="center"/>
      </w:pPr>
      <w:r>
        <w:t>программы Белгородской области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 из различных источников финансирования</w:t>
      </w:r>
    </w:p>
    <w:p w:rsidR="00AB5D4F" w:rsidRDefault="00AB5D4F">
      <w:pPr>
        <w:pStyle w:val="ConsPlusTitle"/>
        <w:jc w:val="center"/>
      </w:pPr>
      <w:r>
        <w:t>на 2 этапе реализации (2021 - 2025 годы)</w:t>
      </w:r>
    </w:p>
    <w:p w:rsidR="00AB5D4F" w:rsidRDefault="00AB5D4F">
      <w:pPr>
        <w:pStyle w:val="ConsPlusNormal"/>
        <w:jc w:val="center"/>
      </w:pPr>
      <w:r>
        <w:t xml:space="preserve">(в ред. </w:t>
      </w:r>
      <w:hyperlink r:id="rId302"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jc w:val="both"/>
      </w:pPr>
    </w:p>
    <w:p w:rsidR="00AB5D4F" w:rsidRDefault="00AB5D4F">
      <w:pPr>
        <w:pStyle w:val="ConsPlusNormal"/>
        <w:jc w:val="right"/>
      </w:pPr>
      <w:r>
        <w:t>Таблица 2</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749"/>
        <w:gridCol w:w="2749"/>
        <w:gridCol w:w="1909"/>
        <w:gridCol w:w="1384"/>
        <w:gridCol w:w="1384"/>
        <w:gridCol w:w="1384"/>
        <w:gridCol w:w="1384"/>
        <w:gridCol w:w="1384"/>
        <w:gridCol w:w="1504"/>
      </w:tblGrid>
      <w:tr w:rsidR="00AB5D4F">
        <w:tc>
          <w:tcPr>
            <w:tcW w:w="1849" w:type="dxa"/>
            <w:vMerge w:val="restart"/>
          </w:tcPr>
          <w:p w:rsidR="00AB5D4F" w:rsidRDefault="00AB5D4F">
            <w:pPr>
              <w:pStyle w:val="ConsPlusNormal"/>
              <w:jc w:val="center"/>
            </w:pPr>
            <w:r>
              <w:t>Статус</w:t>
            </w:r>
          </w:p>
        </w:tc>
        <w:tc>
          <w:tcPr>
            <w:tcW w:w="2749" w:type="dxa"/>
            <w:vMerge w:val="restart"/>
          </w:tcPr>
          <w:p w:rsidR="00AB5D4F" w:rsidRDefault="00AB5D4F">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AB5D4F" w:rsidRDefault="00AB5D4F">
            <w:pPr>
              <w:pStyle w:val="ConsPlusNormal"/>
              <w:jc w:val="center"/>
            </w:pPr>
            <w:r>
              <w:t>Источники финансирования</w:t>
            </w:r>
          </w:p>
        </w:tc>
        <w:tc>
          <w:tcPr>
            <w:tcW w:w="1909" w:type="dxa"/>
            <w:vMerge w:val="restart"/>
          </w:tcPr>
          <w:p w:rsidR="00AB5D4F" w:rsidRDefault="00AB5D4F">
            <w:pPr>
              <w:pStyle w:val="ConsPlusNormal"/>
              <w:jc w:val="center"/>
            </w:pPr>
            <w:r>
              <w:t>Общий объем финансирования, тыс. руб.</w:t>
            </w:r>
          </w:p>
        </w:tc>
        <w:tc>
          <w:tcPr>
            <w:tcW w:w="6920" w:type="dxa"/>
            <w:gridSpan w:val="5"/>
          </w:tcPr>
          <w:p w:rsidR="00AB5D4F" w:rsidRDefault="00AB5D4F">
            <w:pPr>
              <w:pStyle w:val="ConsPlusNormal"/>
              <w:jc w:val="center"/>
            </w:pPr>
            <w:r>
              <w:t>Оценка расходов (тыс. рублей)</w:t>
            </w:r>
          </w:p>
        </w:tc>
        <w:tc>
          <w:tcPr>
            <w:tcW w:w="1504" w:type="dxa"/>
            <w:vMerge w:val="restart"/>
          </w:tcPr>
          <w:p w:rsidR="00AB5D4F" w:rsidRDefault="00AB5D4F">
            <w:pPr>
              <w:pStyle w:val="ConsPlusNormal"/>
              <w:jc w:val="center"/>
            </w:pPr>
            <w:r>
              <w:t>Итого на II этапе</w:t>
            </w:r>
          </w:p>
          <w:p w:rsidR="00AB5D4F" w:rsidRDefault="00AB5D4F">
            <w:pPr>
              <w:pStyle w:val="ConsPlusNormal"/>
              <w:jc w:val="center"/>
            </w:pPr>
            <w:r>
              <w:t>(2021 - 2025 годы)</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1909" w:type="dxa"/>
            <w:vMerge/>
          </w:tcPr>
          <w:p w:rsidR="00AB5D4F" w:rsidRDefault="00AB5D4F">
            <w:pPr>
              <w:spacing w:after="1" w:line="0" w:lineRule="atLeast"/>
            </w:pPr>
          </w:p>
        </w:tc>
        <w:tc>
          <w:tcPr>
            <w:tcW w:w="1384" w:type="dxa"/>
          </w:tcPr>
          <w:p w:rsidR="00AB5D4F" w:rsidRDefault="00AB5D4F">
            <w:pPr>
              <w:pStyle w:val="ConsPlusNormal"/>
              <w:jc w:val="center"/>
            </w:pPr>
            <w:r>
              <w:t>2021 год</w:t>
            </w:r>
          </w:p>
        </w:tc>
        <w:tc>
          <w:tcPr>
            <w:tcW w:w="1384" w:type="dxa"/>
          </w:tcPr>
          <w:p w:rsidR="00AB5D4F" w:rsidRDefault="00AB5D4F">
            <w:pPr>
              <w:pStyle w:val="ConsPlusNormal"/>
              <w:jc w:val="center"/>
            </w:pPr>
            <w:r>
              <w:t>2022 год</w:t>
            </w:r>
          </w:p>
        </w:tc>
        <w:tc>
          <w:tcPr>
            <w:tcW w:w="1384" w:type="dxa"/>
          </w:tcPr>
          <w:p w:rsidR="00AB5D4F" w:rsidRDefault="00AB5D4F">
            <w:pPr>
              <w:pStyle w:val="ConsPlusNormal"/>
              <w:jc w:val="center"/>
            </w:pPr>
            <w:r>
              <w:t>2023 год</w:t>
            </w:r>
          </w:p>
        </w:tc>
        <w:tc>
          <w:tcPr>
            <w:tcW w:w="1384" w:type="dxa"/>
          </w:tcPr>
          <w:p w:rsidR="00AB5D4F" w:rsidRDefault="00AB5D4F">
            <w:pPr>
              <w:pStyle w:val="ConsPlusNormal"/>
              <w:jc w:val="center"/>
            </w:pPr>
            <w:r>
              <w:t>2024 год</w:t>
            </w:r>
          </w:p>
        </w:tc>
        <w:tc>
          <w:tcPr>
            <w:tcW w:w="1384" w:type="dxa"/>
          </w:tcPr>
          <w:p w:rsidR="00AB5D4F" w:rsidRDefault="00AB5D4F">
            <w:pPr>
              <w:pStyle w:val="ConsPlusNormal"/>
              <w:jc w:val="center"/>
            </w:pPr>
            <w:r>
              <w:t>2025 год</w:t>
            </w:r>
          </w:p>
        </w:tc>
        <w:tc>
          <w:tcPr>
            <w:tcW w:w="1504" w:type="dxa"/>
            <w:vMerge/>
          </w:tcPr>
          <w:p w:rsidR="00AB5D4F" w:rsidRDefault="00AB5D4F">
            <w:pPr>
              <w:spacing w:after="1" w:line="0" w:lineRule="atLeast"/>
            </w:pPr>
          </w:p>
        </w:tc>
      </w:tr>
      <w:tr w:rsidR="00AB5D4F">
        <w:tc>
          <w:tcPr>
            <w:tcW w:w="1849" w:type="dxa"/>
          </w:tcPr>
          <w:p w:rsidR="00AB5D4F" w:rsidRDefault="00AB5D4F">
            <w:pPr>
              <w:pStyle w:val="ConsPlusNormal"/>
              <w:jc w:val="center"/>
            </w:pPr>
            <w:r>
              <w:t>1</w:t>
            </w:r>
          </w:p>
        </w:tc>
        <w:tc>
          <w:tcPr>
            <w:tcW w:w="2749" w:type="dxa"/>
          </w:tcPr>
          <w:p w:rsidR="00AB5D4F" w:rsidRDefault="00AB5D4F">
            <w:pPr>
              <w:pStyle w:val="ConsPlusNormal"/>
              <w:jc w:val="center"/>
            </w:pPr>
            <w:r>
              <w:t>2</w:t>
            </w:r>
          </w:p>
        </w:tc>
        <w:tc>
          <w:tcPr>
            <w:tcW w:w="2749" w:type="dxa"/>
          </w:tcPr>
          <w:p w:rsidR="00AB5D4F" w:rsidRDefault="00AB5D4F">
            <w:pPr>
              <w:pStyle w:val="ConsPlusNormal"/>
              <w:jc w:val="center"/>
            </w:pPr>
            <w:r>
              <w:t>3</w:t>
            </w:r>
          </w:p>
        </w:tc>
        <w:tc>
          <w:tcPr>
            <w:tcW w:w="1909" w:type="dxa"/>
          </w:tcPr>
          <w:p w:rsidR="00AB5D4F" w:rsidRDefault="00AB5D4F">
            <w:pPr>
              <w:pStyle w:val="ConsPlusNormal"/>
              <w:jc w:val="center"/>
            </w:pPr>
            <w:r>
              <w:t>4</w:t>
            </w:r>
          </w:p>
        </w:tc>
        <w:tc>
          <w:tcPr>
            <w:tcW w:w="1384" w:type="dxa"/>
          </w:tcPr>
          <w:p w:rsidR="00AB5D4F" w:rsidRDefault="00AB5D4F">
            <w:pPr>
              <w:pStyle w:val="ConsPlusNormal"/>
              <w:jc w:val="center"/>
            </w:pPr>
            <w:r>
              <w:t>5</w:t>
            </w:r>
          </w:p>
        </w:tc>
        <w:tc>
          <w:tcPr>
            <w:tcW w:w="1384" w:type="dxa"/>
          </w:tcPr>
          <w:p w:rsidR="00AB5D4F" w:rsidRDefault="00AB5D4F">
            <w:pPr>
              <w:pStyle w:val="ConsPlusNormal"/>
              <w:jc w:val="center"/>
            </w:pPr>
            <w:r>
              <w:t>6</w:t>
            </w:r>
          </w:p>
        </w:tc>
        <w:tc>
          <w:tcPr>
            <w:tcW w:w="1384" w:type="dxa"/>
          </w:tcPr>
          <w:p w:rsidR="00AB5D4F" w:rsidRDefault="00AB5D4F">
            <w:pPr>
              <w:pStyle w:val="ConsPlusNormal"/>
              <w:jc w:val="center"/>
            </w:pPr>
            <w:r>
              <w:t>7</w:t>
            </w:r>
          </w:p>
        </w:tc>
        <w:tc>
          <w:tcPr>
            <w:tcW w:w="1384" w:type="dxa"/>
          </w:tcPr>
          <w:p w:rsidR="00AB5D4F" w:rsidRDefault="00AB5D4F">
            <w:pPr>
              <w:pStyle w:val="ConsPlusNormal"/>
              <w:jc w:val="center"/>
            </w:pPr>
            <w:r>
              <w:t>8</w:t>
            </w:r>
          </w:p>
        </w:tc>
        <w:tc>
          <w:tcPr>
            <w:tcW w:w="1384" w:type="dxa"/>
          </w:tcPr>
          <w:p w:rsidR="00AB5D4F" w:rsidRDefault="00AB5D4F">
            <w:pPr>
              <w:pStyle w:val="ConsPlusNormal"/>
              <w:jc w:val="center"/>
            </w:pPr>
            <w:r>
              <w:t>9</w:t>
            </w:r>
          </w:p>
        </w:tc>
        <w:tc>
          <w:tcPr>
            <w:tcW w:w="1504" w:type="dxa"/>
          </w:tcPr>
          <w:p w:rsidR="00AB5D4F" w:rsidRDefault="00AB5D4F">
            <w:pPr>
              <w:pStyle w:val="ConsPlusNormal"/>
              <w:jc w:val="center"/>
            </w:pPr>
            <w:r>
              <w:t>10</w:t>
            </w:r>
          </w:p>
        </w:tc>
      </w:tr>
      <w:tr w:rsidR="00AB5D4F">
        <w:tc>
          <w:tcPr>
            <w:tcW w:w="1849" w:type="dxa"/>
            <w:vMerge w:val="restart"/>
          </w:tcPr>
          <w:p w:rsidR="00AB5D4F" w:rsidRDefault="00AB5D4F">
            <w:pPr>
              <w:pStyle w:val="ConsPlusNormal"/>
              <w:jc w:val="center"/>
            </w:pPr>
            <w:r>
              <w:t>Государственная программа</w:t>
            </w:r>
          </w:p>
        </w:tc>
        <w:tc>
          <w:tcPr>
            <w:tcW w:w="2749" w:type="dxa"/>
            <w:vMerge w:val="restart"/>
          </w:tcPr>
          <w:p w:rsidR="00AB5D4F" w:rsidRDefault="00AB5D4F">
            <w:pPr>
              <w:pStyle w:val="ConsPlusNormal"/>
              <w:jc w:val="center"/>
            </w:pPr>
            <w:r>
              <w:t>"Обеспечение доступным и комфортным жильем и коммунальными услугами жителей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595 671 003,9</w:t>
            </w:r>
          </w:p>
        </w:tc>
        <w:tc>
          <w:tcPr>
            <w:tcW w:w="1384" w:type="dxa"/>
            <w:vAlign w:val="center"/>
          </w:tcPr>
          <w:p w:rsidR="00AB5D4F" w:rsidRDefault="00AB5D4F">
            <w:pPr>
              <w:pStyle w:val="ConsPlusNormal"/>
              <w:jc w:val="center"/>
            </w:pPr>
            <w:r>
              <w:t>52 693 897,2</w:t>
            </w:r>
          </w:p>
        </w:tc>
        <w:tc>
          <w:tcPr>
            <w:tcW w:w="1384" w:type="dxa"/>
            <w:vAlign w:val="center"/>
          </w:tcPr>
          <w:p w:rsidR="00AB5D4F" w:rsidRDefault="00AB5D4F">
            <w:pPr>
              <w:pStyle w:val="ConsPlusNormal"/>
              <w:jc w:val="center"/>
            </w:pPr>
            <w:r>
              <w:t>65 247 784,7</w:t>
            </w:r>
          </w:p>
        </w:tc>
        <w:tc>
          <w:tcPr>
            <w:tcW w:w="1384" w:type="dxa"/>
            <w:vAlign w:val="center"/>
          </w:tcPr>
          <w:p w:rsidR="00AB5D4F" w:rsidRDefault="00AB5D4F">
            <w:pPr>
              <w:pStyle w:val="ConsPlusNormal"/>
              <w:jc w:val="center"/>
            </w:pPr>
            <w:r>
              <w:t>55 207 282,5</w:t>
            </w:r>
          </w:p>
        </w:tc>
        <w:tc>
          <w:tcPr>
            <w:tcW w:w="1384" w:type="dxa"/>
            <w:vAlign w:val="center"/>
          </w:tcPr>
          <w:p w:rsidR="00AB5D4F" w:rsidRDefault="00AB5D4F">
            <w:pPr>
              <w:pStyle w:val="ConsPlusNormal"/>
              <w:jc w:val="center"/>
            </w:pPr>
            <w:r>
              <w:t>50 009 308,5</w:t>
            </w:r>
          </w:p>
        </w:tc>
        <w:tc>
          <w:tcPr>
            <w:tcW w:w="1384" w:type="dxa"/>
            <w:vAlign w:val="center"/>
          </w:tcPr>
          <w:p w:rsidR="00AB5D4F" w:rsidRDefault="00AB5D4F">
            <w:pPr>
              <w:pStyle w:val="ConsPlusNormal"/>
              <w:jc w:val="center"/>
            </w:pPr>
            <w:r>
              <w:t>42 575 806,5</w:t>
            </w:r>
          </w:p>
        </w:tc>
        <w:tc>
          <w:tcPr>
            <w:tcW w:w="1504" w:type="dxa"/>
            <w:vAlign w:val="center"/>
          </w:tcPr>
          <w:p w:rsidR="00AB5D4F" w:rsidRDefault="00AB5D4F">
            <w:pPr>
              <w:pStyle w:val="ConsPlusNormal"/>
              <w:jc w:val="center"/>
            </w:pPr>
            <w:r>
              <w:t>265 734 079,5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14 246 617,1</w:t>
            </w:r>
          </w:p>
        </w:tc>
        <w:tc>
          <w:tcPr>
            <w:tcW w:w="1384" w:type="dxa"/>
            <w:vAlign w:val="center"/>
          </w:tcPr>
          <w:p w:rsidR="00AB5D4F" w:rsidRDefault="00AB5D4F">
            <w:pPr>
              <w:pStyle w:val="ConsPlusNormal"/>
              <w:jc w:val="center"/>
            </w:pPr>
            <w:r>
              <w:t>2 606 539,1</w:t>
            </w:r>
          </w:p>
        </w:tc>
        <w:tc>
          <w:tcPr>
            <w:tcW w:w="1384" w:type="dxa"/>
            <w:vAlign w:val="center"/>
          </w:tcPr>
          <w:p w:rsidR="00AB5D4F" w:rsidRDefault="00AB5D4F">
            <w:pPr>
              <w:pStyle w:val="ConsPlusNormal"/>
              <w:jc w:val="center"/>
            </w:pPr>
            <w:r>
              <w:t>2 069 045,1</w:t>
            </w:r>
          </w:p>
        </w:tc>
        <w:tc>
          <w:tcPr>
            <w:tcW w:w="1384" w:type="dxa"/>
            <w:vAlign w:val="center"/>
          </w:tcPr>
          <w:p w:rsidR="00AB5D4F" w:rsidRDefault="00AB5D4F">
            <w:pPr>
              <w:pStyle w:val="ConsPlusNormal"/>
              <w:jc w:val="center"/>
            </w:pPr>
            <w:r>
              <w:t>1 065 280,8</w:t>
            </w:r>
          </w:p>
        </w:tc>
        <w:tc>
          <w:tcPr>
            <w:tcW w:w="1384" w:type="dxa"/>
            <w:vAlign w:val="center"/>
          </w:tcPr>
          <w:p w:rsidR="00AB5D4F" w:rsidRDefault="00AB5D4F">
            <w:pPr>
              <w:pStyle w:val="ConsPlusNormal"/>
              <w:jc w:val="center"/>
            </w:pPr>
            <w:r>
              <w:t>545 083,4</w:t>
            </w:r>
          </w:p>
        </w:tc>
        <w:tc>
          <w:tcPr>
            <w:tcW w:w="1384" w:type="dxa"/>
            <w:vAlign w:val="center"/>
          </w:tcPr>
          <w:p w:rsidR="00AB5D4F" w:rsidRDefault="00AB5D4F">
            <w:pPr>
              <w:pStyle w:val="ConsPlusNormal"/>
              <w:jc w:val="center"/>
            </w:pPr>
            <w:r>
              <w:t>107 413,6</w:t>
            </w:r>
          </w:p>
        </w:tc>
        <w:tc>
          <w:tcPr>
            <w:tcW w:w="1504" w:type="dxa"/>
            <w:vAlign w:val="center"/>
          </w:tcPr>
          <w:p w:rsidR="00AB5D4F" w:rsidRDefault="00AB5D4F">
            <w:pPr>
              <w:pStyle w:val="ConsPlusNormal"/>
              <w:jc w:val="center"/>
            </w:pPr>
            <w:r>
              <w:t>6 393 362,0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61 458 696,6</w:t>
            </w:r>
          </w:p>
        </w:tc>
        <w:tc>
          <w:tcPr>
            <w:tcW w:w="1384" w:type="dxa"/>
            <w:vAlign w:val="center"/>
          </w:tcPr>
          <w:p w:rsidR="00AB5D4F" w:rsidRDefault="00AB5D4F">
            <w:pPr>
              <w:pStyle w:val="ConsPlusNormal"/>
              <w:jc w:val="center"/>
            </w:pPr>
            <w:r>
              <w:t>8 296 251,4</w:t>
            </w:r>
          </w:p>
        </w:tc>
        <w:tc>
          <w:tcPr>
            <w:tcW w:w="1384" w:type="dxa"/>
            <w:vAlign w:val="center"/>
          </w:tcPr>
          <w:p w:rsidR="00AB5D4F" w:rsidRDefault="00AB5D4F">
            <w:pPr>
              <w:pStyle w:val="ConsPlusNormal"/>
              <w:jc w:val="center"/>
            </w:pPr>
            <w:r>
              <w:t>19 210 592,7</w:t>
            </w:r>
          </w:p>
        </w:tc>
        <w:tc>
          <w:tcPr>
            <w:tcW w:w="1384" w:type="dxa"/>
            <w:vAlign w:val="center"/>
          </w:tcPr>
          <w:p w:rsidR="00AB5D4F" w:rsidRDefault="00AB5D4F">
            <w:pPr>
              <w:pStyle w:val="ConsPlusNormal"/>
              <w:jc w:val="center"/>
            </w:pPr>
            <w:r>
              <w:t>10 379 434,7</w:t>
            </w:r>
          </w:p>
        </w:tc>
        <w:tc>
          <w:tcPr>
            <w:tcW w:w="1384" w:type="dxa"/>
            <w:vAlign w:val="center"/>
          </w:tcPr>
          <w:p w:rsidR="00AB5D4F" w:rsidRDefault="00AB5D4F">
            <w:pPr>
              <w:pStyle w:val="ConsPlusNormal"/>
              <w:jc w:val="center"/>
            </w:pPr>
            <w:r>
              <w:t>5 863 292,8</w:t>
            </w:r>
          </w:p>
        </w:tc>
        <w:tc>
          <w:tcPr>
            <w:tcW w:w="1384" w:type="dxa"/>
            <w:vAlign w:val="center"/>
          </w:tcPr>
          <w:p w:rsidR="00AB5D4F" w:rsidRDefault="00AB5D4F">
            <w:pPr>
              <w:pStyle w:val="ConsPlusNormal"/>
              <w:jc w:val="center"/>
            </w:pPr>
            <w:r>
              <w:t>3 289 983,1</w:t>
            </w:r>
          </w:p>
        </w:tc>
        <w:tc>
          <w:tcPr>
            <w:tcW w:w="1504" w:type="dxa"/>
            <w:vAlign w:val="center"/>
          </w:tcPr>
          <w:p w:rsidR="00AB5D4F" w:rsidRDefault="00AB5D4F">
            <w:pPr>
              <w:pStyle w:val="ConsPlusNormal"/>
              <w:jc w:val="center"/>
            </w:pPr>
            <w:r>
              <w:t>47 039 554,7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7 518 580,8</w:t>
            </w:r>
          </w:p>
        </w:tc>
        <w:tc>
          <w:tcPr>
            <w:tcW w:w="1384" w:type="dxa"/>
            <w:vAlign w:val="center"/>
          </w:tcPr>
          <w:p w:rsidR="00AB5D4F" w:rsidRDefault="00AB5D4F">
            <w:pPr>
              <w:pStyle w:val="ConsPlusNormal"/>
              <w:jc w:val="center"/>
            </w:pPr>
            <w:r>
              <w:t>678 648,0</w:t>
            </w:r>
          </w:p>
        </w:tc>
        <w:tc>
          <w:tcPr>
            <w:tcW w:w="1384" w:type="dxa"/>
            <w:vAlign w:val="center"/>
          </w:tcPr>
          <w:p w:rsidR="00AB5D4F" w:rsidRDefault="00AB5D4F">
            <w:pPr>
              <w:pStyle w:val="ConsPlusNormal"/>
              <w:jc w:val="center"/>
            </w:pPr>
            <w:r>
              <w:t>707 343,7</w:t>
            </w:r>
          </w:p>
        </w:tc>
        <w:tc>
          <w:tcPr>
            <w:tcW w:w="1384" w:type="dxa"/>
            <w:vAlign w:val="center"/>
          </w:tcPr>
          <w:p w:rsidR="00AB5D4F" w:rsidRDefault="00AB5D4F">
            <w:pPr>
              <w:pStyle w:val="ConsPlusNormal"/>
              <w:jc w:val="center"/>
            </w:pPr>
            <w:r>
              <w:t>725 283,0</w:t>
            </w:r>
          </w:p>
        </w:tc>
        <w:tc>
          <w:tcPr>
            <w:tcW w:w="1384" w:type="dxa"/>
            <w:vAlign w:val="center"/>
          </w:tcPr>
          <w:p w:rsidR="00AB5D4F" w:rsidRDefault="00AB5D4F">
            <w:pPr>
              <w:pStyle w:val="ConsPlusNormal"/>
              <w:jc w:val="center"/>
            </w:pPr>
            <w:r>
              <w:t>724 852,3</w:t>
            </w:r>
          </w:p>
        </w:tc>
        <w:tc>
          <w:tcPr>
            <w:tcW w:w="1384" w:type="dxa"/>
            <w:vAlign w:val="center"/>
          </w:tcPr>
          <w:p w:rsidR="00AB5D4F" w:rsidRDefault="00AB5D4F">
            <w:pPr>
              <w:pStyle w:val="ConsPlusNormal"/>
              <w:jc w:val="center"/>
            </w:pPr>
            <w:r>
              <w:t>702 650,8</w:t>
            </w:r>
          </w:p>
        </w:tc>
        <w:tc>
          <w:tcPr>
            <w:tcW w:w="1504" w:type="dxa"/>
            <w:vAlign w:val="center"/>
          </w:tcPr>
          <w:p w:rsidR="00AB5D4F" w:rsidRDefault="00AB5D4F">
            <w:pPr>
              <w:pStyle w:val="ConsPlusNormal"/>
              <w:jc w:val="center"/>
            </w:pPr>
            <w:r>
              <w:t>3 538 777,8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512 447 109,5</w:t>
            </w:r>
          </w:p>
        </w:tc>
        <w:tc>
          <w:tcPr>
            <w:tcW w:w="1384" w:type="dxa"/>
            <w:vAlign w:val="center"/>
          </w:tcPr>
          <w:p w:rsidR="00AB5D4F" w:rsidRDefault="00AB5D4F">
            <w:pPr>
              <w:pStyle w:val="ConsPlusNormal"/>
              <w:jc w:val="center"/>
            </w:pPr>
            <w:r>
              <w:t>41 112 458,7</w:t>
            </w:r>
          </w:p>
        </w:tc>
        <w:tc>
          <w:tcPr>
            <w:tcW w:w="1384" w:type="dxa"/>
            <w:vAlign w:val="center"/>
          </w:tcPr>
          <w:p w:rsidR="00AB5D4F" w:rsidRDefault="00AB5D4F">
            <w:pPr>
              <w:pStyle w:val="ConsPlusNormal"/>
              <w:jc w:val="center"/>
            </w:pPr>
            <w:r>
              <w:t>43 260 803,2</w:t>
            </w:r>
          </w:p>
        </w:tc>
        <w:tc>
          <w:tcPr>
            <w:tcW w:w="1384" w:type="dxa"/>
            <w:vAlign w:val="center"/>
          </w:tcPr>
          <w:p w:rsidR="00AB5D4F" w:rsidRDefault="00AB5D4F">
            <w:pPr>
              <w:pStyle w:val="ConsPlusNormal"/>
              <w:jc w:val="center"/>
            </w:pPr>
            <w:r>
              <w:t>43 037 284,0</w:t>
            </w:r>
          </w:p>
        </w:tc>
        <w:tc>
          <w:tcPr>
            <w:tcW w:w="1384" w:type="dxa"/>
            <w:vAlign w:val="center"/>
          </w:tcPr>
          <w:p w:rsidR="00AB5D4F" w:rsidRDefault="00AB5D4F">
            <w:pPr>
              <w:pStyle w:val="ConsPlusNormal"/>
              <w:jc w:val="center"/>
            </w:pPr>
            <w:r>
              <w:t>42 876 080,0</w:t>
            </w:r>
          </w:p>
        </w:tc>
        <w:tc>
          <w:tcPr>
            <w:tcW w:w="1384" w:type="dxa"/>
            <w:vAlign w:val="center"/>
          </w:tcPr>
          <w:p w:rsidR="00AB5D4F" w:rsidRDefault="00AB5D4F">
            <w:pPr>
              <w:pStyle w:val="ConsPlusNormal"/>
              <w:jc w:val="center"/>
            </w:pPr>
            <w:r>
              <w:t>38 475 759,0</w:t>
            </w:r>
          </w:p>
        </w:tc>
        <w:tc>
          <w:tcPr>
            <w:tcW w:w="1504" w:type="dxa"/>
            <w:vAlign w:val="center"/>
          </w:tcPr>
          <w:p w:rsidR="00AB5D4F" w:rsidRDefault="00AB5D4F">
            <w:pPr>
              <w:pStyle w:val="ConsPlusNormal"/>
              <w:jc w:val="center"/>
            </w:pPr>
            <w:r>
              <w:t>208 762 385,0</w:t>
            </w:r>
          </w:p>
        </w:tc>
      </w:tr>
      <w:tr w:rsidR="00AB5D4F">
        <w:tc>
          <w:tcPr>
            <w:tcW w:w="1849" w:type="dxa"/>
            <w:vMerge w:val="restart"/>
          </w:tcPr>
          <w:p w:rsidR="00AB5D4F" w:rsidRDefault="00AB5D4F">
            <w:pPr>
              <w:pStyle w:val="ConsPlusNormal"/>
              <w:jc w:val="center"/>
            </w:pPr>
            <w:r>
              <w:t>Подпрограмма 1</w:t>
            </w:r>
          </w:p>
        </w:tc>
        <w:tc>
          <w:tcPr>
            <w:tcW w:w="2749" w:type="dxa"/>
            <w:vMerge w:val="restart"/>
          </w:tcPr>
          <w:p w:rsidR="00AB5D4F" w:rsidRDefault="00AB5D4F">
            <w:pPr>
              <w:pStyle w:val="ConsPlusNormal"/>
              <w:jc w:val="center"/>
            </w:pPr>
            <w:r>
              <w:t>Стимулирование развития жилищного строительства на территории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532 288 715,6</w:t>
            </w:r>
          </w:p>
        </w:tc>
        <w:tc>
          <w:tcPr>
            <w:tcW w:w="1384" w:type="dxa"/>
            <w:vAlign w:val="center"/>
          </w:tcPr>
          <w:p w:rsidR="00AB5D4F" w:rsidRDefault="00AB5D4F">
            <w:pPr>
              <w:pStyle w:val="ConsPlusNormal"/>
              <w:jc w:val="center"/>
            </w:pPr>
            <w:r>
              <w:t>43 192 752,7</w:t>
            </w:r>
          </w:p>
        </w:tc>
        <w:tc>
          <w:tcPr>
            <w:tcW w:w="1384" w:type="dxa"/>
            <w:vAlign w:val="center"/>
          </w:tcPr>
          <w:p w:rsidR="00AB5D4F" w:rsidRDefault="00AB5D4F">
            <w:pPr>
              <w:pStyle w:val="ConsPlusNormal"/>
              <w:jc w:val="center"/>
            </w:pPr>
            <w:r>
              <w:t>48 403 721,8</w:t>
            </w:r>
          </w:p>
        </w:tc>
        <w:tc>
          <w:tcPr>
            <w:tcW w:w="1384" w:type="dxa"/>
            <w:vAlign w:val="center"/>
          </w:tcPr>
          <w:p w:rsidR="00AB5D4F" w:rsidRDefault="00AB5D4F">
            <w:pPr>
              <w:pStyle w:val="ConsPlusNormal"/>
              <w:jc w:val="center"/>
            </w:pPr>
            <w:r>
              <w:t>48 204 112,2</w:t>
            </w:r>
          </w:p>
        </w:tc>
        <w:tc>
          <w:tcPr>
            <w:tcW w:w="1384" w:type="dxa"/>
            <w:vAlign w:val="center"/>
          </w:tcPr>
          <w:p w:rsidR="00AB5D4F" w:rsidRDefault="00AB5D4F">
            <w:pPr>
              <w:pStyle w:val="ConsPlusNormal"/>
              <w:jc w:val="center"/>
            </w:pPr>
            <w:r>
              <w:t>45 015 587,4</w:t>
            </w:r>
          </w:p>
        </w:tc>
        <w:tc>
          <w:tcPr>
            <w:tcW w:w="1384" w:type="dxa"/>
            <w:vAlign w:val="center"/>
          </w:tcPr>
          <w:p w:rsidR="00AB5D4F" w:rsidRDefault="00AB5D4F">
            <w:pPr>
              <w:pStyle w:val="ConsPlusNormal"/>
              <w:jc w:val="center"/>
            </w:pPr>
            <w:r>
              <w:t>40 362 029,7</w:t>
            </w:r>
          </w:p>
        </w:tc>
        <w:tc>
          <w:tcPr>
            <w:tcW w:w="1504" w:type="dxa"/>
            <w:vAlign w:val="center"/>
          </w:tcPr>
          <w:p w:rsidR="00AB5D4F" w:rsidRDefault="00AB5D4F">
            <w:pPr>
              <w:pStyle w:val="ConsPlusNormal"/>
              <w:jc w:val="center"/>
            </w:pPr>
            <w:r>
              <w:t>225 178 203,8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10 812 883,2</w:t>
            </w:r>
          </w:p>
        </w:tc>
        <w:tc>
          <w:tcPr>
            <w:tcW w:w="1384" w:type="dxa"/>
            <w:vAlign w:val="center"/>
          </w:tcPr>
          <w:p w:rsidR="00AB5D4F" w:rsidRDefault="00AB5D4F">
            <w:pPr>
              <w:pStyle w:val="ConsPlusNormal"/>
              <w:jc w:val="center"/>
            </w:pPr>
            <w:r>
              <w:t>1 867 821,5</w:t>
            </w:r>
          </w:p>
        </w:tc>
        <w:tc>
          <w:tcPr>
            <w:tcW w:w="1384" w:type="dxa"/>
            <w:vAlign w:val="center"/>
          </w:tcPr>
          <w:p w:rsidR="00AB5D4F" w:rsidRDefault="00AB5D4F">
            <w:pPr>
              <w:pStyle w:val="ConsPlusNormal"/>
              <w:jc w:val="center"/>
            </w:pPr>
            <w:r>
              <w:t>1 346 823,7</w:t>
            </w:r>
          </w:p>
        </w:tc>
        <w:tc>
          <w:tcPr>
            <w:tcW w:w="1384" w:type="dxa"/>
            <w:vAlign w:val="center"/>
          </w:tcPr>
          <w:p w:rsidR="00AB5D4F" w:rsidRDefault="00AB5D4F">
            <w:pPr>
              <w:pStyle w:val="ConsPlusNormal"/>
              <w:jc w:val="center"/>
            </w:pPr>
            <w:r>
              <w:t>531 030,8</w:t>
            </w:r>
          </w:p>
        </w:tc>
        <w:tc>
          <w:tcPr>
            <w:tcW w:w="1384" w:type="dxa"/>
            <w:vAlign w:val="center"/>
          </w:tcPr>
          <w:p w:rsidR="00AB5D4F" w:rsidRDefault="00AB5D4F">
            <w:pPr>
              <w:pStyle w:val="ConsPlusNormal"/>
              <w:jc w:val="center"/>
            </w:pPr>
            <w:r>
              <w:t>191 809,3</w:t>
            </w:r>
          </w:p>
        </w:tc>
        <w:tc>
          <w:tcPr>
            <w:tcW w:w="1384" w:type="dxa"/>
            <w:vAlign w:val="center"/>
          </w:tcPr>
          <w:p w:rsidR="00AB5D4F" w:rsidRDefault="00AB5D4F">
            <w:pPr>
              <w:pStyle w:val="ConsPlusNormal"/>
              <w:jc w:val="center"/>
            </w:pPr>
            <w:r>
              <w:t>107 413,6</w:t>
            </w:r>
          </w:p>
        </w:tc>
        <w:tc>
          <w:tcPr>
            <w:tcW w:w="1504" w:type="dxa"/>
            <w:vAlign w:val="center"/>
          </w:tcPr>
          <w:p w:rsidR="00AB5D4F" w:rsidRDefault="00AB5D4F">
            <w:pPr>
              <w:pStyle w:val="ConsPlusNormal"/>
              <w:jc w:val="center"/>
            </w:pPr>
            <w:r>
              <w:t>4 044 898,9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27 331 503,7</w:t>
            </w:r>
          </w:p>
        </w:tc>
        <w:tc>
          <w:tcPr>
            <w:tcW w:w="1384" w:type="dxa"/>
            <w:vAlign w:val="center"/>
          </w:tcPr>
          <w:p w:rsidR="00AB5D4F" w:rsidRDefault="00AB5D4F">
            <w:pPr>
              <w:pStyle w:val="ConsPlusNormal"/>
              <w:jc w:val="center"/>
            </w:pPr>
            <w:r>
              <w:t>2 082 728,7</w:t>
            </w:r>
          </w:p>
        </w:tc>
        <w:tc>
          <w:tcPr>
            <w:tcW w:w="1384" w:type="dxa"/>
            <w:vAlign w:val="center"/>
          </w:tcPr>
          <w:p w:rsidR="00AB5D4F" w:rsidRDefault="00AB5D4F">
            <w:pPr>
              <w:pStyle w:val="ConsPlusNormal"/>
              <w:jc w:val="center"/>
            </w:pPr>
            <w:r>
              <w:t>6 163 815,4</w:t>
            </w:r>
          </w:p>
        </w:tc>
        <w:tc>
          <w:tcPr>
            <w:tcW w:w="1384" w:type="dxa"/>
            <w:vAlign w:val="center"/>
          </w:tcPr>
          <w:p w:rsidR="00AB5D4F" w:rsidRDefault="00AB5D4F">
            <w:pPr>
              <w:pStyle w:val="ConsPlusNormal"/>
              <w:jc w:val="center"/>
            </w:pPr>
            <w:r>
              <w:t>6 628 613,4</w:t>
            </w:r>
          </w:p>
        </w:tc>
        <w:tc>
          <w:tcPr>
            <w:tcW w:w="1384" w:type="dxa"/>
            <w:vAlign w:val="center"/>
          </w:tcPr>
          <w:p w:rsidR="00AB5D4F" w:rsidRDefault="00AB5D4F">
            <w:pPr>
              <w:pStyle w:val="ConsPlusNormal"/>
              <w:jc w:val="center"/>
            </w:pPr>
            <w:r>
              <w:t>3 462 985,1</w:t>
            </w:r>
          </w:p>
        </w:tc>
        <w:tc>
          <w:tcPr>
            <w:tcW w:w="1384" w:type="dxa"/>
            <w:vAlign w:val="center"/>
          </w:tcPr>
          <w:p w:rsidR="00AB5D4F" w:rsidRDefault="00AB5D4F">
            <w:pPr>
              <w:pStyle w:val="ConsPlusNormal"/>
              <w:jc w:val="center"/>
            </w:pPr>
            <w:r>
              <w:t>1 742 068,3</w:t>
            </w:r>
          </w:p>
        </w:tc>
        <w:tc>
          <w:tcPr>
            <w:tcW w:w="1504" w:type="dxa"/>
            <w:vAlign w:val="center"/>
          </w:tcPr>
          <w:p w:rsidR="00AB5D4F" w:rsidRDefault="00AB5D4F">
            <w:pPr>
              <w:pStyle w:val="ConsPlusNormal"/>
              <w:jc w:val="center"/>
            </w:pPr>
            <w:r>
              <w:t>20 080 210,9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1 205 859,3</w:t>
            </w:r>
          </w:p>
        </w:tc>
        <w:tc>
          <w:tcPr>
            <w:tcW w:w="1384" w:type="dxa"/>
            <w:vAlign w:val="center"/>
          </w:tcPr>
          <w:p w:rsidR="00AB5D4F" w:rsidRDefault="00AB5D4F">
            <w:pPr>
              <w:pStyle w:val="ConsPlusNormal"/>
              <w:jc w:val="center"/>
            </w:pPr>
            <w:r>
              <w:t>40 261,1</w:t>
            </w:r>
          </w:p>
        </w:tc>
        <w:tc>
          <w:tcPr>
            <w:tcW w:w="1384" w:type="dxa"/>
            <w:vAlign w:val="center"/>
          </w:tcPr>
          <w:p w:rsidR="00AB5D4F" w:rsidRDefault="00AB5D4F">
            <w:pPr>
              <w:pStyle w:val="ConsPlusNormal"/>
              <w:jc w:val="center"/>
            </w:pPr>
            <w:r>
              <w:t>67 081,7</w:t>
            </w:r>
          </w:p>
        </w:tc>
        <w:tc>
          <w:tcPr>
            <w:tcW w:w="1384" w:type="dxa"/>
            <w:vAlign w:val="center"/>
          </w:tcPr>
          <w:p w:rsidR="00AB5D4F" w:rsidRDefault="00AB5D4F">
            <w:pPr>
              <w:pStyle w:val="ConsPlusNormal"/>
              <w:jc w:val="center"/>
            </w:pPr>
            <w:r>
              <w:t>59 421,0</w:t>
            </w:r>
          </w:p>
        </w:tc>
        <w:tc>
          <w:tcPr>
            <w:tcW w:w="1384" w:type="dxa"/>
            <w:vAlign w:val="center"/>
          </w:tcPr>
          <w:p w:rsidR="00AB5D4F" w:rsidRDefault="00AB5D4F">
            <w:pPr>
              <w:pStyle w:val="ConsPlusNormal"/>
              <w:jc w:val="center"/>
            </w:pPr>
            <w:r>
              <w:t>58 990,3</w:t>
            </w:r>
          </w:p>
        </w:tc>
        <w:tc>
          <w:tcPr>
            <w:tcW w:w="1384" w:type="dxa"/>
            <w:vAlign w:val="center"/>
          </w:tcPr>
          <w:p w:rsidR="00AB5D4F" w:rsidRDefault="00AB5D4F">
            <w:pPr>
              <w:pStyle w:val="ConsPlusNormal"/>
              <w:jc w:val="center"/>
            </w:pPr>
            <w:r>
              <w:t>36 788,8</w:t>
            </w:r>
          </w:p>
        </w:tc>
        <w:tc>
          <w:tcPr>
            <w:tcW w:w="1504" w:type="dxa"/>
            <w:vAlign w:val="center"/>
          </w:tcPr>
          <w:p w:rsidR="00AB5D4F" w:rsidRDefault="00AB5D4F">
            <w:pPr>
              <w:pStyle w:val="ConsPlusNormal"/>
              <w:jc w:val="center"/>
            </w:pPr>
            <w:r>
              <w:t>262 542,9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492 938 469,4</w:t>
            </w:r>
          </w:p>
        </w:tc>
        <w:tc>
          <w:tcPr>
            <w:tcW w:w="1384" w:type="dxa"/>
            <w:vAlign w:val="center"/>
          </w:tcPr>
          <w:p w:rsidR="00AB5D4F" w:rsidRDefault="00AB5D4F">
            <w:pPr>
              <w:pStyle w:val="ConsPlusNormal"/>
              <w:jc w:val="center"/>
            </w:pPr>
            <w:r>
              <w:t>39 201 941,4</w:t>
            </w:r>
          </w:p>
        </w:tc>
        <w:tc>
          <w:tcPr>
            <w:tcW w:w="1384" w:type="dxa"/>
            <w:vAlign w:val="center"/>
          </w:tcPr>
          <w:p w:rsidR="00AB5D4F" w:rsidRDefault="00AB5D4F">
            <w:pPr>
              <w:pStyle w:val="ConsPlusNormal"/>
              <w:jc w:val="center"/>
            </w:pPr>
            <w:r>
              <w:t>40 826 001,0</w:t>
            </w:r>
          </w:p>
        </w:tc>
        <w:tc>
          <w:tcPr>
            <w:tcW w:w="1384" w:type="dxa"/>
            <w:vAlign w:val="center"/>
          </w:tcPr>
          <w:p w:rsidR="00AB5D4F" w:rsidRDefault="00AB5D4F">
            <w:pPr>
              <w:pStyle w:val="ConsPlusNormal"/>
              <w:jc w:val="center"/>
            </w:pPr>
            <w:r>
              <w:t>40 985 047,0</w:t>
            </w:r>
          </w:p>
        </w:tc>
        <w:tc>
          <w:tcPr>
            <w:tcW w:w="1384" w:type="dxa"/>
            <w:vAlign w:val="center"/>
          </w:tcPr>
          <w:p w:rsidR="00AB5D4F" w:rsidRDefault="00AB5D4F">
            <w:pPr>
              <w:pStyle w:val="ConsPlusNormal"/>
              <w:jc w:val="center"/>
            </w:pPr>
            <w:r>
              <w:t>41 301 802,7</w:t>
            </w:r>
          </w:p>
        </w:tc>
        <w:tc>
          <w:tcPr>
            <w:tcW w:w="1384" w:type="dxa"/>
            <w:vAlign w:val="center"/>
          </w:tcPr>
          <w:p w:rsidR="00AB5D4F" w:rsidRDefault="00AB5D4F">
            <w:pPr>
              <w:pStyle w:val="ConsPlusNormal"/>
              <w:jc w:val="center"/>
            </w:pPr>
            <w:r>
              <w:t>38 475 759,0</w:t>
            </w:r>
          </w:p>
        </w:tc>
        <w:tc>
          <w:tcPr>
            <w:tcW w:w="1504" w:type="dxa"/>
            <w:vAlign w:val="center"/>
          </w:tcPr>
          <w:p w:rsidR="00AB5D4F" w:rsidRDefault="00AB5D4F">
            <w:pPr>
              <w:pStyle w:val="ConsPlusNormal"/>
              <w:jc w:val="center"/>
            </w:pPr>
            <w:r>
              <w:t>200 790 551,1</w:t>
            </w:r>
          </w:p>
        </w:tc>
      </w:tr>
      <w:tr w:rsidR="00AB5D4F">
        <w:tc>
          <w:tcPr>
            <w:tcW w:w="1849" w:type="dxa"/>
            <w:vMerge w:val="restart"/>
          </w:tcPr>
          <w:p w:rsidR="00AB5D4F" w:rsidRDefault="00AB5D4F">
            <w:pPr>
              <w:pStyle w:val="ConsPlusNormal"/>
              <w:jc w:val="center"/>
            </w:pPr>
            <w:r>
              <w:t>Основное мероприятие 1.1.</w:t>
            </w:r>
          </w:p>
        </w:tc>
        <w:tc>
          <w:tcPr>
            <w:tcW w:w="2749" w:type="dxa"/>
            <w:vMerge w:val="restart"/>
          </w:tcPr>
          <w:p w:rsidR="00AB5D4F" w:rsidRDefault="00AB5D4F">
            <w:pPr>
              <w:pStyle w:val="ConsPlusNormal"/>
              <w:jc w:val="center"/>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лицам</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285 631,4</w:t>
            </w:r>
          </w:p>
        </w:tc>
        <w:tc>
          <w:tcPr>
            <w:tcW w:w="1384" w:type="dxa"/>
            <w:vAlign w:val="center"/>
          </w:tcPr>
          <w:p w:rsidR="00AB5D4F" w:rsidRDefault="00AB5D4F">
            <w:pPr>
              <w:pStyle w:val="ConsPlusNormal"/>
              <w:jc w:val="center"/>
            </w:pPr>
            <w:r>
              <w:t>35 067,1</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504" w:type="dxa"/>
            <w:vAlign w:val="center"/>
          </w:tcPr>
          <w:p w:rsidR="00AB5D4F" w:rsidRDefault="00AB5D4F">
            <w:pPr>
              <w:pStyle w:val="ConsPlusNormal"/>
              <w:jc w:val="center"/>
            </w:pPr>
            <w:r>
              <w:t>70 798,3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285 631,4</w:t>
            </w:r>
          </w:p>
        </w:tc>
        <w:tc>
          <w:tcPr>
            <w:tcW w:w="1384" w:type="dxa"/>
            <w:vAlign w:val="center"/>
          </w:tcPr>
          <w:p w:rsidR="00AB5D4F" w:rsidRDefault="00AB5D4F">
            <w:pPr>
              <w:pStyle w:val="ConsPlusNormal"/>
              <w:jc w:val="center"/>
            </w:pPr>
            <w:r>
              <w:t>35 067,1</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384" w:type="dxa"/>
            <w:vAlign w:val="center"/>
          </w:tcPr>
          <w:p w:rsidR="00AB5D4F" w:rsidRDefault="00AB5D4F">
            <w:pPr>
              <w:pStyle w:val="ConsPlusNormal"/>
              <w:jc w:val="center"/>
            </w:pPr>
            <w:r>
              <w:t>8 932,8</w:t>
            </w:r>
          </w:p>
        </w:tc>
        <w:tc>
          <w:tcPr>
            <w:tcW w:w="1504" w:type="dxa"/>
            <w:vAlign w:val="center"/>
          </w:tcPr>
          <w:p w:rsidR="00AB5D4F" w:rsidRDefault="00AB5D4F">
            <w:pPr>
              <w:pStyle w:val="ConsPlusNormal"/>
              <w:jc w:val="center"/>
            </w:pPr>
            <w:r>
              <w:t>70 798,3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 xml:space="preserve">Основное </w:t>
            </w:r>
            <w:r>
              <w:lastRenderedPageBreak/>
              <w:t>мероприятие 1.2.</w:t>
            </w:r>
          </w:p>
        </w:tc>
        <w:tc>
          <w:tcPr>
            <w:tcW w:w="2749" w:type="dxa"/>
            <w:vMerge w:val="restart"/>
          </w:tcPr>
          <w:p w:rsidR="00AB5D4F" w:rsidRDefault="00AB5D4F">
            <w:pPr>
              <w:pStyle w:val="ConsPlusNormal"/>
              <w:jc w:val="center"/>
            </w:pPr>
            <w:r>
              <w:lastRenderedPageBreak/>
              <w:t xml:space="preserve">Обеспечение жилыми </w:t>
            </w:r>
            <w:r>
              <w:lastRenderedPageBreak/>
              <w:t>помещениями граждан, признанных в установленном порядке вынужденными переселенцами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739 422,2</w:t>
            </w:r>
          </w:p>
        </w:tc>
        <w:tc>
          <w:tcPr>
            <w:tcW w:w="1384" w:type="dxa"/>
            <w:vAlign w:val="center"/>
          </w:tcPr>
          <w:p w:rsidR="00AB5D4F" w:rsidRDefault="00AB5D4F">
            <w:pPr>
              <w:pStyle w:val="ConsPlusNormal"/>
              <w:jc w:val="center"/>
            </w:pPr>
            <w:r>
              <w:t>6 785,9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6 785,9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739 422,2</w:t>
            </w:r>
          </w:p>
        </w:tc>
        <w:tc>
          <w:tcPr>
            <w:tcW w:w="1384" w:type="dxa"/>
            <w:vAlign w:val="center"/>
          </w:tcPr>
          <w:p w:rsidR="00AB5D4F" w:rsidRDefault="00AB5D4F">
            <w:pPr>
              <w:pStyle w:val="ConsPlusNormal"/>
              <w:jc w:val="center"/>
            </w:pPr>
            <w:r>
              <w:t>6 785,9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6 785,9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1.3.</w:t>
            </w:r>
          </w:p>
        </w:tc>
        <w:tc>
          <w:tcPr>
            <w:tcW w:w="2749" w:type="dxa"/>
            <w:vMerge w:val="restart"/>
          </w:tcPr>
          <w:p w:rsidR="00AB5D4F" w:rsidRDefault="00AB5D4F">
            <w:pPr>
              <w:pStyle w:val="ConsPlusNormal"/>
              <w:jc w:val="center"/>
            </w:pPr>
            <w:r>
              <w:t>Обеспечение жилыми помещениями граждан, выезжающих (выехавших) из районов Крайнего Севера, и приравненных к ним лицам</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66 656,5</w:t>
            </w:r>
          </w:p>
        </w:tc>
        <w:tc>
          <w:tcPr>
            <w:tcW w:w="1384" w:type="dxa"/>
            <w:vAlign w:val="center"/>
          </w:tcPr>
          <w:p w:rsidR="00AB5D4F" w:rsidRDefault="00AB5D4F">
            <w:pPr>
              <w:pStyle w:val="ConsPlusNormal"/>
              <w:jc w:val="center"/>
            </w:pPr>
            <w:r>
              <w:t>10 173,4</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504" w:type="dxa"/>
            <w:vAlign w:val="center"/>
          </w:tcPr>
          <w:p w:rsidR="00AB5D4F" w:rsidRDefault="00AB5D4F">
            <w:pPr>
              <w:pStyle w:val="ConsPlusNormal"/>
              <w:jc w:val="center"/>
            </w:pPr>
            <w:r>
              <w:t>32 817,0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66 656,5</w:t>
            </w:r>
          </w:p>
        </w:tc>
        <w:tc>
          <w:tcPr>
            <w:tcW w:w="1384" w:type="dxa"/>
            <w:vAlign w:val="center"/>
          </w:tcPr>
          <w:p w:rsidR="00AB5D4F" w:rsidRDefault="00AB5D4F">
            <w:pPr>
              <w:pStyle w:val="ConsPlusNormal"/>
              <w:jc w:val="center"/>
            </w:pPr>
            <w:r>
              <w:t>10 173,4</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384" w:type="dxa"/>
            <w:vAlign w:val="center"/>
          </w:tcPr>
          <w:p w:rsidR="00AB5D4F" w:rsidRDefault="00AB5D4F">
            <w:pPr>
              <w:pStyle w:val="ConsPlusNormal"/>
              <w:jc w:val="center"/>
            </w:pPr>
            <w:r>
              <w:t>5 660,9</w:t>
            </w:r>
          </w:p>
        </w:tc>
        <w:tc>
          <w:tcPr>
            <w:tcW w:w="1504" w:type="dxa"/>
            <w:vAlign w:val="center"/>
          </w:tcPr>
          <w:p w:rsidR="00AB5D4F" w:rsidRDefault="00AB5D4F">
            <w:pPr>
              <w:pStyle w:val="ConsPlusNormal"/>
              <w:jc w:val="center"/>
            </w:pPr>
            <w:r>
              <w:t>32 817,0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1.4.</w:t>
            </w:r>
          </w:p>
        </w:tc>
        <w:tc>
          <w:tcPr>
            <w:tcW w:w="2749" w:type="dxa"/>
            <w:vMerge w:val="restart"/>
          </w:tcPr>
          <w:p w:rsidR="00AB5D4F" w:rsidRDefault="00AB5D4F">
            <w:pPr>
              <w:pStyle w:val="ConsPlusNormal"/>
              <w:jc w:val="center"/>
            </w:pPr>
            <w:r>
              <w:t>Обеспечение жильем ветеранов Великой Отечественной войны</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717 758,0</w:t>
            </w:r>
          </w:p>
        </w:tc>
        <w:tc>
          <w:tcPr>
            <w:tcW w:w="1384" w:type="dxa"/>
            <w:vAlign w:val="center"/>
          </w:tcPr>
          <w:p w:rsidR="00AB5D4F" w:rsidRDefault="00AB5D4F">
            <w:pPr>
              <w:pStyle w:val="ConsPlusNormal"/>
              <w:jc w:val="center"/>
            </w:pPr>
            <w:r>
              <w:t>21 120,5</w:t>
            </w:r>
          </w:p>
        </w:tc>
        <w:tc>
          <w:tcPr>
            <w:tcW w:w="1384" w:type="dxa"/>
            <w:vAlign w:val="center"/>
          </w:tcPr>
          <w:p w:rsidR="00AB5D4F" w:rsidRDefault="00AB5D4F">
            <w:pPr>
              <w:pStyle w:val="ConsPlusNormal"/>
              <w:jc w:val="center"/>
            </w:pPr>
            <w:r>
              <w:t>6 518,8</w:t>
            </w:r>
          </w:p>
        </w:tc>
        <w:tc>
          <w:tcPr>
            <w:tcW w:w="1384" w:type="dxa"/>
            <w:vAlign w:val="center"/>
          </w:tcPr>
          <w:p w:rsidR="00AB5D4F" w:rsidRDefault="00AB5D4F">
            <w:pPr>
              <w:pStyle w:val="ConsPlusNormal"/>
              <w:jc w:val="center"/>
            </w:pPr>
            <w:r>
              <w:t>5 268,5</w:t>
            </w:r>
          </w:p>
        </w:tc>
        <w:tc>
          <w:tcPr>
            <w:tcW w:w="1384" w:type="dxa"/>
            <w:vAlign w:val="center"/>
          </w:tcPr>
          <w:p w:rsidR="00AB5D4F" w:rsidRDefault="00AB5D4F">
            <w:pPr>
              <w:pStyle w:val="ConsPlusNormal"/>
              <w:jc w:val="center"/>
            </w:pPr>
            <w:r>
              <w:t>5 980,6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38 888,4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717 758,0</w:t>
            </w:r>
          </w:p>
        </w:tc>
        <w:tc>
          <w:tcPr>
            <w:tcW w:w="1384" w:type="dxa"/>
            <w:vAlign w:val="center"/>
          </w:tcPr>
          <w:p w:rsidR="00AB5D4F" w:rsidRDefault="00AB5D4F">
            <w:pPr>
              <w:pStyle w:val="ConsPlusNormal"/>
              <w:jc w:val="center"/>
            </w:pPr>
            <w:r>
              <w:t>21 120,5</w:t>
            </w:r>
          </w:p>
        </w:tc>
        <w:tc>
          <w:tcPr>
            <w:tcW w:w="1384" w:type="dxa"/>
            <w:vAlign w:val="center"/>
          </w:tcPr>
          <w:p w:rsidR="00AB5D4F" w:rsidRDefault="00AB5D4F">
            <w:pPr>
              <w:pStyle w:val="ConsPlusNormal"/>
              <w:jc w:val="center"/>
            </w:pPr>
            <w:r>
              <w:t>6 518,8</w:t>
            </w:r>
          </w:p>
        </w:tc>
        <w:tc>
          <w:tcPr>
            <w:tcW w:w="1384" w:type="dxa"/>
            <w:vAlign w:val="center"/>
          </w:tcPr>
          <w:p w:rsidR="00AB5D4F" w:rsidRDefault="00AB5D4F">
            <w:pPr>
              <w:pStyle w:val="ConsPlusNormal"/>
              <w:jc w:val="center"/>
            </w:pPr>
            <w:r>
              <w:t>5 268,5</w:t>
            </w:r>
          </w:p>
        </w:tc>
        <w:tc>
          <w:tcPr>
            <w:tcW w:w="1384" w:type="dxa"/>
            <w:vAlign w:val="center"/>
          </w:tcPr>
          <w:p w:rsidR="00AB5D4F" w:rsidRDefault="00AB5D4F">
            <w:pPr>
              <w:pStyle w:val="ConsPlusNormal"/>
              <w:jc w:val="center"/>
            </w:pPr>
            <w:r>
              <w:t>5 980,6</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38 888,4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консолидированные бюджеты муниципальных </w:t>
            </w:r>
            <w:r>
              <w:lastRenderedPageBreak/>
              <w:t>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1.5.</w:t>
            </w:r>
          </w:p>
        </w:tc>
        <w:tc>
          <w:tcPr>
            <w:tcW w:w="2749" w:type="dxa"/>
            <w:vMerge w:val="restart"/>
          </w:tcPr>
          <w:p w:rsidR="00AB5D4F" w:rsidRDefault="00AB5D4F">
            <w:pPr>
              <w:pStyle w:val="ConsPlusNormal"/>
              <w:jc w:val="center"/>
            </w:pPr>
            <w:r>
              <w:t>Обеспечение жильем ветеранов, инвалидов и семей, имеющих детей-инвалидов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466 685,8</w:t>
            </w:r>
          </w:p>
        </w:tc>
        <w:tc>
          <w:tcPr>
            <w:tcW w:w="1384" w:type="dxa"/>
            <w:vAlign w:val="center"/>
          </w:tcPr>
          <w:p w:rsidR="00AB5D4F" w:rsidRDefault="00AB5D4F">
            <w:pPr>
              <w:pStyle w:val="ConsPlusNormal"/>
              <w:jc w:val="center"/>
            </w:pPr>
            <w:r>
              <w:t>34 837,3</w:t>
            </w:r>
          </w:p>
        </w:tc>
        <w:tc>
          <w:tcPr>
            <w:tcW w:w="1384" w:type="dxa"/>
            <w:vAlign w:val="center"/>
          </w:tcPr>
          <w:p w:rsidR="00AB5D4F" w:rsidRDefault="00AB5D4F">
            <w:pPr>
              <w:pStyle w:val="ConsPlusNormal"/>
              <w:jc w:val="center"/>
            </w:pPr>
            <w:r>
              <w:t>57 968,0</w:t>
            </w:r>
          </w:p>
        </w:tc>
        <w:tc>
          <w:tcPr>
            <w:tcW w:w="1384" w:type="dxa"/>
            <w:vAlign w:val="center"/>
          </w:tcPr>
          <w:p w:rsidR="00AB5D4F" w:rsidRDefault="00AB5D4F">
            <w:pPr>
              <w:pStyle w:val="ConsPlusNormal"/>
              <w:jc w:val="center"/>
            </w:pPr>
            <w:r>
              <w:t>53 174,4</w:t>
            </w:r>
          </w:p>
        </w:tc>
        <w:tc>
          <w:tcPr>
            <w:tcW w:w="1384" w:type="dxa"/>
            <w:vAlign w:val="center"/>
          </w:tcPr>
          <w:p w:rsidR="00AB5D4F" w:rsidRDefault="00AB5D4F">
            <w:pPr>
              <w:pStyle w:val="ConsPlusNormal"/>
              <w:jc w:val="center"/>
            </w:pPr>
            <w:r>
              <w:t>56 961,5</w:t>
            </w:r>
          </w:p>
        </w:tc>
        <w:tc>
          <w:tcPr>
            <w:tcW w:w="1384" w:type="dxa"/>
            <w:vAlign w:val="center"/>
          </w:tcPr>
          <w:p w:rsidR="00AB5D4F" w:rsidRDefault="00AB5D4F">
            <w:pPr>
              <w:pStyle w:val="ConsPlusNormal"/>
              <w:jc w:val="center"/>
            </w:pPr>
            <w:r>
              <w:t>56 961,5</w:t>
            </w:r>
          </w:p>
        </w:tc>
        <w:tc>
          <w:tcPr>
            <w:tcW w:w="1504" w:type="dxa"/>
            <w:vAlign w:val="center"/>
          </w:tcPr>
          <w:p w:rsidR="00AB5D4F" w:rsidRDefault="00AB5D4F">
            <w:pPr>
              <w:pStyle w:val="ConsPlusNormal"/>
              <w:jc w:val="center"/>
            </w:pPr>
            <w:r>
              <w:t>259 902,7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466 685,8</w:t>
            </w:r>
          </w:p>
        </w:tc>
        <w:tc>
          <w:tcPr>
            <w:tcW w:w="1384" w:type="dxa"/>
            <w:vAlign w:val="center"/>
          </w:tcPr>
          <w:p w:rsidR="00AB5D4F" w:rsidRDefault="00AB5D4F">
            <w:pPr>
              <w:pStyle w:val="ConsPlusNormal"/>
              <w:jc w:val="center"/>
            </w:pPr>
            <w:r>
              <w:t>34 837,3</w:t>
            </w:r>
          </w:p>
        </w:tc>
        <w:tc>
          <w:tcPr>
            <w:tcW w:w="1384" w:type="dxa"/>
            <w:vAlign w:val="center"/>
          </w:tcPr>
          <w:p w:rsidR="00AB5D4F" w:rsidRDefault="00AB5D4F">
            <w:pPr>
              <w:pStyle w:val="ConsPlusNormal"/>
              <w:jc w:val="center"/>
            </w:pPr>
            <w:r>
              <w:t>57 968,0</w:t>
            </w:r>
          </w:p>
        </w:tc>
        <w:tc>
          <w:tcPr>
            <w:tcW w:w="1384" w:type="dxa"/>
            <w:vAlign w:val="center"/>
          </w:tcPr>
          <w:p w:rsidR="00AB5D4F" w:rsidRDefault="00AB5D4F">
            <w:pPr>
              <w:pStyle w:val="ConsPlusNormal"/>
              <w:jc w:val="center"/>
            </w:pPr>
            <w:r>
              <w:t>53 174,4</w:t>
            </w:r>
          </w:p>
        </w:tc>
        <w:tc>
          <w:tcPr>
            <w:tcW w:w="1384" w:type="dxa"/>
            <w:vAlign w:val="center"/>
          </w:tcPr>
          <w:p w:rsidR="00AB5D4F" w:rsidRDefault="00AB5D4F">
            <w:pPr>
              <w:pStyle w:val="ConsPlusNormal"/>
              <w:jc w:val="center"/>
            </w:pPr>
            <w:r>
              <w:t>56 961,5</w:t>
            </w:r>
          </w:p>
        </w:tc>
        <w:tc>
          <w:tcPr>
            <w:tcW w:w="1384" w:type="dxa"/>
            <w:vAlign w:val="center"/>
          </w:tcPr>
          <w:p w:rsidR="00AB5D4F" w:rsidRDefault="00AB5D4F">
            <w:pPr>
              <w:pStyle w:val="ConsPlusNormal"/>
              <w:jc w:val="center"/>
            </w:pPr>
            <w:r>
              <w:t>56 961,5</w:t>
            </w:r>
          </w:p>
        </w:tc>
        <w:tc>
          <w:tcPr>
            <w:tcW w:w="1504" w:type="dxa"/>
            <w:vAlign w:val="center"/>
          </w:tcPr>
          <w:p w:rsidR="00AB5D4F" w:rsidRDefault="00AB5D4F">
            <w:pPr>
              <w:pStyle w:val="ConsPlusNormal"/>
              <w:jc w:val="center"/>
            </w:pPr>
            <w:r>
              <w:t>259 902,7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1.5.1.</w:t>
            </w:r>
          </w:p>
        </w:tc>
        <w:tc>
          <w:tcPr>
            <w:tcW w:w="2749"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303" w:history="1">
              <w:r>
                <w:rPr>
                  <w:color w:val="0000FF"/>
                </w:rPr>
                <w:t>N 5-ФЗ</w:t>
              </w:r>
            </w:hyperlink>
            <w:r>
              <w:t xml:space="preserve"> "О ветеранах" и от 24 ноября 1995 года </w:t>
            </w:r>
            <w:hyperlink r:id="rId304" w:history="1">
              <w:r>
                <w:rPr>
                  <w:color w:val="0000FF"/>
                </w:rPr>
                <w:t>N 181-ФЗ</w:t>
              </w:r>
            </w:hyperlink>
            <w:r>
              <w:t xml:space="preserve"> "О социальной защите инвалидов в Российской Федерации"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466 685,8</w:t>
            </w:r>
          </w:p>
        </w:tc>
        <w:tc>
          <w:tcPr>
            <w:tcW w:w="1384" w:type="dxa"/>
            <w:vAlign w:val="center"/>
          </w:tcPr>
          <w:p w:rsidR="00AB5D4F" w:rsidRDefault="00AB5D4F">
            <w:pPr>
              <w:pStyle w:val="ConsPlusNormal"/>
              <w:jc w:val="center"/>
            </w:pPr>
            <w:r>
              <w:t>34 837,3</w:t>
            </w:r>
          </w:p>
        </w:tc>
        <w:tc>
          <w:tcPr>
            <w:tcW w:w="1384" w:type="dxa"/>
            <w:vAlign w:val="center"/>
          </w:tcPr>
          <w:p w:rsidR="00AB5D4F" w:rsidRDefault="00AB5D4F">
            <w:pPr>
              <w:pStyle w:val="ConsPlusNormal"/>
              <w:jc w:val="center"/>
            </w:pPr>
            <w:r>
              <w:t>57 968,0</w:t>
            </w:r>
          </w:p>
        </w:tc>
        <w:tc>
          <w:tcPr>
            <w:tcW w:w="1384" w:type="dxa"/>
            <w:vAlign w:val="center"/>
          </w:tcPr>
          <w:p w:rsidR="00AB5D4F" w:rsidRDefault="00AB5D4F">
            <w:pPr>
              <w:pStyle w:val="ConsPlusNormal"/>
              <w:jc w:val="center"/>
            </w:pPr>
            <w:r>
              <w:t>53 174,4</w:t>
            </w:r>
          </w:p>
        </w:tc>
        <w:tc>
          <w:tcPr>
            <w:tcW w:w="1384" w:type="dxa"/>
            <w:vAlign w:val="center"/>
          </w:tcPr>
          <w:p w:rsidR="00AB5D4F" w:rsidRDefault="00AB5D4F">
            <w:pPr>
              <w:pStyle w:val="ConsPlusNormal"/>
              <w:jc w:val="center"/>
            </w:pPr>
            <w:r>
              <w:t>56 961,5</w:t>
            </w:r>
          </w:p>
        </w:tc>
        <w:tc>
          <w:tcPr>
            <w:tcW w:w="1384" w:type="dxa"/>
            <w:vAlign w:val="center"/>
          </w:tcPr>
          <w:p w:rsidR="00AB5D4F" w:rsidRDefault="00AB5D4F">
            <w:pPr>
              <w:pStyle w:val="ConsPlusNormal"/>
              <w:jc w:val="center"/>
            </w:pPr>
            <w:r>
              <w:t>56 961,5</w:t>
            </w:r>
          </w:p>
        </w:tc>
        <w:tc>
          <w:tcPr>
            <w:tcW w:w="1504" w:type="dxa"/>
            <w:vAlign w:val="center"/>
          </w:tcPr>
          <w:p w:rsidR="00AB5D4F" w:rsidRDefault="00AB5D4F">
            <w:pPr>
              <w:pStyle w:val="ConsPlusNormal"/>
              <w:jc w:val="center"/>
            </w:pPr>
            <w:r>
              <w:t>259 902,7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466 685,8</w:t>
            </w:r>
          </w:p>
        </w:tc>
        <w:tc>
          <w:tcPr>
            <w:tcW w:w="1384" w:type="dxa"/>
            <w:vAlign w:val="center"/>
          </w:tcPr>
          <w:p w:rsidR="00AB5D4F" w:rsidRDefault="00AB5D4F">
            <w:pPr>
              <w:pStyle w:val="ConsPlusNormal"/>
              <w:jc w:val="center"/>
            </w:pPr>
            <w:r>
              <w:t>34 837,3</w:t>
            </w:r>
          </w:p>
        </w:tc>
        <w:tc>
          <w:tcPr>
            <w:tcW w:w="1384" w:type="dxa"/>
            <w:vAlign w:val="center"/>
          </w:tcPr>
          <w:p w:rsidR="00AB5D4F" w:rsidRDefault="00AB5D4F">
            <w:pPr>
              <w:pStyle w:val="ConsPlusNormal"/>
              <w:jc w:val="center"/>
            </w:pPr>
            <w:r>
              <w:t>57 968,0</w:t>
            </w:r>
          </w:p>
        </w:tc>
        <w:tc>
          <w:tcPr>
            <w:tcW w:w="1384" w:type="dxa"/>
            <w:vAlign w:val="center"/>
          </w:tcPr>
          <w:p w:rsidR="00AB5D4F" w:rsidRDefault="00AB5D4F">
            <w:pPr>
              <w:pStyle w:val="ConsPlusNormal"/>
              <w:jc w:val="center"/>
            </w:pPr>
            <w:r>
              <w:t>53 174,4</w:t>
            </w:r>
          </w:p>
        </w:tc>
        <w:tc>
          <w:tcPr>
            <w:tcW w:w="1384" w:type="dxa"/>
            <w:vAlign w:val="center"/>
          </w:tcPr>
          <w:p w:rsidR="00AB5D4F" w:rsidRDefault="00AB5D4F">
            <w:pPr>
              <w:pStyle w:val="ConsPlusNormal"/>
              <w:jc w:val="center"/>
            </w:pPr>
            <w:r>
              <w:t>56 961,5</w:t>
            </w:r>
          </w:p>
        </w:tc>
        <w:tc>
          <w:tcPr>
            <w:tcW w:w="1384" w:type="dxa"/>
            <w:vAlign w:val="center"/>
          </w:tcPr>
          <w:p w:rsidR="00AB5D4F" w:rsidRDefault="00AB5D4F">
            <w:pPr>
              <w:pStyle w:val="ConsPlusNormal"/>
              <w:jc w:val="center"/>
            </w:pPr>
            <w:r>
              <w:t>56 961,5</w:t>
            </w:r>
          </w:p>
        </w:tc>
        <w:tc>
          <w:tcPr>
            <w:tcW w:w="1504" w:type="dxa"/>
            <w:vAlign w:val="center"/>
          </w:tcPr>
          <w:p w:rsidR="00AB5D4F" w:rsidRDefault="00AB5D4F">
            <w:pPr>
              <w:pStyle w:val="ConsPlusNormal"/>
              <w:jc w:val="center"/>
            </w:pPr>
            <w:r>
              <w:t>259 902,7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lastRenderedPageBreak/>
              <w:t>Мероприятие 1.5.1.1.</w:t>
            </w:r>
          </w:p>
        </w:tc>
        <w:tc>
          <w:tcPr>
            <w:tcW w:w="2749"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305" w:history="1">
              <w:r>
                <w:rPr>
                  <w:color w:val="0000FF"/>
                </w:rPr>
                <w:t>законом</w:t>
              </w:r>
            </w:hyperlink>
            <w:r>
              <w:t xml:space="preserve"> от 12 января 1995 года N 5-ФЗ "О ветеранах"</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132 194,7</w:t>
            </w:r>
          </w:p>
        </w:tc>
        <w:tc>
          <w:tcPr>
            <w:tcW w:w="1384" w:type="dxa"/>
            <w:vAlign w:val="center"/>
          </w:tcPr>
          <w:p w:rsidR="00AB5D4F" w:rsidRDefault="00AB5D4F">
            <w:pPr>
              <w:pStyle w:val="ConsPlusNormal"/>
              <w:jc w:val="center"/>
            </w:pPr>
            <w:r>
              <w:t>19 714,4</w:t>
            </w:r>
          </w:p>
        </w:tc>
        <w:tc>
          <w:tcPr>
            <w:tcW w:w="1384" w:type="dxa"/>
            <w:vAlign w:val="center"/>
          </w:tcPr>
          <w:p w:rsidR="00AB5D4F" w:rsidRDefault="00AB5D4F">
            <w:pPr>
              <w:pStyle w:val="ConsPlusNormal"/>
              <w:jc w:val="center"/>
            </w:pPr>
            <w:r>
              <w:t>18 045,3</w:t>
            </w:r>
          </w:p>
        </w:tc>
        <w:tc>
          <w:tcPr>
            <w:tcW w:w="1384" w:type="dxa"/>
            <w:vAlign w:val="center"/>
          </w:tcPr>
          <w:p w:rsidR="00AB5D4F" w:rsidRDefault="00AB5D4F">
            <w:pPr>
              <w:pStyle w:val="ConsPlusNormal"/>
              <w:jc w:val="center"/>
            </w:pPr>
            <w:r>
              <w:t>16 116,6</w:t>
            </w:r>
          </w:p>
        </w:tc>
        <w:tc>
          <w:tcPr>
            <w:tcW w:w="1384" w:type="dxa"/>
            <w:vAlign w:val="center"/>
          </w:tcPr>
          <w:p w:rsidR="00AB5D4F" w:rsidRDefault="00AB5D4F">
            <w:pPr>
              <w:pStyle w:val="ConsPlusNormal"/>
              <w:jc w:val="center"/>
            </w:pPr>
            <w:r>
              <w:t>15 999,5</w:t>
            </w:r>
          </w:p>
        </w:tc>
        <w:tc>
          <w:tcPr>
            <w:tcW w:w="1384" w:type="dxa"/>
            <w:vAlign w:val="center"/>
          </w:tcPr>
          <w:p w:rsidR="00AB5D4F" w:rsidRDefault="00AB5D4F">
            <w:pPr>
              <w:pStyle w:val="ConsPlusNormal"/>
              <w:jc w:val="center"/>
            </w:pPr>
            <w:r>
              <w:t>15 999,5</w:t>
            </w:r>
          </w:p>
        </w:tc>
        <w:tc>
          <w:tcPr>
            <w:tcW w:w="1504" w:type="dxa"/>
            <w:vAlign w:val="center"/>
          </w:tcPr>
          <w:p w:rsidR="00AB5D4F" w:rsidRDefault="00AB5D4F">
            <w:pPr>
              <w:pStyle w:val="ConsPlusNormal"/>
              <w:jc w:val="center"/>
            </w:pPr>
            <w:r>
              <w:t>85 875,3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132 194,7</w:t>
            </w:r>
          </w:p>
        </w:tc>
        <w:tc>
          <w:tcPr>
            <w:tcW w:w="1384" w:type="dxa"/>
            <w:vAlign w:val="center"/>
          </w:tcPr>
          <w:p w:rsidR="00AB5D4F" w:rsidRDefault="00AB5D4F">
            <w:pPr>
              <w:pStyle w:val="ConsPlusNormal"/>
              <w:jc w:val="center"/>
            </w:pPr>
            <w:r>
              <w:t>19 714,4</w:t>
            </w:r>
          </w:p>
        </w:tc>
        <w:tc>
          <w:tcPr>
            <w:tcW w:w="1384" w:type="dxa"/>
            <w:vAlign w:val="center"/>
          </w:tcPr>
          <w:p w:rsidR="00AB5D4F" w:rsidRDefault="00AB5D4F">
            <w:pPr>
              <w:pStyle w:val="ConsPlusNormal"/>
              <w:jc w:val="center"/>
            </w:pPr>
            <w:r>
              <w:t>18 045,3</w:t>
            </w:r>
          </w:p>
        </w:tc>
        <w:tc>
          <w:tcPr>
            <w:tcW w:w="1384" w:type="dxa"/>
            <w:vAlign w:val="center"/>
          </w:tcPr>
          <w:p w:rsidR="00AB5D4F" w:rsidRDefault="00AB5D4F">
            <w:pPr>
              <w:pStyle w:val="ConsPlusNormal"/>
              <w:jc w:val="center"/>
            </w:pPr>
            <w:r>
              <w:t>16 116,6</w:t>
            </w:r>
          </w:p>
        </w:tc>
        <w:tc>
          <w:tcPr>
            <w:tcW w:w="1384" w:type="dxa"/>
            <w:vAlign w:val="center"/>
          </w:tcPr>
          <w:p w:rsidR="00AB5D4F" w:rsidRDefault="00AB5D4F">
            <w:pPr>
              <w:pStyle w:val="ConsPlusNormal"/>
              <w:jc w:val="center"/>
            </w:pPr>
            <w:r>
              <w:t>15 999,5</w:t>
            </w:r>
          </w:p>
        </w:tc>
        <w:tc>
          <w:tcPr>
            <w:tcW w:w="1384" w:type="dxa"/>
            <w:vAlign w:val="center"/>
          </w:tcPr>
          <w:p w:rsidR="00AB5D4F" w:rsidRDefault="00AB5D4F">
            <w:pPr>
              <w:pStyle w:val="ConsPlusNormal"/>
              <w:jc w:val="center"/>
            </w:pPr>
            <w:r>
              <w:t>15 999,5</w:t>
            </w:r>
          </w:p>
        </w:tc>
        <w:tc>
          <w:tcPr>
            <w:tcW w:w="1504" w:type="dxa"/>
            <w:vAlign w:val="center"/>
          </w:tcPr>
          <w:p w:rsidR="00AB5D4F" w:rsidRDefault="00AB5D4F">
            <w:pPr>
              <w:pStyle w:val="ConsPlusNormal"/>
              <w:jc w:val="center"/>
            </w:pPr>
            <w:r>
              <w:t>85 875,3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1.5.1.2.</w:t>
            </w:r>
          </w:p>
        </w:tc>
        <w:tc>
          <w:tcPr>
            <w:tcW w:w="2749" w:type="dxa"/>
            <w:vMerge w:val="restart"/>
          </w:tcPr>
          <w:p w:rsidR="00AB5D4F" w:rsidRDefault="00AB5D4F">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306" w:history="1">
              <w:r>
                <w:rPr>
                  <w:color w:val="0000FF"/>
                </w:rPr>
                <w:t>законом</w:t>
              </w:r>
            </w:hyperlink>
            <w:r>
              <w:t xml:space="preserve"> от 24 ноября 1995 года N 181-ФЗ "О социальной защите инвалидов в Российской Федерации"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219 322,6</w:t>
            </w:r>
          </w:p>
        </w:tc>
        <w:tc>
          <w:tcPr>
            <w:tcW w:w="1384" w:type="dxa"/>
            <w:vAlign w:val="center"/>
          </w:tcPr>
          <w:p w:rsidR="00AB5D4F" w:rsidRDefault="00AB5D4F">
            <w:pPr>
              <w:pStyle w:val="ConsPlusNormal"/>
              <w:jc w:val="center"/>
            </w:pPr>
            <w:r>
              <w:t>15 122,9</w:t>
            </w:r>
          </w:p>
        </w:tc>
        <w:tc>
          <w:tcPr>
            <w:tcW w:w="1384" w:type="dxa"/>
            <w:vAlign w:val="center"/>
          </w:tcPr>
          <w:p w:rsidR="00AB5D4F" w:rsidRDefault="00AB5D4F">
            <w:pPr>
              <w:pStyle w:val="ConsPlusNormal"/>
              <w:jc w:val="center"/>
            </w:pPr>
            <w:r>
              <w:t>39 922,7</w:t>
            </w:r>
          </w:p>
        </w:tc>
        <w:tc>
          <w:tcPr>
            <w:tcW w:w="1384" w:type="dxa"/>
            <w:vAlign w:val="center"/>
          </w:tcPr>
          <w:p w:rsidR="00AB5D4F" w:rsidRDefault="00AB5D4F">
            <w:pPr>
              <w:pStyle w:val="ConsPlusNormal"/>
              <w:jc w:val="center"/>
            </w:pPr>
            <w:r>
              <w:t>37 057,8</w:t>
            </w:r>
          </w:p>
        </w:tc>
        <w:tc>
          <w:tcPr>
            <w:tcW w:w="1384" w:type="dxa"/>
            <w:vAlign w:val="center"/>
          </w:tcPr>
          <w:p w:rsidR="00AB5D4F" w:rsidRDefault="00AB5D4F">
            <w:pPr>
              <w:pStyle w:val="ConsPlusNormal"/>
              <w:jc w:val="center"/>
            </w:pPr>
            <w:r>
              <w:t>40 962,0</w:t>
            </w:r>
          </w:p>
        </w:tc>
        <w:tc>
          <w:tcPr>
            <w:tcW w:w="1384" w:type="dxa"/>
            <w:vAlign w:val="center"/>
          </w:tcPr>
          <w:p w:rsidR="00AB5D4F" w:rsidRDefault="00AB5D4F">
            <w:pPr>
              <w:pStyle w:val="ConsPlusNormal"/>
              <w:jc w:val="center"/>
            </w:pPr>
            <w:r>
              <w:t>40 962,0</w:t>
            </w:r>
          </w:p>
        </w:tc>
        <w:tc>
          <w:tcPr>
            <w:tcW w:w="1504" w:type="dxa"/>
            <w:vAlign w:val="center"/>
          </w:tcPr>
          <w:p w:rsidR="00AB5D4F" w:rsidRDefault="00AB5D4F">
            <w:pPr>
              <w:pStyle w:val="ConsPlusNormal"/>
              <w:jc w:val="center"/>
            </w:pPr>
            <w:r>
              <w:t>174 027,4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219 322,6</w:t>
            </w:r>
          </w:p>
        </w:tc>
        <w:tc>
          <w:tcPr>
            <w:tcW w:w="1384" w:type="dxa"/>
            <w:vAlign w:val="center"/>
          </w:tcPr>
          <w:p w:rsidR="00AB5D4F" w:rsidRDefault="00AB5D4F">
            <w:pPr>
              <w:pStyle w:val="ConsPlusNormal"/>
              <w:jc w:val="center"/>
            </w:pPr>
            <w:r>
              <w:t>15 122,9</w:t>
            </w:r>
          </w:p>
        </w:tc>
        <w:tc>
          <w:tcPr>
            <w:tcW w:w="1384" w:type="dxa"/>
            <w:vAlign w:val="center"/>
          </w:tcPr>
          <w:p w:rsidR="00AB5D4F" w:rsidRDefault="00AB5D4F">
            <w:pPr>
              <w:pStyle w:val="ConsPlusNormal"/>
              <w:jc w:val="center"/>
            </w:pPr>
            <w:r>
              <w:t>39 922,7</w:t>
            </w:r>
          </w:p>
        </w:tc>
        <w:tc>
          <w:tcPr>
            <w:tcW w:w="1384" w:type="dxa"/>
            <w:vAlign w:val="center"/>
          </w:tcPr>
          <w:p w:rsidR="00AB5D4F" w:rsidRDefault="00AB5D4F">
            <w:pPr>
              <w:pStyle w:val="ConsPlusNormal"/>
              <w:jc w:val="center"/>
            </w:pPr>
            <w:r>
              <w:t>37 057,8</w:t>
            </w:r>
          </w:p>
        </w:tc>
        <w:tc>
          <w:tcPr>
            <w:tcW w:w="1384" w:type="dxa"/>
            <w:vAlign w:val="center"/>
          </w:tcPr>
          <w:p w:rsidR="00AB5D4F" w:rsidRDefault="00AB5D4F">
            <w:pPr>
              <w:pStyle w:val="ConsPlusNormal"/>
              <w:jc w:val="center"/>
            </w:pPr>
            <w:r>
              <w:t>40 962,0</w:t>
            </w:r>
          </w:p>
        </w:tc>
        <w:tc>
          <w:tcPr>
            <w:tcW w:w="1384" w:type="dxa"/>
            <w:vAlign w:val="center"/>
          </w:tcPr>
          <w:p w:rsidR="00AB5D4F" w:rsidRDefault="00AB5D4F">
            <w:pPr>
              <w:pStyle w:val="ConsPlusNormal"/>
              <w:jc w:val="center"/>
            </w:pPr>
            <w:r>
              <w:t>40 962,0</w:t>
            </w:r>
          </w:p>
        </w:tc>
        <w:tc>
          <w:tcPr>
            <w:tcW w:w="1504" w:type="dxa"/>
            <w:vAlign w:val="center"/>
          </w:tcPr>
          <w:p w:rsidR="00AB5D4F" w:rsidRDefault="00AB5D4F">
            <w:pPr>
              <w:pStyle w:val="ConsPlusNormal"/>
              <w:jc w:val="center"/>
            </w:pPr>
            <w:r>
              <w:t>174 027,4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1.6.</w:t>
            </w:r>
          </w:p>
        </w:tc>
        <w:tc>
          <w:tcPr>
            <w:tcW w:w="2749" w:type="dxa"/>
            <w:vMerge w:val="restart"/>
          </w:tcPr>
          <w:p w:rsidR="00AB5D4F" w:rsidRDefault="00AB5D4F">
            <w:pPr>
              <w:pStyle w:val="ConsPlusNormal"/>
              <w:jc w:val="center"/>
            </w:pPr>
            <w:r>
              <w:t>Реализация мероприятий по обеспечению жильем молодых семей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8 200 600,4</w:t>
            </w:r>
          </w:p>
        </w:tc>
        <w:tc>
          <w:tcPr>
            <w:tcW w:w="1384" w:type="dxa"/>
            <w:vAlign w:val="center"/>
          </w:tcPr>
          <w:p w:rsidR="00AB5D4F" w:rsidRDefault="00AB5D4F">
            <w:pPr>
              <w:pStyle w:val="ConsPlusNormal"/>
              <w:jc w:val="center"/>
            </w:pPr>
            <w:r>
              <w:t>421 849,1</w:t>
            </w:r>
          </w:p>
        </w:tc>
        <w:tc>
          <w:tcPr>
            <w:tcW w:w="1384" w:type="dxa"/>
            <w:vAlign w:val="center"/>
          </w:tcPr>
          <w:p w:rsidR="00AB5D4F" w:rsidRDefault="00AB5D4F">
            <w:pPr>
              <w:pStyle w:val="ConsPlusNormal"/>
              <w:jc w:val="center"/>
            </w:pPr>
            <w:r>
              <w:t>1 855 155,3</w:t>
            </w:r>
          </w:p>
        </w:tc>
        <w:tc>
          <w:tcPr>
            <w:tcW w:w="1384" w:type="dxa"/>
            <w:vAlign w:val="center"/>
          </w:tcPr>
          <w:p w:rsidR="00AB5D4F" w:rsidRDefault="00AB5D4F">
            <w:pPr>
              <w:pStyle w:val="ConsPlusNormal"/>
              <w:jc w:val="center"/>
            </w:pPr>
            <w:r>
              <w:t>1 589 610,3</w:t>
            </w:r>
          </w:p>
        </w:tc>
        <w:tc>
          <w:tcPr>
            <w:tcW w:w="1384" w:type="dxa"/>
            <w:vAlign w:val="center"/>
          </w:tcPr>
          <w:p w:rsidR="00AB5D4F" w:rsidRDefault="00AB5D4F">
            <w:pPr>
              <w:pStyle w:val="ConsPlusNormal"/>
              <w:jc w:val="center"/>
            </w:pPr>
            <w:r>
              <w:t>1 181 936,6</w:t>
            </w:r>
          </w:p>
        </w:tc>
        <w:tc>
          <w:tcPr>
            <w:tcW w:w="1384" w:type="dxa"/>
            <w:vAlign w:val="center"/>
          </w:tcPr>
          <w:p w:rsidR="00AB5D4F" w:rsidRDefault="00AB5D4F">
            <w:pPr>
              <w:pStyle w:val="ConsPlusNormal"/>
              <w:jc w:val="center"/>
            </w:pPr>
            <w:r>
              <w:t>1 181 936,6</w:t>
            </w:r>
          </w:p>
        </w:tc>
        <w:tc>
          <w:tcPr>
            <w:tcW w:w="1504" w:type="dxa"/>
            <w:vAlign w:val="center"/>
          </w:tcPr>
          <w:p w:rsidR="00AB5D4F" w:rsidRDefault="00AB5D4F">
            <w:pPr>
              <w:pStyle w:val="ConsPlusNormal"/>
              <w:jc w:val="center"/>
            </w:pPr>
            <w:r>
              <w:t>6 230 487,9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383 314,9</w:t>
            </w:r>
          </w:p>
        </w:tc>
        <w:tc>
          <w:tcPr>
            <w:tcW w:w="1384" w:type="dxa"/>
            <w:vAlign w:val="center"/>
          </w:tcPr>
          <w:p w:rsidR="00AB5D4F" w:rsidRDefault="00AB5D4F">
            <w:pPr>
              <w:pStyle w:val="ConsPlusNormal"/>
              <w:jc w:val="center"/>
            </w:pPr>
            <w:r>
              <w:t>39 495,9</w:t>
            </w:r>
          </w:p>
        </w:tc>
        <w:tc>
          <w:tcPr>
            <w:tcW w:w="1384" w:type="dxa"/>
            <w:vAlign w:val="center"/>
          </w:tcPr>
          <w:p w:rsidR="00AB5D4F" w:rsidRDefault="00AB5D4F">
            <w:pPr>
              <w:pStyle w:val="ConsPlusNormal"/>
              <w:jc w:val="center"/>
            </w:pPr>
            <w:r>
              <w:t>34 900,8</w:t>
            </w:r>
          </w:p>
        </w:tc>
        <w:tc>
          <w:tcPr>
            <w:tcW w:w="1384" w:type="dxa"/>
            <w:vAlign w:val="center"/>
          </w:tcPr>
          <w:p w:rsidR="00AB5D4F" w:rsidRDefault="00AB5D4F">
            <w:pPr>
              <w:pStyle w:val="ConsPlusNormal"/>
              <w:jc w:val="center"/>
            </w:pPr>
            <w:r>
              <w:t>35 768,7</w:t>
            </w:r>
          </w:p>
        </w:tc>
        <w:tc>
          <w:tcPr>
            <w:tcW w:w="1384" w:type="dxa"/>
            <w:vAlign w:val="center"/>
          </w:tcPr>
          <w:p w:rsidR="00AB5D4F" w:rsidRDefault="00AB5D4F">
            <w:pPr>
              <w:pStyle w:val="ConsPlusNormal"/>
              <w:jc w:val="center"/>
            </w:pPr>
            <w:r>
              <w:t>35 858,4</w:t>
            </w:r>
          </w:p>
        </w:tc>
        <w:tc>
          <w:tcPr>
            <w:tcW w:w="1384" w:type="dxa"/>
            <w:vAlign w:val="center"/>
          </w:tcPr>
          <w:p w:rsidR="00AB5D4F" w:rsidRDefault="00AB5D4F">
            <w:pPr>
              <w:pStyle w:val="ConsPlusNormal"/>
              <w:jc w:val="center"/>
            </w:pPr>
            <w:r>
              <w:t>35 858,4</w:t>
            </w:r>
          </w:p>
        </w:tc>
        <w:tc>
          <w:tcPr>
            <w:tcW w:w="1504" w:type="dxa"/>
            <w:vAlign w:val="center"/>
          </w:tcPr>
          <w:p w:rsidR="00AB5D4F" w:rsidRDefault="00AB5D4F">
            <w:pPr>
              <w:pStyle w:val="ConsPlusNormal"/>
              <w:jc w:val="center"/>
            </w:pPr>
            <w:r>
              <w:t>181 882,2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2 081 778,3</w:t>
            </w:r>
          </w:p>
        </w:tc>
        <w:tc>
          <w:tcPr>
            <w:tcW w:w="1384" w:type="dxa"/>
            <w:vAlign w:val="center"/>
          </w:tcPr>
          <w:p w:rsidR="00AB5D4F" w:rsidRDefault="00AB5D4F">
            <w:pPr>
              <w:pStyle w:val="ConsPlusNormal"/>
              <w:jc w:val="center"/>
            </w:pPr>
            <w:r>
              <w:t>70 392,1</w:t>
            </w:r>
          </w:p>
        </w:tc>
        <w:tc>
          <w:tcPr>
            <w:tcW w:w="1384" w:type="dxa"/>
            <w:vAlign w:val="center"/>
          </w:tcPr>
          <w:p w:rsidR="00AB5D4F" w:rsidRDefault="00AB5D4F">
            <w:pPr>
              <w:pStyle w:val="ConsPlusNormal"/>
              <w:jc w:val="center"/>
            </w:pPr>
            <w:r>
              <w:t>571 891,3</w:t>
            </w:r>
          </w:p>
        </w:tc>
        <w:tc>
          <w:tcPr>
            <w:tcW w:w="1384" w:type="dxa"/>
            <w:vAlign w:val="center"/>
          </w:tcPr>
          <w:p w:rsidR="00AB5D4F" w:rsidRDefault="00AB5D4F">
            <w:pPr>
              <w:pStyle w:val="ConsPlusNormal"/>
              <w:jc w:val="center"/>
            </w:pPr>
            <w:r>
              <w:t>483 089,8</w:t>
            </w:r>
          </w:p>
        </w:tc>
        <w:tc>
          <w:tcPr>
            <w:tcW w:w="1384" w:type="dxa"/>
            <w:vAlign w:val="center"/>
          </w:tcPr>
          <w:p w:rsidR="00AB5D4F" w:rsidRDefault="00AB5D4F">
            <w:pPr>
              <w:pStyle w:val="ConsPlusNormal"/>
              <w:jc w:val="center"/>
            </w:pPr>
            <w:r>
              <w:t>341 030,4</w:t>
            </w:r>
          </w:p>
        </w:tc>
        <w:tc>
          <w:tcPr>
            <w:tcW w:w="1384" w:type="dxa"/>
            <w:vAlign w:val="center"/>
          </w:tcPr>
          <w:p w:rsidR="00AB5D4F" w:rsidRDefault="00AB5D4F">
            <w:pPr>
              <w:pStyle w:val="ConsPlusNormal"/>
              <w:jc w:val="center"/>
            </w:pPr>
            <w:r>
              <w:t>341 030,4</w:t>
            </w:r>
          </w:p>
        </w:tc>
        <w:tc>
          <w:tcPr>
            <w:tcW w:w="1504" w:type="dxa"/>
            <w:vAlign w:val="center"/>
          </w:tcPr>
          <w:p w:rsidR="00AB5D4F" w:rsidRDefault="00AB5D4F">
            <w:pPr>
              <w:pStyle w:val="ConsPlusNormal"/>
              <w:jc w:val="center"/>
            </w:pPr>
            <w:r>
              <w:t>1 807 434,0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консолидированные </w:t>
            </w:r>
            <w:r>
              <w:lastRenderedPageBreak/>
              <w:t>бюджеты муниципальных образований</w:t>
            </w:r>
          </w:p>
        </w:tc>
        <w:tc>
          <w:tcPr>
            <w:tcW w:w="1909" w:type="dxa"/>
            <w:vAlign w:val="center"/>
          </w:tcPr>
          <w:p w:rsidR="00AB5D4F" w:rsidRDefault="00AB5D4F">
            <w:pPr>
              <w:pStyle w:val="ConsPlusNormal"/>
              <w:jc w:val="center"/>
            </w:pPr>
            <w:r>
              <w:lastRenderedPageBreak/>
              <w:t>411 295,1</w:t>
            </w:r>
          </w:p>
        </w:tc>
        <w:tc>
          <w:tcPr>
            <w:tcW w:w="1384" w:type="dxa"/>
            <w:vAlign w:val="center"/>
          </w:tcPr>
          <w:p w:rsidR="00AB5D4F" w:rsidRDefault="00AB5D4F">
            <w:pPr>
              <w:pStyle w:val="ConsPlusNormal"/>
              <w:jc w:val="center"/>
            </w:pPr>
            <w:r>
              <w:t>40 261,1</w:t>
            </w:r>
          </w:p>
        </w:tc>
        <w:tc>
          <w:tcPr>
            <w:tcW w:w="1384" w:type="dxa"/>
            <w:vAlign w:val="center"/>
          </w:tcPr>
          <w:p w:rsidR="00AB5D4F" w:rsidRDefault="00AB5D4F">
            <w:pPr>
              <w:pStyle w:val="ConsPlusNormal"/>
              <w:jc w:val="center"/>
            </w:pPr>
            <w:r>
              <w:t>42 512,2</w:t>
            </w:r>
          </w:p>
        </w:tc>
        <w:tc>
          <w:tcPr>
            <w:tcW w:w="1384" w:type="dxa"/>
            <w:vAlign w:val="center"/>
          </w:tcPr>
          <w:p w:rsidR="00AB5D4F" w:rsidRDefault="00AB5D4F">
            <w:pPr>
              <w:pStyle w:val="ConsPlusNormal"/>
              <w:jc w:val="center"/>
            </w:pPr>
            <w:r>
              <w:t>37 504,8</w:t>
            </w:r>
          </w:p>
        </w:tc>
        <w:tc>
          <w:tcPr>
            <w:tcW w:w="1384" w:type="dxa"/>
            <w:vAlign w:val="center"/>
          </w:tcPr>
          <w:p w:rsidR="00AB5D4F" w:rsidRDefault="00AB5D4F">
            <w:pPr>
              <w:pStyle w:val="ConsPlusNormal"/>
              <w:jc w:val="center"/>
            </w:pPr>
            <w:r>
              <w:t>36 788,8</w:t>
            </w:r>
          </w:p>
        </w:tc>
        <w:tc>
          <w:tcPr>
            <w:tcW w:w="1384" w:type="dxa"/>
            <w:vAlign w:val="center"/>
          </w:tcPr>
          <w:p w:rsidR="00AB5D4F" w:rsidRDefault="00AB5D4F">
            <w:pPr>
              <w:pStyle w:val="ConsPlusNormal"/>
              <w:jc w:val="center"/>
            </w:pPr>
            <w:r>
              <w:t>36 788,8</w:t>
            </w:r>
          </w:p>
        </w:tc>
        <w:tc>
          <w:tcPr>
            <w:tcW w:w="1504" w:type="dxa"/>
            <w:vAlign w:val="center"/>
          </w:tcPr>
          <w:p w:rsidR="00AB5D4F" w:rsidRDefault="00AB5D4F">
            <w:pPr>
              <w:pStyle w:val="ConsPlusNormal"/>
              <w:jc w:val="center"/>
            </w:pPr>
            <w:r>
              <w:t>193 855,7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5 324 212,2</w:t>
            </w:r>
          </w:p>
        </w:tc>
        <w:tc>
          <w:tcPr>
            <w:tcW w:w="1384" w:type="dxa"/>
            <w:vAlign w:val="center"/>
          </w:tcPr>
          <w:p w:rsidR="00AB5D4F" w:rsidRDefault="00AB5D4F">
            <w:pPr>
              <w:pStyle w:val="ConsPlusNormal"/>
              <w:jc w:val="center"/>
            </w:pPr>
            <w:r>
              <w:t>271 700,0</w:t>
            </w:r>
          </w:p>
        </w:tc>
        <w:tc>
          <w:tcPr>
            <w:tcW w:w="1384" w:type="dxa"/>
            <w:vAlign w:val="center"/>
          </w:tcPr>
          <w:p w:rsidR="00AB5D4F" w:rsidRDefault="00AB5D4F">
            <w:pPr>
              <w:pStyle w:val="ConsPlusNormal"/>
              <w:jc w:val="center"/>
            </w:pPr>
            <w:r>
              <w:t>1 205 851,0</w:t>
            </w:r>
          </w:p>
        </w:tc>
        <w:tc>
          <w:tcPr>
            <w:tcW w:w="1384" w:type="dxa"/>
            <w:vAlign w:val="center"/>
          </w:tcPr>
          <w:p w:rsidR="00AB5D4F" w:rsidRDefault="00AB5D4F">
            <w:pPr>
              <w:pStyle w:val="ConsPlusNormal"/>
              <w:jc w:val="center"/>
            </w:pPr>
            <w:r>
              <w:t>1 033 247,0</w:t>
            </w:r>
          </w:p>
        </w:tc>
        <w:tc>
          <w:tcPr>
            <w:tcW w:w="1384" w:type="dxa"/>
            <w:vAlign w:val="center"/>
          </w:tcPr>
          <w:p w:rsidR="00AB5D4F" w:rsidRDefault="00AB5D4F">
            <w:pPr>
              <w:pStyle w:val="ConsPlusNormal"/>
              <w:jc w:val="center"/>
            </w:pPr>
            <w:r>
              <w:t>768 259,0</w:t>
            </w:r>
          </w:p>
        </w:tc>
        <w:tc>
          <w:tcPr>
            <w:tcW w:w="1384" w:type="dxa"/>
            <w:vAlign w:val="center"/>
          </w:tcPr>
          <w:p w:rsidR="00AB5D4F" w:rsidRDefault="00AB5D4F">
            <w:pPr>
              <w:pStyle w:val="ConsPlusNormal"/>
              <w:jc w:val="center"/>
            </w:pPr>
            <w:r>
              <w:t>768 259,0</w:t>
            </w:r>
          </w:p>
        </w:tc>
        <w:tc>
          <w:tcPr>
            <w:tcW w:w="1504" w:type="dxa"/>
            <w:vAlign w:val="center"/>
          </w:tcPr>
          <w:p w:rsidR="00AB5D4F" w:rsidRDefault="00AB5D4F">
            <w:pPr>
              <w:pStyle w:val="ConsPlusNormal"/>
              <w:jc w:val="center"/>
            </w:pPr>
            <w:r>
              <w:t>4 047 316,0</w:t>
            </w:r>
          </w:p>
        </w:tc>
      </w:tr>
      <w:tr w:rsidR="00AB5D4F">
        <w:tc>
          <w:tcPr>
            <w:tcW w:w="1849" w:type="dxa"/>
            <w:vMerge w:val="restart"/>
          </w:tcPr>
          <w:p w:rsidR="00AB5D4F" w:rsidRDefault="00AB5D4F">
            <w:pPr>
              <w:pStyle w:val="ConsPlusNormal"/>
              <w:jc w:val="center"/>
            </w:pPr>
            <w:r>
              <w:t>Основное мероприятие 1.7.</w:t>
            </w:r>
          </w:p>
        </w:tc>
        <w:tc>
          <w:tcPr>
            <w:tcW w:w="2749" w:type="dxa"/>
            <w:vMerge w:val="restart"/>
          </w:tcPr>
          <w:p w:rsidR="00AB5D4F" w:rsidRDefault="00AB5D4F">
            <w:pPr>
              <w:pStyle w:val="ConsPlusNormal"/>
              <w:jc w:val="center"/>
            </w:pPr>
            <w:r>
              <w:t>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4 890 741,8</w:t>
            </w:r>
          </w:p>
        </w:tc>
        <w:tc>
          <w:tcPr>
            <w:tcW w:w="1384" w:type="dxa"/>
            <w:vAlign w:val="center"/>
          </w:tcPr>
          <w:p w:rsidR="00AB5D4F" w:rsidRDefault="00AB5D4F">
            <w:pPr>
              <w:pStyle w:val="ConsPlusNormal"/>
              <w:jc w:val="center"/>
            </w:pPr>
            <w:r>
              <w:t>494 006,0</w:t>
            </w:r>
          </w:p>
        </w:tc>
        <w:tc>
          <w:tcPr>
            <w:tcW w:w="1384" w:type="dxa"/>
            <w:vAlign w:val="center"/>
          </w:tcPr>
          <w:p w:rsidR="00AB5D4F" w:rsidRDefault="00AB5D4F">
            <w:pPr>
              <w:pStyle w:val="ConsPlusNormal"/>
              <w:jc w:val="center"/>
            </w:pPr>
            <w:r>
              <w:t>734 411,3</w:t>
            </w:r>
          </w:p>
        </w:tc>
        <w:tc>
          <w:tcPr>
            <w:tcW w:w="1384" w:type="dxa"/>
            <w:vAlign w:val="center"/>
          </w:tcPr>
          <w:p w:rsidR="00AB5D4F" w:rsidRDefault="00AB5D4F">
            <w:pPr>
              <w:pStyle w:val="ConsPlusNormal"/>
              <w:jc w:val="center"/>
            </w:pPr>
            <w:r>
              <w:t>704 548,0</w:t>
            </w:r>
          </w:p>
        </w:tc>
        <w:tc>
          <w:tcPr>
            <w:tcW w:w="1384" w:type="dxa"/>
            <w:vAlign w:val="center"/>
          </w:tcPr>
          <w:p w:rsidR="00AB5D4F" w:rsidRDefault="00AB5D4F">
            <w:pPr>
              <w:pStyle w:val="ConsPlusNormal"/>
              <w:jc w:val="center"/>
            </w:pPr>
            <w:r>
              <w:t>501 133,8</w:t>
            </w:r>
          </w:p>
        </w:tc>
        <w:tc>
          <w:tcPr>
            <w:tcW w:w="1384" w:type="dxa"/>
            <w:vAlign w:val="center"/>
          </w:tcPr>
          <w:p w:rsidR="00AB5D4F" w:rsidRDefault="00AB5D4F">
            <w:pPr>
              <w:pStyle w:val="ConsPlusNormal"/>
              <w:jc w:val="center"/>
            </w:pPr>
            <w:r>
              <w:t>287 414,9</w:t>
            </w:r>
          </w:p>
        </w:tc>
        <w:tc>
          <w:tcPr>
            <w:tcW w:w="1504" w:type="dxa"/>
            <w:vAlign w:val="center"/>
          </w:tcPr>
          <w:p w:rsidR="00AB5D4F" w:rsidRDefault="00AB5D4F">
            <w:pPr>
              <w:pStyle w:val="ConsPlusNormal"/>
              <w:jc w:val="center"/>
            </w:pPr>
            <w:r>
              <w:t>2 721 514,0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264 002,7</w:t>
            </w:r>
          </w:p>
        </w:tc>
        <w:tc>
          <w:tcPr>
            <w:tcW w:w="1384" w:type="dxa"/>
            <w:vAlign w:val="center"/>
          </w:tcPr>
          <w:p w:rsidR="00AB5D4F" w:rsidRDefault="00AB5D4F">
            <w:pPr>
              <w:pStyle w:val="ConsPlusNormal"/>
              <w:jc w:val="center"/>
            </w:pPr>
            <w:r>
              <w:t>19 840,5</w:t>
            </w:r>
          </w:p>
        </w:tc>
        <w:tc>
          <w:tcPr>
            <w:tcW w:w="1384" w:type="dxa"/>
            <w:vAlign w:val="center"/>
          </w:tcPr>
          <w:p w:rsidR="00AB5D4F" w:rsidRDefault="00AB5D4F">
            <w:pPr>
              <w:pStyle w:val="ConsPlusNormal"/>
              <w:jc w:val="center"/>
            </w:pPr>
            <w:r>
              <w:t>15 934,3</w:t>
            </w:r>
          </w:p>
        </w:tc>
        <w:tc>
          <w:tcPr>
            <w:tcW w:w="1384" w:type="dxa"/>
            <w:vAlign w:val="center"/>
          </w:tcPr>
          <w:p w:rsidR="00AB5D4F" w:rsidRDefault="00AB5D4F">
            <w:pPr>
              <w:pStyle w:val="ConsPlusNormal"/>
              <w:jc w:val="center"/>
            </w:pPr>
            <w:r>
              <w:t>15 934,3</w:t>
            </w:r>
          </w:p>
        </w:tc>
        <w:tc>
          <w:tcPr>
            <w:tcW w:w="1384" w:type="dxa"/>
            <w:vAlign w:val="center"/>
          </w:tcPr>
          <w:p w:rsidR="00AB5D4F" w:rsidRDefault="00AB5D4F">
            <w:pPr>
              <w:pStyle w:val="ConsPlusNormal"/>
              <w:jc w:val="center"/>
            </w:pPr>
            <w:r>
              <w:t>15 934,4</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67 643,5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4 626 739,1</w:t>
            </w:r>
          </w:p>
        </w:tc>
        <w:tc>
          <w:tcPr>
            <w:tcW w:w="1384" w:type="dxa"/>
            <w:vAlign w:val="center"/>
          </w:tcPr>
          <w:p w:rsidR="00AB5D4F" w:rsidRDefault="00AB5D4F">
            <w:pPr>
              <w:pStyle w:val="ConsPlusNormal"/>
              <w:jc w:val="center"/>
            </w:pPr>
            <w:r>
              <w:t>474 165,5</w:t>
            </w:r>
          </w:p>
        </w:tc>
        <w:tc>
          <w:tcPr>
            <w:tcW w:w="1384" w:type="dxa"/>
            <w:vAlign w:val="center"/>
          </w:tcPr>
          <w:p w:rsidR="00AB5D4F" w:rsidRDefault="00AB5D4F">
            <w:pPr>
              <w:pStyle w:val="ConsPlusNormal"/>
              <w:jc w:val="center"/>
            </w:pPr>
            <w:r>
              <w:t>718 477,0</w:t>
            </w:r>
          </w:p>
        </w:tc>
        <w:tc>
          <w:tcPr>
            <w:tcW w:w="1384" w:type="dxa"/>
            <w:vAlign w:val="center"/>
          </w:tcPr>
          <w:p w:rsidR="00AB5D4F" w:rsidRDefault="00AB5D4F">
            <w:pPr>
              <w:pStyle w:val="ConsPlusNormal"/>
              <w:jc w:val="center"/>
            </w:pPr>
            <w:r>
              <w:t>688 613,7</w:t>
            </w:r>
          </w:p>
        </w:tc>
        <w:tc>
          <w:tcPr>
            <w:tcW w:w="1384" w:type="dxa"/>
            <w:vAlign w:val="center"/>
          </w:tcPr>
          <w:p w:rsidR="00AB5D4F" w:rsidRDefault="00AB5D4F">
            <w:pPr>
              <w:pStyle w:val="ConsPlusNormal"/>
              <w:jc w:val="center"/>
            </w:pPr>
            <w:r>
              <w:t>485 199,4</w:t>
            </w:r>
          </w:p>
        </w:tc>
        <w:tc>
          <w:tcPr>
            <w:tcW w:w="1384" w:type="dxa"/>
            <w:vAlign w:val="center"/>
          </w:tcPr>
          <w:p w:rsidR="00AB5D4F" w:rsidRDefault="00AB5D4F">
            <w:pPr>
              <w:pStyle w:val="ConsPlusNormal"/>
              <w:jc w:val="center"/>
            </w:pPr>
            <w:r>
              <w:t>287 414,9</w:t>
            </w:r>
          </w:p>
        </w:tc>
        <w:tc>
          <w:tcPr>
            <w:tcW w:w="1504" w:type="dxa"/>
            <w:vAlign w:val="center"/>
          </w:tcPr>
          <w:p w:rsidR="00AB5D4F" w:rsidRDefault="00AB5D4F">
            <w:pPr>
              <w:pStyle w:val="ConsPlusNormal"/>
              <w:jc w:val="center"/>
            </w:pPr>
            <w:r>
              <w:t>2 653 870,5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1.8.</w:t>
            </w:r>
          </w:p>
        </w:tc>
        <w:tc>
          <w:tcPr>
            <w:tcW w:w="2749" w:type="dxa"/>
            <w:vMerge w:val="restart"/>
          </w:tcPr>
          <w:p w:rsidR="00AB5D4F" w:rsidRDefault="00AB5D4F">
            <w:pPr>
              <w:pStyle w:val="ConsPlusNormal"/>
              <w:jc w:val="center"/>
            </w:pPr>
            <w:r>
              <w:t>Реализация мероприятий в области улучшения жилищных условий иных категорий граждан, в том числе:</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170 123,0</w:t>
            </w:r>
          </w:p>
        </w:tc>
        <w:tc>
          <w:tcPr>
            <w:tcW w:w="1384" w:type="dxa"/>
            <w:vAlign w:val="center"/>
          </w:tcPr>
          <w:p w:rsidR="00AB5D4F" w:rsidRDefault="00AB5D4F">
            <w:pPr>
              <w:pStyle w:val="ConsPlusNormal"/>
              <w:jc w:val="center"/>
            </w:pPr>
            <w:r>
              <w:t>125 000,0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125 000,0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170 123,0</w:t>
            </w:r>
          </w:p>
        </w:tc>
        <w:tc>
          <w:tcPr>
            <w:tcW w:w="1384" w:type="dxa"/>
            <w:vAlign w:val="center"/>
          </w:tcPr>
          <w:p w:rsidR="00AB5D4F" w:rsidRDefault="00AB5D4F">
            <w:pPr>
              <w:pStyle w:val="ConsPlusNormal"/>
              <w:jc w:val="center"/>
            </w:pPr>
            <w:r>
              <w:t>125 000,0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125 000,0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жилья для квалифицированных специалистов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154 950,0</w:t>
            </w:r>
          </w:p>
        </w:tc>
        <w:tc>
          <w:tcPr>
            <w:tcW w:w="1384" w:type="dxa"/>
            <w:vAlign w:val="center"/>
          </w:tcPr>
          <w:p w:rsidR="00AB5D4F" w:rsidRDefault="00AB5D4F">
            <w:pPr>
              <w:pStyle w:val="ConsPlusNormal"/>
              <w:jc w:val="center"/>
            </w:pPr>
            <w:r>
              <w:t>125 000,0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125 000,0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154 950,0</w:t>
            </w:r>
          </w:p>
        </w:tc>
        <w:tc>
          <w:tcPr>
            <w:tcW w:w="1384" w:type="dxa"/>
            <w:vAlign w:val="center"/>
          </w:tcPr>
          <w:p w:rsidR="00AB5D4F" w:rsidRDefault="00AB5D4F">
            <w:pPr>
              <w:pStyle w:val="ConsPlusNormal"/>
              <w:jc w:val="center"/>
            </w:pPr>
            <w:r>
              <w:t>125 000,0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125 000,0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1.9.</w:t>
            </w:r>
          </w:p>
        </w:tc>
        <w:tc>
          <w:tcPr>
            <w:tcW w:w="2749" w:type="dxa"/>
            <w:vMerge w:val="restart"/>
          </w:tcPr>
          <w:p w:rsidR="00AB5D4F" w:rsidRDefault="00AB5D4F">
            <w:pPr>
              <w:pStyle w:val="ConsPlusNormal"/>
              <w:jc w:val="center"/>
            </w:pPr>
            <w:r>
              <w:t>Инженерное обустройство микрорайонов массовой застройки индивидуального жилищного строительства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17 553 304,5</w:t>
            </w:r>
          </w:p>
        </w:tc>
        <w:tc>
          <w:tcPr>
            <w:tcW w:w="1384" w:type="dxa"/>
            <w:vAlign w:val="center"/>
          </w:tcPr>
          <w:p w:rsidR="00AB5D4F" w:rsidRDefault="00AB5D4F">
            <w:pPr>
              <w:pStyle w:val="ConsPlusNormal"/>
              <w:jc w:val="center"/>
            </w:pPr>
            <w:r>
              <w:t>817 811,6</w:t>
            </w:r>
          </w:p>
        </w:tc>
        <w:tc>
          <w:tcPr>
            <w:tcW w:w="1384" w:type="dxa"/>
            <w:vAlign w:val="center"/>
          </w:tcPr>
          <w:p w:rsidR="00AB5D4F" w:rsidRDefault="00AB5D4F">
            <w:pPr>
              <w:pStyle w:val="ConsPlusNormal"/>
              <w:jc w:val="center"/>
            </w:pPr>
            <w:r>
              <w:t>1 164 409,5</w:t>
            </w:r>
          </w:p>
        </w:tc>
        <w:tc>
          <w:tcPr>
            <w:tcW w:w="1384" w:type="dxa"/>
            <w:vAlign w:val="center"/>
          </w:tcPr>
          <w:p w:rsidR="00AB5D4F" w:rsidRDefault="00AB5D4F">
            <w:pPr>
              <w:pStyle w:val="ConsPlusNormal"/>
              <w:jc w:val="center"/>
            </w:pPr>
            <w:r>
              <w:t>2 089 607,3</w:t>
            </w:r>
          </w:p>
        </w:tc>
        <w:tc>
          <w:tcPr>
            <w:tcW w:w="1384" w:type="dxa"/>
            <w:vAlign w:val="center"/>
          </w:tcPr>
          <w:p w:rsidR="00AB5D4F" w:rsidRDefault="00AB5D4F">
            <w:pPr>
              <w:pStyle w:val="ConsPlusNormal"/>
              <w:jc w:val="center"/>
            </w:pPr>
            <w:r>
              <w:t>2 022 708,3</w:t>
            </w:r>
          </w:p>
        </w:tc>
        <w:tc>
          <w:tcPr>
            <w:tcW w:w="1384" w:type="dxa"/>
            <w:vAlign w:val="center"/>
          </w:tcPr>
          <w:p w:rsidR="00AB5D4F" w:rsidRDefault="00AB5D4F">
            <w:pPr>
              <w:pStyle w:val="ConsPlusNormal"/>
              <w:jc w:val="center"/>
            </w:pPr>
            <w:r>
              <w:t>900 000,0</w:t>
            </w:r>
          </w:p>
        </w:tc>
        <w:tc>
          <w:tcPr>
            <w:tcW w:w="1504" w:type="dxa"/>
            <w:vAlign w:val="center"/>
          </w:tcPr>
          <w:p w:rsidR="00AB5D4F" w:rsidRDefault="00AB5D4F">
            <w:pPr>
              <w:pStyle w:val="ConsPlusNormal"/>
              <w:jc w:val="center"/>
            </w:pPr>
            <w:r>
              <w:t>6 994 536,7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4 536 274,7</w:t>
            </w:r>
          </w:p>
        </w:tc>
        <w:tc>
          <w:tcPr>
            <w:tcW w:w="1384" w:type="dxa"/>
            <w:vAlign w:val="center"/>
          </w:tcPr>
          <w:p w:rsidR="00AB5D4F" w:rsidRDefault="00AB5D4F">
            <w:pPr>
              <w:pStyle w:val="ConsPlusNormal"/>
              <w:jc w:val="center"/>
            </w:pPr>
            <w:r>
              <w:t>192 400,2</w:t>
            </w:r>
          </w:p>
        </w:tc>
        <w:tc>
          <w:tcPr>
            <w:tcW w:w="1384" w:type="dxa"/>
            <w:vAlign w:val="center"/>
          </w:tcPr>
          <w:p w:rsidR="00AB5D4F" w:rsidRDefault="00AB5D4F">
            <w:pPr>
              <w:pStyle w:val="ConsPlusNormal"/>
              <w:jc w:val="center"/>
            </w:pPr>
            <w:r>
              <w:t>264 409,5</w:t>
            </w:r>
          </w:p>
        </w:tc>
        <w:tc>
          <w:tcPr>
            <w:tcW w:w="1384" w:type="dxa"/>
            <w:vAlign w:val="center"/>
          </w:tcPr>
          <w:p w:rsidR="00AB5D4F" w:rsidRDefault="00AB5D4F">
            <w:pPr>
              <w:pStyle w:val="ConsPlusNormal"/>
              <w:jc w:val="center"/>
            </w:pPr>
            <w:r>
              <w:t>1 189 607,3</w:t>
            </w:r>
          </w:p>
        </w:tc>
        <w:tc>
          <w:tcPr>
            <w:tcW w:w="1384" w:type="dxa"/>
            <w:vAlign w:val="center"/>
          </w:tcPr>
          <w:p w:rsidR="00AB5D4F" w:rsidRDefault="00AB5D4F">
            <w:pPr>
              <w:pStyle w:val="ConsPlusNormal"/>
              <w:jc w:val="center"/>
            </w:pPr>
            <w:r>
              <w:t>1 122 708,3</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2 769 125,3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46 491,8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12 970 538,0</w:t>
            </w:r>
          </w:p>
        </w:tc>
        <w:tc>
          <w:tcPr>
            <w:tcW w:w="1384" w:type="dxa"/>
            <w:vAlign w:val="center"/>
          </w:tcPr>
          <w:p w:rsidR="00AB5D4F" w:rsidRDefault="00AB5D4F">
            <w:pPr>
              <w:pStyle w:val="ConsPlusNormal"/>
              <w:jc w:val="center"/>
            </w:pPr>
            <w:r>
              <w:t>625 411,4</w:t>
            </w:r>
          </w:p>
        </w:tc>
        <w:tc>
          <w:tcPr>
            <w:tcW w:w="1384" w:type="dxa"/>
            <w:vAlign w:val="center"/>
          </w:tcPr>
          <w:p w:rsidR="00AB5D4F" w:rsidRDefault="00AB5D4F">
            <w:pPr>
              <w:pStyle w:val="ConsPlusNormal"/>
              <w:jc w:val="center"/>
            </w:pPr>
            <w:r>
              <w:t>900 000,0</w:t>
            </w:r>
          </w:p>
        </w:tc>
        <w:tc>
          <w:tcPr>
            <w:tcW w:w="1384" w:type="dxa"/>
            <w:vAlign w:val="center"/>
          </w:tcPr>
          <w:p w:rsidR="00AB5D4F" w:rsidRDefault="00AB5D4F">
            <w:pPr>
              <w:pStyle w:val="ConsPlusNormal"/>
              <w:jc w:val="center"/>
            </w:pPr>
            <w:r>
              <w:t>900 000,0</w:t>
            </w:r>
          </w:p>
        </w:tc>
        <w:tc>
          <w:tcPr>
            <w:tcW w:w="1384" w:type="dxa"/>
            <w:vAlign w:val="center"/>
          </w:tcPr>
          <w:p w:rsidR="00AB5D4F" w:rsidRDefault="00AB5D4F">
            <w:pPr>
              <w:pStyle w:val="ConsPlusNormal"/>
              <w:jc w:val="center"/>
            </w:pPr>
            <w:r>
              <w:t>900 000,0</w:t>
            </w:r>
          </w:p>
        </w:tc>
        <w:tc>
          <w:tcPr>
            <w:tcW w:w="1384" w:type="dxa"/>
            <w:vAlign w:val="center"/>
          </w:tcPr>
          <w:p w:rsidR="00AB5D4F" w:rsidRDefault="00AB5D4F">
            <w:pPr>
              <w:pStyle w:val="ConsPlusNormal"/>
              <w:jc w:val="center"/>
            </w:pPr>
            <w:r>
              <w:t>900 000,0</w:t>
            </w:r>
          </w:p>
        </w:tc>
        <w:tc>
          <w:tcPr>
            <w:tcW w:w="1504" w:type="dxa"/>
            <w:vAlign w:val="center"/>
          </w:tcPr>
          <w:p w:rsidR="00AB5D4F" w:rsidRDefault="00AB5D4F">
            <w:pPr>
              <w:pStyle w:val="ConsPlusNormal"/>
              <w:jc w:val="center"/>
            </w:pPr>
            <w:r>
              <w:t>4 225 411,4</w:t>
            </w:r>
          </w:p>
        </w:tc>
      </w:tr>
      <w:tr w:rsidR="00AB5D4F">
        <w:tc>
          <w:tcPr>
            <w:tcW w:w="1849" w:type="dxa"/>
            <w:vMerge w:val="restart"/>
          </w:tcPr>
          <w:p w:rsidR="00AB5D4F" w:rsidRDefault="00AB5D4F">
            <w:pPr>
              <w:pStyle w:val="ConsPlusNormal"/>
              <w:jc w:val="center"/>
            </w:pPr>
            <w:r>
              <w:t>Основное мероприятие 1.10.</w:t>
            </w:r>
          </w:p>
        </w:tc>
        <w:tc>
          <w:tcPr>
            <w:tcW w:w="2749" w:type="dxa"/>
            <w:vMerge w:val="restart"/>
          </w:tcPr>
          <w:p w:rsidR="00AB5D4F" w:rsidRDefault="00AB5D4F">
            <w:pPr>
              <w:pStyle w:val="ConsPlusNormal"/>
              <w:jc w:val="center"/>
            </w:pPr>
            <w:r>
              <w:t>Оказание финансовой поддержки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7 429 866,0</w:t>
            </w:r>
          </w:p>
        </w:tc>
        <w:tc>
          <w:tcPr>
            <w:tcW w:w="1384" w:type="dxa"/>
            <w:vAlign w:val="center"/>
          </w:tcPr>
          <w:p w:rsidR="00AB5D4F" w:rsidRDefault="00AB5D4F">
            <w:pPr>
              <w:pStyle w:val="ConsPlusNormal"/>
              <w:jc w:val="center"/>
            </w:pPr>
            <w:r>
              <w:t>550 000,0</w:t>
            </w:r>
          </w:p>
        </w:tc>
        <w:tc>
          <w:tcPr>
            <w:tcW w:w="1384" w:type="dxa"/>
            <w:vAlign w:val="center"/>
          </w:tcPr>
          <w:p w:rsidR="00AB5D4F" w:rsidRDefault="00AB5D4F">
            <w:pPr>
              <w:pStyle w:val="ConsPlusNormal"/>
              <w:jc w:val="center"/>
            </w:pPr>
            <w:r>
              <w:t>750 000,0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504" w:type="dxa"/>
            <w:vAlign w:val="center"/>
          </w:tcPr>
          <w:p w:rsidR="00AB5D4F" w:rsidRDefault="00AB5D4F">
            <w:pPr>
              <w:pStyle w:val="ConsPlusNormal"/>
              <w:jc w:val="center"/>
            </w:pPr>
            <w:r>
              <w:t>1 750 000,0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1 000 000,0</w:t>
            </w:r>
          </w:p>
        </w:tc>
        <w:tc>
          <w:tcPr>
            <w:tcW w:w="1384"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600 000,0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1 000 000,0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6 429 866,0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384" w:type="dxa"/>
            <w:vAlign w:val="center"/>
          </w:tcPr>
          <w:p w:rsidR="00AB5D4F" w:rsidRDefault="00AB5D4F">
            <w:pPr>
              <w:pStyle w:val="ConsPlusNormal"/>
              <w:jc w:val="center"/>
            </w:pPr>
            <w:r>
              <w:t>150 000,0</w:t>
            </w:r>
          </w:p>
        </w:tc>
        <w:tc>
          <w:tcPr>
            <w:tcW w:w="1504" w:type="dxa"/>
            <w:vAlign w:val="center"/>
          </w:tcPr>
          <w:p w:rsidR="00AB5D4F" w:rsidRDefault="00AB5D4F">
            <w:pPr>
              <w:pStyle w:val="ConsPlusNormal"/>
              <w:jc w:val="center"/>
            </w:pPr>
            <w:r>
              <w:t>750 000,0</w:t>
            </w:r>
          </w:p>
        </w:tc>
      </w:tr>
      <w:tr w:rsidR="00AB5D4F">
        <w:tc>
          <w:tcPr>
            <w:tcW w:w="1849" w:type="dxa"/>
            <w:vMerge w:val="restart"/>
          </w:tcPr>
          <w:p w:rsidR="00AB5D4F" w:rsidRDefault="00AB5D4F">
            <w:pPr>
              <w:pStyle w:val="ConsPlusNormal"/>
              <w:jc w:val="center"/>
            </w:pPr>
            <w:r>
              <w:t>Мероприятие 1.10.1.</w:t>
            </w:r>
          </w:p>
        </w:tc>
        <w:tc>
          <w:tcPr>
            <w:tcW w:w="2749" w:type="dxa"/>
            <w:vMerge w:val="restart"/>
          </w:tcPr>
          <w:p w:rsidR="00AB5D4F" w:rsidRDefault="00AB5D4F">
            <w:pPr>
              <w:pStyle w:val="ConsPlusNormal"/>
              <w:jc w:val="center"/>
            </w:pPr>
            <w:r>
              <w:t>Оказание услуг ГУП "Фонд поддержки ИЖС" по выдаче займов индивидуальным застройщикам</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1 000 000,0</w:t>
            </w:r>
          </w:p>
        </w:tc>
        <w:tc>
          <w:tcPr>
            <w:tcW w:w="1384"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600 000,0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1 000 000,0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1 000 000,0</w:t>
            </w:r>
          </w:p>
        </w:tc>
        <w:tc>
          <w:tcPr>
            <w:tcW w:w="1384"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600 000,0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1 000 000,0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1.12.</w:t>
            </w:r>
          </w:p>
        </w:tc>
        <w:tc>
          <w:tcPr>
            <w:tcW w:w="2749" w:type="dxa"/>
            <w:vMerge w:val="restart"/>
          </w:tcPr>
          <w:p w:rsidR="00AB5D4F" w:rsidRDefault="00AB5D4F">
            <w:pPr>
              <w:pStyle w:val="ConsPlusNormal"/>
              <w:jc w:val="center"/>
            </w:pPr>
            <w:r>
              <w:t>Строительство жилья юридическими лицами и индивидуальными застройщиками (за счет собственных средств)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457 339 209,4</w:t>
            </w:r>
          </w:p>
        </w:tc>
        <w:tc>
          <w:tcPr>
            <w:tcW w:w="1384" w:type="dxa"/>
            <w:vAlign w:val="center"/>
          </w:tcPr>
          <w:p w:rsidR="00AB5D4F" w:rsidRDefault="00AB5D4F">
            <w:pPr>
              <w:pStyle w:val="ConsPlusNormal"/>
              <w:jc w:val="center"/>
            </w:pPr>
            <w:r>
              <w:t>37 588 000,0</w:t>
            </w:r>
          </w:p>
        </w:tc>
        <w:tc>
          <w:tcPr>
            <w:tcW w:w="1384" w:type="dxa"/>
            <w:vAlign w:val="center"/>
          </w:tcPr>
          <w:p w:rsidR="00AB5D4F" w:rsidRDefault="00AB5D4F">
            <w:pPr>
              <w:pStyle w:val="ConsPlusNormal"/>
              <w:jc w:val="center"/>
            </w:pPr>
            <w:r>
              <w:t>38 199 900,0</w:t>
            </w:r>
          </w:p>
        </w:tc>
        <w:tc>
          <w:tcPr>
            <w:tcW w:w="1384" w:type="dxa"/>
            <w:vAlign w:val="center"/>
          </w:tcPr>
          <w:p w:rsidR="00AB5D4F" w:rsidRDefault="00AB5D4F">
            <w:pPr>
              <w:pStyle w:val="ConsPlusNormal"/>
              <w:jc w:val="center"/>
            </w:pPr>
            <w:r>
              <w:t>38 901 800,0</w:t>
            </w:r>
          </w:p>
        </w:tc>
        <w:tc>
          <w:tcPr>
            <w:tcW w:w="1384" w:type="dxa"/>
            <w:vAlign w:val="center"/>
          </w:tcPr>
          <w:p w:rsidR="00AB5D4F" w:rsidRDefault="00AB5D4F">
            <w:pPr>
              <w:pStyle w:val="ConsPlusNormal"/>
              <w:jc w:val="center"/>
            </w:pPr>
            <w:r>
              <w:t>39 393 700,0</w:t>
            </w:r>
          </w:p>
        </w:tc>
        <w:tc>
          <w:tcPr>
            <w:tcW w:w="1384" w:type="dxa"/>
            <w:vAlign w:val="center"/>
          </w:tcPr>
          <w:p w:rsidR="00AB5D4F" w:rsidRDefault="00AB5D4F">
            <w:pPr>
              <w:pStyle w:val="ConsPlusNormal"/>
              <w:jc w:val="center"/>
            </w:pPr>
            <w:r>
              <w:t>36 657 500,0</w:t>
            </w:r>
          </w:p>
        </w:tc>
        <w:tc>
          <w:tcPr>
            <w:tcW w:w="1504" w:type="dxa"/>
            <w:vAlign w:val="center"/>
          </w:tcPr>
          <w:p w:rsidR="00AB5D4F" w:rsidRDefault="00AB5D4F">
            <w:pPr>
              <w:pStyle w:val="ConsPlusNormal"/>
              <w:jc w:val="center"/>
            </w:pPr>
            <w:r>
              <w:t>190 740 900,0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457 339 209,4</w:t>
            </w:r>
          </w:p>
        </w:tc>
        <w:tc>
          <w:tcPr>
            <w:tcW w:w="1384" w:type="dxa"/>
            <w:vAlign w:val="center"/>
          </w:tcPr>
          <w:p w:rsidR="00AB5D4F" w:rsidRDefault="00AB5D4F">
            <w:pPr>
              <w:pStyle w:val="ConsPlusNormal"/>
              <w:jc w:val="center"/>
            </w:pPr>
            <w:r>
              <w:t>37 588 000,0</w:t>
            </w:r>
          </w:p>
        </w:tc>
        <w:tc>
          <w:tcPr>
            <w:tcW w:w="1384" w:type="dxa"/>
            <w:vAlign w:val="center"/>
          </w:tcPr>
          <w:p w:rsidR="00AB5D4F" w:rsidRDefault="00AB5D4F">
            <w:pPr>
              <w:pStyle w:val="ConsPlusNormal"/>
              <w:jc w:val="center"/>
            </w:pPr>
            <w:r>
              <w:t>38 199 900,0</w:t>
            </w:r>
          </w:p>
        </w:tc>
        <w:tc>
          <w:tcPr>
            <w:tcW w:w="1384" w:type="dxa"/>
            <w:vAlign w:val="center"/>
          </w:tcPr>
          <w:p w:rsidR="00AB5D4F" w:rsidRDefault="00AB5D4F">
            <w:pPr>
              <w:pStyle w:val="ConsPlusNormal"/>
              <w:jc w:val="center"/>
            </w:pPr>
            <w:r>
              <w:t>38 901 800,0</w:t>
            </w:r>
          </w:p>
        </w:tc>
        <w:tc>
          <w:tcPr>
            <w:tcW w:w="1384" w:type="dxa"/>
            <w:vAlign w:val="center"/>
          </w:tcPr>
          <w:p w:rsidR="00AB5D4F" w:rsidRDefault="00AB5D4F">
            <w:pPr>
              <w:pStyle w:val="ConsPlusNormal"/>
              <w:jc w:val="center"/>
            </w:pPr>
            <w:r>
              <w:t>39 393 700,0</w:t>
            </w:r>
          </w:p>
        </w:tc>
        <w:tc>
          <w:tcPr>
            <w:tcW w:w="1384" w:type="dxa"/>
            <w:vAlign w:val="center"/>
          </w:tcPr>
          <w:p w:rsidR="00AB5D4F" w:rsidRDefault="00AB5D4F">
            <w:pPr>
              <w:pStyle w:val="ConsPlusNormal"/>
              <w:jc w:val="center"/>
            </w:pPr>
            <w:r>
              <w:t>36 657 500,0</w:t>
            </w:r>
          </w:p>
        </w:tc>
        <w:tc>
          <w:tcPr>
            <w:tcW w:w="1504" w:type="dxa"/>
            <w:vAlign w:val="center"/>
          </w:tcPr>
          <w:p w:rsidR="00AB5D4F" w:rsidRDefault="00AB5D4F">
            <w:pPr>
              <w:pStyle w:val="ConsPlusNormal"/>
              <w:jc w:val="center"/>
            </w:pPr>
            <w:r>
              <w:t>190 740 900,0</w:t>
            </w:r>
          </w:p>
        </w:tc>
      </w:tr>
      <w:tr w:rsidR="00AB5D4F">
        <w:tc>
          <w:tcPr>
            <w:tcW w:w="1849" w:type="dxa"/>
            <w:vMerge w:val="restart"/>
          </w:tcPr>
          <w:p w:rsidR="00AB5D4F" w:rsidRDefault="00AB5D4F">
            <w:pPr>
              <w:pStyle w:val="ConsPlusNormal"/>
              <w:jc w:val="center"/>
            </w:pPr>
            <w:r>
              <w:t>Основное мероприятие 1.13</w:t>
            </w:r>
          </w:p>
        </w:tc>
        <w:tc>
          <w:tcPr>
            <w:tcW w:w="2749" w:type="dxa"/>
            <w:vMerge w:val="restart"/>
          </w:tcPr>
          <w:p w:rsidR="00AB5D4F" w:rsidRDefault="00AB5D4F">
            <w:pPr>
              <w:pStyle w:val="ConsPlusNormal"/>
              <w:jc w:val="center"/>
            </w:pPr>
            <w:r>
              <w:t>Предоставление земельных участков индивидуальным застройщикам, в том числе через АО "Белгородская ипотечная корпорация", на льготных условиях</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314 145,5</w:t>
            </w:r>
          </w:p>
        </w:tc>
        <w:tc>
          <w:tcPr>
            <w:tcW w:w="1384" w:type="dxa"/>
            <w:vAlign w:val="center"/>
          </w:tcPr>
          <w:p w:rsidR="00AB5D4F" w:rsidRDefault="00AB5D4F">
            <w:pPr>
              <w:pStyle w:val="ConsPlusNormal"/>
              <w:jc w:val="center"/>
            </w:pPr>
            <w:r>
              <w:t>150 735,0</w:t>
            </w:r>
          </w:p>
        </w:tc>
        <w:tc>
          <w:tcPr>
            <w:tcW w:w="1384" w:type="dxa"/>
            <w:vAlign w:val="center"/>
          </w:tcPr>
          <w:p w:rsidR="00AB5D4F" w:rsidRDefault="00AB5D4F">
            <w:pPr>
              <w:pStyle w:val="ConsPlusNormal"/>
              <w:jc w:val="center"/>
            </w:pPr>
            <w:r>
              <w:t>62 410,0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213 145,0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314 145,5</w:t>
            </w:r>
          </w:p>
        </w:tc>
        <w:tc>
          <w:tcPr>
            <w:tcW w:w="1384" w:type="dxa"/>
            <w:vAlign w:val="center"/>
          </w:tcPr>
          <w:p w:rsidR="00AB5D4F" w:rsidRDefault="00AB5D4F">
            <w:pPr>
              <w:pStyle w:val="ConsPlusNormal"/>
              <w:jc w:val="center"/>
            </w:pPr>
            <w:r>
              <w:t>150 735,0</w:t>
            </w:r>
          </w:p>
        </w:tc>
        <w:tc>
          <w:tcPr>
            <w:tcW w:w="1384" w:type="dxa"/>
            <w:vAlign w:val="center"/>
          </w:tcPr>
          <w:p w:rsidR="00AB5D4F" w:rsidRDefault="00AB5D4F">
            <w:pPr>
              <w:pStyle w:val="ConsPlusNormal"/>
              <w:jc w:val="center"/>
            </w:pPr>
            <w:r>
              <w:t>62 410,0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213 145,0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1.13.1</w:t>
            </w:r>
          </w:p>
        </w:tc>
        <w:tc>
          <w:tcPr>
            <w:tcW w:w="2749" w:type="dxa"/>
            <w:vMerge w:val="restart"/>
          </w:tcPr>
          <w:p w:rsidR="00AB5D4F" w:rsidRDefault="00AB5D4F">
            <w:pPr>
              <w:pStyle w:val="ConsPlusNormal"/>
              <w:jc w:val="center"/>
            </w:pPr>
            <w:r>
              <w:t>Субсидии организациям, осуществляющим предоставление земельных участков индивидуальным застройщикам на льготных условиях, на компенсацию затрат в связи с реализацией земельных участков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314 145,5</w:t>
            </w:r>
          </w:p>
        </w:tc>
        <w:tc>
          <w:tcPr>
            <w:tcW w:w="1384" w:type="dxa"/>
            <w:vAlign w:val="center"/>
          </w:tcPr>
          <w:p w:rsidR="00AB5D4F" w:rsidRDefault="00AB5D4F">
            <w:pPr>
              <w:pStyle w:val="ConsPlusNormal"/>
              <w:jc w:val="center"/>
            </w:pPr>
            <w:r>
              <w:t>150 735,0</w:t>
            </w:r>
          </w:p>
        </w:tc>
        <w:tc>
          <w:tcPr>
            <w:tcW w:w="1384" w:type="dxa"/>
            <w:vAlign w:val="center"/>
          </w:tcPr>
          <w:p w:rsidR="00AB5D4F" w:rsidRDefault="00AB5D4F">
            <w:pPr>
              <w:pStyle w:val="ConsPlusNormal"/>
              <w:jc w:val="center"/>
            </w:pPr>
            <w:r>
              <w:t>62 410,0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213 145,0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314 145,5</w:t>
            </w:r>
          </w:p>
        </w:tc>
        <w:tc>
          <w:tcPr>
            <w:tcW w:w="1384" w:type="dxa"/>
            <w:vAlign w:val="center"/>
          </w:tcPr>
          <w:p w:rsidR="00AB5D4F" w:rsidRDefault="00AB5D4F">
            <w:pPr>
              <w:pStyle w:val="ConsPlusNormal"/>
              <w:jc w:val="center"/>
            </w:pPr>
            <w:r>
              <w:t>150 735,0</w:t>
            </w:r>
          </w:p>
        </w:tc>
        <w:tc>
          <w:tcPr>
            <w:tcW w:w="1384" w:type="dxa"/>
            <w:vAlign w:val="center"/>
          </w:tcPr>
          <w:p w:rsidR="00AB5D4F" w:rsidRDefault="00AB5D4F">
            <w:pPr>
              <w:pStyle w:val="ConsPlusNormal"/>
              <w:jc w:val="center"/>
            </w:pPr>
            <w:r>
              <w:t>62 410,0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213 145,0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1.14.</w:t>
            </w:r>
          </w:p>
        </w:tc>
        <w:tc>
          <w:tcPr>
            <w:tcW w:w="2749" w:type="dxa"/>
            <w:vMerge w:val="restart"/>
          </w:tcPr>
          <w:p w:rsidR="00AB5D4F" w:rsidRDefault="00AB5D4F">
            <w:pPr>
              <w:pStyle w:val="ConsPlusNormal"/>
              <w:jc w:val="center"/>
            </w:pPr>
            <w:r>
              <w:t xml:space="preserve">Обеспечение мероприятий по переселению граждан из аварийного жилищного </w:t>
            </w:r>
            <w:r>
              <w:lastRenderedPageBreak/>
              <w:t>фонда</w:t>
            </w:r>
          </w:p>
        </w:tc>
        <w:tc>
          <w:tcPr>
            <w:tcW w:w="2749" w:type="dxa"/>
            <w:vAlign w:val="center"/>
          </w:tcPr>
          <w:p w:rsidR="00AB5D4F" w:rsidRDefault="00AB5D4F">
            <w:pPr>
              <w:pStyle w:val="ConsPlusNormal"/>
            </w:pPr>
            <w:r>
              <w:lastRenderedPageBreak/>
              <w:t>Всего</w:t>
            </w:r>
          </w:p>
        </w:tc>
        <w:tc>
          <w:tcPr>
            <w:tcW w:w="1909" w:type="dxa"/>
            <w:vAlign w:val="center"/>
          </w:tcPr>
          <w:p w:rsidR="00AB5D4F" w:rsidRDefault="00AB5D4F">
            <w:pPr>
              <w:pStyle w:val="ConsPlusNormal"/>
              <w:jc w:val="center"/>
            </w:pPr>
            <w:r>
              <w:t>3 547 530,7</w:t>
            </w:r>
          </w:p>
        </w:tc>
        <w:tc>
          <w:tcPr>
            <w:tcW w:w="1384" w:type="dxa"/>
            <w:vAlign w:val="center"/>
          </w:tcPr>
          <w:p w:rsidR="00AB5D4F" w:rsidRDefault="00AB5D4F">
            <w:pPr>
              <w:pStyle w:val="ConsPlusNormal"/>
              <w:jc w:val="center"/>
            </w:pPr>
            <w:r>
              <w:t>120 516,5</w:t>
            </w:r>
          </w:p>
        </w:tc>
        <w:tc>
          <w:tcPr>
            <w:tcW w:w="1384" w:type="dxa"/>
            <w:vAlign w:val="center"/>
          </w:tcPr>
          <w:p w:rsidR="00AB5D4F" w:rsidRDefault="00AB5D4F">
            <w:pPr>
              <w:pStyle w:val="ConsPlusNormal"/>
              <w:jc w:val="center"/>
            </w:pPr>
            <w:r>
              <w:t>207 633,0</w:t>
            </w:r>
          </w:p>
        </w:tc>
        <w:tc>
          <w:tcPr>
            <w:tcW w:w="1384" w:type="dxa"/>
            <w:vAlign w:val="center"/>
          </w:tcPr>
          <w:p w:rsidR="00AB5D4F" w:rsidRDefault="00AB5D4F">
            <w:pPr>
              <w:pStyle w:val="ConsPlusNormal"/>
              <w:jc w:val="center"/>
            </w:pPr>
            <w:r>
              <w:t>412 569,4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740 718,9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федеральный бюджет (средства Государственной </w:t>
            </w:r>
            <w:r>
              <w:lastRenderedPageBreak/>
              <w:t>корпорации - Фонда содействия реформированию жилищно-коммунального хозяйства)</w:t>
            </w:r>
          </w:p>
        </w:tc>
        <w:tc>
          <w:tcPr>
            <w:tcW w:w="1909" w:type="dxa"/>
            <w:vAlign w:val="center"/>
          </w:tcPr>
          <w:p w:rsidR="00AB5D4F" w:rsidRDefault="00AB5D4F">
            <w:pPr>
              <w:pStyle w:val="ConsPlusNormal"/>
              <w:jc w:val="center"/>
            </w:pPr>
            <w:r>
              <w:lastRenderedPageBreak/>
              <w:t>701 545,8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1 797 435,4</w:t>
            </w:r>
          </w:p>
        </w:tc>
        <w:tc>
          <w:tcPr>
            <w:tcW w:w="1384" w:type="dxa"/>
            <w:vAlign w:val="center"/>
          </w:tcPr>
          <w:p w:rsidR="00AB5D4F" w:rsidRDefault="00AB5D4F">
            <w:pPr>
              <w:pStyle w:val="ConsPlusNormal"/>
              <w:jc w:val="center"/>
            </w:pPr>
            <w:r>
              <w:t>120 516,5</w:t>
            </w:r>
          </w:p>
        </w:tc>
        <w:tc>
          <w:tcPr>
            <w:tcW w:w="1384" w:type="dxa"/>
            <w:vAlign w:val="center"/>
          </w:tcPr>
          <w:p w:rsidR="00AB5D4F" w:rsidRDefault="00AB5D4F">
            <w:pPr>
              <w:pStyle w:val="ConsPlusNormal"/>
              <w:jc w:val="center"/>
            </w:pPr>
            <w:r>
              <w:t>207 633,0</w:t>
            </w:r>
          </w:p>
        </w:tc>
        <w:tc>
          <w:tcPr>
            <w:tcW w:w="1384" w:type="dxa"/>
            <w:vAlign w:val="center"/>
          </w:tcPr>
          <w:p w:rsidR="00AB5D4F" w:rsidRDefault="00AB5D4F">
            <w:pPr>
              <w:pStyle w:val="ConsPlusNormal"/>
              <w:jc w:val="center"/>
            </w:pPr>
            <w:r>
              <w:t>412 569,4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740 718,9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674 385,2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374 164,3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1.15.</w:t>
            </w:r>
          </w:p>
        </w:tc>
        <w:tc>
          <w:tcPr>
            <w:tcW w:w="2749" w:type="dxa"/>
            <w:vMerge w:val="restart"/>
          </w:tcPr>
          <w:p w:rsidR="00AB5D4F" w:rsidRDefault="00AB5D4F">
            <w:pPr>
              <w:pStyle w:val="ConsPlusNormal"/>
              <w:jc w:val="center"/>
            </w:pPr>
            <w:r>
              <w:t>Обеспечение жильем граждан, уволенных с военной службы (службы), и приравненных к ним лиц</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3 445,0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3 445,0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3 445,0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3 445,0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3 445,0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3 445,0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Проект 1.F1</w:t>
            </w:r>
          </w:p>
        </w:tc>
        <w:tc>
          <w:tcPr>
            <w:tcW w:w="2749" w:type="dxa"/>
            <w:vMerge w:val="restart"/>
          </w:tcPr>
          <w:p w:rsidR="00AB5D4F" w:rsidRDefault="00AB5D4F">
            <w:pPr>
              <w:pStyle w:val="ConsPlusNormal"/>
              <w:jc w:val="center"/>
            </w:pPr>
            <w:r>
              <w:t>"Жилье"</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4 445 188,7</w:t>
            </w:r>
          </w:p>
        </w:tc>
        <w:tc>
          <w:tcPr>
            <w:tcW w:w="1384" w:type="dxa"/>
            <w:vAlign w:val="center"/>
          </w:tcPr>
          <w:p w:rsidR="00AB5D4F" w:rsidRDefault="00AB5D4F">
            <w:pPr>
              <w:pStyle w:val="ConsPlusNormal"/>
              <w:jc w:val="center"/>
            </w:pPr>
            <w:r>
              <w:t>1 133 711,2</w:t>
            </w:r>
          </w:p>
        </w:tc>
        <w:tc>
          <w:tcPr>
            <w:tcW w:w="1384" w:type="dxa"/>
            <w:vAlign w:val="center"/>
          </w:tcPr>
          <w:p w:rsidR="00AB5D4F" w:rsidRDefault="00AB5D4F">
            <w:pPr>
              <w:pStyle w:val="ConsPlusNormal"/>
              <w:jc w:val="center"/>
            </w:pPr>
            <w:r>
              <w:t>436 805,2</w:t>
            </w:r>
          </w:p>
        </w:tc>
        <w:tc>
          <w:tcPr>
            <w:tcW w:w="1384" w:type="dxa"/>
            <w:vAlign w:val="center"/>
          </w:tcPr>
          <w:p w:rsidR="00AB5D4F" w:rsidRDefault="00AB5D4F">
            <w:pPr>
              <w:pStyle w:val="ConsPlusNormal"/>
              <w:jc w:val="center"/>
            </w:pPr>
            <w:r>
              <w:t>423 220,0</w:t>
            </w:r>
          </w:p>
        </w:tc>
        <w:tc>
          <w:tcPr>
            <w:tcW w:w="1384" w:type="dxa"/>
            <w:vAlign w:val="center"/>
          </w:tcPr>
          <w:p w:rsidR="00AB5D4F" w:rsidRDefault="00AB5D4F">
            <w:pPr>
              <w:pStyle w:val="ConsPlusNormal"/>
              <w:jc w:val="center"/>
            </w:pPr>
            <w:r>
              <w:t>65 084,0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2 058 820,4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3 542 888,0</w:t>
            </w:r>
          </w:p>
        </w:tc>
        <w:tc>
          <w:tcPr>
            <w:tcW w:w="1384" w:type="dxa"/>
            <w:vAlign w:val="center"/>
          </w:tcPr>
          <w:p w:rsidR="00AB5D4F" w:rsidRDefault="00AB5D4F">
            <w:pPr>
              <w:pStyle w:val="ConsPlusNormal"/>
              <w:jc w:val="center"/>
            </w:pPr>
            <w:r>
              <w:t>799 672,1</w:t>
            </w:r>
          </w:p>
        </w:tc>
        <w:tc>
          <w:tcPr>
            <w:tcW w:w="1384" w:type="dxa"/>
            <w:vAlign w:val="center"/>
          </w:tcPr>
          <w:p w:rsidR="00AB5D4F" w:rsidRDefault="00AB5D4F">
            <w:pPr>
              <w:pStyle w:val="ConsPlusNormal"/>
              <w:jc w:val="center"/>
            </w:pPr>
            <w:r>
              <w:t>419 332,9</w:t>
            </w:r>
          </w:p>
        </w:tc>
        <w:tc>
          <w:tcPr>
            <w:tcW w:w="1384" w:type="dxa"/>
            <w:vAlign w:val="center"/>
          </w:tcPr>
          <w:p w:rsidR="00AB5D4F" w:rsidRDefault="00AB5D4F">
            <w:pPr>
              <w:pStyle w:val="ConsPlusNormal"/>
              <w:jc w:val="center"/>
            </w:pPr>
            <w:r>
              <w:t>406 291,2</w:t>
            </w:r>
          </w:p>
        </w:tc>
        <w:tc>
          <w:tcPr>
            <w:tcW w:w="1384" w:type="dxa"/>
            <w:vAlign w:val="center"/>
          </w:tcPr>
          <w:p w:rsidR="00AB5D4F" w:rsidRDefault="00AB5D4F">
            <w:pPr>
              <w:pStyle w:val="ConsPlusNormal"/>
              <w:jc w:val="center"/>
            </w:pPr>
            <w:r>
              <w:t>62 480,7</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1 687 776,9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902 300,7</w:t>
            </w:r>
          </w:p>
        </w:tc>
        <w:tc>
          <w:tcPr>
            <w:tcW w:w="1384" w:type="dxa"/>
            <w:vAlign w:val="center"/>
          </w:tcPr>
          <w:p w:rsidR="00AB5D4F" w:rsidRDefault="00AB5D4F">
            <w:pPr>
              <w:pStyle w:val="ConsPlusNormal"/>
              <w:jc w:val="center"/>
            </w:pPr>
            <w:r>
              <w:t>334 039,1</w:t>
            </w:r>
          </w:p>
        </w:tc>
        <w:tc>
          <w:tcPr>
            <w:tcW w:w="1384" w:type="dxa"/>
            <w:vAlign w:val="center"/>
          </w:tcPr>
          <w:p w:rsidR="00AB5D4F" w:rsidRDefault="00AB5D4F">
            <w:pPr>
              <w:pStyle w:val="ConsPlusNormal"/>
              <w:jc w:val="center"/>
            </w:pPr>
            <w:r>
              <w:t>17 472,3</w:t>
            </w:r>
          </w:p>
        </w:tc>
        <w:tc>
          <w:tcPr>
            <w:tcW w:w="1384" w:type="dxa"/>
            <w:vAlign w:val="center"/>
          </w:tcPr>
          <w:p w:rsidR="00AB5D4F" w:rsidRDefault="00AB5D4F">
            <w:pPr>
              <w:pStyle w:val="ConsPlusNormal"/>
              <w:jc w:val="center"/>
            </w:pPr>
            <w:r>
              <w:t>16 928,8</w:t>
            </w:r>
          </w:p>
        </w:tc>
        <w:tc>
          <w:tcPr>
            <w:tcW w:w="1384" w:type="dxa"/>
            <w:vAlign w:val="center"/>
          </w:tcPr>
          <w:p w:rsidR="00AB5D4F" w:rsidRDefault="00AB5D4F">
            <w:pPr>
              <w:pStyle w:val="ConsPlusNormal"/>
              <w:jc w:val="center"/>
            </w:pPr>
            <w:r>
              <w:t>2 603,3</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371 043,5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Проект 1.F1 - F14</w:t>
            </w:r>
          </w:p>
        </w:tc>
        <w:tc>
          <w:tcPr>
            <w:tcW w:w="2749" w:type="dxa"/>
            <w:vMerge w:val="restart"/>
          </w:tcPr>
          <w:p w:rsidR="00AB5D4F" w:rsidRDefault="00AB5D4F">
            <w:pPr>
              <w:pStyle w:val="ConsPlusNormal"/>
              <w:jc w:val="center"/>
            </w:pPr>
            <w:r>
              <w:t>"Жилье" (в рамках соглашения)</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1 758 101,2</w:t>
            </w:r>
          </w:p>
        </w:tc>
        <w:tc>
          <w:tcPr>
            <w:tcW w:w="1384" w:type="dxa"/>
            <w:vAlign w:val="center"/>
          </w:tcPr>
          <w:p w:rsidR="00AB5D4F" w:rsidRDefault="00AB5D4F">
            <w:pPr>
              <w:pStyle w:val="ConsPlusNormal"/>
              <w:jc w:val="center"/>
            </w:pPr>
            <w:r>
              <w:t>832 992,0</w:t>
            </w:r>
          </w:p>
        </w:tc>
        <w:tc>
          <w:tcPr>
            <w:tcW w:w="1384" w:type="dxa"/>
            <w:vAlign w:val="center"/>
          </w:tcPr>
          <w:p w:rsidR="00AB5D4F" w:rsidRDefault="00AB5D4F">
            <w:pPr>
              <w:pStyle w:val="ConsPlusNormal"/>
              <w:jc w:val="center"/>
            </w:pPr>
            <w:r>
              <w:t>436 805,2</w:t>
            </w:r>
          </w:p>
        </w:tc>
        <w:tc>
          <w:tcPr>
            <w:tcW w:w="1384" w:type="dxa"/>
            <w:vAlign w:val="center"/>
          </w:tcPr>
          <w:p w:rsidR="00AB5D4F" w:rsidRDefault="00AB5D4F">
            <w:pPr>
              <w:pStyle w:val="ConsPlusNormal"/>
              <w:jc w:val="center"/>
            </w:pPr>
            <w:r>
              <w:t>423 220,0</w:t>
            </w:r>
          </w:p>
        </w:tc>
        <w:tc>
          <w:tcPr>
            <w:tcW w:w="1384" w:type="dxa"/>
            <w:vAlign w:val="center"/>
          </w:tcPr>
          <w:p w:rsidR="00AB5D4F" w:rsidRDefault="00AB5D4F">
            <w:pPr>
              <w:pStyle w:val="ConsPlusNormal"/>
              <w:jc w:val="center"/>
            </w:pPr>
            <w:r>
              <w:t>65 084,0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1 758 101,2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1 572 117,7</w:t>
            </w:r>
          </w:p>
        </w:tc>
        <w:tc>
          <w:tcPr>
            <w:tcW w:w="1384" w:type="dxa"/>
            <w:vAlign w:val="center"/>
          </w:tcPr>
          <w:p w:rsidR="00AB5D4F" w:rsidRDefault="00AB5D4F">
            <w:pPr>
              <w:pStyle w:val="ConsPlusNormal"/>
              <w:jc w:val="center"/>
            </w:pPr>
            <w:r>
              <w:t>799 672,2</w:t>
            </w:r>
          </w:p>
        </w:tc>
        <w:tc>
          <w:tcPr>
            <w:tcW w:w="1384" w:type="dxa"/>
            <w:vAlign w:val="center"/>
          </w:tcPr>
          <w:p w:rsidR="00AB5D4F" w:rsidRDefault="00AB5D4F">
            <w:pPr>
              <w:pStyle w:val="ConsPlusNormal"/>
              <w:jc w:val="center"/>
            </w:pPr>
            <w:r>
              <w:t>303 673,6</w:t>
            </w:r>
          </w:p>
        </w:tc>
        <w:tc>
          <w:tcPr>
            <w:tcW w:w="1384" w:type="dxa"/>
            <w:vAlign w:val="center"/>
          </w:tcPr>
          <w:p w:rsidR="00AB5D4F" w:rsidRDefault="00AB5D4F">
            <w:pPr>
              <w:pStyle w:val="ConsPlusNormal"/>
              <w:jc w:val="center"/>
            </w:pPr>
            <w:r>
              <w:t>406 291,2</w:t>
            </w:r>
          </w:p>
        </w:tc>
        <w:tc>
          <w:tcPr>
            <w:tcW w:w="1384" w:type="dxa"/>
            <w:vAlign w:val="center"/>
          </w:tcPr>
          <w:p w:rsidR="00AB5D4F" w:rsidRDefault="00AB5D4F">
            <w:pPr>
              <w:pStyle w:val="ConsPlusNormal"/>
              <w:jc w:val="center"/>
            </w:pPr>
            <w:r>
              <w:t>62 480,7</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1 572 117,7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185 983,5</w:t>
            </w:r>
          </w:p>
        </w:tc>
        <w:tc>
          <w:tcPr>
            <w:tcW w:w="1384" w:type="dxa"/>
            <w:vAlign w:val="center"/>
          </w:tcPr>
          <w:p w:rsidR="00AB5D4F" w:rsidRDefault="00AB5D4F">
            <w:pPr>
              <w:pStyle w:val="ConsPlusNormal"/>
              <w:jc w:val="center"/>
            </w:pPr>
            <w:r>
              <w:t>33 319,8</w:t>
            </w:r>
          </w:p>
        </w:tc>
        <w:tc>
          <w:tcPr>
            <w:tcW w:w="1384" w:type="dxa"/>
            <w:vAlign w:val="center"/>
          </w:tcPr>
          <w:p w:rsidR="00AB5D4F" w:rsidRDefault="00AB5D4F">
            <w:pPr>
              <w:pStyle w:val="ConsPlusNormal"/>
              <w:jc w:val="center"/>
            </w:pPr>
            <w:r>
              <w:t>133 131,6</w:t>
            </w:r>
          </w:p>
        </w:tc>
        <w:tc>
          <w:tcPr>
            <w:tcW w:w="1384" w:type="dxa"/>
            <w:vAlign w:val="center"/>
          </w:tcPr>
          <w:p w:rsidR="00AB5D4F" w:rsidRDefault="00AB5D4F">
            <w:pPr>
              <w:pStyle w:val="ConsPlusNormal"/>
              <w:jc w:val="center"/>
            </w:pPr>
            <w:r>
              <w:t>16 928,8</w:t>
            </w:r>
          </w:p>
        </w:tc>
        <w:tc>
          <w:tcPr>
            <w:tcW w:w="1384" w:type="dxa"/>
            <w:vAlign w:val="center"/>
          </w:tcPr>
          <w:p w:rsidR="00AB5D4F" w:rsidRDefault="00AB5D4F">
            <w:pPr>
              <w:pStyle w:val="ConsPlusNormal"/>
              <w:jc w:val="center"/>
            </w:pPr>
            <w:r>
              <w:t>2 603,3</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185 983,5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w:t>
            </w:r>
          </w:p>
        </w:tc>
        <w:tc>
          <w:tcPr>
            <w:tcW w:w="2749" w:type="dxa"/>
            <w:vMerge w:val="restart"/>
          </w:tcPr>
          <w:p w:rsidR="00AB5D4F" w:rsidRDefault="00AB5D4F">
            <w:pPr>
              <w:pStyle w:val="ConsPlusNormal"/>
              <w:jc w:val="center"/>
            </w:pPr>
            <w:r>
              <w:t>Развитие микрорайонов ИЖС южного направления города Белгорода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416 666,7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416 666,7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400 000,0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16 666,7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сетей водоснабжения и водоотведение микрорайонов ИЖС "Юго-Западный район" города Белгорода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416 666,7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416 666,7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400 000,0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400 000,0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16 666,7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16 666,7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16 666,7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1.F1.2</w:t>
            </w:r>
          </w:p>
        </w:tc>
        <w:tc>
          <w:tcPr>
            <w:tcW w:w="2749" w:type="dxa"/>
            <w:vMerge w:val="restart"/>
          </w:tcPr>
          <w:p w:rsidR="00AB5D4F" w:rsidRDefault="00AB5D4F">
            <w:pPr>
              <w:pStyle w:val="ConsPlusNormal"/>
              <w:jc w:val="center"/>
            </w:pPr>
            <w:r>
              <w:t>Развитие микрорайонов ИЖС городского поселения "Поселок Разумное"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539 073,3</w:t>
            </w:r>
          </w:p>
        </w:tc>
        <w:tc>
          <w:tcPr>
            <w:tcW w:w="1384" w:type="dxa"/>
            <w:vAlign w:val="center"/>
          </w:tcPr>
          <w:p w:rsidR="00AB5D4F" w:rsidRDefault="00AB5D4F">
            <w:pPr>
              <w:pStyle w:val="ConsPlusNormal"/>
              <w:jc w:val="center"/>
            </w:pPr>
            <w:r>
              <w:t>342 622,9</w:t>
            </w:r>
          </w:p>
        </w:tc>
        <w:tc>
          <w:tcPr>
            <w:tcW w:w="1384" w:type="dxa"/>
            <w:vAlign w:val="center"/>
          </w:tcPr>
          <w:p w:rsidR="00AB5D4F" w:rsidRDefault="00AB5D4F">
            <w:pPr>
              <w:pStyle w:val="ConsPlusNormal"/>
              <w:jc w:val="center"/>
            </w:pPr>
            <w:r>
              <w:t>196 450,4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539 073,3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509 670,8</w:t>
            </w:r>
          </w:p>
        </w:tc>
        <w:tc>
          <w:tcPr>
            <w:tcW w:w="1384" w:type="dxa"/>
            <w:vAlign w:val="center"/>
          </w:tcPr>
          <w:p w:rsidR="00AB5D4F" w:rsidRDefault="00AB5D4F">
            <w:pPr>
              <w:pStyle w:val="ConsPlusNormal"/>
              <w:jc w:val="center"/>
            </w:pPr>
            <w:r>
              <w:t>328 918,0</w:t>
            </w:r>
          </w:p>
        </w:tc>
        <w:tc>
          <w:tcPr>
            <w:tcW w:w="1384" w:type="dxa"/>
            <w:vAlign w:val="center"/>
          </w:tcPr>
          <w:p w:rsidR="00AB5D4F" w:rsidRDefault="00AB5D4F">
            <w:pPr>
              <w:pStyle w:val="ConsPlusNormal"/>
              <w:jc w:val="center"/>
            </w:pPr>
            <w:r>
              <w:t>180 752,8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509 670,8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21 236,3</w:t>
            </w:r>
          </w:p>
        </w:tc>
        <w:tc>
          <w:tcPr>
            <w:tcW w:w="1384" w:type="dxa"/>
            <w:vAlign w:val="center"/>
          </w:tcPr>
          <w:p w:rsidR="00AB5D4F" w:rsidRDefault="00AB5D4F">
            <w:pPr>
              <w:pStyle w:val="ConsPlusNormal"/>
              <w:jc w:val="center"/>
            </w:pPr>
            <w:r>
              <w:t>13 704,9</w:t>
            </w:r>
          </w:p>
        </w:tc>
        <w:tc>
          <w:tcPr>
            <w:tcW w:w="1384" w:type="dxa"/>
            <w:vAlign w:val="center"/>
          </w:tcPr>
          <w:p w:rsidR="00AB5D4F" w:rsidRDefault="00AB5D4F">
            <w:pPr>
              <w:pStyle w:val="ConsPlusNormal"/>
              <w:jc w:val="center"/>
            </w:pPr>
            <w:r>
              <w:t>7 531,4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21 236,3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8 166,2</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Внутриплощадочные сети </w:t>
            </w:r>
            <w:r>
              <w:lastRenderedPageBreak/>
              <w:t>водоснабжения МКР ИЖС "Разумное-81"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50 675,2</w:t>
            </w:r>
          </w:p>
        </w:tc>
        <w:tc>
          <w:tcPr>
            <w:tcW w:w="1384" w:type="dxa"/>
            <w:vAlign w:val="center"/>
          </w:tcPr>
          <w:p w:rsidR="00AB5D4F" w:rsidRDefault="00AB5D4F">
            <w:pPr>
              <w:pStyle w:val="ConsPlusNormal"/>
              <w:jc w:val="center"/>
            </w:pPr>
            <w:r>
              <w:t>23 829,7</w:t>
            </w:r>
          </w:p>
        </w:tc>
        <w:tc>
          <w:tcPr>
            <w:tcW w:w="1384" w:type="dxa"/>
            <w:vAlign w:val="center"/>
          </w:tcPr>
          <w:p w:rsidR="00AB5D4F" w:rsidRDefault="00AB5D4F">
            <w:pPr>
              <w:pStyle w:val="ConsPlusNormal"/>
              <w:jc w:val="center"/>
            </w:pPr>
            <w:r>
              <w:t>26 845,5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50 675,2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48 648,2</w:t>
            </w:r>
          </w:p>
        </w:tc>
        <w:tc>
          <w:tcPr>
            <w:tcW w:w="1384" w:type="dxa"/>
            <w:vAlign w:val="center"/>
          </w:tcPr>
          <w:p w:rsidR="00AB5D4F" w:rsidRDefault="00AB5D4F">
            <w:pPr>
              <w:pStyle w:val="ConsPlusNormal"/>
              <w:jc w:val="center"/>
            </w:pPr>
            <w:r>
              <w:t>22 876,5</w:t>
            </w:r>
          </w:p>
        </w:tc>
        <w:tc>
          <w:tcPr>
            <w:tcW w:w="1384" w:type="dxa"/>
            <w:vAlign w:val="center"/>
          </w:tcPr>
          <w:p w:rsidR="00AB5D4F" w:rsidRDefault="00AB5D4F">
            <w:pPr>
              <w:pStyle w:val="ConsPlusNormal"/>
              <w:jc w:val="center"/>
            </w:pPr>
            <w:r>
              <w:t>25 771,7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48 648,2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2 027,0</w:t>
            </w:r>
          </w:p>
        </w:tc>
        <w:tc>
          <w:tcPr>
            <w:tcW w:w="1384" w:type="dxa"/>
            <w:vAlign w:val="center"/>
          </w:tcPr>
          <w:p w:rsidR="00AB5D4F" w:rsidRDefault="00AB5D4F">
            <w:pPr>
              <w:pStyle w:val="ConsPlusNormal"/>
              <w:jc w:val="center"/>
            </w:pPr>
            <w:r>
              <w:t>953,2</w:t>
            </w:r>
          </w:p>
        </w:tc>
        <w:tc>
          <w:tcPr>
            <w:tcW w:w="1384" w:type="dxa"/>
            <w:vAlign w:val="center"/>
          </w:tcPr>
          <w:p w:rsidR="00AB5D4F" w:rsidRDefault="00AB5D4F">
            <w:pPr>
              <w:pStyle w:val="ConsPlusNormal"/>
              <w:jc w:val="center"/>
            </w:pPr>
            <w:r>
              <w:t>1 073,8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2 027,0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и сооружения водоотведения МКР ИЖС "Разумное-81" Белгородского района Белгородской области Российской Федерации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121 923,8</w:t>
            </w:r>
          </w:p>
        </w:tc>
        <w:tc>
          <w:tcPr>
            <w:tcW w:w="1384" w:type="dxa"/>
            <w:vAlign w:val="center"/>
          </w:tcPr>
          <w:p w:rsidR="00AB5D4F" w:rsidRDefault="00AB5D4F">
            <w:pPr>
              <w:pStyle w:val="ConsPlusNormal"/>
              <w:jc w:val="center"/>
            </w:pPr>
            <w:r>
              <w:t>61 957,3</w:t>
            </w:r>
          </w:p>
        </w:tc>
        <w:tc>
          <w:tcPr>
            <w:tcW w:w="1384" w:type="dxa"/>
            <w:vAlign w:val="center"/>
          </w:tcPr>
          <w:p w:rsidR="00AB5D4F" w:rsidRDefault="00AB5D4F">
            <w:pPr>
              <w:pStyle w:val="ConsPlusNormal"/>
              <w:jc w:val="center"/>
            </w:pPr>
            <w:r>
              <w:t>59 966,5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121 923,8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117 046,8</w:t>
            </w:r>
          </w:p>
        </w:tc>
        <w:tc>
          <w:tcPr>
            <w:tcW w:w="1384" w:type="dxa"/>
            <w:vAlign w:val="center"/>
          </w:tcPr>
          <w:p w:rsidR="00AB5D4F" w:rsidRDefault="00AB5D4F">
            <w:pPr>
              <w:pStyle w:val="ConsPlusNormal"/>
              <w:jc w:val="center"/>
            </w:pPr>
            <w:r>
              <w:t>59 479,0</w:t>
            </w:r>
          </w:p>
        </w:tc>
        <w:tc>
          <w:tcPr>
            <w:tcW w:w="1384" w:type="dxa"/>
            <w:vAlign w:val="center"/>
          </w:tcPr>
          <w:p w:rsidR="00AB5D4F" w:rsidRDefault="00AB5D4F">
            <w:pPr>
              <w:pStyle w:val="ConsPlusNormal"/>
              <w:jc w:val="center"/>
            </w:pPr>
            <w:r>
              <w:t>57 567,8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117 046,8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4 877,0</w:t>
            </w:r>
          </w:p>
        </w:tc>
        <w:tc>
          <w:tcPr>
            <w:tcW w:w="1384" w:type="dxa"/>
            <w:vAlign w:val="center"/>
          </w:tcPr>
          <w:p w:rsidR="00AB5D4F" w:rsidRDefault="00AB5D4F">
            <w:pPr>
              <w:pStyle w:val="ConsPlusNormal"/>
              <w:jc w:val="center"/>
            </w:pPr>
            <w:r>
              <w:t>2 478,3</w:t>
            </w:r>
          </w:p>
        </w:tc>
        <w:tc>
          <w:tcPr>
            <w:tcW w:w="1384" w:type="dxa"/>
            <w:vAlign w:val="center"/>
          </w:tcPr>
          <w:p w:rsidR="00AB5D4F" w:rsidRDefault="00AB5D4F">
            <w:pPr>
              <w:pStyle w:val="ConsPlusNormal"/>
              <w:jc w:val="center"/>
            </w:pPr>
            <w:r>
              <w:t>2 398,7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4 877,0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Внеплощадочные и внутриплощадочные сети и сооружения водоснабжения и водоотведения МКР ИЖС "Разумное-71" Белгородского района </w:t>
            </w:r>
            <w:r>
              <w:lastRenderedPageBreak/>
              <w:t>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19 063,8</w:t>
            </w:r>
          </w:p>
        </w:tc>
        <w:tc>
          <w:tcPr>
            <w:tcW w:w="1384" w:type="dxa"/>
            <w:vAlign w:val="center"/>
          </w:tcPr>
          <w:p w:rsidR="00AB5D4F" w:rsidRDefault="00AB5D4F">
            <w:pPr>
              <w:pStyle w:val="ConsPlusNormal"/>
              <w:jc w:val="center"/>
            </w:pPr>
            <w:r>
              <w:t>19 063,8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19 063,8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18 301,2</w:t>
            </w:r>
          </w:p>
        </w:tc>
        <w:tc>
          <w:tcPr>
            <w:tcW w:w="1384" w:type="dxa"/>
            <w:vAlign w:val="center"/>
          </w:tcPr>
          <w:p w:rsidR="00AB5D4F" w:rsidRDefault="00AB5D4F">
            <w:pPr>
              <w:pStyle w:val="ConsPlusNormal"/>
              <w:jc w:val="center"/>
            </w:pPr>
            <w:r>
              <w:t>18 301,2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18 301,2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762,6</w:t>
            </w:r>
          </w:p>
        </w:tc>
        <w:tc>
          <w:tcPr>
            <w:tcW w:w="1384" w:type="dxa"/>
            <w:vAlign w:val="center"/>
          </w:tcPr>
          <w:p w:rsidR="00AB5D4F" w:rsidRDefault="00AB5D4F">
            <w:pPr>
              <w:pStyle w:val="ConsPlusNormal"/>
              <w:jc w:val="center"/>
            </w:pPr>
            <w:r>
              <w:t>762,6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762,6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консолидированные бюджеты муниципальных </w:t>
            </w:r>
            <w:r>
              <w:lastRenderedPageBreak/>
              <w:t>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водоотведения МКР ИЖС "Разумное-81"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166 282,9</w:t>
            </w:r>
          </w:p>
        </w:tc>
        <w:tc>
          <w:tcPr>
            <w:tcW w:w="1384" w:type="dxa"/>
            <w:vAlign w:val="center"/>
          </w:tcPr>
          <w:p w:rsidR="00AB5D4F" w:rsidRDefault="00AB5D4F">
            <w:pPr>
              <w:pStyle w:val="ConsPlusNormal"/>
              <w:jc w:val="center"/>
            </w:pPr>
            <w:r>
              <w:t>166 282,9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166 282,9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159 631,6</w:t>
            </w:r>
          </w:p>
        </w:tc>
        <w:tc>
          <w:tcPr>
            <w:tcW w:w="1384" w:type="dxa"/>
            <w:vAlign w:val="center"/>
          </w:tcPr>
          <w:p w:rsidR="00AB5D4F" w:rsidRDefault="00AB5D4F">
            <w:pPr>
              <w:pStyle w:val="ConsPlusNormal"/>
              <w:jc w:val="center"/>
            </w:pPr>
            <w:r>
              <w:t>159 631,6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159 631,6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6 651,3</w:t>
            </w:r>
          </w:p>
        </w:tc>
        <w:tc>
          <w:tcPr>
            <w:tcW w:w="1384" w:type="dxa"/>
            <w:vAlign w:val="center"/>
          </w:tcPr>
          <w:p w:rsidR="00AB5D4F" w:rsidRDefault="00AB5D4F">
            <w:pPr>
              <w:pStyle w:val="ConsPlusNormal"/>
              <w:jc w:val="center"/>
            </w:pPr>
            <w:r>
              <w:t>6 651,3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6 651,3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начальной школы на 100 мест в мкр "Разумное-71", п. Разумное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172 961,4</w:t>
            </w:r>
          </w:p>
        </w:tc>
        <w:tc>
          <w:tcPr>
            <w:tcW w:w="1384" w:type="dxa"/>
            <w:vAlign w:val="center"/>
          </w:tcPr>
          <w:p w:rsidR="00AB5D4F" w:rsidRDefault="00AB5D4F">
            <w:pPr>
              <w:pStyle w:val="ConsPlusNormal"/>
              <w:jc w:val="center"/>
            </w:pPr>
            <w:r>
              <w:t>71 489,2</w:t>
            </w:r>
          </w:p>
        </w:tc>
        <w:tc>
          <w:tcPr>
            <w:tcW w:w="1384" w:type="dxa"/>
            <w:vAlign w:val="center"/>
          </w:tcPr>
          <w:p w:rsidR="00AB5D4F" w:rsidRDefault="00AB5D4F">
            <w:pPr>
              <w:pStyle w:val="ConsPlusNormal"/>
              <w:jc w:val="center"/>
            </w:pPr>
            <w:r>
              <w:t>101 472,2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172 961,4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166 042,9</w:t>
            </w:r>
          </w:p>
        </w:tc>
        <w:tc>
          <w:tcPr>
            <w:tcW w:w="1384" w:type="dxa"/>
            <w:vAlign w:val="center"/>
          </w:tcPr>
          <w:p w:rsidR="00AB5D4F" w:rsidRDefault="00AB5D4F">
            <w:pPr>
              <w:pStyle w:val="ConsPlusNormal"/>
              <w:jc w:val="center"/>
            </w:pPr>
            <w:r>
              <w:t>68 629,6</w:t>
            </w:r>
          </w:p>
        </w:tc>
        <w:tc>
          <w:tcPr>
            <w:tcW w:w="1384" w:type="dxa"/>
            <w:vAlign w:val="center"/>
          </w:tcPr>
          <w:p w:rsidR="00AB5D4F" w:rsidRDefault="00AB5D4F">
            <w:pPr>
              <w:pStyle w:val="ConsPlusNormal"/>
              <w:jc w:val="center"/>
            </w:pPr>
            <w:r>
              <w:t>97 413,3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166 042,9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6 918,5</w:t>
            </w:r>
          </w:p>
        </w:tc>
        <w:tc>
          <w:tcPr>
            <w:tcW w:w="1384" w:type="dxa"/>
            <w:vAlign w:val="center"/>
          </w:tcPr>
          <w:p w:rsidR="00AB5D4F" w:rsidRDefault="00AB5D4F">
            <w:pPr>
              <w:pStyle w:val="ConsPlusNormal"/>
              <w:jc w:val="center"/>
            </w:pPr>
            <w:r>
              <w:t>2 859,6</w:t>
            </w:r>
          </w:p>
        </w:tc>
        <w:tc>
          <w:tcPr>
            <w:tcW w:w="1384" w:type="dxa"/>
            <w:vAlign w:val="center"/>
          </w:tcPr>
          <w:p w:rsidR="00AB5D4F" w:rsidRDefault="00AB5D4F">
            <w:pPr>
              <w:pStyle w:val="ConsPlusNormal"/>
              <w:jc w:val="center"/>
            </w:pPr>
            <w:r>
              <w:t>4 058,9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6 918,5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lastRenderedPageBreak/>
              <w:t>Проект 1.F1.3</w:t>
            </w:r>
          </w:p>
        </w:tc>
        <w:tc>
          <w:tcPr>
            <w:tcW w:w="2749" w:type="dxa"/>
            <w:vMerge w:val="restart"/>
          </w:tcPr>
          <w:p w:rsidR="00AB5D4F" w:rsidRDefault="00AB5D4F">
            <w:pPr>
              <w:pStyle w:val="ConsPlusNormal"/>
              <w:jc w:val="center"/>
            </w:pPr>
            <w:r>
              <w:t>Развитие микрорайонов ИЖС Комсомольского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57 110,9</w:t>
            </w:r>
          </w:p>
        </w:tc>
        <w:tc>
          <w:tcPr>
            <w:tcW w:w="1384" w:type="dxa"/>
            <w:vAlign w:val="center"/>
          </w:tcPr>
          <w:p w:rsidR="00AB5D4F" w:rsidRDefault="00AB5D4F">
            <w:pPr>
              <w:pStyle w:val="ConsPlusNormal"/>
              <w:jc w:val="center"/>
            </w:pPr>
            <w:r>
              <w:t>22 876,1</w:t>
            </w:r>
          </w:p>
        </w:tc>
        <w:tc>
          <w:tcPr>
            <w:tcW w:w="1384" w:type="dxa"/>
            <w:vAlign w:val="center"/>
          </w:tcPr>
          <w:p w:rsidR="00AB5D4F" w:rsidRDefault="00AB5D4F">
            <w:pPr>
              <w:pStyle w:val="ConsPlusNormal"/>
              <w:jc w:val="center"/>
            </w:pPr>
            <w:r>
              <w:t>34 234,8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57 110,9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55 786,5</w:t>
            </w:r>
          </w:p>
        </w:tc>
        <w:tc>
          <w:tcPr>
            <w:tcW w:w="1384" w:type="dxa"/>
            <w:vAlign w:val="center"/>
          </w:tcPr>
          <w:p w:rsidR="00AB5D4F" w:rsidRDefault="00AB5D4F">
            <w:pPr>
              <w:pStyle w:val="ConsPlusNormal"/>
              <w:jc w:val="center"/>
            </w:pPr>
            <w:r>
              <w:t>21 961,1</w:t>
            </w:r>
          </w:p>
        </w:tc>
        <w:tc>
          <w:tcPr>
            <w:tcW w:w="1384" w:type="dxa"/>
            <w:vAlign w:val="center"/>
          </w:tcPr>
          <w:p w:rsidR="00AB5D4F" w:rsidRDefault="00AB5D4F">
            <w:pPr>
              <w:pStyle w:val="ConsPlusNormal"/>
              <w:jc w:val="center"/>
            </w:pPr>
            <w:r>
              <w:t>33 825,4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55 786,5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1 324,4</w:t>
            </w:r>
          </w:p>
        </w:tc>
        <w:tc>
          <w:tcPr>
            <w:tcW w:w="1384" w:type="dxa"/>
            <w:vAlign w:val="center"/>
          </w:tcPr>
          <w:p w:rsidR="00AB5D4F" w:rsidRDefault="00AB5D4F">
            <w:pPr>
              <w:pStyle w:val="ConsPlusNormal"/>
              <w:jc w:val="center"/>
            </w:pPr>
            <w:r>
              <w:t>915,0</w:t>
            </w:r>
          </w:p>
        </w:tc>
        <w:tc>
          <w:tcPr>
            <w:tcW w:w="1384" w:type="dxa"/>
            <w:vAlign w:val="center"/>
          </w:tcPr>
          <w:p w:rsidR="00AB5D4F" w:rsidRDefault="00AB5D4F">
            <w:pPr>
              <w:pStyle w:val="ConsPlusNormal"/>
              <w:jc w:val="center"/>
            </w:pPr>
            <w:r>
              <w:t>409,4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1 324,4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присоединение к сетям водоснабжения МКР ИЖС "Комсомольский-50"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22 876,0</w:t>
            </w:r>
          </w:p>
        </w:tc>
        <w:tc>
          <w:tcPr>
            <w:tcW w:w="1384" w:type="dxa"/>
            <w:vAlign w:val="center"/>
          </w:tcPr>
          <w:p w:rsidR="00AB5D4F" w:rsidRDefault="00AB5D4F">
            <w:pPr>
              <w:pStyle w:val="ConsPlusNormal"/>
              <w:jc w:val="center"/>
            </w:pPr>
            <w:r>
              <w:t>22 876,0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22 876,0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21 961,0</w:t>
            </w:r>
          </w:p>
        </w:tc>
        <w:tc>
          <w:tcPr>
            <w:tcW w:w="1384" w:type="dxa"/>
            <w:vAlign w:val="center"/>
          </w:tcPr>
          <w:p w:rsidR="00AB5D4F" w:rsidRDefault="00AB5D4F">
            <w:pPr>
              <w:pStyle w:val="ConsPlusNormal"/>
              <w:jc w:val="center"/>
            </w:pPr>
            <w:r>
              <w:t>21 961,0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21 961,0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915,0</w:t>
            </w:r>
          </w:p>
        </w:tc>
        <w:tc>
          <w:tcPr>
            <w:tcW w:w="1384" w:type="dxa"/>
            <w:vAlign w:val="center"/>
          </w:tcPr>
          <w:p w:rsidR="00AB5D4F" w:rsidRDefault="00AB5D4F">
            <w:pPr>
              <w:pStyle w:val="ConsPlusNormal"/>
              <w:jc w:val="center"/>
            </w:pPr>
            <w:r>
              <w:t>915,0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915,0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Внеплощадочные и внутриплощадочные сети и сооружения водоснабжения МКР ИЖС "Комсомольский-50" Белгородского района </w:t>
            </w:r>
            <w:r>
              <w:lastRenderedPageBreak/>
              <w:t>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35 234,8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35 234,8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35 234,8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33 825,4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33 825,4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33 825,4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1 409,4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1 409,4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1 409,4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консолидированные </w:t>
            </w:r>
            <w:r>
              <w:lastRenderedPageBreak/>
              <w:t>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1.F1.4</w:t>
            </w:r>
          </w:p>
        </w:tc>
        <w:tc>
          <w:tcPr>
            <w:tcW w:w="2749" w:type="dxa"/>
            <w:vMerge w:val="restart"/>
          </w:tcPr>
          <w:p w:rsidR="00AB5D4F" w:rsidRDefault="00AB5D4F">
            <w:pPr>
              <w:pStyle w:val="ConsPlusNormal"/>
              <w:jc w:val="center"/>
            </w:pPr>
            <w:r>
              <w:t>Развитие микрорайонов ИЖС Никольского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32 281,4</w:t>
            </w:r>
          </w:p>
        </w:tc>
        <w:tc>
          <w:tcPr>
            <w:tcW w:w="1384" w:type="dxa"/>
            <w:vAlign w:val="center"/>
          </w:tcPr>
          <w:p w:rsidR="00AB5D4F" w:rsidRDefault="00AB5D4F">
            <w:pPr>
              <w:pStyle w:val="ConsPlusNormal"/>
              <w:jc w:val="center"/>
            </w:pPr>
            <w:r>
              <w:t>32 281,4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32 281,4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30 990,1</w:t>
            </w:r>
          </w:p>
        </w:tc>
        <w:tc>
          <w:tcPr>
            <w:tcW w:w="1384" w:type="dxa"/>
            <w:vAlign w:val="center"/>
          </w:tcPr>
          <w:p w:rsidR="00AB5D4F" w:rsidRDefault="00AB5D4F">
            <w:pPr>
              <w:pStyle w:val="ConsPlusNormal"/>
              <w:jc w:val="center"/>
            </w:pPr>
            <w:r>
              <w:t>30 990,1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30 990,1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1 291,3</w:t>
            </w:r>
          </w:p>
        </w:tc>
        <w:tc>
          <w:tcPr>
            <w:tcW w:w="1384" w:type="dxa"/>
            <w:vAlign w:val="center"/>
          </w:tcPr>
          <w:p w:rsidR="00AB5D4F" w:rsidRDefault="00AB5D4F">
            <w:pPr>
              <w:pStyle w:val="ConsPlusNormal"/>
              <w:jc w:val="center"/>
            </w:pPr>
            <w:r>
              <w:t>1 291,3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1 291,3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МКР "Двор-Парк", МКР Таврово-15/2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32 281,4</w:t>
            </w:r>
          </w:p>
        </w:tc>
        <w:tc>
          <w:tcPr>
            <w:tcW w:w="1384" w:type="dxa"/>
            <w:vAlign w:val="center"/>
          </w:tcPr>
          <w:p w:rsidR="00AB5D4F" w:rsidRDefault="00AB5D4F">
            <w:pPr>
              <w:pStyle w:val="ConsPlusNormal"/>
              <w:jc w:val="center"/>
            </w:pPr>
            <w:r>
              <w:t>32 281,4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32 281,4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30 990,1</w:t>
            </w:r>
          </w:p>
        </w:tc>
        <w:tc>
          <w:tcPr>
            <w:tcW w:w="1384" w:type="dxa"/>
            <w:vAlign w:val="center"/>
          </w:tcPr>
          <w:p w:rsidR="00AB5D4F" w:rsidRDefault="00AB5D4F">
            <w:pPr>
              <w:pStyle w:val="ConsPlusNormal"/>
              <w:jc w:val="center"/>
            </w:pPr>
            <w:r>
              <w:t>30 990,1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30 990,1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1 291,3</w:t>
            </w:r>
          </w:p>
        </w:tc>
        <w:tc>
          <w:tcPr>
            <w:tcW w:w="1384" w:type="dxa"/>
            <w:vAlign w:val="center"/>
          </w:tcPr>
          <w:p w:rsidR="00AB5D4F" w:rsidRDefault="00AB5D4F">
            <w:pPr>
              <w:pStyle w:val="ConsPlusNormal"/>
              <w:jc w:val="center"/>
            </w:pPr>
            <w:r>
              <w:t>1 291,3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1 291,3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1.F1.5</w:t>
            </w:r>
          </w:p>
        </w:tc>
        <w:tc>
          <w:tcPr>
            <w:tcW w:w="2749" w:type="dxa"/>
            <w:vMerge w:val="restart"/>
          </w:tcPr>
          <w:p w:rsidR="00AB5D4F" w:rsidRDefault="00AB5D4F">
            <w:pPr>
              <w:pStyle w:val="ConsPlusNormal"/>
              <w:jc w:val="center"/>
            </w:pPr>
            <w:r>
              <w:t>Развитие микрорайонов ИЖС Новосадовского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204 319,7</w:t>
            </w:r>
          </w:p>
        </w:tc>
        <w:tc>
          <w:tcPr>
            <w:tcW w:w="1384" w:type="dxa"/>
            <w:vAlign w:val="center"/>
          </w:tcPr>
          <w:p w:rsidR="00AB5D4F" w:rsidRDefault="00AB5D4F">
            <w:pPr>
              <w:pStyle w:val="ConsPlusNormal"/>
              <w:jc w:val="center"/>
            </w:pPr>
            <w:r>
              <w:t>204 319,7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204 319,7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196 146,9</w:t>
            </w:r>
          </w:p>
        </w:tc>
        <w:tc>
          <w:tcPr>
            <w:tcW w:w="1384" w:type="dxa"/>
            <w:vAlign w:val="center"/>
          </w:tcPr>
          <w:p w:rsidR="00AB5D4F" w:rsidRDefault="00AB5D4F">
            <w:pPr>
              <w:pStyle w:val="ConsPlusNormal"/>
              <w:jc w:val="center"/>
            </w:pPr>
            <w:r>
              <w:t>196 146,9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196 146,9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8 172,8</w:t>
            </w:r>
          </w:p>
        </w:tc>
        <w:tc>
          <w:tcPr>
            <w:tcW w:w="1384" w:type="dxa"/>
            <w:vAlign w:val="center"/>
          </w:tcPr>
          <w:p w:rsidR="00AB5D4F" w:rsidRDefault="00AB5D4F">
            <w:pPr>
              <w:pStyle w:val="ConsPlusNormal"/>
              <w:jc w:val="center"/>
            </w:pPr>
            <w:r>
              <w:t>8 172,8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8 172,8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водоотведения МКР ИЖС "Новые Сады" п. Новосадовый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204 319,7</w:t>
            </w:r>
          </w:p>
        </w:tc>
        <w:tc>
          <w:tcPr>
            <w:tcW w:w="1384" w:type="dxa"/>
            <w:vAlign w:val="center"/>
          </w:tcPr>
          <w:p w:rsidR="00AB5D4F" w:rsidRDefault="00AB5D4F">
            <w:pPr>
              <w:pStyle w:val="ConsPlusNormal"/>
              <w:jc w:val="center"/>
            </w:pPr>
            <w:r>
              <w:t>204 319,7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204 319,7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196 146,9</w:t>
            </w:r>
          </w:p>
        </w:tc>
        <w:tc>
          <w:tcPr>
            <w:tcW w:w="1384" w:type="dxa"/>
            <w:vAlign w:val="center"/>
          </w:tcPr>
          <w:p w:rsidR="00AB5D4F" w:rsidRDefault="00AB5D4F">
            <w:pPr>
              <w:pStyle w:val="ConsPlusNormal"/>
              <w:jc w:val="center"/>
            </w:pPr>
            <w:r>
              <w:t>196 146,9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196 146,9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8 172,8</w:t>
            </w:r>
          </w:p>
        </w:tc>
        <w:tc>
          <w:tcPr>
            <w:tcW w:w="1384" w:type="dxa"/>
            <w:vAlign w:val="center"/>
          </w:tcPr>
          <w:p w:rsidR="00AB5D4F" w:rsidRDefault="00AB5D4F">
            <w:pPr>
              <w:pStyle w:val="ConsPlusNormal"/>
              <w:jc w:val="center"/>
            </w:pPr>
            <w:r>
              <w:t>8 172,8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8 172,8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1.F1.6</w:t>
            </w:r>
          </w:p>
        </w:tc>
        <w:tc>
          <w:tcPr>
            <w:tcW w:w="2749" w:type="dxa"/>
            <w:vMerge w:val="restart"/>
          </w:tcPr>
          <w:p w:rsidR="00AB5D4F" w:rsidRDefault="00AB5D4F">
            <w:pPr>
              <w:pStyle w:val="ConsPlusNormal"/>
              <w:jc w:val="center"/>
            </w:pPr>
            <w:r>
              <w:t>Развитие микрорайонов ИЖС Пушкарского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71 031,7</w:t>
            </w:r>
          </w:p>
        </w:tc>
        <w:tc>
          <w:tcPr>
            <w:tcW w:w="1384" w:type="dxa"/>
            <w:vAlign w:val="center"/>
          </w:tcPr>
          <w:p w:rsidR="00AB5D4F" w:rsidRDefault="00AB5D4F">
            <w:pPr>
              <w:pStyle w:val="ConsPlusNormal"/>
              <w:jc w:val="center"/>
            </w:pPr>
            <w:r>
              <w:t>71 031,7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71 031,7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68 190,4</w:t>
            </w:r>
          </w:p>
        </w:tc>
        <w:tc>
          <w:tcPr>
            <w:tcW w:w="1384" w:type="dxa"/>
            <w:vAlign w:val="center"/>
          </w:tcPr>
          <w:p w:rsidR="00AB5D4F" w:rsidRDefault="00AB5D4F">
            <w:pPr>
              <w:pStyle w:val="ConsPlusNormal"/>
              <w:jc w:val="center"/>
            </w:pPr>
            <w:r>
              <w:t>68 190,4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68 190,4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2 841,3</w:t>
            </w:r>
          </w:p>
        </w:tc>
        <w:tc>
          <w:tcPr>
            <w:tcW w:w="1384" w:type="dxa"/>
            <w:vAlign w:val="center"/>
          </w:tcPr>
          <w:p w:rsidR="00AB5D4F" w:rsidRDefault="00AB5D4F">
            <w:pPr>
              <w:pStyle w:val="ConsPlusNormal"/>
              <w:jc w:val="center"/>
            </w:pPr>
            <w:r>
              <w:t>2 841,3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2 841,3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МКР ИЖС "Пушкарное-78"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71 031,7</w:t>
            </w:r>
          </w:p>
        </w:tc>
        <w:tc>
          <w:tcPr>
            <w:tcW w:w="1384" w:type="dxa"/>
            <w:vAlign w:val="center"/>
          </w:tcPr>
          <w:p w:rsidR="00AB5D4F" w:rsidRDefault="00AB5D4F">
            <w:pPr>
              <w:pStyle w:val="ConsPlusNormal"/>
              <w:jc w:val="center"/>
            </w:pPr>
            <w:r>
              <w:t>71 031,7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71 031,7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68 190,4</w:t>
            </w:r>
          </w:p>
        </w:tc>
        <w:tc>
          <w:tcPr>
            <w:tcW w:w="1384" w:type="dxa"/>
            <w:vAlign w:val="center"/>
          </w:tcPr>
          <w:p w:rsidR="00AB5D4F" w:rsidRDefault="00AB5D4F">
            <w:pPr>
              <w:pStyle w:val="ConsPlusNormal"/>
              <w:jc w:val="center"/>
            </w:pPr>
            <w:r>
              <w:t>68 190,4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68 190,4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2 841,3</w:t>
            </w:r>
          </w:p>
        </w:tc>
        <w:tc>
          <w:tcPr>
            <w:tcW w:w="1384" w:type="dxa"/>
            <w:vAlign w:val="center"/>
          </w:tcPr>
          <w:p w:rsidR="00AB5D4F" w:rsidRDefault="00AB5D4F">
            <w:pPr>
              <w:pStyle w:val="ConsPlusNormal"/>
              <w:jc w:val="center"/>
            </w:pPr>
            <w:r>
              <w:t>2 841,3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2 841,3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1.F1.7</w:t>
            </w:r>
          </w:p>
        </w:tc>
        <w:tc>
          <w:tcPr>
            <w:tcW w:w="2749" w:type="dxa"/>
            <w:vMerge w:val="restart"/>
          </w:tcPr>
          <w:p w:rsidR="00AB5D4F" w:rsidRDefault="00AB5D4F">
            <w:pPr>
              <w:pStyle w:val="ConsPlusNormal"/>
              <w:jc w:val="center"/>
            </w:pPr>
            <w:r>
              <w:t>Развитие микрорайонов ИЖС Тавровского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173 385,1</w:t>
            </w:r>
          </w:p>
        </w:tc>
        <w:tc>
          <w:tcPr>
            <w:tcW w:w="1384" w:type="dxa"/>
            <w:vAlign w:val="center"/>
          </w:tcPr>
          <w:p w:rsidR="00AB5D4F" w:rsidRDefault="00AB5D4F">
            <w:pPr>
              <w:pStyle w:val="ConsPlusNormal"/>
              <w:jc w:val="center"/>
            </w:pPr>
            <w:r>
              <w:t>98 301,5</w:t>
            </w:r>
          </w:p>
        </w:tc>
        <w:tc>
          <w:tcPr>
            <w:tcW w:w="1384" w:type="dxa"/>
            <w:vAlign w:val="center"/>
          </w:tcPr>
          <w:p w:rsidR="00AB5D4F" w:rsidRDefault="00AB5D4F">
            <w:pPr>
              <w:pStyle w:val="ConsPlusNormal"/>
              <w:jc w:val="center"/>
            </w:pPr>
            <w:r>
              <w:t>75 083,6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173 385,1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166 449,7</w:t>
            </w:r>
          </w:p>
        </w:tc>
        <w:tc>
          <w:tcPr>
            <w:tcW w:w="1384" w:type="dxa"/>
            <w:vAlign w:val="center"/>
          </w:tcPr>
          <w:p w:rsidR="00AB5D4F" w:rsidRDefault="00AB5D4F">
            <w:pPr>
              <w:pStyle w:val="ConsPlusNormal"/>
              <w:jc w:val="center"/>
            </w:pPr>
            <w:r>
              <w:t>94 369,4</w:t>
            </w:r>
          </w:p>
        </w:tc>
        <w:tc>
          <w:tcPr>
            <w:tcW w:w="1384" w:type="dxa"/>
            <w:vAlign w:val="center"/>
          </w:tcPr>
          <w:p w:rsidR="00AB5D4F" w:rsidRDefault="00AB5D4F">
            <w:pPr>
              <w:pStyle w:val="ConsPlusNormal"/>
              <w:jc w:val="center"/>
            </w:pPr>
            <w:r>
              <w:t>72 080,3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166 449,7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6 935,4</w:t>
            </w:r>
          </w:p>
        </w:tc>
        <w:tc>
          <w:tcPr>
            <w:tcW w:w="1384" w:type="dxa"/>
            <w:vAlign w:val="center"/>
          </w:tcPr>
          <w:p w:rsidR="00AB5D4F" w:rsidRDefault="00AB5D4F">
            <w:pPr>
              <w:pStyle w:val="ConsPlusNormal"/>
              <w:jc w:val="center"/>
            </w:pPr>
            <w:r>
              <w:t>3 932,1</w:t>
            </w:r>
          </w:p>
        </w:tc>
        <w:tc>
          <w:tcPr>
            <w:tcW w:w="1384" w:type="dxa"/>
            <w:vAlign w:val="center"/>
          </w:tcPr>
          <w:p w:rsidR="00AB5D4F" w:rsidRDefault="00AB5D4F">
            <w:pPr>
              <w:pStyle w:val="ConsPlusNormal"/>
              <w:jc w:val="center"/>
            </w:pPr>
            <w:r>
              <w:t>3 003,3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6 935,4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объекта "Дома блокированной застройки МКР "Таврово-2", п. Таврово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59 332,3</w:t>
            </w:r>
          </w:p>
        </w:tc>
        <w:tc>
          <w:tcPr>
            <w:tcW w:w="1384" w:type="dxa"/>
            <w:vAlign w:val="center"/>
          </w:tcPr>
          <w:p w:rsidR="00AB5D4F" w:rsidRDefault="00AB5D4F">
            <w:pPr>
              <w:pStyle w:val="ConsPlusNormal"/>
              <w:jc w:val="center"/>
            </w:pPr>
            <w:r>
              <w:t>59 332,3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59 332,3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56 959,0</w:t>
            </w:r>
          </w:p>
        </w:tc>
        <w:tc>
          <w:tcPr>
            <w:tcW w:w="1384" w:type="dxa"/>
            <w:vAlign w:val="center"/>
          </w:tcPr>
          <w:p w:rsidR="00AB5D4F" w:rsidRDefault="00AB5D4F">
            <w:pPr>
              <w:pStyle w:val="ConsPlusNormal"/>
              <w:jc w:val="center"/>
            </w:pPr>
            <w:r>
              <w:t>56 959,0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56 959,0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2 373,3</w:t>
            </w:r>
          </w:p>
        </w:tc>
        <w:tc>
          <w:tcPr>
            <w:tcW w:w="1384" w:type="dxa"/>
            <w:vAlign w:val="center"/>
          </w:tcPr>
          <w:p w:rsidR="00AB5D4F" w:rsidRDefault="00AB5D4F">
            <w:pPr>
              <w:pStyle w:val="ConsPlusNormal"/>
              <w:jc w:val="center"/>
            </w:pPr>
            <w:r>
              <w:t>2 373,3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2 373,3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pPr>
          </w:p>
        </w:tc>
        <w:tc>
          <w:tcPr>
            <w:tcW w:w="2749" w:type="dxa"/>
            <w:vMerge w:val="restart"/>
          </w:tcPr>
          <w:p w:rsidR="00AB5D4F" w:rsidRDefault="00AB5D4F">
            <w:pPr>
              <w:pStyle w:val="ConsPlusNormal"/>
              <w:jc w:val="center"/>
            </w:pPr>
            <w:r>
              <w:t>Технологическое подключение к сетям водоотведения объекта "Дома блокированной застройки МКР "Таврово-2", п. Таврово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38 969,2</w:t>
            </w:r>
          </w:p>
        </w:tc>
        <w:tc>
          <w:tcPr>
            <w:tcW w:w="1384" w:type="dxa"/>
            <w:vAlign w:val="center"/>
          </w:tcPr>
          <w:p w:rsidR="00AB5D4F" w:rsidRDefault="00AB5D4F">
            <w:pPr>
              <w:pStyle w:val="ConsPlusNormal"/>
              <w:jc w:val="center"/>
            </w:pPr>
            <w:r>
              <w:t>38 969,2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38 969,2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37 410,4</w:t>
            </w:r>
          </w:p>
        </w:tc>
        <w:tc>
          <w:tcPr>
            <w:tcW w:w="1384" w:type="dxa"/>
            <w:vAlign w:val="center"/>
          </w:tcPr>
          <w:p w:rsidR="00AB5D4F" w:rsidRDefault="00AB5D4F">
            <w:pPr>
              <w:pStyle w:val="ConsPlusNormal"/>
              <w:jc w:val="center"/>
            </w:pPr>
            <w:r>
              <w:t>37 410,4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37 410,4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1 558,8</w:t>
            </w:r>
          </w:p>
        </w:tc>
        <w:tc>
          <w:tcPr>
            <w:tcW w:w="1384" w:type="dxa"/>
            <w:vAlign w:val="center"/>
          </w:tcPr>
          <w:p w:rsidR="00AB5D4F" w:rsidRDefault="00AB5D4F">
            <w:pPr>
              <w:pStyle w:val="ConsPlusNormal"/>
              <w:jc w:val="center"/>
            </w:pPr>
            <w:r>
              <w:t>1 558,8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1 558,8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Строительство и реконструкция объектов водоснабжения Тавровского сельского </w:t>
            </w:r>
            <w:r>
              <w:lastRenderedPageBreak/>
              <w:t>поселения Белгородского района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75 083,6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75 083,6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75 083,6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72 080,3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72 080,3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72 080,3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3 003,3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3 003,3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3 003,3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1.F1.8</w:t>
            </w:r>
          </w:p>
        </w:tc>
        <w:tc>
          <w:tcPr>
            <w:tcW w:w="2749" w:type="dxa"/>
            <w:vMerge w:val="restart"/>
          </w:tcPr>
          <w:p w:rsidR="00AB5D4F" w:rsidRDefault="00AB5D4F">
            <w:pPr>
              <w:pStyle w:val="ConsPlusNormal"/>
              <w:jc w:val="center"/>
            </w:pPr>
            <w:r>
              <w:t>Развитие микрорайонов ИЖС Хохловского сельского поселения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18 176,7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18 176,7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18 176,7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17 449,6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17 449,6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17 449,6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727,1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727,1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727,1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и сооружения водоснабжения МКР ИЖС "Хохлово-68" (1-я очередь), Белгородский район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18 176,7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18 176,7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18 176,7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17 449,6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17 449,6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17 449,6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727,1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727,1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727,1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1.F1.9</w:t>
            </w:r>
          </w:p>
        </w:tc>
        <w:tc>
          <w:tcPr>
            <w:tcW w:w="2749" w:type="dxa"/>
            <w:vMerge w:val="restart"/>
          </w:tcPr>
          <w:p w:rsidR="00AB5D4F" w:rsidRDefault="00AB5D4F">
            <w:pPr>
              <w:pStyle w:val="ConsPlusNormal"/>
              <w:jc w:val="center"/>
            </w:pPr>
            <w:r>
              <w:t>Развитие микрорайонов ИЖС г. Валуйки Валуйского городского округа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49 876,6</w:t>
            </w:r>
          </w:p>
        </w:tc>
        <w:tc>
          <w:tcPr>
            <w:tcW w:w="1384" w:type="dxa"/>
            <w:vAlign w:val="center"/>
          </w:tcPr>
          <w:p w:rsidR="00AB5D4F" w:rsidRDefault="00AB5D4F">
            <w:pPr>
              <w:pStyle w:val="ConsPlusNormal"/>
              <w:jc w:val="center"/>
            </w:pPr>
            <w:r>
              <w:t>18 217,2</w:t>
            </w:r>
          </w:p>
        </w:tc>
        <w:tc>
          <w:tcPr>
            <w:tcW w:w="1384" w:type="dxa"/>
            <w:vAlign w:val="center"/>
          </w:tcPr>
          <w:p w:rsidR="00AB5D4F" w:rsidRDefault="00AB5D4F">
            <w:pPr>
              <w:pStyle w:val="ConsPlusNormal"/>
              <w:jc w:val="center"/>
            </w:pPr>
            <w:r>
              <w:t>31 659,4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49 876,6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47 881,5</w:t>
            </w:r>
          </w:p>
        </w:tc>
        <w:tc>
          <w:tcPr>
            <w:tcW w:w="1384" w:type="dxa"/>
            <w:vAlign w:val="center"/>
          </w:tcPr>
          <w:p w:rsidR="00AB5D4F" w:rsidRDefault="00AB5D4F">
            <w:pPr>
              <w:pStyle w:val="ConsPlusNormal"/>
              <w:jc w:val="center"/>
            </w:pPr>
            <w:r>
              <w:t>17 488,5</w:t>
            </w:r>
          </w:p>
        </w:tc>
        <w:tc>
          <w:tcPr>
            <w:tcW w:w="1384" w:type="dxa"/>
            <w:vAlign w:val="center"/>
          </w:tcPr>
          <w:p w:rsidR="00AB5D4F" w:rsidRDefault="00AB5D4F">
            <w:pPr>
              <w:pStyle w:val="ConsPlusNormal"/>
              <w:jc w:val="center"/>
            </w:pPr>
            <w:r>
              <w:t>30 393,0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47 881,5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1 995,1</w:t>
            </w:r>
          </w:p>
        </w:tc>
        <w:tc>
          <w:tcPr>
            <w:tcW w:w="1384" w:type="dxa"/>
            <w:vAlign w:val="center"/>
          </w:tcPr>
          <w:p w:rsidR="00AB5D4F" w:rsidRDefault="00AB5D4F">
            <w:pPr>
              <w:pStyle w:val="ConsPlusNormal"/>
              <w:jc w:val="center"/>
            </w:pPr>
            <w:r>
              <w:t>728,7</w:t>
            </w:r>
          </w:p>
        </w:tc>
        <w:tc>
          <w:tcPr>
            <w:tcW w:w="1384" w:type="dxa"/>
            <w:vAlign w:val="center"/>
          </w:tcPr>
          <w:p w:rsidR="00AB5D4F" w:rsidRDefault="00AB5D4F">
            <w:pPr>
              <w:pStyle w:val="ConsPlusNormal"/>
              <w:jc w:val="center"/>
            </w:pPr>
            <w:r>
              <w:t>1 266,4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1 995,1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МКР ИЖС "Птицеводческое", Валуйский городской округ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49 876,6</w:t>
            </w:r>
          </w:p>
        </w:tc>
        <w:tc>
          <w:tcPr>
            <w:tcW w:w="1384" w:type="dxa"/>
            <w:vAlign w:val="center"/>
          </w:tcPr>
          <w:p w:rsidR="00AB5D4F" w:rsidRDefault="00AB5D4F">
            <w:pPr>
              <w:pStyle w:val="ConsPlusNormal"/>
              <w:jc w:val="center"/>
            </w:pPr>
            <w:r>
              <w:t>18 217,2</w:t>
            </w:r>
          </w:p>
        </w:tc>
        <w:tc>
          <w:tcPr>
            <w:tcW w:w="1384" w:type="dxa"/>
            <w:vAlign w:val="center"/>
          </w:tcPr>
          <w:p w:rsidR="00AB5D4F" w:rsidRDefault="00AB5D4F">
            <w:pPr>
              <w:pStyle w:val="ConsPlusNormal"/>
              <w:jc w:val="center"/>
            </w:pPr>
            <w:r>
              <w:t>31 659,4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49 876,6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47 881,5</w:t>
            </w:r>
          </w:p>
        </w:tc>
        <w:tc>
          <w:tcPr>
            <w:tcW w:w="1384" w:type="dxa"/>
            <w:vAlign w:val="center"/>
          </w:tcPr>
          <w:p w:rsidR="00AB5D4F" w:rsidRDefault="00AB5D4F">
            <w:pPr>
              <w:pStyle w:val="ConsPlusNormal"/>
              <w:jc w:val="center"/>
            </w:pPr>
            <w:r>
              <w:t>17 488,5</w:t>
            </w:r>
          </w:p>
        </w:tc>
        <w:tc>
          <w:tcPr>
            <w:tcW w:w="1384" w:type="dxa"/>
            <w:vAlign w:val="center"/>
          </w:tcPr>
          <w:p w:rsidR="00AB5D4F" w:rsidRDefault="00AB5D4F">
            <w:pPr>
              <w:pStyle w:val="ConsPlusNormal"/>
              <w:jc w:val="center"/>
            </w:pPr>
            <w:r>
              <w:t>30 393,0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47 881,5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1 995,1</w:t>
            </w:r>
          </w:p>
        </w:tc>
        <w:tc>
          <w:tcPr>
            <w:tcW w:w="1384" w:type="dxa"/>
            <w:vAlign w:val="center"/>
          </w:tcPr>
          <w:p w:rsidR="00AB5D4F" w:rsidRDefault="00AB5D4F">
            <w:pPr>
              <w:pStyle w:val="ConsPlusNormal"/>
              <w:jc w:val="center"/>
            </w:pPr>
            <w:r>
              <w:t>728,7</w:t>
            </w:r>
          </w:p>
        </w:tc>
        <w:tc>
          <w:tcPr>
            <w:tcW w:w="1384" w:type="dxa"/>
            <w:vAlign w:val="center"/>
          </w:tcPr>
          <w:p w:rsidR="00AB5D4F" w:rsidRDefault="00AB5D4F">
            <w:pPr>
              <w:pStyle w:val="ConsPlusNormal"/>
              <w:jc w:val="center"/>
            </w:pPr>
            <w:r>
              <w:t>1 266,4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1 995,1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1.F1.10</w:t>
            </w:r>
          </w:p>
        </w:tc>
        <w:tc>
          <w:tcPr>
            <w:tcW w:w="2749" w:type="dxa"/>
            <w:vMerge w:val="restart"/>
          </w:tcPr>
          <w:p w:rsidR="00AB5D4F" w:rsidRDefault="00AB5D4F">
            <w:pPr>
              <w:pStyle w:val="ConsPlusNormal"/>
              <w:jc w:val="center"/>
            </w:pPr>
            <w:r>
              <w:t xml:space="preserve">Развитие микрорайонов ИЖС Большетроицкого сельского поселения Шебекинского городского </w:t>
            </w:r>
            <w:r>
              <w:lastRenderedPageBreak/>
              <w:t>округа</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6 291,9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6 291,9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6 291,9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6 040,2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6 040,2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6 040,2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251,7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251,7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251,7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очистных сооружений хозяйственно-бытовых сточных вод производительностью 105 куб. м/сут. в с. Большетроицкое Шебекинского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6 291,9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6 291,9</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6 291,9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6 040,2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6 040,2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6 040,2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251,7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251,7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251,7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1.F1.11</w:t>
            </w:r>
          </w:p>
        </w:tc>
        <w:tc>
          <w:tcPr>
            <w:tcW w:w="2749" w:type="dxa"/>
            <w:vMerge w:val="restart"/>
          </w:tcPr>
          <w:p w:rsidR="00AB5D4F" w:rsidRDefault="00AB5D4F">
            <w:pPr>
              <w:pStyle w:val="ConsPlusNormal"/>
              <w:jc w:val="center"/>
            </w:pPr>
            <w:r>
              <w:t>Развитие микрорайонов ИЖС Ильинского сельского поселения Алексеевского городского округа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6 553,3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6 553,3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6 553,3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6 291,2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6 291,2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6 291,2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262,1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262,1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262,1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и реконструкция объектов водоснабжения Ильинского сельского поселения Алексеевского городского округа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6 553,3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6 553,3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6 553,3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6 291,2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6 291,2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6 291,2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262,1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262,1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262,1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1.F1.12</w:t>
            </w:r>
          </w:p>
        </w:tc>
        <w:tc>
          <w:tcPr>
            <w:tcW w:w="2749" w:type="dxa"/>
            <w:vMerge w:val="restart"/>
          </w:tcPr>
          <w:p w:rsidR="00AB5D4F" w:rsidRDefault="00AB5D4F">
            <w:pPr>
              <w:pStyle w:val="ConsPlusNormal"/>
              <w:jc w:val="center"/>
            </w:pPr>
            <w:r>
              <w:t>Развитие микрорайонов ИЖС Пятницкого городского поселения Волоконовского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52 013,3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52 013,3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52 013,3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49 932,8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49 932,8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49 932,8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2 080,5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2 080,5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2 080,5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Строительство очистных сооружений хозяйственно-бытовых сточных вод производительностью 300 </w:t>
            </w:r>
            <w:r>
              <w:lastRenderedPageBreak/>
              <w:t>куб. м/сутки в п. Пятницкое Волоконовского района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52 013,3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52 013,3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52 013,3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49 932,8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49 932,8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49 932,8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2 080,5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2 080,5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2 080,5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1.F1.13</w:t>
            </w:r>
          </w:p>
        </w:tc>
        <w:tc>
          <w:tcPr>
            <w:tcW w:w="2749" w:type="dxa"/>
            <w:vMerge w:val="restart"/>
          </w:tcPr>
          <w:p w:rsidR="00AB5D4F" w:rsidRDefault="00AB5D4F">
            <w:pPr>
              <w:pStyle w:val="ConsPlusNormal"/>
              <w:jc w:val="center"/>
            </w:pPr>
            <w:r>
              <w:t>Развитие микрорайонов ИЖС северо-восточного направления г. Старый Оскол</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115 946,1</w:t>
            </w:r>
          </w:p>
        </w:tc>
        <w:tc>
          <w:tcPr>
            <w:tcW w:w="1384" w:type="dxa"/>
            <w:vAlign w:val="center"/>
          </w:tcPr>
          <w:p w:rsidR="00AB5D4F" w:rsidRDefault="00AB5D4F">
            <w:pPr>
              <w:pStyle w:val="ConsPlusNormal"/>
              <w:jc w:val="center"/>
            </w:pPr>
            <w:r>
              <w:t>19 063,8</w:t>
            </w:r>
          </w:p>
        </w:tc>
        <w:tc>
          <w:tcPr>
            <w:tcW w:w="1384" w:type="dxa"/>
            <w:vAlign w:val="center"/>
          </w:tcPr>
          <w:p w:rsidR="00AB5D4F" w:rsidRDefault="00AB5D4F">
            <w:pPr>
              <w:pStyle w:val="ConsPlusNormal"/>
              <w:jc w:val="center"/>
            </w:pPr>
            <w:r>
              <w:t>96 882,3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115 946,1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111 308,2</w:t>
            </w:r>
          </w:p>
        </w:tc>
        <w:tc>
          <w:tcPr>
            <w:tcW w:w="1384" w:type="dxa"/>
            <w:vAlign w:val="center"/>
          </w:tcPr>
          <w:p w:rsidR="00AB5D4F" w:rsidRDefault="00AB5D4F">
            <w:pPr>
              <w:pStyle w:val="ConsPlusNormal"/>
              <w:jc w:val="center"/>
            </w:pPr>
            <w:r>
              <w:t>18 301,2</w:t>
            </w:r>
          </w:p>
        </w:tc>
        <w:tc>
          <w:tcPr>
            <w:tcW w:w="1384" w:type="dxa"/>
            <w:vAlign w:val="center"/>
          </w:tcPr>
          <w:p w:rsidR="00AB5D4F" w:rsidRDefault="00AB5D4F">
            <w:pPr>
              <w:pStyle w:val="ConsPlusNormal"/>
              <w:jc w:val="center"/>
            </w:pPr>
            <w:r>
              <w:t>93 007,0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111 308,2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4 637,9</w:t>
            </w:r>
          </w:p>
        </w:tc>
        <w:tc>
          <w:tcPr>
            <w:tcW w:w="1384" w:type="dxa"/>
            <w:vAlign w:val="center"/>
          </w:tcPr>
          <w:p w:rsidR="00AB5D4F" w:rsidRDefault="00AB5D4F">
            <w:pPr>
              <w:pStyle w:val="ConsPlusNormal"/>
              <w:jc w:val="center"/>
            </w:pPr>
            <w:r>
              <w:t>762,6</w:t>
            </w:r>
          </w:p>
        </w:tc>
        <w:tc>
          <w:tcPr>
            <w:tcW w:w="1384" w:type="dxa"/>
            <w:vAlign w:val="center"/>
          </w:tcPr>
          <w:p w:rsidR="00AB5D4F" w:rsidRDefault="00AB5D4F">
            <w:pPr>
              <w:pStyle w:val="ConsPlusNormal"/>
              <w:jc w:val="center"/>
            </w:pPr>
            <w:r>
              <w:t>3 875,3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4 637,9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Внутриплощадочные и внеплощадочные сети и сооружения водоснабжения МКР ИЖС "Набокинские сады" г. Старый Оскол Белгородской области. Внутриплощадочные сети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3 336,1</w:t>
            </w:r>
          </w:p>
        </w:tc>
        <w:tc>
          <w:tcPr>
            <w:tcW w:w="1384" w:type="dxa"/>
            <w:vAlign w:val="center"/>
          </w:tcPr>
          <w:p w:rsidR="00AB5D4F" w:rsidRDefault="00AB5D4F">
            <w:pPr>
              <w:pStyle w:val="ConsPlusNormal"/>
              <w:jc w:val="center"/>
            </w:pPr>
            <w:r>
              <w:t>3 336,1</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3 336,1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3 202,7</w:t>
            </w:r>
          </w:p>
        </w:tc>
        <w:tc>
          <w:tcPr>
            <w:tcW w:w="1384" w:type="dxa"/>
            <w:vAlign w:val="center"/>
          </w:tcPr>
          <w:p w:rsidR="00AB5D4F" w:rsidRDefault="00AB5D4F">
            <w:pPr>
              <w:pStyle w:val="ConsPlusNormal"/>
              <w:jc w:val="center"/>
            </w:pPr>
            <w:r>
              <w:t>3 202,7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3 202,7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133,4</w:t>
            </w:r>
          </w:p>
        </w:tc>
        <w:tc>
          <w:tcPr>
            <w:tcW w:w="1384" w:type="dxa"/>
            <w:vAlign w:val="center"/>
          </w:tcPr>
          <w:p w:rsidR="00AB5D4F" w:rsidRDefault="00AB5D4F">
            <w:pPr>
              <w:pStyle w:val="ConsPlusNormal"/>
              <w:jc w:val="center"/>
            </w:pPr>
            <w:r>
              <w:t>133,4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133,4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Внутриплощадочные и внеплощадочные сети и сооружения водоотведения мкр ИЖС "Набокинские сады" г. Старый Оскол Белгородской области. Внутриплощадочные сети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15 727,6</w:t>
            </w:r>
          </w:p>
        </w:tc>
        <w:tc>
          <w:tcPr>
            <w:tcW w:w="1384" w:type="dxa"/>
            <w:vAlign w:val="center"/>
          </w:tcPr>
          <w:p w:rsidR="00AB5D4F" w:rsidRDefault="00AB5D4F">
            <w:pPr>
              <w:pStyle w:val="ConsPlusNormal"/>
              <w:jc w:val="center"/>
            </w:pPr>
            <w:r>
              <w:t>15 727,6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15 727,6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15 098,5</w:t>
            </w:r>
          </w:p>
        </w:tc>
        <w:tc>
          <w:tcPr>
            <w:tcW w:w="1384" w:type="dxa"/>
            <w:vAlign w:val="center"/>
          </w:tcPr>
          <w:p w:rsidR="00AB5D4F" w:rsidRDefault="00AB5D4F">
            <w:pPr>
              <w:pStyle w:val="ConsPlusNormal"/>
              <w:jc w:val="center"/>
            </w:pPr>
            <w:r>
              <w:t>15 098,5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15 098,5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629,1</w:t>
            </w:r>
          </w:p>
        </w:tc>
        <w:tc>
          <w:tcPr>
            <w:tcW w:w="1384" w:type="dxa"/>
            <w:vAlign w:val="center"/>
          </w:tcPr>
          <w:p w:rsidR="00AB5D4F" w:rsidRDefault="00AB5D4F">
            <w:pPr>
              <w:pStyle w:val="ConsPlusNormal"/>
              <w:jc w:val="center"/>
            </w:pPr>
            <w:r>
              <w:t>629,1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629,1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и сооружения водоснабжения МКР ИЖС "Пушкарская дача" Старооскольского городского округа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54 600,5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54 600,5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54 600,5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52 416,5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52 416,5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52 416,5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2 184,0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2 184,0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2 184,0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 xml:space="preserve">Строительство сетей водоснабжение и водоотведение РИЗ "Ладушки" г. Старый Оскол, </w:t>
            </w:r>
            <w:r>
              <w:lastRenderedPageBreak/>
              <w:t>Белгородская область</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42 281,8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42 281,8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42 281,8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40 590,5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40 590,5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40 590,5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1 691,3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1 691,3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1 691,3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1.F1.14</w:t>
            </w:r>
          </w:p>
        </w:tc>
        <w:tc>
          <w:tcPr>
            <w:tcW w:w="2749" w:type="dxa"/>
            <w:vMerge w:val="restart"/>
          </w:tcPr>
          <w:p w:rsidR="00AB5D4F" w:rsidRDefault="00AB5D4F">
            <w:pPr>
              <w:pStyle w:val="ConsPlusNormal"/>
              <w:jc w:val="center"/>
            </w:pPr>
            <w:r>
              <w:t>Развитие микрорайонов ИЖС Федосеевской сельской территории Старооскольского городского округа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43 106,7</w:t>
            </w:r>
          </w:p>
        </w:tc>
        <w:tc>
          <w:tcPr>
            <w:tcW w:w="1384" w:type="dxa"/>
            <w:vAlign w:val="center"/>
          </w:tcPr>
          <w:p w:rsidR="00AB5D4F" w:rsidRDefault="00AB5D4F">
            <w:pPr>
              <w:pStyle w:val="ConsPlusNormal"/>
              <w:jc w:val="center"/>
            </w:pPr>
            <w:r>
              <w:t>24 277,7</w:t>
            </w:r>
          </w:p>
        </w:tc>
        <w:tc>
          <w:tcPr>
            <w:tcW w:w="1384" w:type="dxa"/>
            <w:vAlign w:val="center"/>
          </w:tcPr>
          <w:p w:rsidR="00AB5D4F" w:rsidRDefault="00AB5D4F">
            <w:pPr>
              <w:pStyle w:val="ConsPlusNormal"/>
              <w:jc w:val="center"/>
            </w:pPr>
            <w:r>
              <w:t>18 829,0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43 106,7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41 382,4</w:t>
            </w:r>
          </w:p>
        </w:tc>
        <w:tc>
          <w:tcPr>
            <w:tcW w:w="1384" w:type="dxa"/>
            <w:vAlign w:val="center"/>
          </w:tcPr>
          <w:p w:rsidR="00AB5D4F" w:rsidRDefault="00AB5D4F">
            <w:pPr>
              <w:pStyle w:val="ConsPlusNormal"/>
              <w:jc w:val="center"/>
            </w:pPr>
            <w:r>
              <w:t>23 306,6</w:t>
            </w:r>
          </w:p>
        </w:tc>
        <w:tc>
          <w:tcPr>
            <w:tcW w:w="1384" w:type="dxa"/>
            <w:vAlign w:val="center"/>
          </w:tcPr>
          <w:p w:rsidR="00AB5D4F" w:rsidRDefault="00AB5D4F">
            <w:pPr>
              <w:pStyle w:val="ConsPlusNormal"/>
              <w:jc w:val="center"/>
            </w:pPr>
            <w:r>
              <w:t>18 075,8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41 382,4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1 724,3</w:t>
            </w:r>
          </w:p>
        </w:tc>
        <w:tc>
          <w:tcPr>
            <w:tcW w:w="1384" w:type="dxa"/>
            <w:vAlign w:val="center"/>
          </w:tcPr>
          <w:p w:rsidR="00AB5D4F" w:rsidRDefault="00AB5D4F">
            <w:pPr>
              <w:pStyle w:val="ConsPlusNormal"/>
              <w:jc w:val="center"/>
            </w:pPr>
            <w:r>
              <w:t>971,1</w:t>
            </w:r>
          </w:p>
        </w:tc>
        <w:tc>
          <w:tcPr>
            <w:tcW w:w="1384" w:type="dxa"/>
            <w:vAlign w:val="center"/>
          </w:tcPr>
          <w:p w:rsidR="00AB5D4F" w:rsidRDefault="00AB5D4F">
            <w:pPr>
              <w:pStyle w:val="ConsPlusNormal"/>
              <w:jc w:val="center"/>
            </w:pPr>
            <w:r>
              <w:t>753,2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1 724,3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val="restart"/>
          </w:tcPr>
          <w:p w:rsidR="00AB5D4F" w:rsidRDefault="00AB5D4F">
            <w:pPr>
              <w:pStyle w:val="ConsPlusNormal"/>
              <w:jc w:val="center"/>
            </w:pPr>
            <w:r>
              <w:t>Внутриплощадочные сети и сооружения систем водоснабжения МКР ИЖС "Федосеевка" западнее с. Федосеевка Старооскольского городского округа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43 106,7</w:t>
            </w:r>
          </w:p>
        </w:tc>
        <w:tc>
          <w:tcPr>
            <w:tcW w:w="1384" w:type="dxa"/>
            <w:vAlign w:val="center"/>
          </w:tcPr>
          <w:p w:rsidR="00AB5D4F" w:rsidRDefault="00AB5D4F">
            <w:pPr>
              <w:pStyle w:val="ConsPlusNormal"/>
              <w:jc w:val="center"/>
            </w:pPr>
            <w:r>
              <w:t>24 277,7</w:t>
            </w:r>
          </w:p>
        </w:tc>
        <w:tc>
          <w:tcPr>
            <w:tcW w:w="1384" w:type="dxa"/>
            <w:vAlign w:val="center"/>
          </w:tcPr>
          <w:p w:rsidR="00AB5D4F" w:rsidRDefault="00AB5D4F">
            <w:pPr>
              <w:pStyle w:val="ConsPlusNormal"/>
              <w:jc w:val="center"/>
            </w:pPr>
            <w:r>
              <w:t>18 829,0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43 106,7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41 382,4</w:t>
            </w:r>
          </w:p>
        </w:tc>
        <w:tc>
          <w:tcPr>
            <w:tcW w:w="1384" w:type="dxa"/>
            <w:vAlign w:val="center"/>
          </w:tcPr>
          <w:p w:rsidR="00AB5D4F" w:rsidRDefault="00AB5D4F">
            <w:pPr>
              <w:pStyle w:val="ConsPlusNormal"/>
              <w:jc w:val="center"/>
            </w:pPr>
            <w:r>
              <w:t>23 306,6</w:t>
            </w:r>
          </w:p>
        </w:tc>
        <w:tc>
          <w:tcPr>
            <w:tcW w:w="1384" w:type="dxa"/>
            <w:vAlign w:val="center"/>
          </w:tcPr>
          <w:p w:rsidR="00AB5D4F" w:rsidRDefault="00AB5D4F">
            <w:pPr>
              <w:pStyle w:val="ConsPlusNormal"/>
              <w:jc w:val="center"/>
            </w:pPr>
            <w:r>
              <w:t>18 075,8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41 382,4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1 724,3</w:t>
            </w:r>
          </w:p>
        </w:tc>
        <w:tc>
          <w:tcPr>
            <w:tcW w:w="1384" w:type="dxa"/>
            <w:vAlign w:val="center"/>
          </w:tcPr>
          <w:p w:rsidR="00AB5D4F" w:rsidRDefault="00AB5D4F">
            <w:pPr>
              <w:pStyle w:val="ConsPlusNormal"/>
              <w:jc w:val="center"/>
            </w:pPr>
            <w:r>
              <w:t>971,1</w:t>
            </w:r>
          </w:p>
        </w:tc>
        <w:tc>
          <w:tcPr>
            <w:tcW w:w="1384" w:type="dxa"/>
            <w:vAlign w:val="center"/>
          </w:tcPr>
          <w:p w:rsidR="00AB5D4F" w:rsidRDefault="00AB5D4F">
            <w:pPr>
              <w:pStyle w:val="ConsPlusNormal"/>
              <w:jc w:val="center"/>
            </w:pPr>
            <w:r>
              <w:t>753,2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1 724,3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Borders>
              <w:bottom w:val="nil"/>
            </w:tcBorders>
          </w:tcPr>
          <w:p w:rsidR="00AB5D4F" w:rsidRDefault="00AB5D4F">
            <w:pPr>
              <w:pStyle w:val="ConsPlusNormal"/>
              <w:jc w:val="center"/>
            </w:pPr>
            <w:r>
              <w:t>Проект 1.F1.15</w:t>
            </w:r>
          </w:p>
        </w:tc>
        <w:tc>
          <w:tcPr>
            <w:tcW w:w="2749" w:type="dxa"/>
            <w:vMerge w:val="restart"/>
          </w:tcPr>
          <w:p w:rsidR="00AB5D4F" w:rsidRDefault="00AB5D4F">
            <w:pPr>
              <w:pStyle w:val="ConsPlusNormal"/>
              <w:jc w:val="center"/>
            </w:pPr>
            <w:r>
              <w:t>"Жилье" (за соглашением)</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323 681,8</w:t>
            </w:r>
          </w:p>
        </w:tc>
        <w:tc>
          <w:tcPr>
            <w:tcW w:w="1384" w:type="dxa"/>
            <w:vAlign w:val="center"/>
          </w:tcPr>
          <w:p w:rsidR="00AB5D4F" w:rsidRDefault="00AB5D4F">
            <w:pPr>
              <w:pStyle w:val="ConsPlusNormal"/>
              <w:jc w:val="center"/>
            </w:pPr>
            <w:r>
              <w:t>323 681,8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323 681,8</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323 681,8</w:t>
            </w:r>
          </w:p>
        </w:tc>
        <w:tc>
          <w:tcPr>
            <w:tcW w:w="1384" w:type="dxa"/>
            <w:vAlign w:val="center"/>
          </w:tcPr>
          <w:p w:rsidR="00AB5D4F" w:rsidRDefault="00AB5D4F">
            <w:pPr>
              <w:pStyle w:val="ConsPlusNormal"/>
              <w:jc w:val="center"/>
            </w:pPr>
            <w:r>
              <w:t>323 681,8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323 681,8</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водоснабжения МКР ИЖС "Дальняя Игуменка" (1-я очередь), Корочанский район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2 749,1</w:t>
            </w:r>
          </w:p>
        </w:tc>
        <w:tc>
          <w:tcPr>
            <w:tcW w:w="1384" w:type="dxa"/>
            <w:vAlign w:val="center"/>
          </w:tcPr>
          <w:p w:rsidR="00AB5D4F" w:rsidRDefault="00AB5D4F">
            <w:pPr>
              <w:pStyle w:val="ConsPlusNormal"/>
              <w:jc w:val="center"/>
            </w:pPr>
            <w:r>
              <w:t>2 749,1</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2 749,1</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2 749,1</w:t>
            </w:r>
          </w:p>
        </w:tc>
        <w:tc>
          <w:tcPr>
            <w:tcW w:w="1384" w:type="dxa"/>
            <w:vAlign w:val="center"/>
          </w:tcPr>
          <w:p w:rsidR="00AB5D4F" w:rsidRDefault="00AB5D4F">
            <w:pPr>
              <w:pStyle w:val="ConsPlusNormal"/>
              <w:jc w:val="center"/>
            </w:pPr>
            <w:r>
              <w:t>2 749,1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2 749,1</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 xml:space="preserve">Внутриплощадочные и внеплощадочные сети и сооружения водоснабжения и </w:t>
            </w:r>
            <w:r>
              <w:lastRenderedPageBreak/>
              <w:t>водоотведения мкр ИЖС "Пристень" (1 очередь) Шебекинского района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2 500,0</w:t>
            </w:r>
          </w:p>
        </w:tc>
        <w:tc>
          <w:tcPr>
            <w:tcW w:w="1384" w:type="dxa"/>
            <w:vAlign w:val="center"/>
          </w:tcPr>
          <w:p w:rsidR="00AB5D4F" w:rsidRDefault="00AB5D4F">
            <w:pPr>
              <w:pStyle w:val="ConsPlusNormal"/>
              <w:jc w:val="center"/>
            </w:pPr>
            <w:r>
              <w:t>2 500,0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2 500,0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2 500,0</w:t>
            </w:r>
          </w:p>
        </w:tc>
        <w:tc>
          <w:tcPr>
            <w:tcW w:w="1384" w:type="dxa"/>
            <w:vAlign w:val="center"/>
          </w:tcPr>
          <w:p w:rsidR="00AB5D4F" w:rsidRDefault="00AB5D4F">
            <w:pPr>
              <w:pStyle w:val="ConsPlusNormal"/>
              <w:jc w:val="center"/>
            </w:pPr>
            <w:r>
              <w:t>2 500,0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2 500,0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Borders>
              <w:top w:val="nil"/>
              <w:bottom w:val="nil"/>
            </w:tcBorders>
          </w:tcPr>
          <w:p w:rsidR="00AB5D4F" w:rsidRDefault="00AB5D4F">
            <w:pPr>
              <w:pStyle w:val="ConsPlusNormal"/>
            </w:pPr>
          </w:p>
        </w:tc>
        <w:tc>
          <w:tcPr>
            <w:tcW w:w="2749" w:type="dxa"/>
            <w:vMerge w:val="restart"/>
          </w:tcPr>
          <w:p w:rsidR="00AB5D4F" w:rsidRDefault="00AB5D4F">
            <w:pPr>
              <w:pStyle w:val="ConsPlusNormal"/>
              <w:jc w:val="center"/>
            </w:pPr>
            <w:r>
              <w:t>Внутриплощадочные и внеплощадочные сети и сооружения водоотведения мкр ИЖС Набокинские сады, г. Старый Оскол Белгородской области. Внутриплощадочные сети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1 500,0</w:t>
            </w:r>
          </w:p>
        </w:tc>
        <w:tc>
          <w:tcPr>
            <w:tcW w:w="1384" w:type="dxa"/>
            <w:vAlign w:val="center"/>
          </w:tcPr>
          <w:p w:rsidR="00AB5D4F" w:rsidRDefault="00AB5D4F">
            <w:pPr>
              <w:pStyle w:val="ConsPlusNormal"/>
              <w:jc w:val="center"/>
            </w:pPr>
            <w:r>
              <w:t>1 500,0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1 500,0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1 500,0</w:t>
            </w:r>
          </w:p>
        </w:tc>
        <w:tc>
          <w:tcPr>
            <w:tcW w:w="1384" w:type="dxa"/>
            <w:vAlign w:val="center"/>
          </w:tcPr>
          <w:p w:rsidR="00AB5D4F" w:rsidRDefault="00AB5D4F">
            <w:pPr>
              <w:pStyle w:val="ConsPlusNormal"/>
              <w:jc w:val="center"/>
            </w:pPr>
            <w:r>
              <w:t>1 500,0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1 500,0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внеплощадочных сетей и сооружений водоотведения МКР ИЖС "Солнечный" Ракитянского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1 492,6</w:t>
            </w:r>
          </w:p>
        </w:tc>
        <w:tc>
          <w:tcPr>
            <w:tcW w:w="1384" w:type="dxa"/>
            <w:vAlign w:val="center"/>
          </w:tcPr>
          <w:p w:rsidR="00AB5D4F" w:rsidRDefault="00AB5D4F">
            <w:pPr>
              <w:pStyle w:val="ConsPlusNormal"/>
              <w:jc w:val="center"/>
            </w:pPr>
            <w:r>
              <w:t>1 492,6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1 492,6</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1 492,6</w:t>
            </w:r>
          </w:p>
        </w:tc>
        <w:tc>
          <w:tcPr>
            <w:tcW w:w="1384" w:type="dxa"/>
            <w:vAlign w:val="center"/>
          </w:tcPr>
          <w:p w:rsidR="00AB5D4F" w:rsidRDefault="00AB5D4F">
            <w:pPr>
              <w:pStyle w:val="ConsPlusNormal"/>
              <w:jc w:val="center"/>
            </w:pPr>
            <w:r>
              <w:t>1 492,6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1 492,6</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Внутриплощадочные и внеплощадочные сети и сооружения водоснабжения мкр ИЖС Набокинские сады, г. Старый Оскол Белгородской области. Внутриплощадочные сети, часть 3</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1 188,3</w:t>
            </w:r>
          </w:p>
        </w:tc>
        <w:tc>
          <w:tcPr>
            <w:tcW w:w="1384" w:type="dxa"/>
            <w:vAlign w:val="center"/>
          </w:tcPr>
          <w:p w:rsidR="00AB5D4F" w:rsidRDefault="00AB5D4F">
            <w:pPr>
              <w:pStyle w:val="ConsPlusNormal"/>
              <w:jc w:val="center"/>
            </w:pPr>
            <w:r>
              <w:t>1 188,3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1 188,3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1 188,3</w:t>
            </w:r>
          </w:p>
        </w:tc>
        <w:tc>
          <w:tcPr>
            <w:tcW w:w="1384" w:type="dxa"/>
            <w:vAlign w:val="center"/>
          </w:tcPr>
          <w:p w:rsidR="00AB5D4F" w:rsidRDefault="00AB5D4F">
            <w:pPr>
              <w:pStyle w:val="ConsPlusNormal"/>
              <w:jc w:val="center"/>
            </w:pPr>
            <w:r>
              <w:t>1 188,3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1 188,3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Borders>
              <w:top w:val="nil"/>
              <w:bottom w:val="nil"/>
            </w:tcBorders>
          </w:tcPr>
          <w:p w:rsidR="00AB5D4F" w:rsidRDefault="00AB5D4F">
            <w:pPr>
              <w:pStyle w:val="ConsPlusNormal"/>
            </w:pPr>
          </w:p>
        </w:tc>
        <w:tc>
          <w:tcPr>
            <w:tcW w:w="2749" w:type="dxa"/>
            <w:vMerge w:val="restart"/>
          </w:tcPr>
          <w:p w:rsidR="00AB5D4F" w:rsidRDefault="00AB5D4F">
            <w:pPr>
              <w:pStyle w:val="ConsPlusNormal"/>
              <w:jc w:val="center"/>
            </w:pPr>
            <w:r>
              <w:t>Внутриплощадочные сети и сооружения систем водоснабжения МКР ИЖС "Строитель" с. Незнамово Старооскольского городского округа Белгородской области - устройство ограждения</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1 057,5</w:t>
            </w:r>
          </w:p>
        </w:tc>
        <w:tc>
          <w:tcPr>
            <w:tcW w:w="1384" w:type="dxa"/>
            <w:vAlign w:val="center"/>
          </w:tcPr>
          <w:p w:rsidR="00AB5D4F" w:rsidRDefault="00AB5D4F">
            <w:pPr>
              <w:pStyle w:val="ConsPlusNormal"/>
              <w:jc w:val="center"/>
            </w:pPr>
            <w:r>
              <w:t>1 057,5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1 057,5</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1 057,5</w:t>
            </w:r>
          </w:p>
        </w:tc>
        <w:tc>
          <w:tcPr>
            <w:tcW w:w="1384" w:type="dxa"/>
            <w:vAlign w:val="center"/>
          </w:tcPr>
          <w:p w:rsidR="00AB5D4F" w:rsidRDefault="00AB5D4F">
            <w:pPr>
              <w:pStyle w:val="ConsPlusNormal"/>
              <w:jc w:val="center"/>
            </w:pPr>
            <w:r>
              <w:t>1 057,5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1 057,5</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 xml:space="preserve">Внеплощадочные и внутриплощадочные сети и сооружения водоснабжения МКР ИЖС </w:t>
            </w:r>
            <w:r>
              <w:lastRenderedPageBreak/>
              <w:t>"Солнечный" Ракитянского района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914,2</w:t>
            </w:r>
          </w:p>
        </w:tc>
        <w:tc>
          <w:tcPr>
            <w:tcW w:w="1384" w:type="dxa"/>
            <w:vAlign w:val="center"/>
          </w:tcPr>
          <w:p w:rsidR="00AB5D4F" w:rsidRDefault="00AB5D4F">
            <w:pPr>
              <w:pStyle w:val="ConsPlusNormal"/>
              <w:jc w:val="center"/>
            </w:pPr>
            <w:r>
              <w:t>914,2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914,2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914,2</w:t>
            </w:r>
          </w:p>
        </w:tc>
        <w:tc>
          <w:tcPr>
            <w:tcW w:w="1384" w:type="dxa"/>
            <w:vAlign w:val="center"/>
          </w:tcPr>
          <w:p w:rsidR="00AB5D4F" w:rsidRDefault="00AB5D4F">
            <w:pPr>
              <w:pStyle w:val="ConsPlusNormal"/>
              <w:jc w:val="center"/>
            </w:pPr>
            <w:r>
              <w:t>914,2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914,2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и сооружения водоснабжения и водоотведения микрорайона массовой застройки ИЖС "Разумное-71"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649,3</w:t>
            </w:r>
          </w:p>
        </w:tc>
        <w:tc>
          <w:tcPr>
            <w:tcW w:w="1384" w:type="dxa"/>
            <w:vAlign w:val="center"/>
          </w:tcPr>
          <w:p w:rsidR="00AB5D4F" w:rsidRDefault="00AB5D4F">
            <w:pPr>
              <w:pStyle w:val="ConsPlusNormal"/>
              <w:jc w:val="center"/>
            </w:pPr>
            <w:r>
              <w:t>649,3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649,3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649,3</w:t>
            </w:r>
          </w:p>
        </w:tc>
        <w:tc>
          <w:tcPr>
            <w:tcW w:w="1384" w:type="dxa"/>
            <w:vAlign w:val="center"/>
          </w:tcPr>
          <w:p w:rsidR="00AB5D4F" w:rsidRDefault="00AB5D4F">
            <w:pPr>
              <w:pStyle w:val="ConsPlusNormal"/>
              <w:jc w:val="center"/>
            </w:pPr>
            <w:r>
              <w:t>649,3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649,3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Borders>
              <w:top w:val="nil"/>
            </w:tcBorders>
          </w:tcPr>
          <w:p w:rsidR="00AB5D4F" w:rsidRDefault="00AB5D4F">
            <w:pPr>
              <w:pStyle w:val="ConsPlusNormal"/>
            </w:pPr>
          </w:p>
        </w:tc>
        <w:tc>
          <w:tcPr>
            <w:tcW w:w="2749" w:type="dxa"/>
            <w:vMerge w:val="restart"/>
          </w:tcPr>
          <w:p w:rsidR="00AB5D4F" w:rsidRDefault="00AB5D4F">
            <w:pPr>
              <w:pStyle w:val="ConsPlusNormal"/>
              <w:jc w:val="center"/>
            </w:pPr>
            <w:r>
              <w:t>Внеплощадочные и внутриплощадочные сети и сооружения водоснабжения МКР ИЖС "Стрелецкое-73"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274,7</w:t>
            </w:r>
          </w:p>
        </w:tc>
        <w:tc>
          <w:tcPr>
            <w:tcW w:w="1384" w:type="dxa"/>
            <w:vAlign w:val="center"/>
          </w:tcPr>
          <w:p w:rsidR="00AB5D4F" w:rsidRDefault="00AB5D4F">
            <w:pPr>
              <w:pStyle w:val="ConsPlusNormal"/>
              <w:jc w:val="center"/>
            </w:pPr>
            <w:r>
              <w:t>274,7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274,7</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274,7</w:t>
            </w:r>
          </w:p>
        </w:tc>
        <w:tc>
          <w:tcPr>
            <w:tcW w:w="1384" w:type="dxa"/>
            <w:vAlign w:val="center"/>
          </w:tcPr>
          <w:p w:rsidR="00AB5D4F" w:rsidRDefault="00AB5D4F">
            <w:pPr>
              <w:pStyle w:val="ConsPlusNormal"/>
              <w:jc w:val="center"/>
            </w:pPr>
            <w:r>
              <w:t>274,7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274,7</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val="restart"/>
          </w:tcPr>
          <w:p w:rsidR="00AB5D4F" w:rsidRDefault="00AB5D4F">
            <w:pPr>
              <w:pStyle w:val="ConsPlusNormal"/>
              <w:jc w:val="center"/>
            </w:pPr>
            <w:r>
              <w:t>Внеплощадочные и внутриплощадочные сети и сооружения водоснабжения МКР ИЖС "п. Прохоровка", Прохоровский район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1 421,6</w:t>
            </w:r>
          </w:p>
        </w:tc>
        <w:tc>
          <w:tcPr>
            <w:tcW w:w="1384" w:type="dxa"/>
            <w:vAlign w:val="center"/>
          </w:tcPr>
          <w:p w:rsidR="00AB5D4F" w:rsidRDefault="00AB5D4F">
            <w:pPr>
              <w:pStyle w:val="ConsPlusNormal"/>
              <w:jc w:val="center"/>
            </w:pPr>
            <w:r>
              <w:t>1 421,6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1 421,6</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1 421,6</w:t>
            </w:r>
          </w:p>
        </w:tc>
        <w:tc>
          <w:tcPr>
            <w:tcW w:w="1384" w:type="dxa"/>
            <w:vAlign w:val="center"/>
          </w:tcPr>
          <w:p w:rsidR="00AB5D4F" w:rsidRDefault="00AB5D4F">
            <w:pPr>
              <w:pStyle w:val="ConsPlusNormal"/>
              <w:jc w:val="center"/>
            </w:pPr>
            <w:r>
              <w:t>1 421,6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1 421,6</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Borders>
              <w:bottom w:val="nil"/>
            </w:tcBorders>
          </w:tcPr>
          <w:p w:rsidR="00AB5D4F" w:rsidRDefault="00AB5D4F">
            <w:pPr>
              <w:pStyle w:val="ConsPlusNormal"/>
              <w:jc w:val="center"/>
            </w:pPr>
            <w:r>
              <w:t>Проект 1.F1.16</w:t>
            </w:r>
          </w:p>
        </w:tc>
        <w:tc>
          <w:tcPr>
            <w:tcW w:w="2749" w:type="dxa"/>
            <w:vMerge w:val="restart"/>
          </w:tcPr>
          <w:p w:rsidR="00AB5D4F" w:rsidRDefault="00AB5D4F">
            <w:pPr>
              <w:pStyle w:val="ConsPlusNormal"/>
              <w:jc w:val="center"/>
            </w:pPr>
            <w:r>
              <w:t>Внутриплощадочные сети и сооружения систем водоснабжения МКР ИЖС "Федосеевка" западнее с. Федосеевка Старооскольского городского округа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21,4</w:t>
            </w:r>
          </w:p>
        </w:tc>
        <w:tc>
          <w:tcPr>
            <w:tcW w:w="1384" w:type="dxa"/>
            <w:vAlign w:val="center"/>
          </w:tcPr>
          <w:p w:rsidR="00AB5D4F" w:rsidRDefault="00AB5D4F">
            <w:pPr>
              <w:pStyle w:val="ConsPlusNormal"/>
              <w:jc w:val="center"/>
            </w:pPr>
            <w:r>
              <w:t>21,4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21,4</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21,4</w:t>
            </w:r>
          </w:p>
        </w:tc>
        <w:tc>
          <w:tcPr>
            <w:tcW w:w="1384" w:type="dxa"/>
            <w:vAlign w:val="center"/>
          </w:tcPr>
          <w:p w:rsidR="00AB5D4F" w:rsidRDefault="00AB5D4F">
            <w:pPr>
              <w:pStyle w:val="ConsPlusNormal"/>
              <w:jc w:val="center"/>
            </w:pPr>
            <w:r>
              <w:t>21,4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21,4</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детского сада на 150 мест с развивающим центром в 11 ЮМР г. Белгорода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48 683,7</w:t>
            </w:r>
          </w:p>
        </w:tc>
        <w:tc>
          <w:tcPr>
            <w:tcW w:w="1384" w:type="dxa"/>
            <w:vAlign w:val="center"/>
          </w:tcPr>
          <w:p w:rsidR="00AB5D4F" w:rsidRDefault="00AB5D4F">
            <w:pPr>
              <w:pStyle w:val="ConsPlusNormal"/>
              <w:jc w:val="center"/>
            </w:pPr>
            <w:r>
              <w:t>48 683,7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48 683,7</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48 683,7</w:t>
            </w:r>
          </w:p>
        </w:tc>
        <w:tc>
          <w:tcPr>
            <w:tcW w:w="1384" w:type="dxa"/>
            <w:vAlign w:val="center"/>
          </w:tcPr>
          <w:p w:rsidR="00AB5D4F" w:rsidRDefault="00AB5D4F">
            <w:pPr>
              <w:pStyle w:val="ConsPlusNormal"/>
              <w:jc w:val="center"/>
            </w:pPr>
            <w:r>
              <w:t>48 683,7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48 683,7</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начальной школы с детским садом, с. Дальняя Игуменка Корочанского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7 960,4</w:t>
            </w:r>
          </w:p>
        </w:tc>
        <w:tc>
          <w:tcPr>
            <w:tcW w:w="1384" w:type="dxa"/>
            <w:vAlign w:val="center"/>
          </w:tcPr>
          <w:p w:rsidR="00AB5D4F" w:rsidRDefault="00AB5D4F">
            <w:pPr>
              <w:pStyle w:val="ConsPlusNormal"/>
              <w:jc w:val="center"/>
            </w:pPr>
            <w:r>
              <w:t>7 960,4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7 960,4</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7 960,4</w:t>
            </w:r>
          </w:p>
        </w:tc>
        <w:tc>
          <w:tcPr>
            <w:tcW w:w="1384" w:type="dxa"/>
            <w:vAlign w:val="center"/>
          </w:tcPr>
          <w:p w:rsidR="00AB5D4F" w:rsidRDefault="00AB5D4F">
            <w:pPr>
              <w:pStyle w:val="ConsPlusNormal"/>
              <w:jc w:val="center"/>
            </w:pPr>
            <w:r>
              <w:t>7 960,4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7 960,4</w:t>
            </w: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Borders>
              <w:top w:val="nil"/>
              <w:bottom w:val="nil"/>
            </w:tcBorders>
          </w:tcPr>
          <w:p w:rsidR="00AB5D4F" w:rsidRDefault="00AB5D4F">
            <w:pPr>
              <w:pStyle w:val="ConsPlusNormal"/>
            </w:pPr>
          </w:p>
        </w:tc>
        <w:tc>
          <w:tcPr>
            <w:tcW w:w="2749" w:type="dxa"/>
            <w:vMerge w:val="restart"/>
          </w:tcPr>
          <w:p w:rsidR="00AB5D4F" w:rsidRDefault="00AB5D4F">
            <w:pPr>
              <w:pStyle w:val="ConsPlusNormal"/>
              <w:jc w:val="center"/>
            </w:pPr>
            <w:r>
              <w:t>Строительство школы в с. Крутой Лог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203 275,4</w:t>
            </w:r>
          </w:p>
        </w:tc>
        <w:tc>
          <w:tcPr>
            <w:tcW w:w="1384" w:type="dxa"/>
            <w:vAlign w:val="center"/>
          </w:tcPr>
          <w:p w:rsidR="00AB5D4F" w:rsidRDefault="00AB5D4F">
            <w:pPr>
              <w:pStyle w:val="ConsPlusNormal"/>
              <w:jc w:val="center"/>
            </w:pPr>
            <w:r>
              <w:t>203 275,4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203 275,4</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203 275,4</w:t>
            </w:r>
          </w:p>
        </w:tc>
        <w:tc>
          <w:tcPr>
            <w:tcW w:w="1384" w:type="dxa"/>
            <w:vAlign w:val="center"/>
          </w:tcPr>
          <w:p w:rsidR="00AB5D4F" w:rsidRDefault="00AB5D4F">
            <w:pPr>
              <w:pStyle w:val="ConsPlusNormal"/>
              <w:jc w:val="center"/>
            </w:pPr>
            <w:r>
              <w:t>203 275,4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203 275,4</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начальной школы на 100 мест в мкр "Разумное-71", п. Разумное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22 901,5</w:t>
            </w:r>
          </w:p>
        </w:tc>
        <w:tc>
          <w:tcPr>
            <w:tcW w:w="1384" w:type="dxa"/>
            <w:vAlign w:val="center"/>
          </w:tcPr>
          <w:p w:rsidR="00AB5D4F" w:rsidRDefault="00AB5D4F">
            <w:pPr>
              <w:pStyle w:val="ConsPlusNormal"/>
              <w:jc w:val="center"/>
            </w:pPr>
            <w:r>
              <w:t>22 901,5</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22 901,5</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22 901,5</w:t>
            </w:r>
          </w:p>
        </w:tc>
        <w:tc>
          <w:tcPr>
            <w:tcW w:w="1384" w:type="dxa"/>
            <w:vAlign w:val="center"/>
          </w:tcPr>
          <w:p w:rsidR="00AB5D4F" w:rsidRDefault="00AB5D4F">
            <w:pPr>
              <w:pStyle w:val="ConsPlusNormal"/>
              <w:jc w:val="center"/>
            </w:pPr>
            <w:r>
              <w:t>22 901,5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22 901,5</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Строительство начальной школы на 100 мест в мкр "Таврово-10", с. Таврово Белгородского района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1 277,0</w:t>
            </w:r>
          </w:p>
        </w:tc>
        <w:tc>
          <w:tcPr>
            <w:tcW w:w="1384" w:type="dxa"/>
            <w:vAlign w:val="center"/>
          </w:tcPr>
          <w:p w:rsidR="00AB5D4F" w:rsidRDefault="00AB5D4F">
            <w:pPr>
              <w:pStyle w:val="ConsPlusNormal"/>
              <w:jc w:val="center"/>
            </w:pPr>
            <w:r>
              <w:t>1 277,0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1 277,0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1 277,0</w:t>
            </w:r>
          </w:p>
        </w:tc>
        <w:tc>
          <w:tcPr>
            <w:tcW w:w="1384" w:type="dxa"/>
            <w:vAlign w:val="center"/>
          </w:tcPr>
          <w:p w:rsidR="00AB5D4F" w:rsidRDefault="00AB5D4F">
            <w:pPr>
              <w:pStyle w:val="ConsPlusNormal"/>
              <w:jc w:val="center"/>
            </w:pPr>
            <w:r>
              <w:t>1 277,0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1 277,0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Borders>
              <w:top w:val="nil"/>
              <w:bottom w:val="nil"/>
            </w:tcBorders>
          </w:tcPr>
          <w:p w:rsidR="00AB5D4F" w:rsidRDefault="00AB5D4F">
            <w:pPr>
              <w:pStyle w:val="ConsPlusNormal"/>
            </w:pPr>
          </w:p>
        </w:tc>
        <w:tc>
          <w:tcPr>
            <w:tcW w:w="2749" w:type="dxa"/>
            <w:vMerge w:val="restart"/>
          </w:tcPr>
          <w:p w:rsidR="00AB5D4F" w:rsidRDefault="00AB5D4F">
            <w:pPr>
              <w:pStyle w:val="ConsPlusNormal"/>
              <w:jc w:val="center"/>
            </w:pPr>
            <w:r>
              <w:t xml:space="preserve">Технологическое подключение к сетям водоотведения МКР ИЖС "Разумное-81" </w:t>
            </w:r>
            <w:r>
              <w:lastRenderedPageBreak/>
              <w:t>Белгородского района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8 166,2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jc w:val="center"/>
            </w:pPr>
            <w:r>
              <w:t>8 166,2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8 166,2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присоединение к сетям водоснабжения МКР ИЖС "Комсомольский-50"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1 123,4</w:t>
            </w:r>
          </w:p>
        </w:tc>
        <w:tc>
          <w:tcPr>
            <w:tcW w:w="1384" w:type="dxa"/>
            <w:vAlign w:val="center"/>
          </w:tcPr>
          <w:p w:rsidR="00AB5D4F" w:rsidRDefault="00AB5D4F">
            <w:pPr>
              <w:pStyle w:val="ConsPlusNormal"/>
              <w:jc w:val="center"/>
            </w:pPr>
            <w:r>
              <w:t>1 123,4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1 123,4</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1 123,4</w:t>
            </w:r>
          </w:p>
        </w:tc>
        <w:tc>
          <w:tcPr>
            <w:tcW w:w="1384" w:type="dxa"/>
            <w:vAlign w:val="center"/>
          </w:tcPr>
          <w:p w:rsidR="00AB5D4F" w:rsidRDefault="00AB5D4F">
            <w:pPr>
              <w:pStyle w:val="ConsPlusNormal"/>
              <w:jc w:val="center"/>
            </w:pPr>
            <w:r>
              <w:t>1 123,4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1 123,4</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МКР "Двор-Парк", МКР Таврово-15/2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1 585,3</w:t>
            </w:r>
          </w:p>
        </w:tc>
        <w:tc>
          <w:tcPr>
            <w:tcW w:w="1384" w:type="dxa"/>
            <w:vAlign w:val="center"/>
          </w:tcPr>
          <w:p w:rsidR="00AB5D4F" w:rsidRDefault="00AB5D4F">
            <w:pPr>
              <w:pStyle w:val="ConsPlusNormal"/>
              <w:jc w:val="center"/>
            </w:pPr>
            <w:r>
              <w:t>1 585,3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1 585,3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1 585,3</w:t>
            </w:r>
          </w:p>
        </w:tc>
        <w:tc>
          <w:tcPr>
            <w:tcW w:w="1384" w:type="dxa"/>
            <w:vAlign w:val="center"/>
          </w:tcPr>
          <w:p w:rsidR="00AB5D4F" w:rsidRDefault="00AB5D4F">
            <w:pPr>
              <w:pStyle w:val="ConsPlusNormal"/>
              <w:jc w:val="center"/>
            </w:pPr>
            <w:r>
              <w:t>1 585,3</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1 585,3</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водоотведения МКР ИЖС "Новые Сады" п. Новосадовый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10 034,2</w:t>
            </w:r>
          </w:p>
        </w:tc>
        <w:tc>
          <w:tcPr>
            <w:tcW w:w="1384" w:type="dxa"/>
            <w:vAlign w:val="center"/>
          </w:tcPr>
          <w:p w:rsidR="00AB5D4F" w:rsidRDefault="00AB5D4F">
            <w:pPr>
              <w:pStyle w:val="ConsPlusNormal"/>
              <w:jc w:val="center"/>
            </w:pPr>
            <w:r>
              <w:t>10 034,2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10 034,2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10 034,2</w:t>
            </w:r>
          </w:p>
        </w:tc>
        <w:tc>
          <w:tcPr>
            <w:tcW w:w="1384" w:type="dxa"/>
            <w:vAlign w:val="center"/>
          </w:tcPr>
          <w:p w:rsidR="00AB5D4F" w:rsidRDefault="00AB5D4F">
            <w:pPr>
              <w:pStyle w:val="ConsPlusNormal"/>
              <w:jc w:val="center"/>
            </w:pPr>
            <w:r>
              <w:t>10 034,2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10 034,2</w:t>
            </w: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bottom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Borders>
              <w:top w:val="nil"/>
            </w:tcBorders>
          </w:tcPr>
          <w:p w:rsidR="00AB5D4F" w:rsidRDefault="00AB5D4F">
            <w:pPr>
              <w:pStyle w:val="ConsPlusNormal"/>
            </w:pPr>
          </w:p>
        </w:tc>
        <w:tc>
          <w:tcPr>
            <w:tcW w:w="2749" w:type="dxa"/>
            <w:vMerge w:val="restart"/>
          </w:tcPr>
          <w:p w:rsidR="00AB5D4F" w:rsidRDefault="00AB5D4F">
            <w:pPr>
              <w:pStyle w:val="ConsPlusNormal"/>
              <w:jc w:val="center"/>
            </w:pPr>
            <w:r>
              <w:t>Технологическое подключение к сетям водоснабжения объекта "Дома блокированной застройки МКР "Таврово-2", п. Таврово Белгородского района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2 914,4</w:t>
            </w:r>
          </w:p>
        </w:tc>
        <w:tc>
          <w:tcPr>
            <w:tcW w:w="1384" w:type="dxa"/>
            <w:vAlign w:val="center"/>
          </w:tcPr>
          <w:p w:rsidR="00AB5D4F" w:rsidRDefault="00AB5D4F">
            <w:pPr>
              <w:pStyle w:val="ConsPlusNormal"/>
              <w:jc w:val="center"/>
            </w:pPr>
            <w:r>
              <w:t>2 914,4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2 914,4</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2 914,4</w:t>
            </w:r>
          </w:p>
        </w:tc>
        <w:tc>
          <w:tcPr>
            <w:tcW w:w="1384" w:type="dxa"/>
            <w:vAlign w:val="center"/>
          </w:tcPr>
          <w:p w:rsidR="00AB5D4F" w:rsidRDefault="00AB5D4F">
            <w:pPr>
              <w:pStyle w:val="ConsPlusNormal"/>
              <w:jc w:val="center"/>
            </w:pPr>
            <w:r>
              <w:t>2 914,4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2 914,4</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val="restart"/>
          </w:tcPr>
          <w:p w:rsidR="00AB5D4F" w:rsidRDefault="00AB5D4F">
            <w:pPr>
              <w:pStyle w:val="ConsPlusNormal"/>
              <w:jc w:val="center"/>
            </w:pPr>
            <w:r>
              <w:t xml:space="preserve">Технологическое подключение к сетям водоотведения объекта "Дома блокированной </w:t>
            </w:r>
            <w:r>
              <w:lastRenderedPageBreak/>
              <w:t>застройки МКР "Таврово-2", п. Таврово Белгородского района</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1 914,2</w:t>
            </w:r>
          </w:p>
        </w:tc>
        <w:tc>
          <w:tcPr>
            <w:tcW w:w="1384" w:type="dxa"/>
            <w:vAlign w:val="center"/>
          </w:tcPr>
          <w:p w:rsidR="00AB5D4F" w:rsidRDefault="00AB5D4F">
            <w:pPr>
              <w:pStyle w:val="ConsPlusNormal"/>
              <w:jc w:val="center"/>
            </w:pPr>
            <w:r>
              <w:t>1 914,2</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1 914,2</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1 914,2</w:t>
            </w:r>
          </w:p>
        </w:tc>
        <w:tc>
          <w:tcPr>
            <w:tcW w:w="1384" w:type="dxa"/>
            <w:vAlign w:val="center"/>
          </w:tcPr>
          <w:p w:rsidR="00AB5D4F" w:rsidRDefault="00AB5D4F">
            <w:pPr>
              <w:pStyle w:val="ConsPlusNormal"/>
              <w:jc w:val="center"/>
            </w:pPr>
            <w:r>
              <w:t>1 914,2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1 914,2</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val="restart"/>
          </w:tcPr>
          <w:p w:rsidR="00AB5D4F" w:rsidRDefault="00AB5D4F">
            <w:pPr>
              <w:pStyle w:val="ConsPlusNormal"/>
              <w:jc w:val="center"/>
            </w:pPr>
            <w:r>
              <w:t>Технологическое подключение к сетям водоснабжения МКР ИЖС "Птицеводческое", Валуйский городской округ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77,4</w:t>
            </w:r>
          </w:p>
        </w:tc>
        <w:tc>
          <w:tcPr>
            <w:tcW w:w="1384" w:type="dxa"/>
            <w:vAlign w:val="center"/>
          </w:tcPr>
          <w:p w:rsidR="00AB5D4F" w:rsidRDefault="00AB5D4F">
            <w:pPr>
              <w:pStyle w:val="ConsPlusNormal"/>
              <w:jc w:val="center"/>
            </w:pPr>
            <w:r>
              <w:t>77,4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77,4</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77,4</w:t>
            </w:r>
          </w:p>
        </w:tc>
        <w:tc>
          <w:tcPr>
            <w:tcW w:w="1384" w:type="dxa"/>
            <w:vAlign w:val="center"/>
          </w:tcPr>
          <w:p w:rsidR="00AB5D4F" w:rsidRDefault="00AB5D4F">
            <w:pPr>
              <w:pStyle w:val="ConsPlusNormal"/>
              <w:jc w:val="center"/>
            </w:pPr>
            <w:r>
              <w:t>77,4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77,4</w:t>
            </w: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Borders>
              <w:top w:val="nil"/>
            </w:tcBorders>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Проект 1. F3</w:t>
            </w:r>
          </w:p>
        </w:tc>
        <w:tc>
          <w:tcPr>
            <w:tcW w:w="2749" w:type="dxa"/>
            <w:vMerge w:val="restart"/>
          </w:tcPr>
          <w:p w:rsidR="00AB5D4F" w:rsidRDefault="00AB5D4F">
            <w:pPr>
              <w:pStyle w:val="ConsPlusNormal"/>
              <w:jc w:val="center"/>
            </w:pPr>
            <w:r>
              <w:t>"Обеспечение устойчивого сокращения непригодного для проживания жилищного фонда"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3 133 478,8</w:t>
            </w:r>
          </w:p>
        </w:tc>
        <w:tc>
          <w:tcPr>
            <w:tcW w:w="1384" w:type="dxa"/>
            <w:vAlign w:val="center"/>
          </w:tcPr>
          <w:p w:rsidR="00AB5D4F" w:rsidRDefault="00AB5D4F">
            <w:pPr>
              <w:pStyle w:val="ConsPlusNormal"/>
              <w:jc w:val="center"/>
            </w:pPr>
            <w:r>
              <w:t>1 060 840,6</w:t>
            </w:r>
          </w:p>
        </w:tc>
        <w:tc>
          <w:tcPr>
            <w:tcW w:w="1384" w:type="dxa"/>
            <w:vAlign w:val="center"/>
          </w:tcPr>
          <w:p w:rsidR="00AB5D4F" w:rsidRDefault="00AB5D4F">
            <w:pPr>
              <w:pStyle w:val="ConsPlusNormal"/>
              <w:jc w:val="center"/>
            </w:pPr>
            <w:r>
              <w:t>940 137,9</w:t>
            </w:r>
          </w:p>
        </w:tc>
        <w:tc>
          <w:tcPr>
            <w:tcW w:w="1384" w:type="dxa"/>
            <w:vAlign w:val="center"/>
          </w:tcPr>
          <w:p w:rsidR="00AB5D4F" w:rsidRDefault="00AB5D4F">
            <w:pPr>
              <w:pStyle w:val="ConsPlusNormal"/>
              <w:jc w:val="center"/>
            </w:pPr>
            <w:r>
              <w:t>30 281,9</w:t>
            </w:r>
          </w:p>
        </w:tc>
        <w:tc>
          <w:tcPr>
            <w:tcW w:w="1384" w:type="dxa"/>
            <w:vAlign w:val="center"/>
          </w:tcPr>
          <w:p w:rsidR="00AB5D4F" w:rsidRDefault="00AB5D4F">
            <w:pPr>
              <w:pStyle w:val="ConsPlusNormal"/>
              <w:jc w:val="center"/>
            </w:pPr>
            <w:r>
              <w:t>161 329,3</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2 192 589,7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2 528 841,5</w:t>
            </w:r>
          </w:p>
        </w:tc>
        <w:tc>
          <w:tcPr>
            <w:tcW w:w="1384" w:type="dxa"/>
            <w:vAlign w:val="center"/>
          </w:tcPr>
          <w:p w:rsidR="00AB5D4F" w:rsidRDefault="00AB5D4F">
            <w:pPr>
              <w:pStyle w:val="ConsPlusNormal"/>
              <w:jc w:val="center"/>
            </w:pPr>
            <w:r>
              <w:t>900 828,8</w:t>
            </w:r>
          </w:p>
        </w:tc>
        <w:tc>
          <w:tcPr>
            <w:tcW w:w="1384" w:type="dxa"/>
            <w:vAlign w:val="center"/>
          </w:tcPr>
          <w:p w:rsidR="00AB5D4F" w:rsidRDefault="00AB5D4F">
            <w:pPr>
              <w:pStyle w:val="ConsPlusNormal"/>
              <w:jc w:val="center"/>
            </w:pPr>
            <w:r>
              <w:t>794 130,2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1 694 959,0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514 793,6</w:t>
            </w:r>
          </w:p>
        </w:tc>
        <w:tc>
          <w:tcPr>
            <w:tcW w:w="1384" w:type="dxa"/>
            <w:vAlign w:val="center"/>
          </w:tcPr>
          <w:p w:rsidR="00AB5D4F" w:rsidRDefault="00AB5D4F">
            <w:pPr>
              <w:pStyle w:val="ConsPlusNormal"/>
              <w:jc w:val="center"/>
            </w:pPr>
            <w:r>
              <w:t>160 011,8</w:t>
            </w:r>
          </w:p>
        </w:tc>
        <w:tc>
          <w:tcPr>
            <w:tcW w:w="1384" w:type="dxa"/>
            <w:vAlign w:val="center"/>
          </w:tcPr>
          <w:p w:rsidR="00AB5D4F" w:rsidRDefault="00AB5D4F">
            <w:pPr>
              <w:pStyle w:val="ConsPlusNormal"/>
              <w:jc w:val="center"/>
            </w:pPr>
            <w:r>
              <w:t>146 007,7</w:t>
            </w:r>
          </w:p>
        </w:tc>
        <w:tc>
          <w:tcPr>
            <w:tcW w:w="1384" w:type="dxa"/>
            <w:vAlign w:val="center"/>
          </w:tcPr>
          <w:p w:rsidR="00AB5D4F" w:rsidRDefault="00AB5D4F">
            <w:pPr>
              <w:pStyle w:val="ConsPlusNormal"/>
              <w:jc w:val="center"/>
            </w:pPr>
            <w:r>
              <w:t>30 281,9</w:t>
            </w:r>
          </w:p>
        </w:tc>
        <w:tc>
          <w:tcPr>
            <w:tcW w:w="1384" w:type="dxa"/>
            <w:vAlign w:val="center"/>
          </w:tcPr>
          <w:p w:rsidR="00AB5D4F" w:rsidRDefault="00AB5D4F">
            <w:pPr>
              <w:pStyle w:val="ConsPlusNormal"/>
              <w:jc w:val="center"/>
            </w:pPr>
            <w:r>
              <w:t>71 485,6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407 787,0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89 843,7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89 843,7</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89 843,7</w:t>
            </w:r>
          </w:p>
        </w:tc>
      </w:tr>
      <w:tr w:rsidR="00AB5D4F">
        <w:tc>
          <w:tcPr>
            <w:tcW w:w="1849" w:type="dxa"/>
            <w:vMerge w:val="restart"/>
          </w:tcPr>
          <w:p w:rsidR="00AB5D4F" w:rsidRDefault="00AB5D4F">
            <w:pPr>
              <w:pStyle w:val="ConsPlusNormal"/>
              <w:jc w:val="center"/>
            </w:pPr>
            <w:r>
              <w:t>Основное мероприятие 1.17.</w:t>
            </w:r>
          </w:p>
        </w:tc>
        <w:tc>
          <w:tcPr>
            <w:tcW w:w="2749" w:type="dxa"/>
            <w:vMerge w:val="restart"/>
          </w:tcPr>
          <w:p w:rsidR="00AB5D4F" w:rsidRDefault="00AB5D4F">
            <w:pPr>
              <w:pStyle w:val="ConsPlusNormal"/>
              <w:jc w:val="center"/>
            </w:pPr>
            <w:r>
              <w:t>Реализация мероприятий по строительству жилья для молодых специалистов и их семей в рамках проекта "Новая Жизнь"</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4 980 648,8</w:t>
            </w:r>
          </w:p>
        </w:tc>
        <w:tc>
          <w:tcPr>
            <w:tcW w:w="1384" w:type="dxa"/>
            <w:vAlign w:val="center"/>
          </w:tcPr>
          <w:p w:rsidR="00AB5D4F" w:rsidRDefault="00AB5D4F">
            <w:pPr>
              <w:pStyle w:val="ConsPlusNormal"/>
              <w:jc w:val="center"/>
            </w:pPr>
            <w:r>
              <w:t>566 830,0</w:t>
            </w:r>
          </w:p>
        </w:tc>
        <w:tc>
          <w:tcPr>
            <w:tcW w:w="1384" w:type="dxa"/>
            <w:vAlign w:val="center"/>
          </w:tcPr>
          <w:p w:rsidR="00AB5D4F" w:rsidRDefault="00AB5D4F">
            <w:pPr>
              <w:pStyle w:val="ConsPlusNormal"/>
              <w:jc w:val="center"/>
            </w:pPr>
            <w:r>
              <w:t>370 250,0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937 080,0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897 500,0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4 083 148,8</w:t>
            </w:r>
          </w:p>
        </w:tc>
        <w:tc>
          <w:tcPr>
            <w:tcW w:w="1384" w:type="dxa"/>
            <w:vAlign w:val="center"/>
          </w:tcPr>
          <w:p w:rsidR="00AB5D4F" w:rsidRDefault="00AB5D4F">
            <w:pPr>
              <w:pStyle w:val="ConsPlusNormal"/>
              <w:jc w:val="center"/>
            </w:pPr>
            <w:r>
              <w:t>566 830,0</w:t>
            </w:r>
          </w:p>
        </w:tc>
        <w:tc>
          <w:tcPr>
            <w:tcW w:w="1384" w:type="dxa"/>
            <w:vAlign w:val="center"/>
          </w:tcPr>
          <w:p w:rsidR="00AB5D4F" w:rsidRDefault="00AB5D4F">
            <w:pPr>
              <w:pStyle w:val="ConsPlusNormal"/>
              <w:jc w:val="center"/>
            </w:pPr>
            <w:r>
              <w:t>370 250,0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937 080,0</w:t>
            </w:r>
          </w:p>
        </w:tc>
      </w:tr>
      <w:tr w:rsidR="00AB5D4F">
        <w:tc>
          <w:tcPr>
            <w:tcW w:w="1849" w:type="dxa"/>
            <w:vMerge w:val="restart"/>
          </w:tcPr>
          <w:p w:rsidR="00AB5D4F" w:rsidRDefault="00AB5D4F">
            <w:pPr>
              <w:pStyle w:val="ConsPlusNormal"/>
              <w:jc w:val="center"/>
            </w:pPr>
            <w:r>
              <w:t>Мероприятие 1.17.9.</w:t>
            </w:r>
          </w:p>
        </w:tc>
        <w:tc>
          <w:tcPr>
            <w:tcW w:w="2749" w:type="dxa"/>
            <w:vMerge w:val="restart"/>
          </w:tcPr>
          <w:p w:rsidR="00AB5D4F" w:rsidRDefault="00AB5D4F">
            <w:pPr>
              <w:pStyle w:val="ConsPlusNormal"/>
              <w:jc w:val="center"/>
            </w:pPr>
            <w:r>
              <w:t>Строительство многоквартирных жилых домов (IV очередь) в г. Белгороде, мкр "Юго-Западный"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1 010 068,0</w:t>
            </w:r>
          </w:p>
        </w:tc>
        <w:tc>
          <w:tcPr>
            <w:tcW w:w="1384" w:type="dxa"/>
            <w:vAlign w:val="center"/>
          </w:tcPr>
          <w:p w:rsidR="00AB5D4F" w:rsidRDefault="00AB5D4F">
            <w:pPr>
              <w:pStyle w:val="ConsPlusNormal"/>
              <w:jc w:val="center"/>
            </w:pPr>
            <w:r>
              <w:t>566 830,0</w:t>
            </w:r>
          </w:p>
        </w:tc>
        <w:tc>
          <w:tcPr>
            <w:tcW w:w="1384" w:type="dxa"/>
            <w:vAlign w:val="center"/>
          </w:tcPr>
          <w:p w:rsidR="00AB5D4F" w:rsidRDefault="00AB5D4F">
            <w:pPr>
              <w:pStyle w:val="ConsPlusNormal"/>
              <w:jc w:val="center"/>
            </w:pPr>
            <w:r>
              <w:t>370 250,0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937 080,0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1 010 068,0</w:t>
            </w:r>
          </w:p>
        </w:tc>
        <w:tc>
          <w:tcPr>
            <w:tcW w:w="1384" w:type="dxa"/>
            <w:vAlign w:val="center"/>
          </w:tcPr>
          <w:p w:rsidR="00AB5D4F" w:rsidRDefault="00AB5D4F">
            <w:pPr>
              <w:pStyle w:val="ConsPlusNormal"/>
              <w:jc w:val="center"/>
            </w:pPr>
            <w:r>
              <w:t>566 830,0</w:t>
            </w:r>
          </w:p>
        </w:tc>
        <w:tc>
          <w:tcPr>
            <w:tcW w:w="1384" w:type="dxa"/>
            <w:vAlign w:val="center"/>
          </w:tcPr>
          <w:p w:rsidR="00AB5D4F" w:rsidRDefault="00AB5D4F">
            <w:pPr>
              <w:pStyle w:val="ConsPlusNormal"/>
              <w:jc w:val="center"/>
            </w:pPr>
            <w:r>
              <w:t>370 250,0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937 080,0</w:t>
            </w:r>
          </w:p>
        </w:tc>
      </w:tr>
      <w:tr w:rsidR="00AB5D4F">
        <w:tc>
          <w:tcPr>
            <w:tcW w:w="1849" w:type="dxa"/>
            <w:vMerge w:val="restart"/>
          </w:tcPr>
          <w:p w:rsidR="00AB5D4F" w:rsidRDefault="00AB5D4F">
            <w:pPr>
              <w:pStyle w:val="ConsPlusNormal"/>
              <w:jc w:val="center"/>
            </w:pPr>
            <w:r>
              <w:t>Основное мероприятие 1.18.</w:t>
            </w:r>
          </w:p>
        </w:tc>
        <w:tc>
          <w:tcPr>
            <w:tcW w:w="2749" w:type="dxa"/>
            <w:vMerge w:val="restart"/>
          </w:tcPr>
          <w:p w:rsidR="00AB5D4F" w:rsidRDefault="00AB5D4F">
            <w:pPr>
              <w:pStyle w:val="ConsPlusNormal"/>
              <w:jc w:val="center"/>
            </w:pPr>
            <w:r>
              <w:t xml:space="preserve">Оказание государственной (областной) поддержки в приобретении жилья с помощью жилищных </w:t>
            </w:r>
            <w:r>
              <w:lastRenderedPageBreak/>
              <w:t>(ипотечных) кредитов (займов) отдельным категориям граждан на период до 2025 года</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481 536,2</w:t>
            </w:r>
          </w:p>
        </w:tc>
        <w:tc>
          <w:tcPr>
            <w:tcW w:w="1384" w:type="dxa"/>
            <w:vAlign w:val="center"/>
          </w:tcPr>
          <w:p w:rsidR="00AB5D4F" w:rsidRDefault="00AB5D4F">
            <w:pPr>
              <w:pStyle w:val="ConsPlusNormal"/>
              <w:jc w:val="center"/>
            </w:pPr>
            <w:r>
              <w:t>37 968,5</w:t>
            </w:r>
          </w:p>
        </w:tc>
        <w:tc>
          <w:tcPr>
            <w:tcW w:w="1384" w:type="dxa"/>
            <w:vAlign w:val="center"/>
          </w:tcPr>
          <w:p w:rsidR="00AB5D4F" w:rsidRDefault="00AB5D4F">
            <w:pPr>
              <w:pStyle w:val="ConsPlusNormal"/>
              <w:jc w:val="center"/>
            </w:pPr>
            <w:r>
              <w:t>160 119,4</w:t>
            </w:r>
          </w:p>
        </w:tc>
        <w:tc>
          <w:tcPr>
            <w:tcW w:w="1384" w:type="dxa"/>
            <w:vAlign w:val="center"/>
          </w:tcPr>
          <w:p w:rsidR="00AB5D4F" w:rsidRDefault="00AB5D4F">
            <w:pPr>
              <w:pStyle w:val="ConsPlusNormal"/>
              <w:jc w:val="center"/>
            </w:pPr>
            <w:r>
              <w:t>91 223,0</w:t>
            </w:r>
          </w:p>
        </w:tc>
        <w:tc>
          <w:tcPr>
            <w:tcW w:w="1384" w:type="dxa"/>
            <w:vAlign w:val="center"/>
          </w:tcPr>
          <w:p w:rsidR="00AB5D4F" w:rsidRDefault="00AB5D4F">
            <w:pPr>
              <w:pStyle w:val="ConsPlusNormal"/>
              <w:jc w:val="center"/>
            </w:pPr>
            <w:r>
              <w:t>88 219,6</w:t>
            </w:r>
          </w:p>
        </w:tc>
        <w:tc>
          <w:tcPr>
            <w:tcW w:w="1384" w:type="dxa"/>
            <w:vAlign w:val="center"/>
          </w:tcPr>
          <w:p w:rsidR="00AB5D4F" w:rsidRDefault="00AB5D4F">
            <w:pPr>
              <w:pStyle w:val="ConsPlusNormal"/>
              <w:jc w:val="center"/>
            </w:pPr>
            <w:r>
              <w:t>91 223,0</w:t>
            </w:r>
          </w:p>
        </w:tc>
        <w:tc>
          <w:tcPr>
            <w:tcW w:w="1504" w:type="dxa"/>
            <w:vAlign w:val="center"/>
          </w:tcPr>
          <w:p w:rsidR="00AB5D4F" w:rsidRDefault="00AB5D4F">
            <w:pPr>
              <w:pStyle w:val="ConsPlusNormal"/>
              <w:jc w:val="center"/>
            </w:pPr>
            <w:r>
              <w:t>468 753,5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481 536,2</w:t>
            </w:r>
          </w:p>
        </w:tc>
        <w:tc>
          <w:tcPr>
            <w:tcW w:w="1384" w:type="dxa"/>
            <w:vAlign w:val="center"/>
          </w:tcPr>
          <w:p w:rsidR="00AB5D4F" w:rsidRDefault="00AB5D4F">
            <w:pPr>
              <w:pStyle w:val="ConsPlusNormal"/>
              <w:jc w:val="center"/>
            </w:pPr>
            <w:r>
              <w:t>37 968,5</w:t>
            </w:r>
          </w:p>
        </w:tc>
        <w:tc>
          <w:tcPr>
            <w:tcW w:w="1384" w:type="dxa"/>
            <w:vAlign w:val="center"/>
          </w:tcPr>
          <w:p w:rsidR="00AB5D4F" w:rsidRDefault="00AB5D4F">
            <w:pPr>
              <w:pStyle w:val="ConsPlusNormal"/>
              <w:jc w:val="center"/>
            </w:pPr>
            <w:r>
              <w:t>160 119,4</w:t>
            </w:r>
          </w:p>
        </w:tc>
        <w:tc>
          <w:tcPr>
            <w:tcW w:w="1384" w:type="dxa"/>
            <w:vAlign w:val="center"/>
          </w:tcPr>
          <w:p w:rsidR="00AB5D4F" w:rsidRDefault="00AB5D4F">
            <w:pPr>
              <w:pStyle w:val="ConsPlusNormal"/>
              <w:jc w:val="center"/>
            </w:pPr>
            <w:r>
              <w:t>91 223,0</w:t>
            </w:r>
          </w:p>
        </w:tc>
        <w:tc>
          <w:tcPr>
            <w:tcW w:w="1384" w:type="dxa"/>
            <w:vAlign w:val="center"/>
          </w:tcPr>
          <w:p w:rsidR="00AB5D4F" w:rsidRDefault="00AB5D4F">
            <w:pPr>
              <w:pStyle w:val="ConsPlusNormal"/>
              <w:jc w:val="center"/>
            </w:pPr>
            <w:r>
              <w:t>88 219,6</w:t>
            </w:r>
          </w:p>
        </w:tc>
        <w:tc>
          <w:tcPr>
            <w:tcW w:w="1384" w:type="dxa"/>
            <w:vAlign w:val="center"/>
          </w:tcPr>
          <w:p w:rsidR="00AB5D4F" w:rsidRDefault="00AB5D4F">
            <w:pPr>
              <w:pStyle w:val="ConsPlusNormal"/>
              <w:jc w:val="center"/>
            </w:pPr>
            <w:r>
              <w:t>91 223,0</w:t>
            </w:r>
          </w:p>
        </w:tc>
        <w:tc>
          <w:tcPr>
            <w:tcW w:w="1504" w:type="dxa"/>
            <w:vAlign w:val="center"/>
          </w:tcPr>
          <w:p w:rsidR="00AB5D4F" w:rsidRDefault="00AB5D4F">
            <w:pPr>
              <w:pStyle w:val="ConsPlusNormal"/>
              <w:jc w:val="center"/>
            </w:pPr>
            <w:r>
              <w:t>468 753,5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1.18.1.</w:t>
            </w:r>
          </w:p>
        </w:tc>
        <w:tc>
          <w:tcPr>
            <w:tcW w:w="2749" w:type="dxa"/>
            <w:vMerge w:val="restart"/>
          </w:tcPr>
          <w:p w:rsidR="00AB5D4F" w:rsidRDefault="00AB5D4F">
            <w:pPr>
              <w:pStyle w:val="ConsPlusNormal"/>
              <w:jc w:val="center"/>
            </w:pPr>
            <w:r>
              <w:t>Субвенции на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390 540,2</w:t>
            </w:r>
          </w:p>
        </w:tc>
        <w:tc>
          <w:tcPr>
            <w:tcW w:w="1384" w:type="dxa"/>
            <w:vAlign w:val="center"/>
          </w:tcPr>
          <w:p w:rsidR="00AB5D4F" w:rsidRDefault="00AB5D4F">
            <w:pPr>
              <w:pStyle w:val="ConsPlusNormal"/>
              <w:jc w:val="center"/>
            </w:pPr>
            <w:r>
              <w:t>25 836,7</w:t>
            </w:r>
          </w:p>
        </w:tc>
        <w:tc>
          <w:tcPr>
            <w:tcW w:w="1384" w:type="dxa"/>
            <w:vAlign w:val="center"/>
          </w:tcPr>
          <w:p w:rsidR="00AB5D4F" w:rsidRDefault="00AB5D4F">
            <w:pPr>
              <w:pStyle w:val="ConsPlusNormal"/>
              <w:jc w:val="center"/>
            </w:pPr>
            <w:r>
              <w:t>94 037,9</w:t>
            </w:r>
          </w:p>
        </w:tc>
        <w:tc>
          <w:tcPr>
            <w:tcW w:w="1384" w:type="dxa"/>
            <w:vAlign w:val="center"/>
          </w:tcPr>
          <w:p w:rsidR="00AB5D4F" w:rsidRDefault="00AB5D4F">
            <w:pPr>
              <w:pStyle w:val="ConsPlusNormal"/>
              <w:jc w:val="center"/>
            </w:pPr>
            <w:r>
              <w:t>91 223,0</w:t>
            </w:r>
          </w:p>
        </w:tc>
        <w:tc>
          <w:tcPr>
            <w:tcW w:w="1384" w:type="dxa"/>
            <w:vAlign w:val="center"/>
          </w:tcPr>
          <w:p w:rsidR="00AB5D4F" w:rsidRDefault="00AB5D4F">
            <w:pPr>
              <w:pStyle w:val="ConsPlusNormal"/>
              <w:jc w:val="center"/>
            </w:pPr>
            <w:r>
              <w:t>88 219,6</w:t>
            </w:r>
          </w:p>
        </w:tc>
        <w:tc>
          <w:tcPr>
            <w:tcW w:w="1384" w:type="dxa"/>
            <w:vAlign w:val="center"/>
          </w:tcPr>
          <w:p w:rsidR="00AB5D4F" w:rsidRDefault="00AB5D4F">
            <w:pPr>
              <w:pStyle w:val="ConsPlusNormal"/>
              <w:jc w:val="center"/>
            </w:pPr>
            <w:r>
              <w:t>91 223,0</w:t>
            </w:r>
          </w:p>
        </w:tc>
        <w:tc>
          <w:tcPr>
            <w:tcW w:w="1504" w:type="dxa"/>
            <w:vAlign w:val="center"/>
          </w:tcPr>
          <w:p w:rsidR="00AB5D4F" w:rsidRDefault="00AB5D4F">
            <w:pPr>
              <w:pStyle w:val="ConsPlusNormal"/>
              <w:jc w:val="center"/>
            </w:pPr>
            <w:r>
              <w:t>390 540,2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390 540,2</w:t>
            </w:r>
          </w:p>
        </w:tc>
        <w:tc>
          <w:tcPr>
            <w:tcW w:w="1384" w:type="dxa"/>
            <w:vAlign w:val="center"/>
          </w:tcPr>
          <w:p w:rsidR="00AB5D4F" w:rsidRDefault="00AB5D4F">
            <w:pPr>
              <w:pStyle w:val="ConsPlusNormal"/>
              <w:jc w:val="center"/>
            </w:pPr>
            <w:r>
              <w:t>25 836,7</w:t>
            </w:r>
          </w:p>
        </w:tc>
        <w:tc>
          <w:tcPr>
            <w:tcW w:w="1384" w:type="dxa"/>
            <w:vAlign w:val="center"/>
          </w:tcPr>
          <w:p w:rsidR="00AB5D4F" w:rsidRDefault="00AB5D4F">
            <w:pPr>
              <w:pStyle w:val="ConsPlusNormal"/>
              <w:jc w:val="center"/>
            </w:pPr>
            <w:r>
              <w:t>94 037,9</w:t>
            </w:r>
          </w:p>
        </w:tc>
        <w:tc>
          <w:tcPr>
            <w:tcW w:w="1384" w:type="dxa"/>
            <w:vAlign w:val="center"/>
          </w:tcPr>
          <w:p w:rsidR="00AB5D4F" w:rsidRDefault="00AB5D4F">
            <w:pPr>
              <w:pStyle w:val="ConsPlusNormal"/>
              <w:jc w:val="center"/>
            </w:pPr>
            <w:r>
              <w:t>91 223,0</w:t>
            </w:r>
          </w:p>
        </w:tc>
        <w:tc>
          <w:tcPr>
            <w:tcW w:w="1384" w:type="dxa"/>
            <w:vAlign w:val="center"/>
          </w:tcPr>
          <w:p w:rsidR="00AB5D4F" w:rsidRDefault="00AB5D4F">
            <w:pPr>
              <w:pStyle w:val="ConsPlusNormal"/>
              <w:jc w:val="center"/>
            </w:pPr>
            <w:r>
              <w:t>88 219,6</w:t>
            </w:r>
          </w:p>
        </w:tc>
        <w:tc>
          <w:tcPr>
            <w:tcW w:w="1384" w:type="dxa"/>
            <w:vAlign w:val="center"/>
          </w:tcPr>
          <w:p w:rsidR="00AB5D4F" w:rsidRDefault="00AB5D4F">
            <w:pPr>
              <w:pStyle w:val="ConsPlusNormal"/>
              <w:jc w:val="center"/>
            </w:pPr>
            <w:r>
              <w:t>91 223,0</w:t>
            </w:r>
          </w:p>
        </w:tc>
        <w:tc>
          <w:tcPr>
            <w:tcW w:w="1504" w:type="dxa"/>
            <w:vAlign w:val="center"/>
          </w:tcPr>
          <w:p w:rsidR="00AB5D4F" w:rsidRDefault="00AB5D4F">
            <w:pPr>
              <w:pStyle w:val="ConsPlusNormal"/>
              <w:jc w:val="center"/>
            </w:pPr>
            <w:r>
              <w:t>390 540,2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1.18.2.</w:t>
            </w:r>
          </w:p>
        </w:tc>
        <w:tc>
          <w:tcPr>
            <w:tcW w:w="2749" w:type="dxa"/>
            <w:vMerge w:val="restart"/>
          </w:tcPr>
          <w:p w:rsidR="00AB5D4F" w:rsidRDefault="00AB5D4F">
            <w:pPr>
              <w:pStyle w:val="ConsPlusNormal"/>
              <w:jc w:val="center"/>
            </w:pPr>
            <w:r>
              <w:t>Оказание государственной (областной) поддержки в приобретении жилья с помощью жилищных (ипотечных) кредитов (займов) отдельным категориям граждан через кредитные организации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12 131,8</w:t>
            </w:r>
          </w:p>
        </w:tc>
        <w:tc>
          <w:tcPr>
            <w:tcW w:w="1384" w:type="dxa"/>
            <w:vAlign w:val="center"/>
          </w:tcPr>
          <w:p w:rsidR="00AB5D4F" w:rsidRDefault="00AB5D4F">
            <w:pPr>
              <w:pStyle w:val="ConsPlusNormal"/>
              <w:jc w:val="center"/>
            </w:pPr>
            <w:r>
              <w:t>12 131,8</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12 131,8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12 131,8</w:t>
            </w:r>
          </w:p>
        </w:tc>
        <w:tc>
          <w:tcPr>
            <w:tcW w:w="1384" w:type="dxa"/>
            <w:vAlign w:val="center"/>
          </w:tcPr>
          <w:p w:rsidR="00AB5D4F" w:rsidRDefault="00AB5D4F">
            <w:pPr>
              <w:pStyle w:val="ConsPlusNormal"/>
              <w:jc w:val="center"/>
            </w:pPr>
            <w:r>
              <w:t>12 131,8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12 131,8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1.18.3.</w:t>
            </w:r>
          </w:p>
        </w:tc>
        <w:tc>
          <w:tcPr>
            <w:tcW w:w="2749" w:type="dxa"/>
            <w:vMerge w:val="restart"/>
          </w:tcPr>
          <w:p w:rsidR="00AB5D4F" w:rsidRDefault="00AB5D4F">
            <w:pPr>
              <w:pStyle w:val="ConsPlusNormal"/>
              <w:jc w:val="center"/>
            </w:pPr>
            <w:r>
              <w:t>Субсидии АО "ДОМ.РФ" на возмещение недополученных доходов кредитных организаций в связи с предоставлением гражданам ипотечных кредитов (займов) на приобретение (строительство) жилья на условиях льготного ипотечного кредитования</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66 081,5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66 081,5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66 081,5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66 081,5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66 081,5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66 081,5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1.19</w:t>
            </w:r>
          </w:p>
        </w:tc>
        <w:tc>
          <w:tcPr>
            <w:tcW w:w="2749" w:type="dxa"/>
            <w:vMerge w:val="restart"/>
          </w:tcPr>
          <w:p w:rsidR="00AB5D4F" w:rsidRDefault="00AB5D4F">
            <w:pPr>
              <w:pStyle w:val="ConsPlusNormal"/>
              <w:jc w:val="center"/>
            </w:pPr>
            <w:r>
              <w:t>Предоставление грантов в форме субсидий из бюджета Белгородской области некоммерческим организациям Белгородской области на осуществление мероприятий, связанных с сопровождением инвестиционных проектов в сферах градостроительной и строительной деятельности, транспортной и дорожной инфраструктур, а также жилищного строительства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17 500,0</w:t>
            </w:r>
          </w:p>
        </w:tc>
        <w:tc>
          <w:tcPr>
            <w:tcW w:w="1384" w:type="dxa"/>
            <w:vAlign w:val="center"/>
          </w:tcPr>
          <w:p w:rsidR="00AB5D4F" w:rsidRDefault="00AB5D4F">
            <w:pPr>
              <w:pStyle w:val="ConsPlusNormal"/>
              <w:jc w:val="center"/>
            </w:pPr>
            <w:r>
              <w:t>17 500,0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17 500,0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17 500,0</w:t>
            </w:r>
          </w:p>
        </w:tc>
        <w:tc>
          <w:tcPr>
            <w:tcW w:w="1384" w:type="dxa"/>
            <w:vAlign w:val="center"/>
          </w:tcPr>
          <w:p w:rsidR="00AB5D4F" w:rsidRDefault="00AB5D4F">
            <w:pPr>
              <w:pStyle w:val="ConsPlusNormal"/>
              <w:jc w:val="center"/>
            </w:pPr>
            <w:r>
              <w:t>17 500,0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17 500,0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lastRenderedPageBreak/>
              <w:t>Основное мероприятие 1.20</w:t>
            </w:r>
          </w:p>
        </w:tc>
        <w:tc>
          <w:tcPr>
            <w:tcW w:w="2749" w:type="dxa"/>
            <w:vMerge w:val="restart"/>
          </w:tcPr>
          <w:p w:rsidR="00AB5D4F" w:rsidRDefault="00AB5D4F">
            <w:pPr>
              <w:pStyle w:val="ConsPlusNormal"/>
              <w:jc w:val="center"/>
            </w:pPr>
            <w:r>
              <w:t>Содействие организации деятельности по осуществлению комплексного развития территории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21 940,4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21 940,4</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21 940,4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21 940,4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21 940,4</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21 940,4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1.21</w:t>
            </w:r>
          </w:p>
        </w:tc>
        <w:tc>
          <w:tcPr>
            <w:tcW w:w="2749" w:type="dxa"/>
            <w:vMerge w:val="restart"/>
          </w:tcPr>
          <w:p w:rsidR="00AB5D4F" w:rsidRDefault="00AB5D4F">
            <w:pPr>
              <w:pStyle w:val="ConsPlusNormal"/>
              <w:jc w:val="center"/>
            </w:pPr>
            <w:r>
              <w:t>Строительство жилых домов специализированного жилищного фонда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4 089 600,0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504" w:type="dxa"/>
            <w:vAlign w:val="center"/>
          </w:tcPr>
          <w:p w:rsidR="00AB5D4F" w:rsidRDefault="00AB5D4F">
            <w:pPr>
              <w:pStyle w:val="ConsPlusNormal"/>
              <w:jc w:val="center"/>
            </w:pPr>
            <w:r>
              <w:t>4 089 600,0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4 089 600,0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384" w:type="dxa"/>
            <w:vAlign w:val="center"/>
          </w:tcPr>
          <w:p w:rsidR="00AB5D4F" w:rsidRDefault="00AB5D4F">
            <w:pPr>
              <w:pStyle w:val="ConsPlusNormal"/>
              <w:jc w:val="center"/>
            </w:pPr>
            <w:r>
              <w:t>1 022 400,0</w:t>
            </w:r>
          </w:p>
        </w:tc>
        <w:tc>
          <w:tcPr>
            <w:tcW w:w="1504" w:type="dxa"/>
            <w:vAlign w:val="center"/>
          </w:tcPr>
          <w:p w:rsidR="00AB5D4F" w:rsidRDefault="00AB5D4F">
            <w:pPr>
              <w:pStyle w:val="ConsPlusNormal"/>
              <w:jc w:val="center"/>
            </w:pPr>
            <w:r>
              <w:t>4 089 600,0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1.22</w:t>
            </w:r>
          </w:p>
        </w:tc>
        <w:tc>
          <w:tcPr>
            <w:tcW w:w="2749" w:type="dxa"/>
            <w:vMerge w:val="restart"/>
          </w:tcPr>
          <w:p w:rsidR="00AB5D4F" w:rsidRDefault="00AB5D4F">
            <w:pPr>
              <w:pStyle w:val="ConsPlusNormal"/>
              <w:jc w:val="center"/>
            </w:pPr>
            <w:r>
              <w:t>Предоставление благоустроенных жилых помещений семьям с детьми-инвалидами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1 058 400,0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355 320,0</w:t>
            </w:r>
          </w:p>
        </w:tc>
        <w:tc>
          <w:tcPr>
            <w:tcW w:w="1384" w:type="dxa"/>
            <w:vAlign w:val="center"/>
          </w:tcPr>
          <w:p w:rsidR="00AB5D4F" w:rsidRDefault="00AB5D4F">
            <w:pPr>
              <w:pStyle w:val="ConsPlusNormal"/>
              <w:jc w:val="center"/>
            </w:pPr>
            <w:r>
              <w:t>351 540,0</w:t>
            </w:r>
          </w:p>
        </w:tc>
        <w:tc>
          <w:tcPr>
            <w:tcW w:w="1384" w:type="dxa"/>
            <w:vAlign w:val="center"/>
          </w:tcPr>
          <w:p w:rsidR="00AB5D4F" w:rsidRDefault="00AB5D4F">
            <w:pPr>
              <w:pStyle w:val="ConsPlusNormal"/>
              <w:jc w:val="center"/>
            </w:pPr>
            <w:r>
              <w:t>351 540,0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1 058 400,0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989 712,8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330 750,5</w:t>
            </w:r>
          </w:p>
        </w:tc>
        <w:tc>
          <w:tcPr>
            <w:tcW w:w="1384" w:type="dxa"/>
            <w:vAlign w:val="center"/>
          </w:tcPr>
          <w:p w:rsidR="00AB5D4F" w:rsidRDefault="00AB5D4F">
            <w:pPr>
              <w:pStyle w:val="ConsPlusNormal"/>
              <w:jc w:val="center"/>
            </w:pPr>
            <w:r>
              <w:t>329 623,8</w:t>
            </w:r>
          </w:p>
        </w:tc>
        <w:tc>
          <w:tcPr>
            <w:tcW w:w="1384" w:type="dxa"/>
            <w:vAlign w:val="center"/>
          </w:tcPr>
          <w:p w:rsidR="00AB5D4F" w:rsidRDefault="00AB5D4F">
            <w:pPr>
              <w:pStyle w:val="ConsPlusNormal"/>
              <w:jc w:val="center"/>
            </w:pPr>
            <w:r>
              <w:t>329 338,5</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989 712,8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 xml:space="preserve">консолидированные </w:t>
            </w:r>
            <w:r>
              <w:lastRenderedPageBreak/>
              <w:t>бюджеты муниципальных образований</w:t>
            </w:r>
          </w:p>
        </w:tc>
        <w:tc>
          <w:tcPr>
            <w:tcW w:w="1909" w:type="dxa"/>
            <w:vAlign w:val="center"/>
          </w:tcPr>
          <w:p w:rsidR="00AB5D4F" w:rsidRDefault="00AB5D4F">
            <w:pPr>
              <w:pStyle w:val="ConsPlusNormal"/>
              <w:jc w:val="center"/>
            </w:pPr>
            <w:r>
              <w:lastRenderedPageBreak/>
              <w:t>68 687,2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24 569,5</w:t>
            </w:r>
          </w:p>
        </w:tc>
        <w:tc>
          <w:tcPr>
            <w:tcW w:w="1384" w:type="dxa"/>
            <w:vAlign w:val="center"/>
          </w:tcPr>
          <w:p w:rsidR="00AB5D4F" w:rsidRDefault="00AB5D4F">
            <w:pPr>
              <w:pStyle w:val="ConsPlusNormal"/>
              <w:jc w:val="center"/>
            </w:pPr>
            <w:r>
              <w:t>21 916,2</w:t>
            </w:r>
          </w:p>
        </w:tc>
        <w:tc>
          <w:tcPr>
            <w:tcW w:w="1384" w:type="dxa"/>
            <w:vAlign w:val="center"/>
          </w:tcPr>
          <w:p w:rsidR="00AB5D4F" w:rsidRDefault="00AB5D4F">
            <w:pPr>
              <w:pStyle w:val="ConsPlusNormal"/>
              <w:jc w:val="center"/>
            </w:pPr>
            <w:r>
              <w:t>22 201,5</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68 687,2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1.23</w:t>
            </w:r>
          </w:p>
        </w:tc>
        <w:tc>
          <w:tcPr>
            <w:tcW w:w="2749" w:type="dxa"/>
            <w:vMerge w:val="restart"/>
          </w:tcPr>
          <w:p w:rsidR="00AB5D4F" w:rsidRDefault="00AB5D4F">
            <w:pPr>
              <w:pStyle w:val="ConsPlusNormal"/>
              <w:jc w:val="center"/>
            </w:pPr>
            <w:r>
              <w:t>Реализация инфраструктурных проектов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4 404 580,0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2 040 304,3</w:t>
            </w:r>
          </w:p>
        </w:tc>
        <w:tc>
          <w:tcPr>
            <w:tcW w:w="1384" w:type="dxa"/>
            <w:vAlign w:val="center"/>
          </w:tcPr>
          <w:p w:rsidR="00AB5D4F" w:rsidRDefault="00AB5D4F">
            <w:pPr>
              <w:pStyle w:val="ConsPlusNormal"/>
              <w:jc w:val="center"/>
            </w:pPr>
            <w:r>
              <w:t>2 364 275,7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4 404 580,0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4 404 580,0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2 040 304,3</w:t>
            </w:r>
          </w:p>
        </w:tc>
        <w:tc>
          <w:tcPr>
            <w:tcW w:w="1384" w:type="dxa"/>
            <w:vAlign w:val="center"/>
          </w:tcPr>
          <w:p w:rsidR="00AB5D4F" w:rsidRDefault="00AB5D4F">
            <w:pPr>
              <w:pStyle w:val="ConsPlusNormal"/>
              <w:jc w:val="center"/>
            </w:pPr>
            <w:r>
              <w:t>2 364 275,7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4 404 580,0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1.23.1.</w:t>
            </w:r>
          </w:p>
        </w:tc>
        <w:tc>
          <w:tcPr>
            <w:tcW w:w="2749" w:type="dxa"/>
            <w:vMerge w:val="restart"/>
          </w:tcPr>
          <w:p w:rsidR="00AB5D4F" w:rsidRDefault="00AB5D4F">
            <w:pPr>
              <w:pStyle w:val="ConsPlusNormal"/>
              <w:jc w:val="center"/>
            </w:pPr>
            <w:r>
              <w:t>Субсидии, предоставляемые АО СЗ "Дирекция ЮЗР" на финансирование затрат по реализации инфраструктурных проектов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2 230 817,0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669 245,1</w:t>
            </w:r>
          </w:p>
        </w:tc>
        <w:tc>
          <w:tcPr>
            <w:tcW w:w="1384" w:type="dxa"/>
            <w:vAlign w:val="center"/>
          </w:tcPr>
          <w:p w:rsidR="00AB5D4F" w:rsidRDefault="00AB5D4F">
            <w:pPr>
              <w:pStyle w:val="ConsPlusNormal"/>
              <w:jc w:val="center"/>
            </w:pPr>
            <w:r>
              <w:t>1 561 571,9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2 230 817,0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2 230 817,0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669 245,1</w:t>
            </w:r>
          </w:p>
        </w:tc>
        <w:tc>
          <w:tcPr>
            <w:tcW w:w="1384" w:type="dxa"/>
            <w:vAlign w:val="center"/>
          </w:tcPr>
          <w:p w:rsidR="00AB5D4F" w:rsidRDefault="00AB5D4F">
            <w:pPr>
              <w:pStyle w:val="ConsPlusNormal"/>
              <w:jc w:val="center"/>
            </w:pPr>
            <w:r>
              <w:t>1 561 571,9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2 230 817,0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1.23.2.</w:t>
            </w:r>
          </w:p>
        </w:tc>
        <w:tc>
          <w:tcPr>
            <w:tcW w:w="2749" w:type="dxa"/>
            <w:vMerge w:val="restart"/>
          </w:tcPr>
          <w:p w:rsidR="00AB5D4F" w:rsidRDefault="00AB5D4F">
            <w:pPr>
              <w:pStyle w:val="ConsPlusNormal"/>
              <w:jc w:val="center"/>
            </w:pPr>
            <w:r>
              <w:t>Субсидии, предоставляемые АО "БИК" на финансирование затрат по реализации инфраструктурных проектов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2 173 763,0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1 371 059,2</w:t>
            </w:r>
          </w:p>
        </w:tc>
        <w:tc>
          <w:tcPr>
            <w:tcW w:w="1384" w:type="dxa"/>
            <w:vAlign w:val="center"/>
          </w:tcPr>
          <w:p w:rsidR="00AB5D4F" w:rsidRDefault="00AB5D4F">
            <w:pPr>
              <w:pStyle w:val="ConsPlusNormal"/>
              <w:jc w:val="center"/>
            </w:pPr>
            <w:r>
              <w:t>802 703,8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2 173 763,0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2 173 763,0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1 371 059,2</w:t>
            </w:r>
          </w:p>
        </w:tc>
        <w:tc>
          <w:tcPr>
            <w:tcW w:w="1384" w:type="dxa"/>
            <w:vAlign w:val="center"/>
          </w:tcPr>
          <w:p w:rsidR="00AB5D4F" w:rsidRDefault="00AB5D4F">
            <w:pPr>
              <w:pStyle w:val="ConsPlusNormal"/>
              <w:jc w:val="center"/>
            </w:pPr>
            <w:r>
              <w:t>802 703,8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2 173 763,0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Подпрограмма 2</w:t>
            </w:r>
          </w:p>
        </w:tc>
        <w:tc>
          <w:tcPr>
            <w:tcW w:w="2749" w:type="dxa"/>
            <w:vMerge w:val="restart"/>
          </w:tcPr>
          <w:p w:rsidR="00AB5D4F" w:rsidRDefault="00AB5D4F">
            <w:pPr>
              <w:pStyle w:val="ConsPlusNormal"/>
              <w:jc w:val="center"/>
            </w:pPr>
            <w:r>
              <w:t>Создание условий для обеспечения населения качественными услугами жилищно-коммунального хозяйства</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38 249 319,3</w:t>
            </w:r>
          </w:p>
        </w:tc>
        <w:tc>
          <w:tcPr>
            <w:tcW w:w="1384" w:type="dxa"/>
            <w:vAlign w:val="center"/>
          </w:tcPr>
          <w:p w:rsidR="00AB5D4F" w:rsidRDefault="00AB5D4F">
            <w:pPr>
              <w:pStyle w:val="ConsPlusNormal"/>
              <w:jc w:val="center"/>
            </w:pPr>
            <w:r>
              <w:t>6 141 797,5</w:t>
            </w:r>
          </w:p>
        </w:tc>
        <w:tc>
          <w:tcPr>
            <w:tcW w:w="1384" w:type="dxa"/>
            <w:vAlign w:val="center"/>
          </w:tcPr>
          <w:p w:rsidR="00AB5D4F" w:rsidRDefault="00AB5D4F">
            <w:pPr>
              <w:pStyle w:val="ConsPlusNormal"/>
              <w:jc w:val="center"/>
            </w:pPr>
            <w:r>
              <w:t>8 388 223,5</w:t>
            </w:r>
          </w:p>
        </w:tc>
        <w:tc>
          <w:tcPr>
            <w:tcW w:w="1384" w:type="dxa"/>
            <w:vAlign w:val="center"/>
          </w:tcPr>
          <w:p w:rsidR="00AB5D4F" w:rsidRDefault="00AB5D4F">
            <w:pPr>
              <w:pStyle w:val="ConsPlusNormal"/>
              <w:jc w:val="center"/>
            </w:pPr>
            <w:r>
              <w:t>2 419 373,7</w:t>
            </w:r>
          </w:p>
        </w:tc>
        <w:tc>
          <w:tcPr>
            <w:tcW w:w="1384" w:type="dxa"/>
            <w:vAlign w:val="center"/>
          </w:tcPr>
          <w:p w:rsidR="00AB5D4F" w:rsidRDefault="00AB5D4F">
            <w:pPr>
              <w:pStyle w:val="ConsPlusNormal"/>
              <w:jc w:val="center"/>
            </w:pPr>
            <w:r>
              <w:t>1 960 297,7</w:t>
            </w:r>
          </w:p>
        </w:tc>
        <w:tc>
          <w:tcPr>
            <w:tcW w:w="1384" w:type="dxa"/>
            <w:vAlign w:val="center"/>
          </w:tcPr>
          <w:p w:rsidR="00AB5D4F" w:rsidRDefault="00AB5D4F">
            <w:pPr>
              <w:pStyle w:val="ConsPlusNormal"/>
              <w:jc w:val="center"/>
            </w:pPr>
            <w:r>
              <w:t>920 577,8</w:t>
            </w:r>
          </w:p>
        </w:tc>
        <w:tc>
          <w:tcPr>
            <w:tcW w:w="1504" w:type="dxa"/>
            <w:vAlign w:val="center"/>
          </w:tcPr>
          <w:p w:rsidR="00AB5D4F" w:rsidRDefault="00AB5D4F">
            <w:pPr>
              <w:pStyle w:val="ConsPlusNormal"/>
              <w:jc w:val="center"/>
            </w:pPr>
            <w:r>
              <w:t>19 830 270,2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366 797,6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14 401 000,2</w:t>
            </w:r>
          </w:p>
        </w:tc>
        <w:tc>
          <w:tcPr>
            <w:tcW w:w="1384" w:type="dxa"/>
            <w:vAlign w:val="center"/>
          </w:tcPr>
          <w:p w:rsidR="00AB5D4F" w:rsidRDefault="00AB5D4F">
            <w:pPr>
              <w:pStyle w:val="ConsPlusNormal"/>
              <w:jc w:val="center"/>
            </w:pPr>
            <w:r>
              <w:t>3 911 467,4</w:t>
            </w:r>
          </w:p>
        </w:tc>
        <w:tc>
          <w:tcPr>
            <w:tcW w:w="1384" w:type="dxa"/>
            <w:vAlign w:val="center"/>
          </w:tcPr>
          <w:p w:rsidR="00AB5D4F" w:rsidRDefault="00AB5D4F">
            <w:pPr>
              <w:pStyle w:val="ConsPlusNormal"/>
              <w:jc w:val="center"/>
            </w:pPr>
            <w:r>
              <w:t>5 886 339,1</w:t>
            </w:r>
          </w:p>
        </w:tc>
        <w:tc>
          <w:tcPr>
            <w:tcW w:w="1384" w:type="dxa"/>
            <w:vAlign w:val="center"/>
          </w:tcPr>
          <w:p w:rsidR="00AB5D4F" w:rsidRDefault="00AB5D4F">
            <w:pPr>
              <w:pStyle w:val="ConsPlusNormal"/>
              <w:jc w:val="center"/>
            </w:pPr>
            <w:r>
              <w:t>265 509,1</w:t>
            </w:r>
          </w:p>
        </w:tc>
        <w:tc>
          <w:tcPr>
            <w:tcW w:w="1384" w:type="dxa"/>
            <w:vAlign w:val="center"/>
          </w:tcPr>
          <w:p w:rsidR="00AB5D4F" w:rsidRDefault="00AB5D4F">
            <w:pPr>
              <w:pStyle w:val="ConsPlusNormal"/>
              <w:jc w:val="center"/>
            </w:pPr>
            <w:r>
              <w:t>275 964,1</w:t>
            </w:r>
          </w:p>
        </w:tc>
        <w:tc>
          <w:tcPr>
            <w:tcW w:w="1384" w:type="dxa"/>
            <w:vAlign w:val="center"/>
          </w:tcPr>
          <w:p w:rsidR="00AB5D4F" w:rsidRDefault="00AB5D4F">
            <w:pPr>
              <w:pStyle w:val="ConsPlusNormal"/>
              <w:jc w:val="center"/>
            </w:pPr>
            <w:r>
              <w:t>254 715,8</w:t>
            </w:r>
          </w:p>
        </w:tc>
        <w:tc>
          <w:tcPr>
            <w:tcW w:w="1504" w:type="dxa"/>
            <w:vAlign w:val="center"/>
          </w:tcPr>
          <w:p w:rsidR="00AB5D4F" w:rsidRDefault="00AB5D4F">
            <w:pPr>
              <w:pStyle w:val="ConsPlusNormal"/>
              <w:jc w:val="center"/>
            </w:pPr>
            <w:r>
              <w:t>10 593 995,5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6 307 936,5</w:t>
            </w:r>
          </w:p>
        </w:tc>
        <w:tc>
          <w:tcPr>
            <w:tcW w:w="1384" w:type="dxa"/>
            <w:vAlign w:val="center"/>
          </w:tcPr>
          <w:p w:rsidR="00AB5D4F" w:rsidRDefault="00AB5D4F">
            <w:pPr>
              <w:pStyle w:val="ConsPlusNormal"/>
              <w:jc w:val="center"/>
            </w:pPr>
            <w:r>
              <w:t>633 601,9</w:t>
            </w:r>
          </w:p>
        </w:tc>
        <w:tc>
          <w:tcPr>
            <w:tcW w:w="1384" w:type="dxa"/>
            <w:vAlign w:val="center"/>
          </w:tcPr>
          <w:p w:rsidR="00AB5D4F" w:rsidRDefault="00AB5D4F">
            <w:pPr>
              <w:pStyle w:val="ConsPlusNormal"/>
              <w:jc w:val="center"/>
            </w:pPr>
            <w:r>
              <w:t>640 262,0</w:t>
            </w:r>
          </w:p>
        </w:tc>
        <w:tc>
          <w:tcPr>
            <w:tcW w:w="1384" w:type="dxa"/>
            <w:vAlign w:val="center"/>
          </w:tcPr>
          <w:p w:rsidR="00AB5D4F" w:rsidRDefault="00AB5D4F">
            <w:pPr>
              <w:pStyle w:val="ConsPlusNormal"/>
              <w:jc w:val="center"/>
            </w:pPr>
            <w:r>
              <w:t>665 862,0</w:t>
            </w:r>
          </w:p>
        </w:tc>
        <w:tc>
          <w:tcPr>
            <w:tcW w:w="1384" w:type="dxa"/>
            <w:vAlign w:val="center"/>
          </w:tcPr>
          <w:p w:rsidR="00AB5D4F" w:rsidRDefault="00AB5D4F">
            <w:pPr>
              <w:pStyle w:val="ConsPlusNormal"/>
              <w:jc w:val="center"/>
            </w:pPr>
            <w:r>
              <w:t>665 862,0</w:t>
            </w:r>
          </w:p>
        </w:tc>
        <w:tc>
          <w:tcPr>
            <w:tcW w:w="1384" w:type="dxa"/>
            <w:vAlign w:val="center"/>
          </w:tcPr>
          <w:p w:rsidR="00AB5D4F" w:rsidRDefault="00AB5D4F">
            <w:pPr>
              <w:pStyle w:val="ConsPlusNormal"/>
              <w:jc w:val="center"/>
            </w:pPr>
            <w:r>
              <w:t>665 862,0</w:t>
            </w:r>
          </w:p>
        </w:tc>
        <w:tc>
          <w:tcPr>
            <w:tcW w:w="1504" w:type="dxa"/>
            <w:vAlign w:val="center"/>
          </w:tcPr>
          <w:p w:rsidR="00AB5D4F" w:rsidRDefault="00AB5D4F">
            <w:pPr>
              <w:pStyle w:val="ConsPlusNormal"/>
              <w:jc w:val="center"/>
            </w:pPr>
            <w:r>
              <w:t>3 271 449,9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17 173 585,0</w:t>
            </w:r>
          </w:p>
        </w:tc>
        <w:tc>
          <w:tcPr>
            <w:tcW w:w="1384" w:type="dxa"/>
            <w:vAlign w:val="center"/>
          </w:tcPr>
          <w:p w:rsidR="00AB5D4F" w:rsidRDefault="00AB5D4F">
            <w:pPr>
              <w:pStyle w:val="ConsPlusNormal"/>
              <w:jc w:val="center"/>
            </w:pPr>
            <w:r>
              <w:t>1 596 728,2</w:t>
            </w:r>
          </w:p>
        </w:tc>
        <w:tc>
          <w:tcPr>
            <w:tcW w:w="1384" w:type="dxa"/>
            <w:vAlign w:val="center"/>
          </w:tcPr>
          <w:p w:rsidR="00AB5D4F" w:rsidRDefault="00AB5D4F">
            <w:pPr>
              <w:pStyle w:val="ConsPlusNormal"/>
              <w:jc w:val="center"/>
            </w:pPr>
            <w:r>
              <w:t>1 861 622,4</w:t>
            </w:r>
          </w:p>
        </w:tc>
        <w:tc>
          <w:tcPr>
            <w:tcW w:w="1384" w:type="dxa"/>
            <w:vAlign w:val="center"/>
          </w:tcPr>
          <w:p w:rsidR="00AB5D4F" w:rsidRDefault="00AB5D4F">
            <w:pPr>
              <w:pStyle w:val="ConsPlusNormal"/>
              <w:jc w:val="center"/>
            </w:pPr>
            <w:r>
              <w:t>1 488 002,6</w:t>
            </w:r>
          </w:p>
        </w:tc>
        <w:tc>
          <w:tcPr>
            <w:tcW w:w="1384" w:type="dxa"/>
            <w:vAlign w:val="center"/>
          </w:tcPr>
          <w:p w:rsidR="00AB5D4F" w:rsidRDefault="00AB5D4F">
            <w:pPr>
              <w:pStyle w:val="ConsPlusNormal"/>
              <w:jc w:val="center"/>
            </w:pPr>
            <w:r>
              <w:t>1 018 471,6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5 964 824,8</w:t>
            </w:r>
          </w:p>
        </w:tc>
      </w:tr>
      <w:tr w:rsidR="00AB5D4F">
        <w:tc>
          <w:tcPr>
            <w:tcW w:w="1849" w:type="dxa"/>
            <w:vMerge w:val="restart"/>
          </w:tcPr>
          <w:p w:rsidR="00AB5D4F" w:rsidRDefault="00AB5D4F">
            <w:pPr>
              <w:pStyle w:val="ConsPlusNormal"/>
              <w:jc w:val="center"/>
            </w:pPr>
            <w:r>
              <w:t>Основное мероприятие 2.1.</w:t>
            </w:r>
          </w:p>
        </w:tc>
        <w:tc>
          <w:tcPr>
            <w:tcW w:w="2749" w:type="dxa"/>
            <w:vMerge w:val="restart"/>
          </w:tcPr>
          <w:p w:rsidR="00AB5D4F" w:rsidRDefault="00AB5D4F">
            <w:pPr>
              <w:pStyle w:val="ConsPlusNormal"/>
              <w:jc w:val="center"/>
            </w:pPr>
            <w:r>
              <w:t>Обеспечение мероприятий по проведению капитального ремонта многоквартирных домов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22 672 484,7</w:t>
            </w:r>
          </w:p>
        </w:tc>
        <w:tc>
          <w:tcPr>
            <w:tcW w:w="1384" w:type="dxa"/>
            <w:vAlign w:val="center"/>
          </w:tcPr>
          <w:p w:rsidR="00AB5D4F" w:rsidRDefault="00AB5D4F">
            <w:pPr>
              <w:pStyle w:val="ConsPlusNormal"/>
              <w:jc w:val="center"/>
            </w:pPr>
            <w:r>
              <w:t>3 406 043,9</w:t>
            </w:r>
          </w:p>
        </w:tc>
        <w:tc>
          <w:tcPr>
            <w:tcW w:w="1384" w:type="dxa"/>
            <w:vAlign w:val="center"/>
          </w:tcPr>
          <w:p w:rsidR="00AB5D4F" w:rsidRDefault="00AB5D4F">
            <w:pPr>
              <w:pStyle w:val="ConsPlusNormal"/>
              <w:jc w:val="center"/>
            </w:pPr>
            <w:r>
              <w:t>6 067 992,7</w:t>
            </w:r>
          </w:p>
        </w:tc>
        <w:tc>
          <w:tcPr>
            <w:tcW w:w="1384" w:type="dxa"/>
            <w:vAlign w:val="center"/>
          </w:tcPr>
          <w:p w:rsidR="00AB5D4F" w:rsidRDefault="00AB5D4F">
            <w:pPr>
              <w:pStyle w:val="ConsPlusNormal"/>
              <w:jc w:val="center"/>
            </w:pPr>
            <w:r>
              <w:t>1 014 355,9</w:t>
            </w:r>
          </w:p>
        </w:tc>
        <w:tc>
          <w:tcPr>
            <w:tcW w:w="1384" w:type="dxa"/>
            <w:vAlign w:val="center"/>
          </w:tcPr>
          <w:p w:rsidR="00AB5D4F" w:rsidRDefault="00AB5D4F">
            <w:pPr>
              <w:pStyle w:val="ConsPlusNormal"/>
              <w:jc w:val="center"/>
            </w:pPr>
            <w:r>
              <w:t>1 018 471,6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11 506 864,1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88 544,6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6 837 101,6</w:t>
            </w:r>
          </w:p>
        </w:tc>
        <w:tc>
          <w:tcPr>
            <w:tcW w:w="1384" w:type="dxa"/>
            <w:vAlign w:val="center"/>
          </w:tcPr>
          <w:p w:rsidR="00AB5D4F" w:rsidRDefault="00AB5D4F">
            <w:pPr>
              <w:pStyle w:val="ConsPlusNormal"/>
              <w:jc w:val="center"/>
            </w:pPr>
            <w:r>
              <w:t>1 896 110,1</w:t>
            </w:r>
          </w:p>
        </w:tc>
        <w:tc>
          <w:tcPr>
            <w:tcW w:w="1384" w:type="dxa"/>
            <w:vAlign w:val="center"/>
          </w:tcPr>
          <w:p w:rsidR="00AB5D4F" w:rsidRDefault="00AB5D4F">
            <w:pPr>
              <w:pStyle w:val="ConsPlusNormal"/>
              <w:jc w:val="center"/>
            </w:pPr>
            <w:r>
              <w:t>4 626 055,9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6 522 166,0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12 000,0</w:t>
            </w:r>
          </w:p>
        </w:tc>
        <w:tc>
          <w:tcPr>
            <w:tcW w:w="1384" w:type="dxa"/>
            <w:vAlign w:val="center"/>
          </w:tcPr>
          <w:p w:rsidR="00AB5D4F" w:rsidRDefault="00AB5D4F">
            <w:pPr>
              <w:pStyle w:val="ConsPlusNormal"/>
              <w:jc w:val="center"/>
            </w:pPr>
            <w:r>
              <w:t>12 000,0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12 000,0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15 734 838,4</w:t>
            </w:r>
          </w:p>
        </w:tc>
        <w:tc>
          <w:tcPr>
            <w:tcW w:w="1384" w:type="dxa"/>
            <w:vAlign w:val="center"/>
          </w:tcPr>
          <w:p w:rsidR="00AB5D4F" w:rsidRDefault="00AB5D4F">
            <w:pPr>
              <w:pStyle w:val="ConsPlusNormal"/>
              <w:jc w:val="center"/>
            </w:pPr>
            <w:r>
              <w:t>1 497 933,8</w:t>
            </w:r>
          </w:p>
        </w:tc>
        <w:tc>
          <w:tcPr>
            <w:tcW w:w="1384" w:type="dxa"/>
            <w:vAlign w:val="center"/>
          </w:tcPr>
          <w:p w:rsidR="00AB5D4F" w:rsidRDefault="00AB5D4F">
            <w:pPr>
              <w:pStyle w:val="ConsPlusNormal"/>
              <w:jc w:val="center"/>
            </w:pPr>
            <w:r>
              <w:t>1 441 936,8</w:t>
            </w:r>
          </w:p>
        </w:tc>
        <w:tc>
          <w:tcPr>
            <w:tcW w:w="1384" w:type="dxa"/>
            <w:vAlign w:val="center"/>
          </w:tcPr>
          <w:p w:rsidR="00AB5D4F" w:rsidRDefault="00AB5D4F">
            <w:pPr>
              <w:pStyle w:val="ConsPlusNormal"/>
              <w:jc w:val="center"/>
            </w:pPr>
            <w:r>
              <w:t>1 014 355,9</w:t>
            </w:r>
          </w:p>
        </w:tc>
        <w:tc>
          <w:tcPr>
            <w:tcW w:w="1384" w:type="dxa"/>
            <w:vAlign w:val="center"/>
          </w:tcPr>
          <w:p w:rsidR="00AB5D4F" w:rsidRDefault="00AB5D4F">
            <w:pPr>
              <w:pStyle w:val="ConsPlusNormal"/>
              <w:jc w:val="center"/>
            </w:pPr>
            <w:r>
              <w:t>1 018 471,6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4 972 698,1</w:t>
            </w:r>
          </w:p>
        </w:tc>
      </w:tr>
      <w:tr w:rsidR="00AB5D4F">
        <w:tc>
          <w:tcPr>
            <w:tcW w:w="1849" w:type="dxa"/>
            <w:vMerge w:val="restart"/>
          </w:tcPr>
          <w:p w:rsidR="00AB5D4F" w:rsidRDefault="00AB5D4F">
            <w:pPr>
              <w:pStyle w:val="ConsPlusNormal"/>
              <w:jc w:val="center"/>
            </w:pPr>
            <w:r>
              <w:t>Основное мероприятие 2.2.</w:t>
            </w:r>
          </w:p>
        </w:tc>
        <w:tc>
          <w:tcPr>
            <w:tcW w:w="2749" w:type="dxa"/>
            <w:vMerge w:val="restart"/>
          </w:tcPr>
          <w:p w:rsidR="00AB5D4F" w:rsidRDefault="00AB5D4F">
            <w:pPr>
              <w:pStyle w:val="ConsPlusNormal"/>
              <w:jc w:val="center"/>
            </w:pPr>
            <w:r>
              <w:t>Субсидии на организацию наружного освещения населенных пунктов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8 853 020,0</w:t>
            </w:r>
          </w:p>
        </w:tc>
        <w:tc>
          <w:tcPr>
            <w:tcW w:w="1384" w:type="dxa"/>
            <w:vAlign w:val="center"/>
          </w:tcPr>
          <w:p w:rsidR="00AB5D4F" w:rsidRDefault="00AB5D4F">
            <w:pPr>
              <w:pStyle w:val="ConsPlusNormal"/>
              <w:jc w:val="center"/>
            </w:pPr>
            <w:r>
              <w:t>848 955,0</w:t>
            </w:r>
          </w:p>
        </w:tc>
        <w:tc>
          <w:tcPr>
            <w:tcW w:w="1384" w:type="dxa"/>
            <w:vAlign w:val="center"/>
          </w:tcPr>
          <w:p w:rsidR="00AB5D4F" w:rsidRDefault="00AB5D4F">
            <w:pPr>
              <w:pStyle w:val="ConsPlusNormal"/>
              <w:jc w:val="center"/>
            </w:pPr>
            <w:r>
              <w:t>891 650,0</w:t>
            </w:r>
          </w:p>
        </w:tc>
        <w:tc>
          <w:tcPr>
            <w:tcW w:w="1384" w:type="dxa"/>
            <w:vAlign w:val="center"/>
          </w:tcPr>
          <w:p w:rsidR="00AB5D4F" w:rsidRDefault="00AB5D4F">
            <w:pPr>
              <w:pStyle w:val="ConsPlusNormal"/>
              <w:jc w:val="center"/>
            </w:pPr>
            <w:r>
              <w:t>927 304,0</w:t>
            </w:r>
          </w:p>
        </w:tc>
        <w:tc>
          <w:tcPr>
            <w:tcW w:w="1384" w:type="dxa"/>
            <w:vAlign w:val="center"/>
          </w:tcPr>
          <w:p w:rsidR="00AB5D4F" w:rsidRDefault="00AB5D4F">
            <w:pPr>
              <w:pStyle w:val="ConsPlusNormal"/>
              <w:jc w:val="center"/>
            </w:pPr>
            <w:r>
              <w:t>937 759,0</w:t>
            </w:r>
          </w:p>
        </w:tc>
        <w:tc>
          <w:tcPr>
            <w:tcW w:w="1384" w:type="dxa"/>
            <w:vAlign w:val="center"/>
          </w:tcPr>
          <w:p w:rsidR="00AB5D4F" w:rsidRDefault="00AB5D4F">
            <w:pPr>
              <w:pStyle w:val="ConsPlusNormal"/>
              <w:jc w:val="center"/>
            </w:pPr>
            <w:r>
              <w:t>917 407,0</w:t>
            </w:r>
          </w:p>
        </w:tc>
        <w:tc>
          <w:tcPr>
            <w:tcW w:w="1504" w:type="dxa"/>
            <w:vAlign w:val="center"/>
          </w:tcPr>
          <w:p w:rsidR="00AB5D4F" w:rsidRDefault="00AB5D4F">
            <w:pPr>
              <w:pStyle w:val="ConsPlusNormal"/>
              <w:jc w:val="center"/>
            </w:pPr>
            <w:r>
              <w:t>4 523 075,0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2 726 444,0</w:t>
            </w:r>
          </w:p>
        </w:tc>
        <w:tc>
          <w:tcPr>
            <w:tcW w:w="1384" w:type="dxa"/>
            <w:vAlign w:val="center"/>
          </w:tcPr>
          <w:p w:rsidR="00AB5D4F" w:rsidRDefault="00AB5D4F">
            <w:pPr>
              <w:pStyle w:val="ConsPlusNormal"/>
              <w:jc w:val="center"/>
            </w:pPr>
            <w:r>
              <w:t>232 578,0</w:t>
            </w:r>
          </w:p>
        </w:tc>
        <w:tc>
          <w:tcPr>
            <w:tcW w:w="1384" w:type="dxa"/>
            <w:vAlign w:val="center"/>
          </w:tcPr>
          <w:p w:rsidR="00AB5D4F" w:rsidRDefault="00AB5D4F">
            <w:pPr>
              <w:pStyle w:val="ConsPlusNormal"/>
              <w:jc w:val="center"/>
            </w:pPr>
            <w:r>
              <w:t>251 388,0</w:t>
            </w:r>
          </w:p>
        </w:tc>
        <w:tc>
          <w:tcPr>
            <w:tcW w:w="1384" w:type="dxa"/>
            <w:vAlign w:val="center"/>
          </w:tcPr>
          <w:p w:rsidR="00AB5D4F" w:rsidRDefault="00AB5D4F">
            <w:pPr>
              <w:pStyle w:val="ConsPlusNormal"/>
              <w:jc w:val="center"/>
            </w:pPr>
            <w:r>
              <w:t>261 442,0</w:t>
            </w:r>
          </w:p>
        </w:tc>
        <w:tc>
          <w:tcPr>
            <w:tcW w:w="1384" w:type="dxa"/>
            <w:vAlign w:val="center"/>
          </w:tcPr>
          <w:p w:rsidR="00AB5D4F" w:rsidRDefault="00AB5D4F">
            <w:pPr>
              <w:pStyle w:val="ConsPlusNormal"/>
              <w:jc w:val="center"/>
            </w:pPr>
            <w:r>
              <w:t>271 897,0</w:t>
            </w:r>
          </w:p>
        </w:tc>
        <w:tc>
          <w:tcPr>
            <w:tcW w:w="1384" w:type="dxa"/>
            <w:vAlign w:val="center"/>
          </w:tcPr>
          <w:p w:rsidR="00AB5D4F" w:rsidRDefault="00AB5D4F">
            <w:pPr>
              <w:pStyle w:val="ConsPlusNormal"/>
              <w:jc w:val="center"/>
            </w:pPr>
            <w:r>
              <w:t>251 545,0</w:t>
            </w:r>
          </w:p>
        </w:tc>
        <w:tc>
          <w:tcPr>
            <w:tcW w:w="1504" w:type="dxa"/>
            <w:vAlign w:val="center"/>
          </w:tcPr>
          <w:p w:rsidR="00AB5D4F" w:rsidRDefault="00AB5D4F">
            <w:pPr>
              <w:pStyle w:val="ConsPlusNormal"/>
              <w:jc w:val="center"/>
            </w:pPr>
            <w:r>
              <w:t>1 268 850,0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6 126 576,0</w:t>
            </w:r>
          </w:p>
        </w:tc>
        <w:tc>
          <w:tcPr>
            <w:tcW w:w="1384" w:type="dxa"/>
            <w:vAlign w:val="center"/>
          </w:tcPr>
          <w:p w:rsidR="00AB5D4F" w:rsidRDefault="00AB5D4F">
            <w:pPr>
              <w:pStyle w:val="ConsPlusNormal"/>
              <w:jc w:val="center"/>
            </w:pPr>
            <w:r>
              <w:t>616 377,0</w:t>
            </w:r>
          </w:p>
        </w:tc>
        <w:tc>
          <w:tcPr>
            <w:tcW w:w="1384" w:type="dxa"/>
            <w:vAlign w:val="center"/>
          </w:tcPr>
          <w:p w:rsidR="00AB5D4F" w:rsidRDefault="00AB5D4F">
            <w:pPr>
              <w:pStyle w:val="ConsPlusNormal"/>
              <w:jc w:val="center"/>
            </w:pPr>
            <w:r>
              <w:t>640 262,0</w:t>
            </w:r>
          </w:p>
        </w:tc>
        <w:tc>
          <w:tcPr>
            <w:tcW w:w="1384" w:type="dxa"/>
            <w:vAlign w:val="center"/>
          </w:tcPr>
          <w:p w:rsidR="00AB5D4F" w:rsidRDefault="00AB5D4F">
            <w:pPr>
              <w:pStyle w:val="ConsPlusNormal"/>
              <w:jc w:val="center"/>
            </w:pPr>
            <w:r>
              <w:t>665 862,0</w:t>
            </w:r>
          </w:p>
        </w:tc>
        <w:tc>
          <w:tcPr>
            <w:tcW w:w="1384" w:type="dxa"/>
            <w:vAlign w:val="center"/>
          </w:tcPr>
          <w:p w:rsidR="00AB5D4F" w:rsidRDefault="00AB5D4F">
            <w:pPr>
              <w:pStyle w:val="ConsPlusNormal"/>
              <w:jc w:val="center"/>
            </w:pPr>
            <w:r>
              <w:t>665 862,0</w:t>
            </w:r>
          </w:p>
        </w:tc>
        <w:tc>
          <w:tcPr>
            <w:tcW w:w="1384" w:type="dxa"/>
            <w:vAlign w:val="center"/>
          </w:tcPr>
          <w:p w:rsidR="00AB5D4F" w:rsidRDefault="00AB5D4F">
            <w:pPr>
              <w:pStyle w:val="ConsPlusNormal"/>
              <w:jc w:val="center"/>
            </w:pPr>
            <w:r>
              <w:t>665 862,0</w:t>
            </w:r>
          </w:p>
        </w:tc>
        <w:tc>
          <w:tcPr>
            <w:tcW w:w="1504" w:type="dxa"/>
            <w:vAlign w:val="center"/>
          </w:tcPr>
          <w:p w:rsidR="00AB5D4F" w:rsidRDefault="00AB5D4F">
            <w:pPr>
              <w:pStyle w:val="ConsPlusNormal"/>
              <w:jc w:val="center"/>
            </w:pPr>
            <w:r>
              <w:t>3 254 225,0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2.3.</w:t>
            </w:r>
          </w:p>
        </w:tc>
        <w:tc>
          <w:tcPr>
            <w:tcW w:w="2749" w:type="dxa"/>
            <w:vMerge w:val="restart"/>
          </w:tcPr>
          <w:p w:rsidR="00AB5D4F" w:rsidRDefault="00AB5D4F">
            <w:pPr>
              <w:pStyle w:val="ConsPlusNormal"/>
              <w:jc w:val="center"/>
            </w:pPr>
            <w:r>
              <w:t xml:space="preserve">Субвенции на возмещение расходов по гарантированному перечню услуг по погребению в рамках </w:t>
            </w:r>
            <w:hyperlink r:id="rId307" w:history="1">
              <w:r>
                <w:rPr>
                  <w:color w:val="0000FF"/>
                </w:rPr>
                <w:t>статьи 12</w:t>
              </w:r>
            </w:hyperlink>
            <w:r>
              <w:t xml:space="preserve"> Федерального закона от 12 января 1996 года N 8-ФЗ "О погребении и похоронном деле"</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17 045,3</w:t>
            </w:r>
          </w:p>
        </w:tc>
        <w:tc>
          <w:tcPr>
            <w:tcW w:w="1384" w:type="dxa"/>
            <w:vAlign w:val="center"/>
          </w:tcPr>
          <w:p w:rsidR="00AB5D4F" w:rsidRDefault="00AB5D4F">
            <w:pPr>
              <w:pStyle w:val="ConsPlusNormal"/>
              <w:jc w:val="center"/>
            </w:pPr>
            <w:r>
              <w:t>1 805,2</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1 170,8</w:t>
            </w:r>
          </w:p>
        </w:tc>
        <w:tc>
          <w:tcPr>
            <w:tcW w:w="1504" w:type="dxa"/>
            <w:vAlign w:val="center"/>
          </w:tcPr>
          <w:p w:rsidR="00AB5D4F" w:rsidRDefault="00AB5D4F">
            <w:pPr>
              <w:pStyle w:val="ConsPlusNormal"/>
              <w:jc w:val="center"/>
            </w:pPr>
            <w:r>
              <w:t>9 177,3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17 045,3</w:t>
            </w:r>
          </w:p>
        </w:tc>
        <w:tc>
          <w:tcPr>
            <w:tcW w:w="1384" w:type="dxa"/>
            <w:vAlign w:val="center"/>
          </w:tcPr>
          <w:p w:rsidR="00AB5D4F" w:rsidRDefault="00AB5D4F">
            <w:pPr>
              <w:pStyle w:val="ConsPlusNormal"/>
              <w:jc w:val="center"/>
            </w:pPr>
            <w:r>
              <w:t>1 805,2</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2 067,1</w:t>
            </w:r>
          </w:p>
        </w:tc>
        <w:tc>
          <w:tcPr>
            <w:tcW w:w="1384" w:type="dxa"/>
            <w:vAlign w:val="center"/>
          </w:tcPr>
          <w:p w:rsidR="00AB5D4F" w:rsidRDefault="00AB5D4F">
            <w:pPr>
              <w:pStyle w:val="ConsPlusNormal"/>
              <w:jc w:val="center"/>
            </w:pPr>
            <w:r>
              <w:t>1 170,8</w:t>
            </w:r>
          </w:p>
        </w:tc>
        <w:tc>
          <w:tcPr>
            <w:tcW w:w="1504" w:type="dxa"/>
            <w:vAlign w:val="center"/>
          </w:tcPr>
          <w:p w:rsidR="00AB5D4F" w:rsidRDefault="00AB5D4F">
            <w:pPr>
              <w:pStyle w:val="ConsPlusNormal"/>
              <w:jc w:val="center"/>
            </w:pPr>
            <w:r>
              <w:t>9 177,3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2.4.</w:t>
            </w:r>
          </w:p>
        </w:tc>
        <w:tc>
          <w:tcPr>
            <w:tcW w:w="2749" w:type="dxa"/>
            <w:vMerge w:val="restart"/>
          </w:tcPr>
          <w:p w:rsidR="00AB5D4F" w:rsidRDefault="00AB5D4F">
            <w:pPr>
              <w:pStyle w:val="ConsPlusNormal"/>
              <w:jc w:val="center"/>
            </w:pPr>
            <w:r>
              <w:t>Организация и проведение областных конкурсов по благоустройству муниципальных образований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33 690,6</w:t>
            </w:r>
          </w:p>
        </w:tc>
        <w:tc>
          <w:tcPr>
            <w:tcW w:w="1384" w:type="dxa"/>
            <w:vAlign w:val="center"/>
          </w:tcPr>
          <w:p w:rsidR="00AB5D4F" w:rsidRDefault="00AB5D4F">
            <w:pPr>
              <w:pStyle w:val="ConsPlusNormal"/>
              <w:jc w:val="center"/>
            </w:pPr>
            <w:r>
              <w:t>1 970,6</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504" w:type="dxa"/>
            <w:vAlign w:val="center"/>
          </w:tcPr>
          <w:p w:rsidR="00AB5D4F" w:rsidRDefault="00AB5D4F">
            <w:pPr>
              <w:pStyle w:val="ConsPlusNormal"/>
              <w:jc w:val="center"/>
            </w:pPr>
            <w:r>
              <w:t>9 970,6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33 690,6</w:t>
            </w:r>
          </w:p>
        </w:tc>
        <w:tc>
          <w:tcPr>
            <w:tcW w:w="1384" w:type="dxa"/>
            <w:vAlign w:val="center"/>
          </w:tcPr>
          <w:p w:rsidR="00AB5D4F" w:rsidRDefault="00AB5D4F">
            <w:pPr>
              <w:pStyle w:val="ConsPlusNormal"/>
              <w:jc w:val="center"/>
            </w:pPr>
            <w:r>
              <w:t>1 970,6</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jc w:val="center"/>
            </w:pPr>
            <w:r>
              <w:t>2 000,0</w:t>
            </w:r>
          </w:p>
        </w:tc>
        <w:tc>
          <w:tcPr>
            <w:tcW w:w="1504" w:type="dxa"/>
            <w:vAlign w:val="center"/>
          </w:tcPr>
          <w:p w:rsidR="00AB5D4F" w:rsidRDefault="00AB5D4F">
            <w:pPr>
              <w:pStyle w:val="ConsPlusNormal"/>
              <w:jc w:val="center"/>
            </w:pPr>
            <w:r>
              <w:t>9 970,6</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2.5.</w:t>
            </w:r>
          </w:p>
        </w:tc>
        <w:tc>
          <w:tcPr>
            <w:tcW w:w="2749" w:type="dxa"/>
            <w:vMerge w:val="restart"/>
          </w:tcPr>
          <w:p w:rsidR="00AB5D4F" w:rsidRDefault="00AB5D4F">
            <w:pPr>
              <w:pStyle w:val="ConsPlusNormal"/>
              <w:jc w:val="center"/>
            </w:pPr>
            <w:r>
              <w:t>Реализация мероприятий по обеспечению населения чистой питьевой водой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1 828 338,5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1 362 979,6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18 739,0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446 619,9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2.11.</w:t>
            </w:r>
          </w:p>
        </w:tc>
        <w:tc>
          <w:tcPr>
            <w:tcW w:w="2749" w:type="dxa"/>
            <w:vMerge w:val="restart"/>
          </w:tcPr>
          <w:p w:rsidR="00AB5D4F" w:rsidRDefault="00AB5D4F">
            <w:pPr>
              <w:pStyle w:val="ConsPlusNormal"/>
              <w:jc w:val="center"/>
            </w:pPr>
            <w:r>
              <w:t xml:space="preserve">Проведение мероприятий по очистке, дезинфекции и благоустройству прилегающей территории </w:t>
            </w:r>
            <w:r>
              <w:lastRenderedPageBreak/>
              <w:t>шахтных колодцев</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77 236,3</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69 716,7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7 519,6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2.12.</w:t>
            </w:r>
          </w:p>
        </w:tc>
        <w:tc>
          <w:tcPr>
            <w:tcW w:w="2749" w:type="dxa"/>
            <w:vMerge w:val="restart"/>
          </w:tcPr>
          <w:p w:rsidR="00AB5D4F" w:rsidRDefault="00AB5D4F">
            <w:pPr>
              <w:pStyle w:val="ConsPlusNormal"/>
              <w:jc w:val="center"/>
            </w:pPr>
            <w:r>
              <w:t>Реализация мероприятий по созданию условий для повышения благоустройства городских и сельских территорий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3 126 010,4</w:t>
            </w:r>
          </w:p>
        </w:tc>
        <w:tc>
          <w:tcPr>
            <w:tcW w:w="1384" w:type="dxa"/>
            <w:vAlign w:val="center"/>
          </w:tcPr>
          <w:p w:rsidR="00AB5D4F" w:rsidRDefault="00AB5D4F">
            <w:pPr>
              <w:pStyle w:val="ConsPlusNormal"/>
              <w:jc w:val="center"/>
            </w:pPr>
            <w:r>
              <w:t>1 770 378,3</w:t>
            </w:r>
          </w:p>
        </w:tc>
        <w:tc>
          <w:tcPr>
            <w:tcW w:w="1384" w:type="dxa"/>
            <w:vAlign w:val="center"/>
          </w:tcPr>
          <w:p w:rsidR="00AB5D4F" w:rsidRDefault="00AB5D4F">
            <w:pPr>
              <w:pStyle w:val="ConsPlusNormal"/>
              <w:jc w:val="center"/>
            </w:pPr>
            <w:r>
              <w:t>1 004 828,1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2 775 206,4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3 087 223,3</w:t>
            </w:r>
          </w:p>
        </w:tc>
        <w:tc>
          <w:tcPr>
            <w:tcW w:w="1384" w:type="dxa"/>
            <w:vAlign w:val="center"/>
          </w:tcPr>
          <w:p w:rsidR="00AB5D4F" w:rsidRDefault="00AB5D4F">
            <w:pPr>
              <w:pStyle w:val="ConsPlusNormal"/>
              <w:jc w:val="center"/>
            </w:pPr>
            <w:r>
              <w:t>1 766 042,2</w:t>
            </w:r>
          </w:p>
        </w:tc>
        <w:tc>
          <w:tcPr>
            <w:tcW w:w="1384" w:type="dxa"/>
            <w:vAlign w:val="center"/>
          </w:tcPr>
          <w:p w:rsidR="00AB5D4F" w:rsidRDefault="00AB5D4F">
            <w:pPr>
              <w:pStyle w:val="ConsPlusNormal"/>
              <w:jc w:val="center"/>
            </w:pPr>
            <w:r>
              <w:t>1 004 828,1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2 770 870,3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34 451,0</w:t>
            </w:r>
          </w:p>
        </w:tc>
        <w:tc>
          <w:tcPr>
            <w:tcW w:w="1384" w:type="dxa"/>
            <w:vAlign w:val="center"/>
          </w:tcPr>
          <w:p w:rsidR="00AB5D4F" w:rsidRDefault="00AB5D4F">
            <w:pPr>
              <w:pStyle w:val="ConsPlusNormal"/>
              <w:jc w:val="center"/>
            </w:pPr>
            <w:r>
              <w:t>4 336,1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2.13</w:t>
            </w:r>
          </w:p>
        </w:tc>
        <w:tc>
          <w:tcPr>
            <w:tcW w:w="2749" w:type="dxa"/>
            <w:vMerge w:val="restart"/>
          </w:tcPr>
          <w:p w:rsidR="00AB5D4F" w:rsidRDefault="00AB5D4F">
            <w:pPr>
              <w:pStyle w:val="ConsPlusNormal"/>
              <w:jc w:val="center"/>
            </w:pPr>
            <w:r>
              <w:t>Обеспечение мероприятий по ускоренной замене лифтового оборудования</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992 126,7</w:t>
            </w:r>
          </w:p>
        </w:tc>
        <w:tc>
          <w:tcPr>
            <w:tcW w:w="1384" w:type="dxa"/>
            <w:vAlign w:val="center"/>
          </w:tcPr>
          <w:p w:rsidR="00AB5D4F" w:rsidRDefault="00AB5D4F">
            <w:pPr>
              <w:pStyle w:val="ConsPlusNormal"/>
              <w:jc w:val="center"/>
            </w:pPr>
            <w:r>
              <w:t>98 794,4</w:t>
            </w:r>
          </w:p>
        </w:tc>
        <w:tc>
          <w:tcPr>
            <w:tcW w:w="1384" w:type="dxa"/>
            <w:vAlign w:val="center"/>
          </w:tcPr>
          <w:p w:rsidR="00AB5D4F" w:rsidRDefault="00AB5D4F">
            <w:pPr>
              <w:pStyle w:val="ConsPlusNormal"/>
              <w:jc w:val="center"/>
            </w:pPr>
            <w:r>
              <w:t>419 685,6</w:t>
            </w:r>
          </w:p>
        </w:tc>
        <w:tc>
          <w:tcPr>
            <w:tcW w:w="1384" w:type="dxa"/>
            <w:vAlign w:val="center"/>
          </w:tcPr>
          <w:p w:rsidR="00AB5D4F" w:rsidRDefault="00AB5D4F">
            <w:pPr>
              <w:pStyle w:val="ConsPlusNormal"/>
              <w:jc w:val="center"/>
            </w:pPr>
            <w:r>
              <w:t>473 646,7</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992 126,7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992 126,7</w:t>
            </w:r>
          </w:p>
        </w:tc>
        <w:tc>
          <w:tcPr>
            <w:tcW w:w="1384" w:type="dxa"/>
            <w:vAlign w:val="center"/>
          </w:tcPr>
          <w:p w:rsidR="00AB5D4F" w:rsidRDefault="00AB5D4F">
            <w:pPr>
              <w:pStyle w:val="ConsPlusNormal"/>
              <w:jc w:val="center"/>
            </w:pPr>
            <w:r>
              <w:t>98 794,4</w:t>
            </w:r>
          </w:p>
        </w:tc>
        <w:tc>
          <w:tcPr>
            <w:tcW w:w="1384" w:type="dxa"/>
            <w:vAlign w:val="center"/>
          </w:tcPr>
          <w:p w:rsidR="00AB5D4F" w:rsidRDefault="00AB5D4F">
            <w:pPr>
              <w:pStyle w:val="ConsPlusNormal"/>
              <w:jc w:val="center"/>
            </w:pPr>
            <w:r>
              <w:t>419 685,6</w:t>
            </w:r>
          </w:p>
        </w:tc>
        <w:tc>
          <w:tcPr>
            <w:tcW w:w="1384" w:type="dxa"/>
            <w:vAlign w:val="center"/>
          </w:tcPr>
          <w:p w:rsidR="00AB5D4F" w:rsidRDefault="00AB5D4F">
            <w:pPr>
              <w:pStyle w:val="ConsPlusNormal"/>
              <w:jc w:val="center"/>
            </w:pPr>
            <w:r>
              <w:t>473 646,7</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992 126,7</w:t>
            </w:r>
          </w:p>
        </w:tc>
      </w:tr>
      <w:tr w:rsidR="00AB5D4F">
        <w:tc>
          <w:tcPr>
            <w:tcW w:w="1849" w:type="dxa"/>
            <w:vMerge w:val="restart"/>
          </w:tcPr>
          <w:p w:rsidR="00AB5D4F" w:rsidRDefault="00AB5D4F">
            <w:pPr>
              <w:pStyle w:val="ConsPlusNormal"/>
              <w:jc w:val="center"/>
            </w:pPr>
            <w:r>
              <w:t>Основное мероприятие 2.14</w:t>
            </w:r>
          </w:p>
        </w:tc>
        <w:tc>
          <w:tcPr>
            <w:tcW w:w="2749" w:type="dxa"/>
            <w:vMerge w:val="restart"/>
          </w:tcPr>
          <w:p w:rsidR="00AB5D4F" w:rsidRDefault="00AB5D4F">
            <w:pPr>
              <w:pStyle w:val="ConsPlusNormal"/>
              <w:jc w:val="center"/>
            </w:pPr>
            <w:r>
              <w:t>Организация и проведение конкурсов, направленных на повышение качества городской среды</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4 479,9</w:t>
            </w:r>
          </w:p>
        </w:tc>
        <w:tc>
          <w:tcPr>
            <w:tcW w:w="1384" w:type="dxa"/>
            <w:vAlign w:val="center"/>
          </w:tcPr>
          <w:p w:rsidR="00AB5D4F" w:rsidRDefault="00AB5D4F">
            <w:pPr>
              <w:pStyle w:val="ConsPlusNormal"/>
              <w:jc w:val="center"/>
            </w:pPr>
            <w:r>
              <w:t>4 479,9</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4 479,9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4 211,1</w:t>
            </w:r>
          </w:p>
        </w:tc>
        <w:tc>
          <w:tcPr>
            <w:tcW w:w="1384" w:type="dxa"/>
            <w:vAlign w:val="center"/>
          </w:tcPr>
          <w:p w:rsidR="00AB5D4F" w:rsidRDefault="00AB5D4F">
            <w:pPr>
              <w:pStyle w:val="ConsPlusNormal"/>
              <w:jc w:val="center"/>
            </w:pPr>
            <w:r>
              <w:t>4 211,1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4 211,1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268,8</w:t>
            </w:r>
          </w:p>
        </w:tc>
        <w:tc>
          <w:tcPr>
            <w:tcW w:w="1384" w:type="dxa"/>
            <w:vAlign w:val="center"/>
          </w:tcPr>
          <w:p w:rsidR="00AB5D4F" w:rsidRDefault="00AB5D4F">
            <w:pPr>
              <w:pStyle w:val="ConsPlusNormal"/>
              <w:jc w:val="center"/>
            </w:pPr>
            <w:r>
              <w:t>268,8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268,8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2.15</w:t>
            </w:r>
          </w:p>
        </w:tc>
        <w:tc>
          <w:tcPr>
            <w:tcW w:w="2749" w:type="dxa"/>
            <w:vMerge w:val="restart"/>
          </w:tcPr>
          <w:p w:rsidR="00AB5D4F" w:rsidRDefault="00AB5D4F">
            <w:pPr>
              <w:pStyle w:val="ConsPlusNormal"/>
              <w:jc w:val="center"/>
            </w:pPr>
            <w:r>
              <w:t>Проектирование общественных территорий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9 370,2</w:t>
            </w:r>
          </w:p>
        </w:tc>
        <w:tc>
          <w:tcPr>
            <w:tcW w:w="1384" w:type="dxa"/>
            <w:vAlign w:val="center"/>
          </w:tcPr>
          <w:p w:rsidR="00AB5D4F" w:rsidRDefault="00AB5D4F">
            <w:pPr>
              <w:pStyle w:val="ConsPlusNormal"/>
              <w:jc w:val="center"/>
            </w:pPr>
            <w:r>
              <w:t>9 370,2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9 370,2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8 750,2</w:t>
            </w:r>
          </w:p>
        </w:tc>
        <w:tc>
          <w:tcPr>
            <w:tcW w:w="1384" w:type="dxa"/>
            <w:vAlign w:val="center"/>
          </w:tcPr>
          <w:p w:rsidR="00AB5D4F" w:rsidRDefault="00AB5D4F">
            <w:pPr>
              <w:pStyle w:val="ConsPlusNormal"/>
              <w:jc w:val="center"/>
            </w:pPr>
            <w:r>
              <w:t>8 750,2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8 750,2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620,0</w:t>
            </w:r>
          </w:p>
        </w:tc>
        <w:tc>
          <w:tcPr>
            <w:tcW w:w="1384" w:type="dxa"/>
            <w:vAlign w:val="center"/>
          </w:tcPr>
          <w:p w:rsidR="00AB5D4F" w:rsidRDefault="00AB5D4F">
            <w:pPr>
              <w:pStyle w:val="ConsPlusNormal"/>
              <w:jc w:val="center"/>
            </w:pPr>
            <w:r>
              <w:t>620,0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620,0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Подпрограмма 3</w:t>
            </w:r>
          </w:p>
        </w:tc>
        <w:tc>
          <w:tcPr>
            <w:tcW w:w="2749" w:type="dxa"/>
            <w:vMerge w:val="restart"/>
          </w:tcPr>
          <w:p w:rsidR="00AB5D4F" w:rsidRDefault="00AB5D4F">
            <w:pPr>
              <w:pStyle w:val="ConsPlusNormal"/>
              <w:jc w:val="center"/>
            </w:pPr>
            <w:r>
              <w:t>Обеспечение реализации государственной программы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2 978 825,6</w:t>
            </w:r>
          </w:p>
        </w:tc>
        <w:tc>
          <w:tcPr>
            <w:tcW w:w="1384" w:type="dxa"/>
            <w:vAlign w:val="center"/>
          </w:tcPr>
          <w:p w:rsidR="00AB5D4F" w:rsidRDefault="00AB5D4F">
            <w:pPr>
              <w:pStyle w:val="ConsPlusNormal"/>
              <w:jc w:val="center"/>
            </w:pPr>
            <w:r>
              <w:t>275 190,5</w:t>
            </w:r>
          </w:p>
        </w:tc>
        <w:tc>
          <w:tcPr>
            <w:tcW w:w="1384" w:type="dxa"/>
            <w:vAlign w:val="center"/>
          </w:tcPr>
          <w:p w:rsidR="00AB5D4F" w:rsidRDefault="00AB5D4F">
            <w:pPr>
              <w:pStyle w:val="ConsPlusNormal"/>
              <w:jc w:val="center"/>
            </w:pPr>
            <w:r>
              <w:t>336 664,0</w:t>
            </w:r>
          </w:p>
        </w:tc>
        <w:tc>
          <w:tcPr>
            <w:tcW w:w="1384" w:type="dxa"/>
            <w:vAlign w:val="center"/>
          </w:tcPr>
          <w:p w:rsidR="00AB5D4F" w:rsidRDefault="00AB5D4F">
            <w:pPr>
              <w:pStyle w:val="ConsPlusNormal"/>
              <w:jc w:val="center"/>
            </w:pPr>
            <w:r>
              <w:t>348 329,0</w:t>
            </w:r>
          </w:p>
        </w:tc>
        <w:tc>
          <w:tcPr>
            <w:tcW w:w="1384" w:type="dxa"/>
            <w:vAlign w:val="center"/>
          </w:tcPr>
          <w:p w:rsidR="00AB5D4F" w:rsidRDefault="00AB5D4F">
            <w:pPr>
              <w:pStyle w:val="ConsPlusNormal"/>
              <w:jc w:val="center"/>
            </w:pPr>
            <w:r>
              <w:t>359 427,0</w:t>
            </w:r>
          </w:p>
        </w:tc>
        <w:tc>
          <w:tcPr>
            <w:tcW w:w="1384" w:type="dxa"/>
            <w:vAlign w:val="center"/>
          </w:tcPr>
          <w:p w:rsidR="00AB5D4F" w:rsidRDefault="00AB5D4F">
            <w:pPr>
              <w:pStyle w:val="ConsPlusNormal"/>
              <w:jc w:val="center"/>
            </w:pPr>
            <w:r>
              <w:t>293 199,0</w:t>
            </w:r>
          </w:p>
        </w:tc>
        <w:tc>
          <w:tcPr>
            <w:tcW w:w="1504" w:type="dxa"/>
            <w:vAlign w:val="center"/>
          </w:tcPr>
          <w:p w:rsidR="00AB5D4F" w:rsidRDefault="00AB5D4F">
            <w:pPr>
              <w:pStyle w:val="ConsPlusNormal"/>
              <w:jc w:val="center"/>
            </w:pPr>
            <w:r>
              <w:t>1 612 809,5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2 978 825,6</w:t>
            </w:r>
          </w:p>
        </w:tc>
        <w:tc>
          <w:tcPr>
            <w:tcW w:w="1384" w:type="dxa"/>
            <w:vAlign w:val="center"/>
          </w:tcPr>
          <w:p w:rsidR="00AB5D4F" w:rsidRDefault="00AB5D4F">
            <w:pPr>
              <w:pStyle w:val="ConsPlusNormal"/>
              <w:jc w:val="center"/>
            </w:pPr>
            <w:r>
              <w:t>275 190,5</w:t>
            </w:r>
          </w:p>
        </w:tc>
        <w:tc>
          <w:tcPr>
            <w:tcW w:w="1384" w:type="dxa"/>
            <w:vAlign w:val="center"/>
          </w:tcPr>
          <w:p w:rsidR="00AB5D4F" w:rsidRDefault="00AB5D4F">
            <w:pPr>
              <w:pStyle w:val="ConsPlusNormal"/>
              <w:jc w:val="center"/>
            </w:pPr>
            <w:r>
              <w:t>336 664,0</w:t>
            </w:r>
          </w:p>
        </w:tc>
        <w:tc>
          <w:tcPr>
            <w:tcW w:w="1384" w:type="dxa"/>
            <w:vAlign w:val="center"/>
          </w:tcPr>
          <w:p w:rsidR="00AB5D4F" w:rsidRDefault="00AB5D4F">
            <w:pPr>
              <w:pStyle w:val="ConsPlusNormal"/>
              <w:jc w:val="center"/>
            </w:pPr>
            <w:r>
              <w:t>348 329,0</w:t>
            </w:r>
          </w:p>
        </w:tc>
        <w:tc>
          <w:tcPr>
            <w:tcW w:w="1384" w:type="dxa"/>
            <w:vAlign w:val="center"/>
          </w:tcPr>
          <w:p w:rsidR="00AB5D4F" w:rsidRDefault="00AB5D4F">
            <w:pPr>
              <w:pStyle w:val="ConsPlusNormal"/>
              <w:jc w:val="center"/>
            </w:pPr>
            <w:r>
              <w:t>359 427,0</w:t>
            </w:r>
          </w:p>
        </w:tc>
        <w:tc>
          <w:tcPr>
            <w:tcW w:w="1384" w:type="dxa"/>
            <w:vAlign w:val="center"/>
          </w:tcPr>
          <w:p w:rsidR="00AB5D4F" w:rsidRDefault="00AB5D4F">
            <w:pPr>
              <w:pStyle w:val="ConsPlusNormal"/>
              <w:jc w:val="center"/>
            </w:pPr>
            <w:r>
              <w:t>293 199,0</w:t>
            </w:r>
          </w:p>
        </w:tc>
        <w:tc>
          <w:tcPr>
            <w:tcW w:w="1504" w:type="dxa"/>
            <w:vAlign w:val="center"/>
          </w:tcPr>
          <w:p w:rsidR="00AB5D4F" w:rsidRDefault="00AB5D4F">
            <w:pPr>
              <w:pStyle w:val="ConsPlusNormal"/>
              <w:jc w:val="center"/>
            </w:pPr>
            <w:r>
              <w:t>1 612 809,5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3.1.</w:t>
            </w:r>
          </w:p>
        </w:tc>
        <w:tc>
          <w:tcPr>
            <w:tcW w:w="2749" w:type="dxa"/>
            <w:vMerge w:val="restart"/>
          </w:tcPr>
          <w:p w:rsidR="00AB5D4F" w:rsidRDefault="00AB5D4F">
            <w:pPr>
              <w:pStyle w:val="ConsPlusNormal"/>
              <w:jc w:val="center"/>
            </w:pPr>
            <w:r>
              <w:t>Обеспечение функций государственных органов, в том числе территориальных органов</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1 673 977,8</w:t>
            </w:r>
          </w:p>
        </w:tc>
        <w:tc>
          <w:tcPr>
            <w:tcW w:w="1384" w:type="dxa"/>
            <w:vAlign w:val="center"/>
          </w:tcPr>
          <w:p w:rsidR="00AB5D4F" w:rsidRDefault="00AB5D4F">
            <w:pPr>
              <w:pStyle w:val="ConsPlusNormal"/>
              <w:jc w:val="center"/>
            </w:pPr>
            <w:r>
              <w:t>141 085,0</w:t>
            </w:r>
          </w:p>
        </w:tc>
        <w:tc>
          <w:tcPr>
            <w:tcW w:w="1384" w:type="dxa"/>
            <w:vAlign w:val="center"/>
          </w:tcPr>
          <w:p w:rsidR="00AB5D4F" w:rsidRDefault="00AB5D4F">
            <w:pPr>
              <w:pStyle w:val="ConsPlusNormal"/>
              <w:jc w:val="center"/>
            </w:pPr>
            <w:r>
              <w:t>183 988,0</w:t>
            </w:r>
          </w:p>
        </w:tc>
        <w:tc>
          <w:tcPr>
            <w:tcW w:w="1384" w:type="dxa"/>
            <w:vAlign w:val="center"/>
          </w:tcPr>
          <w:p w:rsidR="00AB5D4F" w:rsidRDefault="00AB5D4F">
            <w:pPr>
              <w:pStyle w:val="ConsPlusNormal"/>
              <w:jc w:val="center"/>
            </w:pPr>
            <w:r>
              <w:t>190 077,0</w:t>
            </w:r>
          </w:p>
        </w:tc>
        <w:tc>
          <w:tcPr>
            <w:tcW w:w="1384" w:type="dxa"/>
            <w:vAlign w:val="center"/>
          </w:tcPr>
          <w:p w:rsidR="00AB5D4F" w:rsidRDefault="00AB5D4F">
            <w:pPr>
              <w:pStyle w:val="ConsPlusNormal"/>
              <w:jc w:val="center"/>
            </w:pPr>
            <w:r>
              <w:t>195 515,0</w:t>
            </w:r>
          </w:p>
        </w:tc>
        <w:tc>
          <w:tcPr>
            <w:tcW w:w="1384" w:type="dxa"/>
            <w:vAlign w:val="center"/>
          </w:tcPr>
          <w:p w:rsidR="00AB5D4F" w:rsidRDefault="00AB5D4F">
            <w:pPr>
              <w:pStyle w:val="ConsPlusNormal"/>
              <w:jc w:val="center"/>
            </w:pPr>
            <w:r>
              <w:t>149 899,0</w:t>
            </w:r>
          </w:p>
        </w:tc>
        <w:tc>
          <w:tcPr>
            <w:tcW w:w="1504" w:type="dxa"/>
            <w:vAlign w:val="center"/>
          </w:tcPr>
          <w:p w:rsidR="00AB5D4F" w:rsidRDefault="00AB5D4F">
            <w:pPr>
              <w:pStyle w:val="ConsPlusNormal"/>
              <w:jc w:val="center"/>
            </w:pPr>
            <w:r>
              <w:t>860 564,0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1 673 977,8</w:t>
            </w:r>
          </w:p>
        </w:tc>
        <w:tc>
          <w:tcPr>
            <w:tcW w:w="1384" w:type="dxa"/>
            <w:vAlign w:val="center"/>
          </w:tcPr>
          <w:p w:rsidR="00AB5D4F" w:rsidRDefault="00AB5D4F">
            <w:pPr>
              <w:pStyle w:val="ConsPlusNormal"/>
              <w:jc w:val="center"/>
            </w:pPr>
            <w:r>
              <w:t>141 085,0</w:t>
            </w:r>
          </w:p>
        </w:tc>
        <w:tc>
          <w:tcPr>
            <w:tcW w:w="1384" w:type="dxa"/>
            <w:vAlign w:val="center"/>
          </w:tcPr>
          <w:p w:rsidR="00AB5D4F" w:rsidRDefault="00AB5D4F">
            <w:pPr>
              <w:pStyle w:val="ConsPlusNormal"/>
              <w:jc w:val="center"/>
            </w:pPr>
            <w:r>
              <w:t>183 988,0</w:t>
            </w:r>
          </w:p>
        </w:tc>
        <w:tc>
          <w:tcPr>
            <w:tcW w:w="1384" w:type="dxa"/>
            <w:vAlign w:val="center"/>
          </w:tcPr>
          <w:p w:rsidR="00AB5D4F" w:rsidRDefault="00AB5D4F">
            <w:pPr>
              <w:pStyle w:val="ConsPlusNormal"/>
              <w:jc w:val="center"/>
            </w:pPr>
            <w:r>
              <w:t>190 077,0</w:t>
            </w:r>
          </w:p>
        </w:tc>
        <w:tc>
          <w:tcPr>
            <w:tcW w:w="1384" w:type="dxa"/>
            <w:vAlign w:val="center"/>
          </w:tcPr>
          <w:p w:rsidR="00AB5D4F" w:rsidRDefault="00AB5D4F">
            <w:pPr>
              <w:pStyle w:val="ConsPlusNormal"/>
              <w:jc w:val="center"/>
            </w:pPr>
            <w:r>
              <w:t>195 515,0</w:t>
            </w:r>
          </w:p>
        </w:tc>
        <w:tc>
          <w:tcPr>
            <w:tcW w:w="1384" w:type="dxa"/>
            <w:vAlign w:val="center"/>
          </w:tcPr>
          <w:p w:rsidR="00AB5D4F" w:rsidRDefault="00AB5D4F">
            <w:pPr>
              <w:pStyle w:val="ConsPlusNormal"/>
              <w:jc w:val="center"/>
            </w:pPr>
            <w:r>
              <w:t>149 899,0</w:t>
            </w:r>
          </w:p>
        </w:tc>
        <w:tc>
          <w:tcPr>
            <w:tcW w:w="1504" w:type="dxa"/>
            <w:vAlign w:val="center"/>
          </w:tcPr>
          <w:p w:rsidR="00AB5D4F" w:rsidRDefault="00AB5D4F">
            <w:pPr>
              <w:pStyle w:val="ConsPlusNormal"/>
              <w:jc w:val="center"/>
            </w:pPr>
            <w:r>
              <w:t>860 564,0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3.3.</w:t>
            </w:r>
          </w:p>
        </w:tc>
        <w:tc>
          <w:tcPr>
            <w:tcW w:w="2749" w:type="dxa"/>
            <w:vMerge w:val="restart"/>
          </w:tcPr>
          <w:p w:rsidR="00AB5D4F" w:rsidRDefault="00AB5D4F">
            <w:pPr>
              <w:pStyle w:val="ConsPlusNormal"/>
              <w:jc w:val="center"/>
            </w:pPr>
            <w:r>
              <w:t>Обеспечение деятельности (оказание услуг) государственных учреждений (организаций)</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1 226 962,8</w:t>
            </w:r>
          </w:p>
        </w:tc>
        <w:tc>
          <w:tcPr>
            <w:tcW w:w="1384" w:type="dxa"/>
            <w:vAlign w:val="center"/>
          </w:tcPr>
          <w:p w:rsidR="00AB5D4F" w:rsidRDefault="00AB5D4F">
            <w:pPr>
              <w:pStyle w:val="ConsPlusNormal"/>
              <w:jc w:val="center"/>
            </w:pPr>
            <w:r>
              <w:t>126 186,5</w:t>
            </w:r>
          </w:p>
        </w:tc>
        <w:tc>
          <w:tcPr>
            <w:tcW w:w="1384" w:type="dxa"/>
            <w:vAlign w:val="center"/>
          </w:tcPr>
          <w:p w:rsidR="00AB5D4F" w:rsidRDefault="00AB5D4F">
            <w:pPr>
              <w:pStyle w:val="ConsPlusNormal"/>
              <w:jc w:val="center"/>
            </w:pPr>
            <w:r>
              <w:t>145 671,0</w:t>
            </w:r>
          </w:p>
        </w:tc>
        <w:tc>
          <w:tcPr>
            <w:tcW w:w="1384" w:type="dxa"/>
            <w:vAlign w:val="center"/>
          </w:tcPr>
          <w:p w:rsidR="00AB5D4F" w:rsidRDefault="00AB5D4F">
            <w:pPr>
              <w:pStyle w:val="ConsPlusNormal"/>
              <w:jc w:val="center"/>
            </w:pPr>
            <w:r>
              <w:t>150 967,0</w:t>
            </w:r>
          </w:p>
        </w:tc>
        <w:tc>
          <w:tcPr>
            <w:tcW w:w="1384" w:type="dxa"/>
            <w:vAlign w:val="center"/>
          </w:tcPr>
          <w:p w:rsidR="00AB5D4F" w:rsidRDefault="00AB5D4F">
            <w:pPr>
              <w:pStyle w:val="ConsPlusNormal"/>
              <w:jc w:val="center"/>
            </w:pPr>
            <w:r>
              <w:t>156 478,0</w:t>
            </w:r>
          </w:p>
        </w:tc>
        <w:tc>
          <w:tcPr>
            <w:tcW w:w="1384" w:type="dxa"/>
            <w:vAlign w:val="center"/>
          </w:tcPr>
          <w:p w:rsidR="00AB5D4F" w:rsidRDefault="00AB5D4F">
            <w:pPr>
              <w:pStyle w:val="ConsPlusNormal"/>
              <w:jc w:val="center"/>
            </w:pPr>
            <w:r>
              <w:t>136 104,0</w:t>
            </w:r>
          </w:p>
        </w:tc>
        <w:tc>
          <w:tcPr>
            <w:tcW w:w="1504" w:type="dxa"/>
            <w:vAlign w:val="center"/>
          </w:tcPr>
          <w:p w:rsidR="00AB5D4F" w:rsidRDefault="00AB5D4F">
            <w:pPr>
              <w:pStyle w:val="ConsPlusNormal"/>
              <w:jc w:val="center"/>
            </w:pPr>
            <w:r>
              <w:t>715 406,5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1 226 962,8</w:t>
            </w:r>
          </w:p>
        </w:tc>
        <w:tc>
          <w:tcPr>
            <w:tcW w:w="1384" w:type="dxa"/>
            <w:vAlign w:val="center"/>
          </w:tcPr>
          <w:p w:rsidR="00AB5D4F" w:rsidRDefault="00AB5D4F">
            <w:pPr>
              <w:pStyle w:val="ConsPlusNormal"/>
              <w:jc w:val="center"/>
            </w:pPr>
            <w:r>
              <w:t>126 186,5</w:t>
            </w:r>
          </w:p>
        </w:tc>
        <w:tc>
          <w:tcPr>
            <w:tcW w:w="1384" w:type="dxa"/>
            <w:vAlign w:val="center"/>
          </w:tcPr>
          <w:p w:rsidR="00AB5D4F" w:rsidRDefault="00AB5D4F">
            <w:pPr>
              <w:pStyle w:val="ConsPlusNormal"/>
              <w:jc w:val="center"/>
            </w:pPr>
            <w:r>
              <w:t>145 671,0</w:t>
            </w:r>
          </w:p>
        </w:tc>
        <w:tc>
          <w:tcPr>
            <w:tcW w:w="1384" w:type="dxa"/>
            <w:vAlign w:val="center"/>
          </w:tcPr>
          <w:p w:rsidR="00AB5D4F" w:rsidRDefault="00AB5D4F">
            <w:pPr>
              <w:pStyle w:val="ConsPlusNormal"/>
              <w:jc w:val="center"/>
            </w:pPr>
            <w:r>
              <w:t>150 967,0</w:t>
            </w:r>
          </w:p>
        </w:tc>
        <w:tc>
          <w:tcPr>
            <w:tcW w:w="1384" w:type="dxa"/>
            <w:vAlign w:val="center"/>
          </w:tcPr>
          <w:p w:rsidR="00AB5D4F" w:rsidRDefault="00AB5D4F">
            <w:pPr>
              <w:pStyle w:val="ConsPlusNormal"/>
              <w:jc w:val="center"/>
            </w:pPr>
            <w:r>
              <w:t>156 478,0</w:t>
            </w:r>
          </w:p>
        </w:tc>
        <w:tc>
          <w:tcPr>
            <w:tcW w:w="1384" w:type="dxa"/>
            <w:vAlign w:val="center"/>
          </w:tcPr>
          <w:p w:rsidR="00AB5D4F" w:rsidRDefault="00AB5D4F">
            <w:pPr>
              <w:pStyle w:val="ConsPlusNormal"/>
              <w:jc w:val="center"/>
            </w:pPr>
            <w:r>
              <w:t>136 104,0</w:t>
            </w:r>
          </w:p>
        </w:tc>
        <w:tc>
          <w:tcPr>
            <w:tcW w:w="1504" w:type="dxa"/>
            <w:vAlign w:val="center"/>
          </w:tcPr>
          <w:p w:rsidR="00AB5D4F" w:rsidRDefault="00AB5D4F">
            <w:pPr>
              <w:pStyle w:val="ConsPlusNormal"/>
              <w:jc w:val="center"/>
            </w:pPr>
            <w:r>
              <w:t>715 406,5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Основное мероприятие 3.4.</w:t>
            </w:r>
          </w:p>
        </w:tc>
        <w:tc>
          <w:tcPr>
            <w:tcW w:w="2749" w:type="dxa"/>
            <w:vMerge w:val="restart"/>
          </w:tcPr>
          <w:p w:rsidR="00AB5D4F" w:rsidRDefault="00AB5D4F">
            <w:pPr>
              <w:pStyle w:val="ConsPlusNormal"/>
              <w:jc w:val="center"/>
            </w:pPr>
            <w:r>
              <w:t>Расходы на выплаты по оплате труда заместителей высшего должностного лица субъекта Российской Федерации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63 134,0</w:t>
            </w:r>
          </w:p>
        </w:tc>
        <w:tc>
          <w:tcPr>
            <w:tcW w:w="1384" w:type="dxa"/>
            <w:vAlign w:val="center"/>
          </w:tcPr>
          <w:p w:rsidR="00AB5D4F" w:rsidRDefault="00AB5D4F">
            <w:pPr>
              <w:pStyle w:val="ConsPlusNormal"/>
              <w:jc w:val="center"/>
            </w:pPr>
            <w:r>
              <w:t>7 919,0</w:t>
            </w:r>
          </w:p>
        </w:tc>
        <w:tc>
          <w:tcPr>
            <w:tcW w:w="1384" w:type="dxa"/>
            <w:vAlign w:val="center"/>
          </w:tcPr>
          <w:p w:rsidR="00AB5D4F" w:rsidRDefault="00AB5D4F">
            <w:pPr>
              <w:pStyle w:val="ConsPlusNormal"/>
              <w:jc w:val="center"/>
            </w:pPr>
            <w:r>
              <w:t>7 005,0</w:t>
            </w:r>
          </w:p>
        </w:tc>
        <w:tc>
          <w:tcPr>
            <w:tcW w:w="1384" w:type="dxa"/>
            <w:vAlign w:val="center"/>
          </w:tcPr>
          <w:p w:rsidR="00AB5D4F" w:rsidRDefault="00AB5D4F">
            <w:pPr>
              <w:pStyle w:val="ConsPlusNormal"/>
              <w:jc w:val="center"/>
            </w:pPr>
            <w:r>
              <w:t>7 285,0</w:t>
            </w:r>
          </w:p>
        </w:tc>
        <w:tc>
          <w:tcPr>
            <w:tcW w:w="1384" w:type="dxa"/>
            <w:vAlign w:val="center"/>
          </w:tcPr>
          <w:p w:rsidR="00AB5D4F" w:rsidRDefault="00AB5D4F">
            <w:pPr>
              <w:pStyle w:val="ConsPlusNormal"/>
              <w:jc w:val="center"/>
            </w:pPr>
            <w:r>
              <w:t>7 434,0</w:t>
            </w:r>
          </w:p>
        </w:tc>
        <w:tc>
          <w:tcPr>
            <w:tcW w:w="1384" w:type="dxa"/>
            <w:vAlign w:val="center"/>
          </w:tcPr>
          <w:p w:rsidR="00AB5D4F" w:rsidRDefault="00AB5D4F">
            <w:pPr>
              <w:pStyle w:val="ConsPlusNormal"/>
              <w:jc w:val="center"/>
            </w:pPr>
            <w:r>
              <w:t>7 196,0</w:t>
            </w:r>
          </w:p>
        </w:tc>
        <w:tc>
          <w:tcPr>
            <w:tcW w:w="1504" w:type="dxa"/>
            <w:vAlign w:val="center"/>
          </w:tcPr>
          <w:p w:rsidR="00AB5D4F" w:rsidRDefault="00AB5D4F">
            <w:pPr>
              <w:pStyle w:val="ConsPlusNormal"/>
              <w:jc w:val="center"/>
            </w:pPr>
            <w:r>
              <w:t>36 839,0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63 134,0</w:t>
            </w:r>
          </w:p>
        </w:tc>
        <w:tc>
          <w:tcPr>
            <w:tcW w:w="1384" w:type="dxa"/>
            <w:vAlign w:val="center"/>
          </w:tcPr>
          <w:p w:rsidR="00AB5D4F" w:rsidRDefault="00AB5D4F">
            <w:pPr>
              <w:pStyle w:val="ConsPlusNormal"/>
              <w:jc w:val="center"/>
            </w:pPr>
            <w:r>
              <w:t>7 919,0</w:t>
            </w:r>
          </w:p>
        </w:tc>
        <w:tc>
          <w:tcPr>
            <w:tcW w:w="1384" w:type="dxa"/>
            <w:vAlign w:val="center"/>
          </w:tcPr>
          <w:p w:rsidR="00AB5D4F" w:rsidRDefault="00AB5D4F">
            <w:pPr>
              <w:pStyle w:val="ConsPlusNormal"/>
              <w:jc w:val="center"/>
            </w:pPr>
            <w:r>
              <w:t>7 005,0</w:t>
            </w:r>
          </w:p>
        </w:tc>
        <w:tc>
          <w:tcPr>
            <w:tcW w:w="1384" w:type="dxa"/>
            <w:vAlign w:val="center"/>
          </w:tcPr>
          <w:p w:rsidR="00AB5D4F" w:rsidRDefault="00AB5D4F">
            <w:pPr>
              <w:pStyle w:val="ConsPlusNormal"/>
              <w:jc w:val="center"/>
            </w:pPr>
            <w:r>
              <w:t>7 285,0</w:t>
            </w:r>
          </w:p>
        </w:tc>
        <w:tc>
          <w:tcPr>
            <w:tcW w:w="1384" w:type="dxa"/>
            <w:vAlign w:val="center"/>
          </w:tcPr>
          <w:p w:rsidR="00AB5D4F" w:rsidRDefault="00AB5D4F">
            <w:pPr>
              <w:pStyle w:val="ConsPlusNormal"/>
              <w:jc w:val="center"/>
            </w:pPr>
            <w:r>
              <w:t>7 434,0</w:t>
            </w:r>
          </w:p>
        </w:tc>
        <w:tc>
          <w:tcPr>
            <w:tcW w:w="1384" w:type="dxa"/>
            <w:vAlign w:val="center"/>
          </w:tcPr>
          <w:p w:rsidR="00AB5D4F" w:rsidRDefault="00AB5D4F">
            <w:pPr>
              <w:pStyle w:val="ConsPlusNormal"/>
              <w:jc w:val="center"/>
            </w:pPr>
            <w:r>
              <w:t>7 196,0</w:t>
            </w:r>
          </w:p>
        </w:tc>
        <w:tc>
          <w:tcPr>
            <w:tcW w:w="1504" w:type="dxa"/>
            <w:vAlign w:val="center"/>
          </w:tcPr>
          <w:p w:rsidR="00AB5D4F" w:rsidRDefault="00AB5D4F">
            <w:pPr>
              <w:pStyle w:val="ConsPlusNormal"/>
              <w:jc w:val="center"/>
            </w:pPr>
            <w:r>
              <w:t>36 839,0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Подпрограмма 4</w:t>
            </w:r>
          </w:p>
        </w:tc>
        <w:tc>
          <w:tcPr>
            <w:tcW w:w="2749" w:type="dxa"/>
            <w:vMerge w:val="restart"/>
          </w:tcPr>
          <w:p w:rsidR="00AB5D4F" w:rsidRDefault="00AB5D4F">
            <w:pPr>
              <w:pStyle w:val="ConsPlusNormal"/>
              <w:jc w:val="center"/>
            </w:pPr>
            <w:r>
              <w:t>Развитие и модернизация коммунального комплекса Белгородской области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18 501 167,5</w:t>
            </w:r>
          </w:p>
        </w:tc>
        <w:tc>
          <w:tcPr>
            <w:tcW w:w="1384" w:type="dxa"/>
            <w:vAlign w:val="center"/>
          </w:tcPr>
          <w:p w:rsidR="00AB5D4F" w:rsidRDefault="00AB5D4F">
            <w:pPr>
              <w:pStyle w:val="ConsPlusNormal"/>
              <w:jc w:val="center"/>
            </w:pPr>
            <w:r>
              <w:t>2 653 639,2</w:t>
            </w:r>
          </w:p>
        </w:tc>
        <w:tc>
          <w:tcPr>
            <w:tcW w:w="1384" w:type="dxa"/>
            <w:vAlign w:val="center"/>
          </w:tcPr>
          <w:p w:rsidR="00AB5D4F" w:rsidRDefault="00AB5D4F">
            <w:pPr>
              <w:pStyle w:val="ConsPlusNormal"/>
              <w:jc w:val="center"/>
            </w:pPr>
            <w:r>
              <w:t>7 012 430,6</w:t>
            </w:r>
          </w:p>
        </w:tc>
        <w:tc>
          <w:tcPr>
            <w:tcW w:w="1384" w:type="dxa"/>
            <w:vAlign w:val="center"/>
          </w:tcPr>
          <w:p w:rsidR="00AB5D4F" w:rsidRDefault="00AB5D4F">
            <w:pPr>
              <w:pStyle w:val="ConsPlusNormal"/>
              <w:jc w:val="center"/>
            </w:pPr>
            <w:r>
              <w:t>3 114 723,7</w:t>
            </w:r>
          </w:p>
        </w:tc>
        <w:tc>
          <w:tcPr>
            <w:tcW w:w="1384" w:type="dxa"/>
            <w:vAlign w:val="center"/>
          </w:tcPr>
          <w:p w:rsidR="00AB5D4F" w:rsidRDefault="00AB5D4F">
            <w:pPr>
              <w:pStyle w:val="ConsPlusNormal"/>
              <w:jc w:val="center"/>
            </w:pPr>
            <w:r>
              <w:t>1 750 196,8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15 530 990,3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1 219 139,7</w:t>
            </w:r>
          </w:p>
        </w:tc>
        <w:tc>
          <w:tcPr>
            <w:tcW w:w="1384" w:type="dxa"/>
            <w:vAlign w:val="center"/>
          </w:tcPr>
          <w:p w:rsidR="00AB5D4F" w:rsidRDefault="00AB5D4F">
            <w:pPr>
              <w:pStyle w:val="ConsPlusNormal"/>
              <w:jc w:val="center"/>
            </w:pPr>
            <w:r>
              <w:t>353 421,8</w:t>
            </w:r>
          </w:p>
        </w:tc>
        <w:tc>
          <w:tcPr>
            <w:tcW w:w="1384" w:type="dxa"/>
            <w:vAlign w:val="center"/>
          </w:tcPr>
          <w:p w:rsidR="00AB5D4F" w:rsidRDefault="00AB5D4F">
            <w:pPr>
              <w:pStyle w:val="ConsPlusNormal"/>
              <w:jc w:val="center"/>
            </w:pPr>
            <w:r>
              <w:t>210 000,0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563 421,8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16 635 407,6</w:t>
            </w:r>
          </w:p>
        </w:tc>
        <w:tc>
          <w:tcPr>
            <w:tcW w:w="1384" w:type="dxa"/>
            <w:vAlign w:val="center"/>
          </w:tcPr>
          <w:p w:rsidR="00AB5D4F" w:rsidRDefault="00AB5D4F">
            <w:pPr>
              <w:pStyle w:val="ConsPlusNormal"/>
              <w:jc w:val="center"/>
            </w:pPr>
            <w:r>
              <w:t>1 981 643,3</w:t>
            </w:r>
          </w:p>
        </w:tc>
        <w:tc>
          <w:tcPr>
            <w:tcW w:w="1384" w:type="dxa"/>
            <w:vAlign w:val="center"/>
          </w:tcPr>
          <w:p w:rsidR="00AB5D4F" w:rsidRDefault="00AB5D4F">
            <w:pPr>
              <w:pStyle w:val="ConsPlusNormal"/>
              <w:jc w:val="center"/>
            </w:pPr>
            <w:r>
              <w:t>6 802 430,6</w:t>
            </w:r>
          </w:p>
        </w:tc>
        <w:tc>
          <w:tcPr>
            <w:tcW w:w="1384" w:type="dxa"/>
            <w:vAlign w:val="center"/>
          </w:tcPr>
          <w:p w:rsidR="00AB5D4F" w:rsidRDefault="00AB5D4F">
            <w:pPr>
              <w:pStyle w:val="ConsPlusNormal"/>
              <w:jc w:val="center"/>
            </w:pPr>
            <w:r>
              <w:t>3 114 723,7</w:t>
            </w:r>
          </w:p>
        </w:tc>
        <w:tc>
          <w:tcPr>
            <w:tcW w:w="1384" w:type="dxa"/>
            <w:vAlign w:val="center"/>
          </w:tcPr>
          <w:p w:rsidR="00AB5D4F" w:rsidRDefault="00AB5D4F">
            <w:pPr>
              <w:pStyle w:val="ConsPlusNormal"/>
              <w:jc w:val="center"/>
            </w:pPr>
            <w:r>
              <w:t>1 750 196,8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14 648 994,4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4 785,0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641 835,1</w:t>
            </w:r>
          </w:p>
        </w:tc>
        <w:tc>
          <w:tcPr>
            <w:tcW w:w="1384" w:type="dxa"/>
            <w:vAlign w:val="center"/>
          </w:tcPr>
          <w:p w:rsidR="00AB5D4F" w:rsidRDefault="00AB5D4F">
            <w:pPr>
              <w:pStyle w:val="ConsPlusNormal"/>
              <w:jc w:val="center"/>
            </w:pPr>
            <w:r>
              <w:t>313 789,1</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313 789,1</w:t>
            </w:r>
          </w:p>
        </w:tc>
      </w:tr>
      <w:tr w:rsidR="00AB5D4F">
        <w:tc>
          <w:tcPr>
            <w:tcW w:w="1849" w:type="dxa"/>
            <w:vMerge w:val="restart"/>
          </w:tcPr>
          <w:p w:rsidR="00AB5D4F" w:rsidRDefault="00AB5D4F">
            <w:pPr>
              <w:pStyle w:val="ConsPlusNormal"/>
              <w:jc w:val="center"/>
            </w:pPr>
            <w:r>
              <w:t>Основное мероприятие 4.1.</w:t>
            </w:r>
          </w:p>
        </w:tc>
        <w:tc>
          <w:tcPr>
            <w:tcW w:w="2749" w:type="dxa"/>
            <w:vMerge w:val="restart"/>
          </w:tcPr>
          <w:p w:rsidR="00AB5D4F" w:rsidRDefault="00AB5D4F">
            <w:pPr>
              <w:pStyle w:val="ConsPlusNormal"/>
              <w:jc w:val="center"/>
            </w:pPr>
            <w:r>
              <w:t xml:space="preserve">Строительство, модернизация (реконструкция) водопроводных сетей, </w:t>
            </w:r>
            <w:r>
              <w:lastRenderedPageBreak/>
              <w:t>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собственности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16 262 395,4</w:t>
            </w:r>
          </w:p>
        </w:tc>
        <w:tc>
          <w:tcPr>
            <w:tcW w:w="1384" w:type="dxa"/>
            <w:vAlign w:val="center"/>
          </w:tcPr>
          <w:p w:rsidR="00AB5D4F" w:rsidRDefault="00AB5D4F">
            <w:pPr>
              <w:pStyle w:val="ConsPlusNormal"/>
              <w:jc w:val="center"/>
            </w:pPr>
            <w:r>
              <w:t>1 938 234,8</w:t>
            </w:r>
          </w:p>
        </w:tc>
        <w:tc>
          <w:tcPr>
            <w:tcW w:w="1384" w:type="dxa"/>
            <w:vAlign w:val="center"/>
          </w:tcPr>
          <w:p w:rsidR="00AB5D4F" w:rsidRDefault="00AB5D4F">
            <w:pPr>
              <w:pStyle w:val="ConsPlusNormal"/>
              <w:jc w:val="center"/>
            </w:pPr>
            <w:r>
              <w:t>6 802 430,6</w:t>
            </w:r>
          </w:p>
        </w:tc>
        <w:tc>
          <w:tcPr>
            <w:tcW w:w="1384" w:type="dxa"/>
            <w:vAlign w:val="center"/>
          </w:tcPr>
          <w:p w:rsidR="00AB5D4F" w:rsidRDefault="00AB5D4F">
            <w:pPr>
              <w:pStyle w:val="ConsPlusNormal"/>
              <w:jc w:val="center"/>
            </w:pPr>
            <w:r>
              <w:t>3 114 723,7</w:t>
            </w:r>
          </w:p>
        </w:tc>
        <w:tc>
          <w:tcPr>
            <w:tcW w:w="1384" w:type="dxa"/>
            <w:vAlign w:val="center"/>
          </w:tcPr>
          <w:p w:rsidR="00AB5D4F" w:rsidRDefault="00AB5D4F">
            <w:pPr>
              <w:pStyle w:val="ConsPlusNormal"/>
              <w:jc w:val="center"/>
            </w:pPr>
            <w:r>
              <w:t>1 750 196,8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14 605 585,9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16 193 477,8</w:t>
            </w:r>
          </w:p>
        </w:tc>
        <w:tc>
          <w:tcPr>
            <w:tcW w:w="1384" w:type="dxa"/>
            <w:vAlign w:val="center"/>
          </w:tcPr>
          <w:p w:rsidR="00AB5D4F" w:rsidRDefault="00AB5D4F">
            <w:pPr>
              <w:pStyle w:val="ConsPlusNormal"/>
              <w:jc w:val="center"/>
            </w:pPr>
            <w:r>
              <w:t>1 933 449,8</w:t>
            </w:r>
          </w:p>
        </w:tc>
        <w:tc>
          <w:tcPr>
            <w:tcW w:w="1384" w:type="dxa"/>
            <w:vAlign w:val="center"/>
          </w:tcPr>
          <w:p w:rsidR="00AB5D4F" w:rsidRDefault="00AB5D4F">
            <w:pPr>
              <w:pStyle w:val="ConsPlusNormal"/>
              <w:jc w:val="center"/>
            </w:pPr>
            <w:r>
              <w:t>6 802 430,6</w:t>
            </w:r>
          </w:p>
        </w:tc>
        <w:tc>
          <w:tcPr>
            <w:tcW w:w="1384" w:type="dxa"/>
            <w:vAlign w:val="center"/>
          </w:tcPr>
          <w:p w:rsidR="00AB5D4F" w:rsidRDefault="00AB5D4F">
            <w:pPr>
              <w:pStyle w:val="ConsPlusNormal"/>
              <w:jc w:val="center"/>
            </w:pPr>
            <w:r>
              <w:t>3 114 723,7</w:t>
            </w:r>
          </w:p>
        </w:tc>
        <w:tc>
          <w:tcPr>
            <w:tcW w:w="1384" w:type="dxa"/>
            <w:vAlign w:val="center"/>
          </w:tcPr>
          <w:p w:rsidR="00AB5D4F" w:rsidRDefault="00AB5D4F">
            <w:pPr>
              <w:pStyle w:val="ConsPlusNormal"/>
              <w:jc w:val="center"/>
            </w:pPr>
            <w:r>
              <w:t>1 750 196,8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14 600 800,9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4 785,0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64 132,6</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0,0</w:t>
            </w:r>
          </w:p>
        </w:tc>
      </w:tr>
      <w:tr w:rsidR="00AB5D4F">
        <w:tc>
          <w:tcPr>
            <w:tcW w:w="1849" w:type="dxa"/>
            <w:vMerge w:val="restart"/>
          </w:tcPr>
          <w:p w:rsidR="00AB5D4F" w:rsidRDefault="00AB5D4F">
            <w:pPr>
              <w:pStyle w:val="ConsPlusNormal"/>
              <w:jc w:val="center"/>
            </w:pPr>
            <w:r>
              <w:t>Мероприятие 4.1.1.</w:t>
            </w:r>
          </w:p>
        </w:tc>
        <w:tc>
          <w:tcPr>
            <w:tcW w:w="2749" w:type="dxa"/>
            <w:vMerge w:val="restart"/>
          </w:tcPr>
          <w:p w:rsidR="00AB5D4F" w:rsidRDefault="00AB5D4F">
            <w:pPr>
              <w:pStyle w:val="ConsPlusNormal"/>
              <w:jc w:val="center"/>
            </w:pPr>
            <w:r>
              <w:t>Субсидия на строительство и модернизацию (реконструкцию) государственной собственности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10 785 794,9</w:t>
            </w:r>
          </w:p>
        </w:tc>
        <w:tc>
          <w:tcPr>
            <w:tcW w:w="1384" w:type="dxa"/>
            <w:vAlign w:val="center"/>
          </w:tcPr>
          <w:p w:rsidR="00AB5D4F" w:rsidRDefault="00AB5D4F">
            <w:pPr>
              <w:pStyle w:val="ConsPlusNormal"/>
              <w:jc w:val="center"/>
            </w:pPr>
            <w:r>
              <w:t>1 729 967,7</w:t>
            </w:r>
          </w:p>
        </w:tc>
        <w:tc>
          <w:tcPr>
            <w:tcW w:w="1384" w:type="dxa"/>
            <w:vAlign w:val="center"/>
          </w:tcPr>
          <w:p w:rsidR="00AB5D4F" w:rsidRDefault="00AB5D4F">
            <w:pPr>
              <w:pStyle w:val="ConsPlusNormal"/>
              <w:jc w:val="center"/>
            </w:pPr>
            <w:r>
              <w:t>4 392 469,0</w:t>
            </w:r>
          </w:p>
        </w:tc>
        <w:tc>
          <w:tcPr>
            <w:tcW w:w="1384" w:type="dxa"/>
            <w:vAlign w:val="center"/>
          </w:tcPr>
          <w:p w:rsidR="00AB5D4F" w:rsidRDefault="00AB5D4F">
            <w:pPr>
              <w:pStyle w:val="ConsPlusNormal"/>
              <w:jc w:val="center"/>
            </w:pPr>
            <w:r>
              <w:t>1 405 214,6</w:t>
            </w:r>
          </w:p>
        </w:tc>
        <w:tc>
          <w:tcPr>
            <w:tcW w:w="1384" w:type="dxa"/>
            <w:vAlign w:val="center"/>
          </w:tcPr>
          <w:p w:rsidR="00AB5D4F" w:rsidRDefault="00AB5D4F">
            <w:pPr>
              <w:pStyle w:val="ConsPlusNormal"/>
              <w:jc w:val="center"/>
            </w:pPr>
            <w:r>
              <w:t>1 357 993,8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9 885 645,1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10 785 594,9</w:t>
            </w:r>
          </w:p>
        </w:tc>
        <w:tc>
          <w:tcPr>
            <w:tcW w:w="1384" w:type="dxa"/>
            <w:vAlign w:val="center"/>
          </w:tcPr>
          <w:p w:rsidR="00AB5D4F" w:rsidRDefault="00AB5D4F">
            <w:pPr>
              <w:pStyle w:val="ConsPlusNormal"/>
              <w:jc w:val="center"/>
            </w:pPr>
            <w:r>
              <w:t>1 729 967,7</w:t>
            </w:r>
          </w:p>
        </w:tc>
        <w:tc>
          <w:tcPr>
            <w:tcW w:w="1384" w:type="dxa"/>
            <w:vAlign w:val="center"/>
          </w:tcPr>
          <w:p w:rsidR="00AB5D4F" w:rsidRDefault="00AB5D4F">
            <w:pPr>
              <w:pStyle w:val="ConsPlusNormal"/>
              <w:jc w:val="center"/>
            </w:pPr>
            <w:r>
              <w:t>4 392 469,0</w:t>
            </w:r>
          </w:p>
        </w:tc>
        <w:tc>
          <w:tcPr>
            <w:tcW w:w="1384" w:type="dxa"/>
            <w:vAlign w:val="center"/>
          </w:tcPr>
          <w:p w:rsidR="00AB5D4F" w:rsidRDefault="00AB5D4F">
            <w:pPr>
              <w:pStyle w:val="ConsPlusNormal"/>
              <w:jc w:val="center"/>
            </w:pPr>
            <w:r>
              <w:t>1 405 214,6</w:t>
            </w:r>
          </w:p>
        </w:tc>
        <w:tc>
          <w:tcPr>
            <w:tcW w:w="1384" w:type="dxa"/>
            <w:vAlign w:val="center"/>
          </w:tcPr>
          <w:p w:rsidR="00AB5D4F" w:rsidRDefault="00AB5D4F">
            <w:pPr>
              <w:pStyle w:val="ConsPlusNormal"/>
              <w:jc w:val="center"/>
            </w:pPr>
            <w:r>
              <w:t>1 357 993,8</w:t>
            </w:r>
          </w:p>
        </w:tc>
        <w:tc>
          <w:tcPr>
            <w:tcW w:w="1384" w:type="dxa"/>
            <w:vAlign w:val="center"/>
          </w:tcPr>
          <w:p w:rsidR="00AB5D4F" w:rsidRDefault="00AB5D4F">
            <w:pPr>
              <w:pStyle w:val="ConsPlusNormal"/>
              <w:jc w:val="center"/>
            </w:pPr>
            <w:r>
              <w:t>1 000 000,0</w:t>
            </w:r>
          </w:p>
        </w:tc>
        <w:tc>
          <w:tcPr>
            <w:tcW w:w="1504" w:type="dxa"/>
            <w:vAlign w:val="center"/>
          </w:tcPr>
          <w:p w:rsidR="00AB5D4F" w:rsidRDefault="00AB5D4F">
            <w:pPr>
              <w:pStyle w:val="ConsPlusNormal"/>
              <w:jc w:val="center"/>
            </w:pPr>
            <w:r>
              <w:t>9 885 645,1</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200,0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4.1.2.</w:t>
            </w:r>
          </w:p>
        </w:tc>
        <w:tc>
          <w:tcPr>
            <w:tcW w:w="2749" w:type="dxa"/>
            <w:vMerge w:val="restart"/>
          </w:tcPr>
          <w:p w:rsidR="00AB5D4F" w:rsidRDefault="00AB5D4F">
            <w:pPr>
              <w:pStyle w:val="ConsPlusNormal"/>
              <w:jc w:val="center"/>
            </w:pPr>
            <w:r>
              <w:t xml:space="preserve">Субсидии ГУП Белгородской области </w:t>
            </w:r>
            <w:r>
              <w:lastRenderedPageBreak/>
              <w:t>"Белоблводоканал" на капитальный ремонт и модернизацию объектов коммунальной системы государственной собственности Белгородской области</w:t>
            </w:r>
          </w:p>
        </w:tc>
        <w:tc>
          <w:tcPr>
            <w:tcW w:w="2749" w:type="dxa"/>
            <w:vAlign w:val="center"/>
          </w:tcPr>
          <w:p w:rsidR="00AB5D4F" w:rsidRDefault="00AB5D4F">
            <w:pPr>
              <w:pStyle w:val="ConsPlusNormal"/>
            </w:pPr>
            <w:r>
              <w:lastRenderedPageBreak/>
              <w:t>Всего, в том числе:</w:t>
            </w:r>
          </w:p>
        </w:tc>
        <w:tc>
          <w:tcPr>
            <w:tcW w:w="1909" w:type="dxa"/>
            <w:vAlign w:val="center"/>
          </w:tcPr>
          <w:p w:rsidR="00AB5D4F" w:rsidRDefault="00AB5D4F">
            <w:pPr>
              <w:pStyle w:val="ConsPlusNormal"/>
              <w:jc w:val="center"/>
            </w:pPr>
            <w:r>
              <w:t>2 567 861,8</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989 077,4</w:t>
            </w:r>
          </w:p>
        </w:tc>
        <w:tc>
          <w:tcPr>
            <w:tcW w:w="1384" w:type="dxa"/>
            <w:vAlign w:val="center"/>
          </w:tcPr>
          <w:p w:rsidR="00AB5D4F" w:rsidRDefault="00AB5D4F">
            <w:pPr>
              <w:pStyle w:val="ConsPlusNormal"/>
              <w:jc w:val="center"/>
            </w:pPr>
            <w:r>
              <w:t>929 458,8</w:t>
            </w:r>
          </w:p>
        </w:tc>
        <w:tc>
          <w:tcPr>
            <w:tcW w:w="1384" w:type="dxa"/>
            <w:vAlign w:val="center"/>
          </w:tcPr>
          <w:p w:rsidR="00AB5D4F" w:rsidRDefault="00AB5D4F">
            <w:pPr>
              <w:pStyle w:val="ConsPlusNormal"/>
              <w:jc w:val="center"/>
            </w:pPr>
            <w:r>
              <w:t>30 000,0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1 948 536,2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2 505 929,2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989 077,4</w:t>
            </w:r>
          </w:p>
        </w:tc>
        <w:tc>
          <w:tcPr>
            <w:tcW w:w="1384" w:type="dxa"/>
            <w:vAlign w:val="center"/>
          </w:tcPr>
          <w:p w:rsidR="00AB5D4F" w:rsidRDefault="00AB5D4F">
            <w:pPr>
              <w:pStyle w:val="ConsPlusNormal"/>
              <w:jc w:val="center"/>
            </w:pPr>
            <w:r>
              <w:t>929 458,8</w:t>
            </w:r>
          </w:p>
        </w:tc>
        <w:tc>
          <w:tcPr>
            <w:tcW w:w="1384" w:type="dxa"/>
            <w:vAlign w:val="center"/>
          </w:tcPr>
          <w:p w:rsidR="00AB5D4F" w:rsidRDefault="00AB5D4F">
            <w:pPr>
              <w:pStyle w:val="ConsPlusNormal"/>
              <w:jc w:val="center"/>
            </w:pPr>
            <w:r>
              <w:t>30 000,0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1 948 536,2</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61 932,6</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4.1.3.</w:t>
            </w:r>
          </w:p>
        </w:tc>
        <w:tc>
          <w:tcPr>
            <w:tcW w:w="2749" w:type="dxa"/>
            <w:vMerge w:val="restart"/>
          </w:tcPr>
          <w:p w:rsidR="00AB5D4F" w:rsidRDefault="00AB5D4F">
            <w:pPr>
              <w:pStyle w:val="ConsPlusNormal"/>
              <w:jc w:val="center"/>
            </w:pPr>
            <w:r>
              <w:t>Разработка проектно-сметной документации на строительство и модернизацию объектов государственной собственности</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853 342,9</w:t>
            </w:r>
          </w:p>
        </w:tc>
        <w:tc>
          <w:tcPr>
            <w:tcW w:w="1384" w:type="dxa"/>
            <w:vAlign w:val="center"/>
          </w:tcPr>
          <w:p w:rsidR="00AB5D4F" w:rsidRDefault="00AB5D4F">
            <w:pPr>
              <w:pStyle w:val="ConsPlusNormal"/>
              <w:jc w:val="center"/>
            </w:pPr>
            <w:r>
              <w:t>148 482,1</w:t>
            </w:r>
          </w:p>
        </w:tc>
        <w:tc>
          <w:tcPr>
            <w:tcW w:w="1384" w:type="dxa"/>
            <w:vAlign w:val="center"/>
          </w:tcPr>
          <w:p w:rsidR="00AB5D4F" w:rsidRDefault="00AB5D4F">
            <w:pPr>
              <w:pStyle w:val="ConsPlusNormal"/>
              <w:jc w:val="center"/>
            </w:pPr>
            <w:r>
              <w:t>342 426,6</w:t>
            </w:r>
          </w:p>
        </w:tc>
        <w:tc>
          <w:tcPr>
            <w:tcW w:w="1384" w:type="dxa"/>
            <w:vAlign w:val="center"/>
          </w:tcPr>
          <w:p w:rsidR="00AB5D4F" w:rsidRDefault="00AB5D4F">
            <w:pPr>
              <w:pStyle w:val="ConsPlusNormal"/>
              <w:jc w:val="center"/>
            </w:pPr>
            <w:r>
              <w:t>222 500,0</w:t>
            </w:r>
          </w:p>
        </w:tc>
        <w:tc>
          <w:tcPr>
            <w:tcW w:w="1384" w:type="dxa"/>
            <w:vAlign w:val="center"/>
          </w:tcPr>
          <w:p w:rsidR="00AB5D4F" w:rsidRDefault="00AB5D4F">
            <w:pPr>
              <w:pStyle w:val="ConsPlusNormal"/>
              <w:jc w:val="center"/>
            </w:pPr>
            <w:r>
              <w:t>2 600,0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716 008,7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851 342,9</w:t>
            </w:r>
          </w:p>
        </w:tc>
        <w:tc>
          <w:tcPr>
            <w:tcW w:w="1384" w:type="dxa"/>
            <w:vAlign w:val="center"/>
          </w:tcPr>
          <w:p w:rsidR="00AB5D4F" w:rsidRDefault="00AB5D4F">
            <w:pPr>
              <w:pStyle w:val="ConsPlusNormal"/>
              <w:jc w:val="center"/>
            </w:pPr>
            <w:r>
              <w:t>148 482,1</w:t>
            </w:r>
          </w:p>
        </w:tc>
        <w:tc>
          <w:tcPr>
            <w:tcW w:w="1384" w:type="dxa"/>
            <w:vAlign w:val="center"/>
          </w:tcPr>
          <w:p w:rsidR="00AB5D4F" w:rsidRDefault="00AB5D4F">
            <w:pPr>
              <w:pStyle w:val="ConsPlusNormal"/>
              <w:jc w:val="center"/>
            </w:pPr>
            <w:r>
              <w:t>342 426,6</w:t>
            </w:r>
          </w:p>
        </w:tc>
        <w:tc>
          <w:tcPr>
            <w:tcW w:w="1384" w:type="dxa"/>
            <w:vAlign w:val="center"/>
          </w:tcPr>
          <w:p w:rsidR="00AB5D4F" w:rsidRDefault="00AB5D4F">
            <w:pPr>
              <w:pStyle w:val="ConsPlusNormal"/>
              <w:jc w:val="center"/>
            </w:pPr>
            <w:r>
              <w:t>222 500,0</w:t>
            </w:r>
          </w:p>
        </w:tc>
        <w:tc>
          <w:tcPr>
            <w:tcW w:w="1384" w:type="dxa"/>
            <w:vAlign w:val="center"/>
          </w:tcPr>
          <w:p w:rsidR="00AB5D4F" w:rsidRDefault="00AB5D4F">
            <w:pPr>
              <w:pStyle w:val="ConsPlusNormal"/>
              <w:jc w:val="center"/>
            </w:pPr>
            <w:r>
              <w:t>2 600,0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716 008,7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2 000,0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4.1.4.</w:t>
            </w:r>
          </w:p>
        </w:tc>
        <w:tc>
          <w:tcPr>
            <w:tcW w:w="2749" w:type="dxa"/>
            <w:vMerge w:val="restart"/>
          </w:tcPr>
          <w:p w:rsidR="00AB5D4F" w:rsidRDefault="00AB5D4F">
            <w:pPr>
              <w:pStyle w:val="ConsPlusNormal"/>
              <w:jc w:val="center"/>
            </w:pPr>
            <w:r>
              <w:t>Субсидии на капитальное строительство и модернизацию объектов муниципальной собственности Белгородской области (межбюджетные тансферты)</w:t>
            </w:r>
          </w:p>
        </w:tc>
        <w:tc>
          <w:tcPr>
            <w:tcW w:w="2749" w:type="dxa"/>
            <w:vAlign w:val="center"/>
          </w:tcPr>
          <w:p w:rsidR="00AB5D4F" w:rsidRDefault="00AB5D4F">
            <w:pPr>
              <w:pStyle w:val="ConsPlusNormal"/>
            </w:pPr>
            <w:r>
              <w:t>Всего, в том числе:</w:t>
            </w:r>
          </w:p>
        </w:tc>
        <w:tc>
          <w:tcPr>
            <w:tcW w:w="1909" w:type="dxa"/>
            <w:vAlign w:val="center"/>
          </w:tcPr>
          <w:p w:rsidR="00AB5D4F" w:rsidRDefault="00AB5D4F">
            <w:pPr>
              <w:pStyle w:val="ConsPlusNormal"/>
              <w:jc w:val="center"/>
            </w:pPr>
            <w:r>
              <w:t>2 055 395,9</w:t>
            </w:r>
          </w:p>
        </w:tc>
        <w:tc>
          <w:tcPr>
            <w:tcW w:w="1384" w:type="dxa"/>
            <w:vAlign w:val="center"/>
          </w:tcPr>
          <w:p w:rsidR="00AB5D4F" w:rsidRDefault="00AB5D4F">
            <w:pPr>
              <w:pStyle w:val="ConsPlusNormal"/>
              <w:jc w:val="center"/>
            </w:pPr>
            <w:r>
              <w:t>59 785,0</w:t>
            </w:r>
          </w:p>
        </w:tc>
        <w:tc>
          <w:tcPr>
            <w:tcW w:w="1384" w:type="dxa"/>
            <w:vAlign w:val="center"/>
          </w:tcPr>
          <w:p w:rsidR="00AB5D4F" w:rsidRDefault="00AB5D4F">
            <w:pPr>
              <w:pStyle w:val="ConsPlusNormal"/>
              <w:jc w:val="center"/>
            </w:pPr>
            <w:r>
              <w:t>1 078 457,6</w:t>
            </w:r>
          </w:p>
        </w:tc>
        <w:tc>
          <w:tcPr>
            <w:tcW w:w="1384" w:type="dxa"/>
            <w:vAlign w:val="center"/>
          </w:tcPr>
          <w:p w:rsidR="00AB5D4F" w:rsidRDefault="00AB5D4F">
            <w:pPr>
              <w:pStyle w:val="ConsPlusNormal"/>
              <w:jc w:val="center"/>
            </w:pPr>
            <w:r>
              <w:t>557 550,3</w:t>
            </w:r>
          </w:p>
        </w:tc>
        <w:tc>
          <w:tcPr>
            <w:tcW w:w="1384" w:type="dxa"/>
            <w:vAlign w:val="center"/>
          </w:tcPr>
          <w:p w:rsidR="00AB5D4F" w:rsidRDefault="00AB5D4F">
            <w:pPr>
              <w:pStyle w:val="ConsPlusNormal"/>
              <w:jc w:val="center"/>
            </w:pPr>
            <w:r>
              <w:t>359 603,0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2 055 395,9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2 050 610,9</w:t>
            </w:r>
          </w:p>
        </w:tc>
        <w:tc>
          <w:tcPr>
            <w:tcW w:w="1384" w:type="dxa"/>
            <w:vAlign w:val="center"/>
          </w:tcPr>
          <w:p w:rsidR="00AB5D4F" w:rsidRDefault="00AB5D4F">
            <w:pPr>
              <w:pStyle w:val="ConsPlusNormal"/>
              <w:jc w:val="center"/>
            </w:pPr>
            <w:r>
              <w:t>55 000,0</w:t>
            </w:r>
          </w:p>
        </w:tc>
        <w:tc>
          <w:tcPr>
            <w:tcW w:w="1384" w:type="dxa"/>
            <w:vAlign w:val="center"/>
          </w:tcPr>
          <w:p w:rsidR="00AB5D4F" w:rsidRDefault="00AB5D4F">
            <w:pPr>
              <w:pStyle w:val="ConsPlusNormal"/>
              <w:jc w:val="center"/>
            </w:pPr>
            <w:r>
              <w:t>1 078 457,6</w:t>
            </w:r>
          </w:p>
        </w:tc>
        <w:tc>
          <w:tcPr>
            <w:tcW w:w="1384" w:type="dxa"/>
            <w:vAlign w:val="center"/>
          </w:tcPr>
          <w:p w:rsidR="00AB5D4F" w:rsidRDefault="00AB5D4F">
            <w:pPr>
              <w:pStyle w:val="ConsPlusNormal"/>
              <w:jc w:val="center"/>
            </w:pPr>
            <w:r>
              <w:t>557 550,3</w:t>
            </w:r>
          </w:p>
        </w:tc>
        <w:tc>
          <w:tcPr>
            <w:tcW w:w="1384" w:type="dxa"/>
            <w:vAlign w:val="center"/>
          </w:tcPr>
          <w:p w:rsidR="00AB5D4F" w:rsidRDefault="00AB5D4F">
            <w:pPr>
              <w:pStyle w:val="ConsPlusNormal"/>
              <w:jc w:val="center"/>
            </w:pPr>
            <w:r>
              <w:t>359 603,0</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2 050 610,9</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jc w:val="center"/>
            </w:pPr>
            <w:r>
              <w:t>4 785,0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4 785,0</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val="restart"/>
          </w:tcPr>
          <w:p w:rsidR="00AB5D4F" w:rsidRDefault="00AB5D4F">
            <w:pPr>
              <w:pStyle w:val="ConsPlusNormal"/>
              <w:jc w:val="center"/>
            </w:pPr>
            <w:r>
              <w:t>Мероприятие 4.3.</w:t>
            </w:r>
          </w:p>
        </w:tc>
        <w:tc>
          <w:tcPr>
            <w:tcW w:w="2749" w:type="dxa"/>
            <w:vMerge w:val="restart"/>
          </w:tcPr>
          <w:p w:rsidR="00AB5D4F" w:rsidRDefault="00AB5D4F">
            <w:pPr>
              <w:pStyle w:val="ConsPlusNormal"/>
              <w:jc w:val="center"/>
            </w:pPr>
            <w:r>
              <w:t>Обеспечение мероприятий по модернизации систем коммунальной инфраструктуры</w:t>
            </w:r>
          </w:p>
        </w:tc>
        <w:tc>
          <w:tcPr>
            <w:tcW w:w="2749" w:type="dxa"/>
            <w:vAlign w:val="center"/>
          </w:tcPr>
          <w:p w:rsidR="00AB5D4F" w:rsidRDefault="00AB5D4F">
            <w:pPr>
              <w:pStyle w:val="ConsPlusNormal"/>
            </w:pPr>
            <w:r>
              <w:t>Всего</w:t>
            </w:r>
          </w:p>
        </w:tc>
        <w:tc>
          <w:tcPr>
            <w:tcW w:w="1909" w:type="dxa"/>
            <w:vAlign w:val="center"/>
          </w:tcPr>
          <w:p w:rsidR="00AB5D4F" w:rsidRDefault="00AB5D4F">
            <w:pPr>
              <w:pStyle w:val="ConsPlusNormal"/>
              <w:jc w:val="center"/>
            </w:pPr>
            <w:r>
              <w:t>1 882 949,7</w:t>
            </w:r>
          </w:p>
        </w:tc>
        <w:tc>
          <w:tcPr>
            <w:tcW w:w="1384" w:type="dxa"/>
            <w:vAlign w:val="center"/>
          </w:tcPr>
          <w:p w:rsidR="00AB5D4F" w:rsidRDefault="00AB5D4F">
            <w:pPr>
              <w:pStyle w:val="ConsPlusNormal"/>
              <w:jc w:val="center"/>
            </w:pPr>
            <w:r>
              <w:t>715 404,4</w:t>
            </w:r>
          </w:p>
        </w:tc>
        <w:tc>
          <w:tcPr>
            <w:tcW w:w="1384" w:type="dxa"/>
            <w:vAlign w:val="center"/>
          </w:tcPr>
          <w:p w:rsidR="00AB5D4F" w:rsidRDefault="00AB5D4F">
            <w:pPr>
              <w:pStyle w:val="ConsPlusNormal"/>
              <w:jc w:val="center"/>
            </w:pPr>
            <w:r>
              <w:t>210 000,0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925 404,4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1 077 779,6</w:t>
            </w:r>
          </w:p>
        </w:tc>
        <w:tc>
          <w:tcPr>
            <w:tcW w:w="1384" w:type="dxa"/>
            <w:vAlign w:val="center"/>
          </w:tcPr>
          <w:p w:rsidR="00AB5D4F" w:rsidRDefault="00AB5D4F">
            <w:pPr>
              <w:pStyle w:val="ConsPlusNormal"/>
              <w:jc w:val="center"/>
            </w:pPr>
            <w:r>
              <w:t>353 421,8</w:t>
            </w:r>
          </w:p>
        </w:tc>
        <w:tc>
          <w:tcPr>
            <w:tcW w:w="1384" w:type="dxa"/>
            <w:vAlign w:val="center"/>
          </w:tcPr>
          <w:p w:rsidR="00AB5D4F" w:rsidRDefault="00AB5D4F">
            <w:pPr>
              <w:pStyle w:val="ConsPlusNormal"/>
              <w:jc w:val="center"/>
            </w:pPr>
            <w:r>
              <w:t>210 000,0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563 421,8</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227 467,6</w:t>
            </w:r>
          </w:p>
        </w:tc>
        <w:tc>
          <w:tcPr>
            <w:tcW w:w="1384" w:type="dxa"/>
            <w:vAlign w:val="center"/>
          </w:tcPr>
          <w:p w:rsidR="00AB5D4F" w:rsidRDefault="00AB5D4F">
            <w:pPr>
              <w:pStyle w:val="ConsPlusNormal"/>
              <w:jc w:val="center"/>
            </w:pPr>
            <w:r>
              <w:t>48 193,5</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48 193,5</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577 702,6</w:t>
            </w:r>
          </w:p>
        </w:tc>
        <w:tc>
          <w:tcPr>
            <w:tcW w:w="1384" w:type="dxa"/>
            <w:vAlign w:val="center"/>
          </w:tcPr>
          <w:p w:rsidR="00AB5D4F" w:rsidRDefault="00AB5D4F">
            <w:pPr>
              <w:pStyle w:val="ConsPlusNormal"/>
              <w:jc w:val="center"/>
            </w:pPr>
            <w:r>
              <w:t>313 789,1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313 789,1</w:t>
            </w:r>
          </w:p>
        </w:tc>
      </w:tr>
      <w:tr w:rsidR="00AB5D4F">
        <w:tc>
          <w:tcPr>
            <w:tcW w:w="1849" w:type="dxa"/>
            <w:vMerge w:val="restart"/>
          </w:tcPr>
          <w:p w:rsidR="00AB5D4F" w:rsidRDefault="00AB5D4F">
            <w:pPr>
              <w:pStyle w:val="ConsPlusNormal"/>
              <w:jc w:val="center"/>
            </w:pPr>
            <w:r>
              <w:t>Подпрограмма 5</w:t>
            </w:r>
          </w:p>
        </w:tc>
        <w:tc>
          <w:tcPr>
            <w:tcW w:w="2749" w:type="dxa"/>
            <w:vMerge w:val="restart"/>
          </w:tcPr>
          <w:p w:rsidR="00AB5D4F" w:rsidRDefault="00AB5D4F">
            <w:pPr>
              <w:pStyle w:val="ConsPlusNormal"/>
              <w:jc w:val="center"/>
            </w:pPr>
            <w:r>
              <w:t>Повышение качества питьевой воды для населения Белгородской области на 2019 - 2024 годы</w:t>
            </w:r>
          </w:p>
        </w:tc>
        <w:tc>
          <w:tcPr>
            <w:tcW w:w="2749" w:type="dxa"/>
            <w:vAlign w:val="center"/>
          </w:tcPr>
          <w:p w:rsidR="00AB5D4F" w:rsidRDefault="00AB5D4F">
            <w:pPr>
              <w:pStyle w:val="ConsPlusNormal"/>
            </w:pPr>
            <w:r>
              <w:t>Всего</w:t>
            </w:r>
          </w:p>
        </w:tc>
        <w:tc>
          <w:tcPr>
            <w:tcW w:w="1909" w:type="dxa"/>
            <w:vAlign w:val="center"/>
          </w:tcPr>
          <w:p w:rsidR="00AB5D4F" w:rsidRDefault="00AB5D4F">
            <w:pPr>
              <w:pStyle w:val="ConsPlusNormal"/>
              <w:jc w:val="center"/>
            </w:pPr>
            <w:r>
              <w:t>3 652 975,9</w:t>
            </w:r>
          </w:p>
        </w:tc>
        <w:tc>
          <w:tcPr>
            <w:tcW w:w="1384" w:type="dxa"/>
            <w:vAlign w:val="center"/>
          </w:tcPr>
          <w:p w:rsidR="00AB5D4F" w:rsidRDefault="00AB5D4F">
            <w:pPr>
              <w:pStyle w:val="ConsPlusNormal"/>
              <w:jc w:val="center"/>
            </w:pPr>
            <w:r>
              <w:t>430 517,3</w:t>
            </w:r>
          </w:p>
        </w:tc>
        <w:tc>
          <w:tcPr>
            <w:tcW w:w="1384" w:type="dxa"/>
            <w:vAlign w:val="center"/>
          </w:tcPr>
          <w:p w:rsidR="00AB5D4F" w:rsidRDefault="00AB5D4F">
            <w:pPr>
              <w:pStyle w:val="ConsPlusNormal"/>
              <w:jc w:val="center"/>
            </w:pPr>
            <w:r>
              <w:t>1 106 744,8</w:t>
            </w:r>
          </w:p>
        </w:tc>
        <w:tc>
          <w:tcPr>
            <w:tcW w:w="1384" w:type="dxa"/>
            <w:vAlign w:val="center"/>
          </w:tcPr>
          <w:p w:rsidR="00AB5D4F" w:rsidRDefault="00AB5D4F">
            <w:pPr>
              <w:pStyle w:val="ConsPlusNormal"/>
              <w:jc w:val="center"/>
            </w:pPr>
            <w:r>
              <w:t>1 120 744,0</w:t>
            </w:r>
          </w:p>
        </w:tc>
        <w:tc>
          <w:tcPr>
            <w:tcW w:w="1384" w:type="dxa"/>
            <w:vAlign w:val="center"/>
          </w:tcPr>
          <w:p w:rsidR="00AB5D4F" w:rsidRDefault="00AB5D4F">
            <w:pPr>
              <w:pStyle w:val="ConsPlusNormal"/>
              <w:jc w:val="center"/>
            </w:pPr>
            <w:r>
              <w:t>923 799,6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3 581 805,7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1 847 796,6</w:t>
            </w:r>
          </w:p>
        </w:tc>
        <w:tc>
          <w:tcPr>
            <w:tcW w:w="1384" w:type="dxa"/>
            <w:vAlign w:val="center"/>
          </w:tcPr>
          <w:p w:rsidR="00AB5D4F" w:rsidRDefault="00AB5D4F">
            <w:pPr>
              <w:pStyle w:val="ConsPlusNormal"/>
              <w:jc w:val="center"/>
            </w:pPr>
            <w:r>
              <w:t>385 295,8</w:t>
            </w:r>
          </w:p>
        </w:tc>
        <w:tc>
          <w:tcPr>
            <w:tcW w:w="1384" w:type="dxa"/>
            <w:vAlign w:val="center"/>
          </w:tcPr>
          <w:p w:rsidR="00AB5D4F" w:rsidRDefault="00AB5D4F">
            <w:pPr>
              <w:pStyle w:val="ConsPlusNormal"/>
              <w:jc w:val="center"/>
            </w:pPr>
            <w:r>
              <w:t>512 221,4</w:t>
            </w:r>
          </w:p>
        </w:tc>
        <w:tc>
          <w:tcPr>
            <w:tcW w:w="1384" w:type="dxa"/>
            <w:vAlign w:val="center"/>
          </w:tcPr>
          <w:p w:rsidR="00AB5D4F" w:rsidRDefault="00AB5D4F">
            <w:pPr>
              <w:pStyle w:val="ConsPlusNormal"/>
              <w:jc w:val="center"/>
            </w:pPr>
            <w:r>
              <w:t>534 250,0</w:t>
            </w:r>
          </w:p>
        </w:tc>
        <w:tc>
          <w:tcPr>
            <w:tcW w:w="1384" w:type="dxa"/>
            <w:vAlign w:val="center"/>
          </w:tcPr>
          <w:p w:rsidR="00AB5D4F" w:rsidRDefault="00AB5D4F">
            <w:pPr>
              <w:pStyle w:val="ConsPlusNormal"/>
              <w:jc w:val="center"/>
            </w:pPr>
            <w:r>
              <w:t>353 274,1</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1 785 041,3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111 959,3</w:t>
            </w:r>
          </w:p>
        </w:tc>
        <w:tc>
          <w:tcPr>
            <w:tcW w:w="1384" w:type="dxa"/>
            <w:vAlign w:val="center"/>
          </w:tcPr>
          <w:p w:rsidR="00AB5D4F" w:rsidRDefault="00AB5D4F">
            <w:pPr>
              <w:pStyle w:val="ConsPlusNormal"/>
              <w:jc w:val="center"/>
            </w:pPr>
            <w:r>
              <w:t>45 221,5</w:t>
            </w:r>
          </w:p>
        </w:tc>
        <w:tc>
          <w:tcPr>
            <w:tcW w:w="1384" w:type="dxa"/>
            <w:vAlign w:val="center"/>
          </w:tcPr>
          <w:p w:rsidR="00AB5D4F" w:rsidRDefault="00AB5D4F">
            <w:pPr>
              <w:pStyle w:val="ConsPlusNormal"/>
              <w:jc w:val="center"/>
            </w:pPr>
            <w:r>
              <w:t>21 343,6</w:t>
            </w:r>
          </w:p>
        </w:tc>
        <w:tc>
          <w:tcPr>
            <w:tcW w:w="1384" w:type="dxa"/>
            <w:vAlign w:val="center"/>
          </w:tcPr>
          <w:p w:rsidR="00AB5D4F" w:rsidRDefault="00AB5D4F">
            <w:pPr>
              <w:pStyle w:val="ConsPlusNormal"/>
              <w:jc w:val="center"/>
            </w:pPr>
            <w:r>
              <w:t>22 259,5</w:t>
            </w:r>
          </w:p>
        </w:tc>
        <w:tc>
          <w:tcPr>
            <w:tcW w:w="1384" w:type="dxa"/>
            <w:vAlign w:val="center"/>
          </w:tcPr>
          <w:p w:rsidR="00AB5D4F" w:rsidRDefault="00AB5D4F">
            <w:pPr>
              <w:pStyle w:val="ConsPlusNormal"/>
              <w:jc w:val="center"/>
            </w:pPr>
            <w:r>
              <w:t>14 719,8</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103 544,4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1 693 220,0</w:t>
            </w:r>
          </w:p>
        </w:tc>
        <w:tc>
          <w:tcPr>
            <w:tcW w:w="138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573 179,8</w:t>
            </w:r>
          </w:p>
        </w:tc>
        <w:tc>
          <w:tcPr>
            <w:tcW w:w="1384" w:type="dxa"/>
            <w:vAlign w:val="center"/>
          </w:tcPr>
          <w:p w:rsidR="00AB5D4F" w:rsidRDefault="00AB5D4F">
            <w:pPr>
              <w:pStyle w:val="ConsPlusNormal"/>
              <w:jc w:val="center"/>
            </w:pPr>
            <w:r>
              <w:t>564 234,5</w:t>
            </w:r>
          </w:p>
        </w:tc>
        <w:tc>
          <w:tcPr>
            <w:tcW w:w="1384" w:type="dxa"/>
            <w:vAlign w:val="center"/>
          </w:tcPr>
          <w:p w:rsidR="00AB5D4F" w:rsidRDefault="00AB5D4F">
            <w:pPr>
              <w:pStyle w:val="ConsPlusNormal"/>
              <w:jc w:val="center"/>
            </w:pPr>
            <w:r>
              <w:t>555 805,7</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1 693 220,0</w:t>
            </w:r>
          </w:p>
        </w:tc>
      </w:tr>
      <w:tr w:rsidR="00AB5D4F">
        <w:tc>
          <w:tcPr>
            <w:tcW w:w="1849" w:type="dxa"/>
            <w:vMerge w:val="restart"/>
          </w:tcPr>
          <w:p w:rsidR="00AB5D4F" w:rsidRDefault="00AB5D4F">
            <w:pPr>
              <w:pStyle w:val="ConsPlusNormal"/>
              <w:jc w:val="center"/>
            </w:pPr>
            <w:r>
              <w:t>Проект F5</w:t>
            </w:r>
          </w:p>
        </w:tc>
        <w:tc>
          <w:tcPr>
            <w:tcW w:w="2749" w:type="dxa"/>
            <w:vMerge w:val="restart"/>
          </w:tcPr>
          <w:p w:rsidR="00AB5D4F" w:rsidRDefault="00AB5D4F">
            <w:pPr>
              <w:pStyle w:val="ConsPlusNormal"/>
              <w:jc w:val="center"/>
            </w:pPr>
            <w:r>
              <w:t>"Чистая вода"</w:t>
            </w:r>
          </w:p>
        </w:tc>
        <w:tc>
          <w:tcPr>
            <w:tcW w:w="2749" w:type="dxa"/>
            <w:vAlign w:val="center"/>
          </w:tcPr>
          <w:p w:rsidR="00AB5D4F" w:rsidRDefault="00AB5D4F">
            <w:pPr>
              <w:pStyle w:val="ConsPlusNormal"/>
            </w:pPr>
            <w:r>
              <w:t>Всего</w:t>
            </w:r>
          </w:p>
        </w:tc>
        <w:tc>
          <w:tcPr>
            <w:tcW w:w="1909" w:type="dxa"/>
            <w:vAlign w:val="center"/>
          </w:tcPr>
          <w:p w:rsidR="00AB5D4F" w:rsidRDefault="00AB5D4F">
            <w:pPr>
              <w:pStyle w:val="ConsPlusNormal"/>
              <w:jc w:val="center"/>
            </w:pPr>
            <w:r>
              <w:t>3 647 175,9</w:t>
            </w:r>
          </w:p>
        </w:tc>
        <w:tc>
          <w:tcPr>
            <w:tcW w:w="1384" w:type="dxa"/>
            <w:vAlign w:val="center"/>
          </w:tcPr>
          <w:p w:rsidR="00AB5D4F" w:rsidRDefault="00AB5D4F">
            <w:pPr>
              <w:pStyle w:val="ConsPlusNormal"/>
              <w:jc w:val="center"/>
            </w:pPr>
            <w:r>
              <w:t>430 517,3</w:t>
            </w:r>
          </w:p>
        </w:tc>
        <w:tc>
          <w:tcPr>
            <w:tcW w:w="1384" w:type="dxa"/>
            <w:vAlign w:val="center"/>
          </w:tcPr>
          <w:p w:rsidR="00AB5D4F" w:rsidRDefault="00AB5D4F">
            <w:pPr>
              <w:pStyle w:val="ConsPlusNormal"/>
              <w:jc w:val="center"/>
            </w:pPr>
            <w:r>
              <w:t>1 106 744,8</w:t>
            </w:r>
          </w:p>
        </w:tc>
        <w:tc>
          <w:tcPr>
            <w:tcW w:w="1384" w:type="dxa"/>
            <w:vAlign w:val="center"/>
          </w:tcPr>
          <w:p w:rsidR="00AB5D4F" w:rsidRDefault="00AB5D4F">
            <w:pPr>
              <w:pStyle w:val="ConsPlusNormal"/>
              <w:jc w:val="center"/>
            </w:pPr>
            <w:r>
              <w:t>1 120 744,0</w:t>
            </w:r>
          </w:p>
        </w:tc>
        <w:tc>
          <w:tcPr>
            <w:tcW w:w="1384" w:type="dxa"/>
            <w:vAlign w:val="center"/>
          </w:tcPr>
          <w:p w:rsidR="00AB5D4F" w:rsidRDefault="00AB5D4F">
            <w:pPr>
              <w:pStyle w:val="ConsPlusNormal"/>
              <w:jc w:val="center"/>
            </w:pPr>
            <w:r>
              <w:t>923 799,6</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3 581 805,7</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федеральный бюджет</w:t>
            </w:r>
          </w:p>
        </w:tc>
        <w:tc>
          <w:tcPr>
            <w:tcW w:w="1909" w:type="dxa"/>
            <w:vAlign w:val="center"/>
          </w:tcPr>
          <w:p w:rsidR="00AB5D4F" w:rsidRDefault="00AB5D4F">
            <w:pPr>
              <w:pStyle w:val="ConsPlusNormal"/>
              <w:jc w:val="center"/>
            </w:pPr>
            <w:r>
              <w:t>1 847 796,6</w:t>
            </w:r>
          </w:p>
        </w:tc>
        <w:tc>
          <w:tcPr>
            <w:tcW w:w="1384" w:type="dxa"/>
            <w:vAlign w:val="center"/>
          </w:tcPr>
          <w:p w:rsidR="00AB5D4F" w:rsidRDefault="00AB5D4F">
            <w:pPr>
              <w:pStyle w:val="ConsPlusNormal"/>
              <w:jc w:val="center"/>
            </w:pPr>
            <w:r>
              <w:t>385 295,8</w:t>
            </w:r>
          </w:p>
        </w:tc>
        <w:tc>
          <w:tcPr>
            <w:tcW w:w="1384" w:type="dxa"/>
            <w:vAlign w:val="center"/>
          </w:tcPr>
          <w:p w:rsidR="00AB5D4F" w:rsidRDefault="00AB5D4F">
            <w:pPr>
              <w:pStyle w:val="ConsPlusNormal"/>
              <w:jc w:val="center"/>
            </w:pPr>
            <w:r>
              <w:t>512 221,4</w:t>
            </w:r>
          </w:p>
        </w:tc>
        <w:tc>
          <w:tcPr>
            <w:tcW w:w="1384" w:type="dxa"/>
            <w:vAlign w:val="center"/>
          </w:tcPr>
          <w:p w:rsidR="00AB5D4F" w:rsidRDefault="00AB5D4F">
            <w:pPr>
              <w:pStyle w:val="ConsPlusNormal"/>
              <w:jc w:val="center"/>
            </w:pPr>
            <w:r>
              <w:t>534 250,0</w:t>
            </w:r>
          </w:p>
        </w:tc>
        <w:tc>
          <w:tcPr>
            <w:tcW w:w="1384" w:type="dxa"/>
            <w:vAlign w:val="center"/>
          </w:tcPr>
          <w:p w:rsidR="00AB5D4F" w:rsidRDefault="00AB5D4F">
            <w:pPr>
              <w:pStyle w:val="ConsPlusNormal"/>
              <w:jc w:val="center"/>
            </w:pPr>
            <w:r>
              <w:t>353 274,1</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1 785 041,3</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областной бюджет</w:t>
            </w:r>
          </w:p>
        </w:tc>
        <w:tc>
          <w:tcPr>
            <w:tcW w:w="1909" w:type="dxa"/>
            <w:vAlign w:val="center"/>
          </w:tcPr>
          <w:p w:rsidR="00AB5D4F" w:rsidRDefault="00AB5D4F">
            <w:pPr>
              <w:pStyle w:val="ConsPlusNormal"/>
              <w:jc w:val="center"/>
            </w:pPr>
            <w:r>
              <w:t>106 159,3</w:t>
            </w:r>
          </w:p>
        </w:tc>
        <w:tc>
          <w:tcPr>
            <w:tcW w:w="1384" w:type="dxa"/>
            <w:vAlign w:val="center"/>
          </w:tcPr>
          <w:p w:rsidR="00AB5D4F" w:rsidRDefault="00AB5D4F">
            <w:pPr>
              <w:pStyle w:val="ConsPlusNormal"/>
              <w:jc w:val="center"/>
            </w:pPr>
            <w:r>
              <w:t>45 221,5</w:t>
            </w:r>
          </w:p>
        </w:tc>
        <w:tc>
          <w:tcPr>
            <w:tcW w:w="1384" w:type="dxa"/>
            <w:vAlign w:val="center"/>
          </w:tcPr>
          <w:p w:rsidR="00AB5D4F" w:rsidRDefault="00AB5D4F">
            <w:pPr>
              <w:pStyle w:val="ConsPlusNormal"/>
              <w:jc w:val="center"/>
            </w:pPr>
            <w:r>
              <w:t>21 343,6</w:t>
            </w:r>
          </w:p>
        </w:tc>
        <w:tc>
          <w:tcPr>
            <w:tcW w:w="1384" w:type="dxa"/>
            <w:vAlign w:val="center"/>
          </w:tcPr>
          <w:p w:rsidR="00AB5D4F" w:rsidRDefault="00AB5D4F">
            <w:pPr>
              <w:pStyle w:val="ConsPlusNormal"/>
              <w:jc w:val="center"/>
            </w:pPr>
            <w:r>
              <w:t>22 259,5</w:t>
            </w:r>
          </w:p>
        </w:tc>
        <w:tc>
          <w:tcPr>
            <w:tcW w:w="1384" w:type="dxa"/>
            <w:vAlign w:val="center"/>
          </w:tcPr>
          <w:p w:rsidR="00AB5D4F" w:rsidRDefault="00AB5D4F">
            <w:pPr>
              <w:pStyle w:val="ConsPlusNormal"/>
              <w:jc w:val="center"/>
            </w:pPr>
            <w:r>
              <w:t>14 719,8</w:t>
            </w:r>
          </w:p>
        </w:tc>
        <w:tc>
          <w:tcPr>
            <w:tcW w:w="1384" w:type="dxa"/>
            <w:vAlign w:val="center"/>
          </w:tcPr>
          <w:p w:rsidR="00AB5D4F" w:rsidRDefault="00AB5D4F">
            <w:pPr>
              <w:pStyle w:val="ConsPlusNormal"/>
              <w:jc w:val="center"/>
            </w:pPr>
            <w:r>
              <w:t>0,0</w:t>
            </w:r>
          </w:p>
        </w:tc>
        <w:tc>
          <w:tcPr>
            <w:tcW w:w="1504" w:type="dxa"/>
            <w:vAlign w:val="center"/>
          </w:tcPr>
          <w:p w:rsidR="00AB5D4F" w:rsidRDefault="00AB5D4F">
            <w:pPr>
              <w:pStyle w:val="ConsPlusNormal"/>
              <w:jc w:val="center"/>
            </w:pPr>
            <w:r>
              <w:t>103 544,4</w:t>
            </w: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консолидированные бюджеты муниципальных образований</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территориальные внебюджетные фонды</w:t>
            </w:r>
          </w:p>
        </w:tc>
        <w:tc>
          <w:tcPr>
            <w:tcW w:w="1909"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504" w:type="dxa"/>
            <w:vAlign w:val="center"/>
          </w:tcPr>
          <w:p w:rsidR="00AB5D4F" w:rsidRDefault="00AB5D4F">
            <w:pPr>
              <w:pStyle w:val="ConsPlusNormal"/>
            </w:pPr>
          </w:p>
        </w:tc>
      </w:tr>
      <w:tr w:rsidR="00AB5D4F">
        <w:tc>
          <w:tcPr>
            <w:tcW w:w="1849"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2749" w:type="dxa"/>
            <w:vAlign w:val="center"/>
          </w:tcPr>
          <w:p w:rsidR="00AB5D4F" w:rsidRDefault="00AB5D4F">
            <w:pPr>
              <w:pStyle w:val="ConsPlusNormal"/>
            </w:pPr>
            <w:r>
              <w:t>иные источники</w:t>
            </w:r>
          </w:p>
        </w:tc>
        <w:tc>
          <w:tcPr>
            <w:tcW w:w="1909" w:type="dxa"/>
            <w:vAlign w:val="center"/>
          </w:tcPr>
          <w:p w:rsidR="00AB5D4F" w:rsidRDefault="00AB5D4F">
            <w:pPr>
              <w:pStyle w:val="ConsPlusNormal"/>
              <w:jc w:val="center"/>
            </w:pPr>
            <w:r>
              <w:t>1 693 220,0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573 179,8</w:t>
            </w:r>
          </w:p>
        </w:tc>
        <w:tc>
          <w:tcPr>
            <w:tcW w:w="1384" w:type="dxa"/>
            <w:vAlign w:val="center"/>
          </w:tcPr>
          <w:p w:rsidR="00AB5D4F" w:rsidRDefault="00AB5D4F">
            <w:pPr>
              <w:pStyle w:val="ConsPlusNormal"/>
              <w:jc w:val="center"/>
            </w:pPr>
            <w:r>
              <w:t>564 234,5</w:t>
            </w:r>
          </w:p>
        </w:tc>
        <w:tc>
          <w:tcPr>
            <w:tcW w:w="1384" w:type="dxa"/>
            <w:vAlign w:val="center"/>
          </w:tcPr>
          <w:p w:rsidR="00AB5D4F" w:rsidRDefault="00AB5D4F">
            <w:pPr>
              <w:pStyle w:val="ConsPlusNormal"/>
              <w:jc w:val="center"/>
            </w:pPr>
            <w:r>
              <w:t>555 805,7</w:t>
            </w:r>
          </w:p>
        </w:tc>
        <w:tc>
          <w:tcPr>
            <w:tcW w:w="1384" w:type="dxa"/>
            <w:vAlign w:val="center"/>
          </w:tcPr>
          <w:p w:rsidR="00AB5D4F" w:rsidRDefault="00AB5D4F">
            <w:pPr>
              <w:pStyle w:val="ConsPlusNormal"/>
            </w:pPr>
          </w:p>
        </w:tc>
        <w:tc>
          <w:tcPr>
            <w:tcW w:w="1504" w:type="dxa"/>
            <w:vAlign w:val="center"/>
          </w:tcPr>
          <w:p w:rsidR="00AB5D4F" w:rsidRDefault="00AB5D4F">
            <w:pPr>
              <w:pStyle w:val="ConsPlusNormal"/>
              <w:jc w:val="center"/>
            </w:pPr>
            <w:r>
              <w:t>1 693 220,0</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bookmarkStart w:id="10" w:name="P21660"/>
      <w:bookmarkEnd w:id="10"/>
      <w:r>
        <w:t>Приложение N 3</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(в ред. постановлений Правительства Белгородской области</w:t>
            </w:r>
          </w:p>
          <w:p w:rsidR="00AB5D4F" w:rsidRDefault="00AB5D4F">
            <w:pPr>
              <w:pStyle w:val="ConsPlusNormal"/>
              <w:jc w:val="center"/>
            </w:pPr>
            <w:r>
              <w:rPr>
                <w:color w:val="392C69"/>
              </w:rPr>
              <w:t xml:space="preserve">от 28.12.2020 </w:t>
            </w:r>
            <w:hyperlink r:id="rId308" w:history="1">
              <w:r>
                <w:rPr>
                  <w:color w:val="0000FF"/>
                </w:rPr>
                <w:t>N 613-пп</w:t>
              </w:r>
            </w:hyperlink>
            <w:r>
              <w:rPr>
                <w:color w:val="392C69"/>
              </w:rPr>
              <w:t xml:space="preserve">, от 22.03.2021 </w:t>
            </w:r>
            <w:hyperlink r:id="rId309" w:history="1">
              <w:r>
                <w:rPr>
                  <w:color w:val="0000FF"/>
                </w:rPr>
                <w:t>N 101-пп</w:t>
              </w:r>
            </w:hyperlink>
            <w:r>
              <w:rPr>
                <w:color w:val="392C69"/>
              </w:rPr>
              <w:t xml:space="preserve">, от 24.05.2021 </w:t>
            </w:r>
            <w:hyperlink r:id="rId310" w:history="1">
              <w:r>
                <w:rPr>
                  <w:color w:val="0000FF"/>
                </w:rPr>
                <w:t>N 182-пп</w:t>
              </w:r>
            </w:hyperlink>
            <w:r>
              <w:rPr>
                <w:color w:val="392C69"/>
              </w:rPr>
              <w:t>,</w:t>
            </w:r>
          </w:p>
          <w:p w:rsidR="00AB5D4F" w:rsidRDefault="00AB5D4F">
            <w:pPr>
              <w:pStyle w:val="ConsPlusNormal"/>
              <w:jc w:val="center"/>
            </w:pPr>
            <w:r>
              <w:rPr>
                <w:color w:val="392C69"/>
              </w:rPr>
              <w:t xml:space="preserve">от 18.10.2021 </w:t>
            </w:r>
            <w:hyperlink r:id="rId311" w:history="1">
              <w:r>
                <w:rPr>
                  <w:color w:val="0000FF"/>
                </w:rPr>
                <w:t>N 478-пп</w:t>
              </w:r>
            </w:hyperlink>
            <w:r>
              <w:rPr>
                <w:color w:val="392C69"/>
              </w:rPr>
              <w:t xml:space="preserve">, от 27.12.2021 </w:t>
            </w:r>
            <w:hyperlink r:id="rId312" w:history="1">
              <w:r>
                <w:rPr>
                  <w:color w:val="0000FF"/>
                </w:rPr>
                <w:t>N 681-пп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center"/>
      </w:pPr>
    </w:p>
    <w:p w:rsidR="00AB5D4F" w:rsidRDefault="00AB5D4F">
      <w:pPr>
        <w:pStyle w:val="ConsPlusTitle"/>
        <w:jc w:val="center"/>
        <w:outlineLvl w:val="2"/>
      </w:pPr>
      <w:r>
        <w:t>Ресурсное обеспечение государственной программы Белгородской</w:t>
      </w:r>
    </w:p>
    <w:p w:rsidR="00AB5D4F" w:rsidRDefault="00AB5D4F">
      <w:pPr>
        <w:pStyle w:val="ConsPlusTitle"/>
        <w:jc w:val="center"/>
      </w:pPr>
      <w:r>
        <w:t>области "Обеспечение доступным и комфортным жильем</w:t>
      </w:r>
    </w:p>
    <w:p w:rsidR="00AB5D4F" w:rsidRDefault="00AB5D4F">
      <w:pPr>
        <w:pStyle w:val="ConsPlusTitle"/>
        <w:jc w:val="center"/>
      </w:pPr>
      <w:r>
        <w:t>и коммунальными услугами жителей Белгородской области"</w:t>
      </w:r>
    </w:p>
    <w:p w:rsidR="00AB5D4F" w:rsidRDefault="00AB5D4F">
      <w:pPr>
        <w:pStyle w:val="ConsPlusTitle"/>
        <w:jc w:val="center"/>
      </w:pPr>
      <w:r>
        <w:t>за счет средств бюджета Белгородской области на 1 этапе</w:t>
      </w:r>
    </w:p>
    <w:p w:rsidR="00AB5D4F" w:rsidRDefault="00AB5D4F">
      <w:pPr>
        <w:pStyle w:val="ConsPlusTitle"/>
        <w:jc w:val="center"/>
      </w:pPr>
      <w:r>
        <w:t>реализации (2014 - 2020 годы)</w:t>
      </w:r>
    </w:p>
    <w:p w:rsidR="00AB5D4F" w:rsidRDefault="00AB5D4F">
      <w:pPr>
        <w:pStyle w:val="ConsPlusNormal"/>
        <w:jc w:val="center"/>
      </w:pPr>
    </w:p>
    <w:p w:rsidR="00AB5D4F" w:rsidRDefault="00AB5D4F">
      <w:pPr>
        <w:pStyle w:val="ConsPlusNormal"/>
        <w:jc w:val="right"/>
      </w:pPr>
      <w:r>
        <w:t>Таблица 1</w:t>
      </w:r>
    </w:p>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835"/>
        <w:gridCol w:w="2749"/>
        <w:gridCol w:w="694"/>
        <w:gridCol w:w="619"/>
        <w:gridCol w:w="1587"/>
        <w:gridCol w:w="619"/>
        <w:gridCol w:w="1384"/>
        <w:gridCol w:w="1384"/>
        <w:gridCol w:w="1204"/>
        <w:gridCol w:w="1384"/>
        <w:gridCol w:w="1384"/>
        <w:gridCol w:w="1384"/>
        <w:gridCol w:w="1264"/>
        <w:gridCol w:w="1384"/>
      </w:tblGrid>
      <w:tr w:rsidR="00AB5D4F">
        <w:tc>
          <w:tcPr>
            <w:tcW w:w="1304" w:type="dxa"/>
            <w:vMerge w:val="restart"/>
          </w:tcPr>
          <w:p w:rsidR="00AB5D4F" w:rsidRDefault="00AB5D4F">
            <w:pPr>
              <w:pStyle w:val="ConsPlusNormal"/>
              <w:jc w:val="center"/>
            </w:pPr>
            <w:r>
              <w:t>Статус</w:t>
            </w:r>
          </w:p>
        </w:tc>
        <w:tc>
          <w:tcPr>
            <w:tcW w:w="2835" w:type="dxa"/>
            <w:vMerge w:val="restart"/>
          </w:tcPr>
          <w:p w:rsidR="00AB5D4F" w:rsidRDefault="00AB5D4F">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AB5D4F" w:rsidRDefault="00AB5D4F">
            <w:pPr>
              <w:pStyle w:val="ConsPlusNormal"/>
              <w:jc w:val="center"/>
            </w:pPr>
            <w:r>
              <w:t>Ответственный исполнитель, соисполнители, участники</w:t>
            </w:r>
          </w:p>
        </w:tc>
        <w:tc>
          <w:tcPr>
            <w:tcW w:w="3519" w:type="dxa"/>
            <w:gridSpan w:val="4"/>
          </w:tcPr>
          <w:p w:rsidR="00AB5D4F" w:rsidRDefault="00AB5D4F">
            <w:pPr>
              <w:pStyle w:val="ConsPlusNormal"/>
              <w:jc w:val="center"/>
            </w:pPr>
            <w:r>
              <w:t>Код бюджетной классификации</w:t>
            </w:r>
          </w:p>
        </w:tc>
        <w:tc>
          <w:tcPr>
            <w:tcW w:w="9388" w:type="dxa"/>
            <w:gridSpan w:val="7"/>
          </w:tcPr>
          <w:p w:rsidR="00AB5D4F" w:rsidRDefault="00AB5D4F">
            <w:pPr>
              <w:pStyle w:val="ConsPlusNormal"/>
              <w:jc w:val="center"/>
            </w:pPr>
            <w:r>
              <w:t>Расходы (тыс. рублей), годы</w:t>
            </w:r>
          </w:p>
        </w:tc>
        <w:tc>
          <w:tcPr>
            <w:tcW w:w="1384" w:type="dxa"/>
            <w:vMerge w:val="restart"/>
          </w:tcPr>
          <w:p w:rsidR="00AB5D4F" w:rsidRDefault="00AB5D4F">
            <w:pPr>
              <w:pStyle w:val="ConsPlusNormal"/>
              <w:jc w:val="center"/>
            </w:pPr>
            <w:r>
              <w:t>Итого на 1 этапе (2014 - 2020 годы)</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tcPr>
          <w:p w:rsidR="00AB5D4F" w:rsidRDefault="00AB5D4F">
            <w:pPr>
              <w:pStyle w:val="ConsPlusNormal"/>
              <w:jc w:val="center"/>
            </w:pPr>
            <w:r>
              <w:t>ГРБС</w:t>
            </w:r>
          </w:p>
        </w:tc>
        <w:tc>
          <w:tcPr>
            <w:tcW w:w="619" w:type="dxa"/>
          </w:tcPr>
          <w:p w:rsidR="00AB5D4F" w:rsidRDefault="00AB5D4F">
            <w:pPr>
              <w:pStyle w:val="ConsPlusNormal"/>
              <w:jc w:val="center"/>
            </w:pPr>
            <w:r>
              <w:t>Рз, Пр</w:t>
            </w:r>
          </w:p>
        </w:tc>
        <w:tc>
          <w:tcPr>
            <w:tcW w:w="1587" w:type="dxa"/>
          </w:tcPr>
          <w:p w:rsidR="00AB5D4F" w:rsidRDefault="00AB5D4F">
            <w:pPr>
              <w:pStyle w:val="ConsPlusNormal"/>
              <w:jc w:val="center"/>
            </w:pPr>
            <w:r>
              <w:t>ЦСР</w:t>
            </w:r>
          </w:p>
        </w:tc>
        <w:tc>
          <w:tcPr>
            <w:tcW w:w="619" w:type="dxa"/>
          </w:tcPr>
          <w:p w:rsidR="00AB5D4F" w:rsidRDefault="00AB5D4F">
            <w:pPr>
              <w:pStyle w:val="ConsPlusNormal"/>
              <w:jc w:val="center"/>
            </w:pPr>
            <w:r>
              <w:t>ВР</w:t>
            </w:r>
          </w:p>
        </w:tc>
        <w:tc>
          <w:tcPr>
            <w:tcW w:w="1384" w:type="dxa"/>
          </w:tcPr>
          <w:p w:rsidR="00AB5D4F" w:rsidRDefault="00AB5D4F">
            <w:pPr>
              <w:pStyle w:val="ConsPlusNormal"/>
              <w:jc w:val="center"/>
            </w:pPr>
            <w:r>
              <w:t>2014 год</w:t>
            </w:r>
          </w:p>
        </w:tc>
        <w:tc>
          <w:tcPr>
            <w:tcW w:w="1384" w:type="dxa"/>
          </w:tcPr>
          <w:p w:rsidR="00AB5D4F" w:rsidRDefault="00AB5D4F">
            <w:pPr>
              <w:pStyle w:val="ConsPlusNormal"/>
              <w:jc w:val="center"/>
            </w:pPr>
            <w:r>
              <w:t>2015 год</w:t>
            </w:r>
          </w:p>
        </w:tc>
        <w:tc>
          <w:tcPr>
            <w:tcW w:w="1204" w:type="dxa"/>
          </w:tcPr>
          <w:p w:rsidR="00AB5D4F" w:rsidRDefault="00AB5D4F">
            <w:pPr>
              <w:pStyle w:val="ConsPlusNormal"/>
              <w:jc w:val="center"/>
            </w:pPr>
            <w:r>
              <w:t>2016 год</w:t>
            </w:r>
          </w:p>
        </w:tc>
        <w:tc>
          <w:tcPr>
            <w:tcW w:w="1384" w:type="dxa"/>
          </w:tcPr>
          <w:p w:rsidR="00AB5D4F" w:rsidRDefault="00AB5D4F">
            <w:pPr>
              <w:pStyle w:val="ConsPlusNormal"/>
              <w:jc w:val="center"/>
            </w:pPr>
            <w:r>
              <w:t>2017 год</w:t>
            </w:r>
          </w:p>
        </w:tc>
        <w:tc>
          <w:tcPr>
            <w:tcW w:w="1384" w:type="dxa"/>
          </w:tcPr>
          <w:p w:rsidR="00AB5D4F" w:rsidRDefault="00AB5D4F">
            <w:pPr>
              <w:pStyle w:val="ConsPlusNormal"/>
              <w:jc w:val="center"/>
            </w:pPr>
            <w:r>
              <w:t>2018 год</w:t>
            </w:r>
          </w:p>
        </w:tc>
        <w:tc>
          <w:tcPr>
            <w:tcW w:w="1384" w:type="dxa"/>
          </w:tcPr>
          <w:p w:rsidR="00AB5D4F" w:rsidRDefault="00AB5D4F">
            <w:pPr>
              <w:pStyle w:val="ConsPlusNormal"/>
              <w:jc w:val="center"/>
            </w:pPr>
            <w:r>
              <w:t>2019 год</w:t>
            </w:r>
          </w:p>
        </w:tc>
        <w:tc>
          <w:tcPr>
            <w:tcW w:w="1264" w:type="dxa"/>
          </w:tcPr>
          <w:p w:rsidR="00AB5D4F" w:rsidRDefault="00AB5D4F">
            <w:pPr>
              <w:pStyle w:val="ConsPlusNormal"/>
              <w:jc w:val="center"/>
            </w:pPr>
            <w:r>
              <w:t>2020 год</w:t>
            </w:r>
          </w:p>
        </w:tc>
        <w:tc>
          <w:tcPr>
            <w:tcW w:w="1384" w:type="dxa"/>
            <w:vMerge/>
          </w:tcPr>
          <w:p w:rsidR="00AB5D4F" w:rsidRDefault="00AB5D4F">
            <w:pPr>
              <w:spacing w:after="1" w:line="0" w:lineRule="atLeast"/>
            </w:pPr>
          </w:p>
        </w:tc>
      </w:tr>
      <w:tr w:rsidR="00AB5D4F">
        <w:tc>
          <w:tcPr>
            <w:tcW w:w="1304" w:type="dxa"/>
          </w:tcPr>
          <w:p w:rsidR="00AB5D4F" w:rsidRDefault="00AB5D4F">
            <w:pPr>
              <w:pStyle w:val="ConsPlusNormal"/>
              <w:jc w:val="center"/>
            </w:pPr>
            <w:r>
              <w:t>1</w:t>
            </w:r>
          </w:p>
        </w:tc>
        <w:tc>
          <w:tcPr>
            <w:tcW w:w="2835" w:type="dxa"/>
          </w:tcPr>
          <w:p w:rsidR="00AB5D4F" w:rsidRDefault="00AB5D4F">
            <w:pPr>
              <w:pStyle w:val="ConsPlusNormal"/>
              <w:jc w:val="center"/>
            </w:pPr>
            <w:r>
              <w:t>2</w:t>
            </w:r>
          </w:p>
        </w:tc>
        <w:tc>
          <w:tcPr>
            <w:tcW w:w="2749" w:type="dxa"/>
          </w:tcPr>
          <w:p w:rsidR="00AB5D4F" w:rsidRDefault="00AB5D4F">
            <w:pPr>
              <w:pStyle w:val="ConsPlusNormal"/>
              <w:jc w:val="center"/>
            </w:pPr>
            <w:r>
              <w:t>3</w:t>
            </w:r>
          </w:p>
        </w:tc>
        <w:tc>
          <w:tcPr>
            <w:tcW w:w="694" w:type="dxa"/>
          </w:tcPr>
          <w:p w:rsidR="00AB5D4F" w:rsidRDefault="00AB5D4F">
            <w:pPr>
              <w:pStyle w:val="ConsPlusNormal"/>
              <w:jc w:val="center"/>
            </w:pPr>
            <w:r>
              <w:t>4</w:t>
            </w:r>
          </w:p>
        </w:tc>
        <w:tc>
          <w:tcPr>
            <w:tcW w:w="619" w:type="dxa"/>
          </w:tcPr>
          <w:p w:rsidR="00AB5D4F" w:rsidRDefault="00AB5D4F">
            <w:pPr>
              <w:pStyle w:val="ConsPlusNormal"/>
              <w:jc w:val="center"/>
            </w:pPr>
            <w:r>
              <w:t>5</w:t>
            </w:r>
          </w:p>
        </w:tc>
        <w:tc>
          <w:tcPr>
            <w:tcW w:w="1587" w:type="dxa"/>
          </w:tcPr>
          <w:p w:rsidR="00AB5D4F" w:rsidRDefault="00AB5D4F">
            <w:pPr>
              <w:pStyle w:val="ConsPlusNormal"/>
              <w:jc w:val="center"/>
            </w:pPr>
            <w:r>
              <w:t>6</w:t>
            </w:r>
          </w:p>
        </w:tc>
        <w:tc>
          <w:tcPr>
            <w:tcW w:w="619" w:type="dxa"/>
          </w:tcPr>
          <w:p w:rsidR="00AB5D4F" w:rsidRDefault="00AB5D4F">
            <w:pPr>
              <w:pStyle w:val="ConsPlusNormal"/>
              <w:jc w:val="center"/>
            </w:pPr>
            <w:r>
              <w:t>7</w:t>
            </w:r>
          </w:p>
        </w:tc>
        <w:tc>
          <w:tcPr>
            <w:tcW w:w="1384" w:type="dxa"/>
          </w:tcPr>
          <w:p w:rsidR="00AB5D4F" w:rsidRDefault="00AB5D4F">
            <w:pPr>
              <w:pStyle w:val="ConsPlusNormal"/>
              <w:jc w:val="center"/>
            </w:pPr>
            <w:r>
              <w:t>8</w:t>
            </w:r>
          </w:p>
        </w:tc>
        <w:tc>
          <w:tcPr>
            <w:tcW w:w="1384" w:type="dxa"/>
          </w:tcPr>
          <w:p w:rsidR="00AB5D4F" w:rsidRDefault="00AB5D4F">
            <w:pPr>
              <w:pStyle w:val="ConsPlusNormal"/>
              <w:jc w:val="center"/>
            </w:pPr>
            <w:r>
              <w:t>9</w:t>
            </w:r>
          </w:p>
        </w:tc>
        <w:tc>
          <w:tcPr>
            <w:tcW w:w="1204" w:type="dxa"/>
          </w:tcPr>
          <w:p w:rsidR="00AB5D4F" w:rsidRDefault="00AB5D4F">
            <w:pPr>
              <w:pStyle w:val="ConsPlusNormal"/>
              <w:jc w:val="center"/>
            </w:pPr>
            <w:r>
              <w:t>10</w:t>
            </w:r>
          </w:p>
        </w:tc>
        <w:tc>
          <w:tcPr>
            <w:tcW w:w="1384" w:type="dxa"/>
          </w:tcPr>
          <w:p w:rsidR="00AB5D4F" w:rsidRDefault="00AB5D4F">
            <w:pPr>
              <w:pStyle w:val="ConsPlusNormal"/>
              <w:jc w:val="center"/>
            </w:pPr>
            <w:r>
              <w:t>11</w:t>
            </w:r>
          </w:p>
        </w:tc>
        <w:tc>
          <w:tcPr>
            <w:tcW w:w="1384" w:type="dxa"/>
          </w:tcPr>
          <w:p w:rsidR="00AB5D4F" w:rsidRDefault="00AB5D4F">
            <w:pPr>
              <w:pStyle w:val="ConsPlusNormal"/>
              <w:jc w:val="center"/>
            </w:pPr>
            <w:r>
              <w:t>12</w:t>
            </w:r>
          </w:p>
        </w:tc>
        <w:tc>
          <w:tcPr>
            <w:tcW w:w="1384" w:type="dxa"/>
          </w:tcPr>
          <w:p w:rsidR="00AB5D4F" w:rsidRDefault="00AB5D4F">
            <w:pPr>
              <w:pStyle w:val="ConsPlusNormal"/>
              <w:jc w:val="center"/>
            </w:pPr>
            <w:r>
              <w:t>13</w:t>
            </w:r>
          </w:p>
        </w:tc>
        <w:tc>
          <w:tcPr>
            <w:tcW w:w="1264" w:type="dxa"/>
          </w:tcPr>
          <w:p w:rsidR="00AB5D4F" w:rsidRDefault="00AB5D4F">
            <w:pPr>
              <w:pStyle w:val="ConsPlusNormal"/>
              <w:jc w:val="center"/>
            </w:pPr>
            <w:r>
              <w:t>14</w:t>
            </w:r>
          </w:p>
        </w:tc>
        <w:tc>
          <w:tcPr>
            <w:tcW w:w="1384" w:type="dxa"/>
          </w:tcPr>
          <w:p w:rsidR="00AB5D4F" w:rsidRDefault="00AB5D4F">
            <w:pPr>
              <w:pStyle w:val="ConsPlusNormal"/>
              <w:jc w:val="center"/>
            </w:pPr>
            <w:r>
              <w:t>15</w:t>
            </w:r>
          </w:p>
        </w:tc>
      </w:tr>
      <w:tr w:rsidR="00AB5D4F">
        <w:tc>
          <w:tcPr>
            <w:tcW w:w="1304" w:type="dxa"/>
            <w:vMerge w:val="restart"/>
          </w:tcPr>
          <w:p w:rsidR="00AB5D4F" w:rsidRDefault="00AB5D4F">
            <w:pPr>
              <w:pStyle w:val="ConsPlusNormal"/>
              <w:jc w:val="center"/>
            </w:pPr>
            <w:r>
              <w:t>Государстве</w:t>
            </w:r>
            <w:r>
              <w:lastRenderedPageBreak/>
              <w:t>нная программа</w:t>
            </w:r>
          </w:p>
        </w:tc>
        <w:tc>
          <w:tcPr>
            <w:tcW w:w="2835" w:type="dxa"/>
            <w:vMerge w:val="restart"/>
          </w:tcPr>
          <w:p w:rsidR="00AB5D4F" w:rsidRDefault="00AB5D4F">
            <w:pPr>
              <w:pStyle w:val="ConsPlusNormal"/>
              <w:jc w:val="center"/>
            </w:pPr>
            <w:r>
              <w:lastRenderedPageBreak/>
              <w:t xml:space="preserve">Обеспечение доступным и </w:t>
            </w:r>
            <w:r>
              <w:lastRenderedPageBreak/>
              <w:t>комфортным жильем и коммунальными услугами жителей Белгородской области</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1 183 201,74</w:t>
            </w:r>
          </w:p>
        </w:tc>
        <w:tc>
          <w:tcPr>
            <w:tcW w:w="1384" w:type="dxa"/>
            <w:vAlign w:val="center"/>
          </w:tcPr>
          <w:p w:rsidR="00AB5D4F" w:rsidRDefault="00AB5D4F">
            <w:pPr>
              <w:pStyle w:val="ConsPlusNormal"/>
              <w:jc w:val="center"/>
            </w:pPr>
            <w:r>
              <w:t>1 078 805,52</w:t>
            </w:r>
          </w:p>
        </w:tc>
        <w:tc>
          <w:tcPr>
            <w:tcW w:w="1204" w:type="dxa"/>
            <w:vAlign w:val="center"/>
          </w:tcPr>
          <w:p w:rsidR="00AB5D4F" w:rsidRDefault="00AB5D4F">
            <w:pPr>
              <w:pStyle w:val="ConsPlusNormal"/>
              <w:jc w:val="center"/>
            </w:pPr>
            <w:r>
              <w:t>894 346,35</w:t>
            </w:r>
          </w:p>
        </w:tc>
        <w:tc>
          <w:tcPr>
            <w:tcW w:w="1384" w:type="dxa"/>
            <w:vAlign w:val="center"/>
          </w:tcPr>
          <w:p w:rsidR="00AB5D4F" w:rsidRDefault="00AB5D4F">
            <w:pPr>
              <w:pStyle w:val="ConsPlusNormal"/>
              <w:jc w:val="center"/>
            </w:pPr>
            <w:r>
              <w:t>1 343 290,63</w:t>
            </w:r>
          </w:p>
        </w:tc>
        <w:tc>
          <w:tcPr>
            <w:tcW w:w="1384" w:type="dxa"/>
            <w:vAlign w:val="center"/>
          </w:tcPr>
          <w:p w:rsidR="00AB5D4F" w:rsidRDefault="00AB5D4F">
            <w:pPr>
              <w:pStyle w:val="ConsPlusNormal"/>
              <w:jc w:val="center"/>
            </w:pPr>
            <w:r>
              <w:t>2 021 505,94</w:t>
            </w:r>
          </w:p>
        </w:tc>
        <w:tc>
          <w:tcPr>
            <w:tcW w:w="1384" w:type="dxa"/>
            <w:vAlign w:val="center"/>
          </w:tcPr>
          <w:p w:rsidR="00AB5D4F" w:rsidRDefault="00AB5D4F">
            <w:pPr>
              <w:pStyle w:val="ConsPlusNormal"/>
              <w:jc w:val="center"/>
            </w:pPr>
            <w:r>
              <w:t>4 207 513,24</w:t>
            </w:r>
          </w:p>
        </w:tc>
        <w:tc>
          <w:tcPr>
            <w:tcW w:w="1264" w:type="dxa"/>
            <w:vAlign w:val="center"/>
          </w:tcPr>
          <w:p w:rsidR="00AB5D4F" w:rsidRDefault="00AB5D4F">
            <w:pPr>
              <w:pStyle w:val="ConsPlusNormal"/>
              <w:jc w:val="center"/>
            </w:pPr>
            <w:r>
              <w:t>6 171 046,9</w:t>
            </w:r>
          </w:p>
        </w:tc>
        <w:tc>
          <w:tcPr>
            <w:tcW w:w="1384" w:type="dxa"/>
            <w:vAlign w:val="center"/>
          </w:tcPr>
          <w:p w:rsidR="00AB5D4F" w:rsidRDefault="00AB5D4F">
            <w:pPr>
              <w:pStyle w:val="ConsPlusNormal"/>
              <w:jc w:val="center"/>
            </w:pPr>
            <w:r>
              <w:t>16 899 710,3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905 510,86</w:t>
            </w:r>
          </w:p>
        </w:tc>
        <w:tc>
          <w:tcPr>
            <w:tcW w:w="1384" w:type="dxa"/>
            <w:vAlign w:val="center"/>
          </w:tcPr>
          <w:p w:rsidR="00AB5D4F" w:rsidRDefault="00AB5D4F">
            <w:pPr>
              <w:pStyle w:val="ConsPlusNormal"/>
              <w:jc w:val="center"/>
            </w:pPr>
            <w:r>
              <w:t>610 270,00</w:t>
            </w:r>
          </w:p>
        </w:tc>
        <w:tc>
          <w:tcPr>
            <w:tcW w:w="1204" w:type="dxa"/>
            <w:vAlign w:val="center"/>
          </w:tcPr>
          <w:p w:rsidR="00AB5D4F" w:rsidRDefault="00AB5D4F">
            <w:pPr>
              <w:pStyle w:val="ConsPlusNormal"/>
              <w:jc w:val="center"/>
            </w:pPr>
            <w:r>
              <w:t>599 677,00</w:t>
            </w:r>
          </w:p>
        </w:tc>
        <w:tc>
          <w:tcPr>
            <w:tcW w:w="1384" w:type="dxa"/>
            <w:vAlign w:val="center"/>
          </w:tcPr>
          <w:p w:rsidR="00AB5D4F" w:rsidRDefault="00AB5D4F">
            <w:pPr>
              <w:pStyle w:val="ConsPlusNormal"/>
              <w:jc w:val="center"/>
            </w:pPr>
            <w:r>
              <w:t>917 019,00</w:t>
            </w:r>
          </w:p>
        </w:tc>
        <w:tc>
          <w:tcPr>
            <w:tcW w:w="1384" w:type="dxa"/>
            <w:vAlign w:val="center"/>
          </w:tcPr>
          <w:p w:rsidR="00AB5D4F" w:rsidRDefault="00AB5D4F">
            <w:pPr>
              <w:pStyle w:val="ConsPlusNormal"/>
              <w:jc w:val="center"/>
            </w:pPr>
            <w:r>
              <w:t>1 361 040,67</w:t>
            </w:r>
          </w:p>
        </w:tc>
        <w:tc>
          <w:tcPr>
            <w:tcW w:w="1384" w:type="dxa"/>
            <w:vAlign w:val="center"/>
          </w:tcPr>
          <w:p w:rsidR="00AB5D4F" w:rsidRDefault="00AB5D4F">
            <w:pPr>
              <w:pStyle w:val="ConsPlusNormal"/>
              <w:jc w:val="center"/>
            </w:pPr>
            <w:r>
              <w:t>2 932 162,50</w:t>
            </w:r>
          </w:p>
        </w:tc>
        <w:tc>
          <w:tcPr>
            <w:tcW w:w="1264" w:type="dxa"/>
            <w:vAlign w:val="center"/>
          </w:tcPr>
          <w:p w:rsidR="00AB5D4F" w:rsidRDefault="00AB5D4F">
            <w:pPr>
              <w:pStyle w:val="ConsPlusNormal"/>
              <w:jc w:val="center"/>
            </w:pPr>
            <w:r>
              <w:t>2 968 005,3</w:t>
            </w:r>
          </w:p>
        </w:tc>
        <w:tc>
          <w:tcPr>
            <w:tcW w:w="1384" w:type="dxa"/>
            <w:vAlign w:val="center"/>
          </w:tcPr>
          <w:p w:rsidR="00AB5D4F" w:rsidRDefault="00AB5D4F">
            <w:pPr>
              <w:pStyle w:val="ConsPlusNormal"/>
              <w:jc w:val="center"/>
            </w:pPr>
            <w:r>
              <w:t>10 293 685,3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310 595,52</w:t>
            </w:r>
          </w:p>
        </w:tc>
        <w:tc>
          <w:tcPr>
            <w:tcW w:w="1204" w:type="dxa"/>
            <w:vAlign w:val="center"/>
          </w:tcPr>
          <w:p w:rsidR="00AB5D4F" w:rsidRDefault="00AB5D4F">
            <w:pPr>
              <w:pStyle w:val="ConsPlusNormal"/>
              <w:jc w:val="center"/>
            </w:pPr>
            <w:r>
              <w:t>274 686,35</w:t>
            </w:r>
          </w:p>
        </w:tc>
        <w:tc>
          <w:tcPr>
            <w:tcW w:w="1384" w:type="dxa"/>
            <w:vAlign w:val="center"/>
          </w:tcPr>
          <w:p w:rsidR="00AB5D4F" w:rsidRDefault="00AB5D4F">
            <w:pPr>
              <w:pStyle w:val="ConsPlusNormal"/>
              <w:jc w:val="center"/>
            </w:pPr>
            <w:r>
              <w:t>405 755,63</w:t>
            </w:r>
          </w:p>
        </w:tc>
        <w:tc>
          <w:tcPr>
            <w:tcW w:w="1384" w:type="dxa"/>
            <w:vAlign w:val="center"/>
          </w:tcPr>
          <w:p w:rsidR="00AB5D4F" w:rsidRDefault="00AB5D4F">
            <w:pPr>
              <w:pStyle w:val="ConsPlusNormal"/>
              <w:jc w:val="center"/>
            </w:pPr>
            <w:r>
              <w:t>634 055,94</w:t>
            </w:r>
          </w:p>
        </w:tc>
        <w:tc>
          <w:tcPr>
            <w:tcW w:w="1384" w:type="dxa"/>
            <w:vAlign w:val="center"/>
          </w:tcPr>
          <w:p w:rsidR="00AB5D4F" w:rsidRDefault="00AB5D4F">
            <w:pPr>
              <w:pStyle w:val="ConsPlusNormal"/>
              <w:jc w:val="center"/>
            </w:pPr>
            <w:r>
              <w:t>1 250 680,59</w:t>
            </w:r>
          </w:p>
        </w:tc>
        <w:tc>
          <w:tcPr>
            <w:tcW w:w="1264" w:type="dxa"/>
            <w:vAlign w:val="center"/>
          </w:tcPr>
          <w:p w:rsidR="00AB5D4F" w:rsidRDefault="00AB5D4F">
            <w:pPr>
              <w:pStyle w:val="ConsPlusNormal"/>
              <w:jc w:val="center"/>
            </w:pPr>
            <w:r>
              <w:t>3 176 423,0</w:t>
            </w:r>
          </w:p>
        </w:tc>
        <w:tc>
          <w:tcPr>
            <w:tcW w:w="1384" w:type="dxa"/>
            <w:vAlign w:val="center"/>
          </w:tcPr>
          <w:p w:rsidR="00AB5D4F" w:rsidRDefault="00AB5D4F">
            <w:pPr>
              <w:pStyle w:val="ConsPlusNormal"/>
              <w:jc w:val="center"/>
            </w:pPr>
            <w:r>
              <w:t>6 052 197,0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09 3 0019</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267 836,88</w:t>
            </w:r>
          </w:p>
        </w:tc>
        <w:tc>
          <w:tcPr>
            <w:tcW w:w="1384" w:type="dxa"/>
            <w:vAlign w:val="center"/>
          </w:tcPr>
          <w:p w:rsidR="00AB5D4F" w:rsidRDefault="00AB5D4F">
            <w:pPr>
              <w:pStyle w:val="ConsPlusNormal"/>
              <w:jc w:val="center"/>
            </w:pPr>
            <w:r>
              <w:t>139 701,00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407 537,9</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государственного жилищного надзора области</w:t>
            </w:r>
          </w:p>
        </w:tc>
        <w:tc>
          <w:tcPr>
            <w:tcW w:w="694" w:type="dxa"/>
            <w:vAlign w:val="center"/>
          </w:tcPr>
          <w:p w:rsidR="00AB5D4F" w:rsidRDefault="00AB5D4F">
            <w:pPr>
              <w:pStyle w:val="ConsPlusNormal"/>
              <w:jc w:val="center"/>
            </w:pPr>
            <w:r>
              <w:t>819</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9 854,00</w:t>
            </w:r>
          </w:p>
        </w:tc>
        <w:tc>
          <w:tcPr>
            <w:tcW w:w="1384" w:type="dxa"/>
            <w:vAlign w:val="center"/>
          </w:tcPr>
          <w:p w:rsidR="00AB5D4F" w:rsidRDefault="00AB5D4F">
            <w:pPr>
              <w:pStyle w:val="ConsPlusNormal"/>
              <w:jc w:val="center"/>
            </w:pPr>
            <w:r>
              <w:t>18 239,00</w:t>
            </w:r>
          </w:p>
        </w:tc>
        <w:tc>
          <w:tcPr>
            <w:tcW w:w="1204" w:type="dxa"/>
            <w:vAlign w:val="center"/>
          </w:tcPr>
          <w:p w:rsidR="00AB5D4F" w:rsidRDefault="00AB5D4F">
            <w:pPr>
              <w:pStyle w:val="ConsPlusNormal"/>
              <w:jc w:val="center"/>
            </w:pPr>
            <w:r>
              <w:t>19 983,00</w:t>
            </w:r>
          </w:p>
        </w:tc>
        <w:tc>
          <w:tcPr>
            <w:tcW w:w="1384" w:type="dxa"/>
            <w:vAlign w:val="center"/>
          </w:tcPr>
          <w:p w:rsidR="00AB5D4F" w:rsidRDefault="00AB5D4F">
            <w:pPr>
              <w:pStyle w:val="ConsPlusNormal"/>
              <w:jc w:val="center"/>
            </w:pPr>
            <w:r>
              <w:t>20 416,00</w:t>
            </w:r>
          </w:p>
        </w:tc>
        <w:tc>
          <w:tcPr>
            <w:tcW w:w="1384" w:type="dxa"/>
            <w:vAlign w:val="center"/>
          </w:tcPr>
          <w:p w:rsidR="00AB5D4F" w:rsidRDefault="00AB5D4F">
            <w:pPr>
              <w:pStyle w:val="ConsPlusNormal"/>
              <w:jc w:val="center"/>
            </w:pPr>
            <w:r>
              <w:t>26 309,33</w:t>
            </w:r>
          </w:p>
        </w:tc>
        <w:tc>
          <w:tcPr>
            <w:tcW w:w="1384" w:type="dxa"/>
            <w:vAlign w:val="center"/>
          </w:tcPr>
          <w:p w:rsidR="00AB5D4F" w:rsidRDefault="00AB5D4F">
            <w:pPr>
              <w:pStyle w:val="ConsPlusNormal"/>
              <w:jc w:val="center"/>
            </w:pPr>
            <w:r>
              <w:t>24 570,15</w:t>
            </w:r>
          </w:p>
        </w:tc>
        <w:tc>
          <w:tcPr>
            <w:tcW w:w="1264" w:type="dxa"/>
            <w:vAlign w:val="center"/>
          </w:tcPr>
          <w:p w:rsidR="00AB5D4F" w:rsidRDefault="00AB5D4F">
            <w:pPr>
              <w:pStyle w:val="ConsPlusNormal"/>
              <w:jc w:val="center"/>
            </w:pPr>
            <w:r>
              <w:t>26 618,6</w:t>
            </w:r>
          </w:p>
        </w:tc>
        <w:tc>
          <w:tcPr>
            <w:tcW w:w="1384" w:type="dxa"/>
            <w:vAlign w:val="center"/>
          </w:tcPr>
          <w:p w:rsidR="00AB5D4F" w:rsidRDefault="00AB5D4F">
            <w:pPr>
              <w:pStyle w:val="ConsPlusNormal"/>
              <w:jc w:val="center"/>
            </w:pPr>
            <w:r>
              <w:t>145 990,1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архитектуры и градостроительства области</w:t>
            </w:r>
          </w:p>
        </w:tc>
        <w:tc>
          <w:tcPr>
            <w:tcW w:w="694" w:type="dxa"/>
            <w:vAlign w:val="center"/>
          </w:tcPr>
          <w:p w:rsidR="00AB5D4F" w:rsidRDefault="00AB5D4F">
            <w:pPr>
              <w:pStyle w:val="ConsPlusNormal"/>
              <w:jc w:val="center"/>
            </w:pPr>
            <w:r>
              <w:t>815</w:t>
            </w:r>
          </w:p>
        </w:tc>
        <w:tc>
          <w:tcPr>
            <w:tcW w:w="619" w:type="dxa"/>
            <w:vAlign w:val="center"/>
          </w:tcPr>
          <w:p w:rsidR="00AB5D4F" w:rsidRDefault="00AB5D4F">
            <w:pPr>
              <w:pStyle w:val="ConsPlusNormal"/>
              <w:jc w:val="center"/>
            </w:pPr>
            <w:r>
              <w:t>0412</w:t>
            </w:r>
          </w:p>
        </w:tc>
        <w:tc>
          <w:tcPr>
            <w:tcW w:w="1587" w:type="dxa"/>
            <w:vAlign w:val="center"/>
          </w:tcPr>
          <w:p w:rsidR="00AB5D4F" w:rsidRDefault="00AB5D4F">
            <w:pPr>
              <w:pStyle w:val="ConsPlusNormal"/>
              <w:jc w:val="center"/>
            </w:pPr>
            <w:r>
              <w:t>09 3 03 00590</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300,0</w:t>
            </w:r>
          </w:p>
        </w:tc>
      </w:tr>
      <w:tr w:rsidR="00AB5D4F">
        <w:tc>
          <w:tcPr>
            <w:tcW w:w="1304" w:type="dxa"/>
            <w:vMerge w:val="restart"/>
          </w:tcPr>
          <w:p w:rsidR="00AB5D4F" w:rsidRDefault="00AB5D4F">
            <w:pPr>
              <w:pStyle w:val="ConsPlusNormal"/>
              <w:jc w:val="center"/>
            </w:pPr>
            <w:r>
              <w:t>Подпрограмма 1</w:t>
            </w:r>
          </w:p>
        </w:tc>
        <w:tc>
          <w:tcPr>
            <w:tcW w:w="2835" w:type="dxa"/>
            <w:vMerge w:val="restart"/>
          </w:tcPr>
          <w:p w:rsidR="00AB5D4F" w:rsidRDefault="00AB5D4F">
            <w:pPr>
              <w:pStyle w:val="ConsPlusNormal"/>
              <w:jc w:val="center"/>
            </w:pPr>
            <w:r>
              <w:t>Стимулирование развития жилищного строительства на территории Белгородской области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526 801,00</w:t>
            </w:r>
          </w:p>
        </w:tc>
        <w:tc>
          <w:tcPr>
            <w:tcW w:w="1384" w:type="dxa"/>
            <w:vAlign w:val="center"/>
          </w:tcPr>
          <w:p w:rsidR="00AB5D4F" w:rsidRDefault="00AB5D4F">
            <w:pPr>
              <w:pStyle w:val="ConsPlusNormal"/>
              <w:jc w:val="center"/>
            </w:pPr>
            <w:r>
              <w:t>465 855,32</w:t>
            </w:r>
          </w:p>
        </w:tc>
        <w:tc>
          <w:tcPr>
            <w:tcW w:w="1204" w:type="dxa"/>
            <w:vAlign w:val="center"/>
          </w:tcPr>
          <w:p w:rsidR="00AB5D4F" w:rsidRDefault="00AB5D4F">
            <w:pPr>
              <w:pStyle w:val="ConsPlusNormal"/>
              <w:jc w:val="center"/>
            </w:pPr>
            <w:r>
              <w:t>423 147,35</w:t>
            </w:r>
          </w:p>
        </w:tc>
        <w:tc>
          <w:tcPr>
            <w:tcW w:w="1384" w:type="dxa"/>
            <w:vAlign w:val="center"/>
          </w:tcPr>
          <w:p w:rsidR="00AB5D4F" w:rsidRDefault="00AB5D4F">
            <w:pPr>
              <w:pStyle w:val="ConsPlusNormal"/>
              <w:jc w:val="center"/>
            </w:pPr>
            <w:r>
              <w:t>577 227,12</w:t>
            </w:r>
          </w:p>
        </w:tc>
        <w:tc>
          <w:tcPr>
            <w:tcW w:w="1384" w:type="dxa"/>
            <w:vAlign w:val="center"/>
          </w:tcPr>
          <w:p w:rsidR="00AB5D4F" w:rsidRDefault="00AB5D4F">
            <w:pPr>
              <w:pStyle w:val="ConsPlusNormal"/>
              <w:jc w:val="center"/>
            </w:pPr>
            <w:r>
              <w:t>1 045 639,63</w:t>
            </w:r>
          </w:p>
        </w:tc>
        <w:tc>
          <w:tcPr>
            <w:tcW w:w="1384" w:type="dxa"/>
            <w:vAlign w:val="center"/>
          </w:tcPr>
          <w:p w:rsidR="00AB5D4F" w:rsidRDefault="00AB5D4F">
            <w:pPr>
              <w:pStyle w:val="ConsPlusNormal"/>
              <w:jc w:val="center"/>
            </w:pPr>
            <w:r>
              <w:t>2 546 673,50</w:t>
            </w:r>
          </w:p>
        </w:tc>
        <w:tc>
          <w:tcPr>
            <w:tcW w:w="1264" w:type="dxa"/>
            <w:vAlign w:val="center"/>
          </w:tcPr>
          <w:p w:rsidR="00AB5D4F" w:rsidRDefault="00AB5D4F">
            <w:pPr>
              <w:pStyle w:val="ConsPlusNormal"/>
              <w:jc w:val="center"/>
            </w:pPr>
            <w:r>
              <w:t>3 615 348,0</w:t>
            </w:r>
          </w:p>
        </w:tc>
        <w:tc>
          <w:tcPr>
            <w:tcW w:w="1384" w:type="dxa"/>
            <w:vAlign w:val="center"/>
          </w:tcPr>
          <w:p w:rsidR="00AB5D4F" w:rsidRDefault="00AB5D4F">
            <w:pPr>
              <w:pStyle w:val="ConsPlusNormal"/>
              <w:jc w:val="center"/>
            </w:pPr>
            <w:r>
              <w:t>9 200 691,9</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526 801,00</w:t>
            </w:r>
          </w:p>
        </w:tc>
        <w:tc>
          <w:tcPr>
            <w:tcW w:w="1384" w:type="dxa"/>
            <w:vAlign w:val="center"/>
          </w:tcPr>
          <w:p w:rsidR="00AB5D4F" w:rsidRDefault="00AB5D4F">
            <w:pPr>
              <w:pStyle w:val="ConsPlusNormal"/>
              <w:jc w:val="center"/>
            </w:pPr>
            <w:r>
              <w:t>366 889,00</w:t>
            </w:r>
          </w:p>
        </w:tc>
        <w:tc>
          <w:tcPr>
            <w:tcW w:w="1204" w:type="dxa"/>
            <w:vAlign w:val="center"/>
          </w:tcPr>
          <w:p w:rsidR="00AB5D4F" w:rsidRDefault="00AB5D4F">
            <w:pPr>
              <w:pStyle w:val="ConsPlusNormal"/>
              <w:jc w:val="center"/>
            </w:pPr>
            <w:r>
              <w:t>340 002,00</w:t>
            </w:r>
          </w:p>
        </w:tc>
        <w:tc>
          <w:tcPr>
            <w:tcW w:w="1384" w:type="dxa"/>
            <w:vAlign w:val="center"/>
          </w:tcPr>
          <w:p w:rsidR="00AB5D4F" w:rsidRDefault="00AB5D4F">
            <w:pPr>
              <w:pStyle w:val="ConsPlusNormal"/>
              <w:jc w:val="center"/>
            </w:pPr>
            <w:r>
              <w:t>567 452,00</w:t>
            </w:r>
          </w:p>
        </w:tc>
        <w:tc>
          <w:tcPr>
            <w:tcW w:w="1384" w:type="dxa"/>
            <w:vAlign w:val="center"/>
          </w:tcPr>
          <w:p w:rsidR="00AB5D4F" w:rsidRDefault="00AB5D4F">
            <w:pPr>
              <w:pStyle w:val="ConsPlusNormal"/>
              <w:jc w:val="center"/>
            </w:pPr>
            <w:r>
              <w:t>943 973,00</w:t>
            </w:r>
          </w:p>
        </w:tc>
        <w:tc>
          <w:tcPr>
            <w:tcW w:w="1384" w:type="dxa"/>
            <w:vAlign w:val="center"/>
          </w:tcPr>
          <w:p w:rsidR="00AB5D4F" w:rsidRDefault="00AB5D4F">
            <w:pPr>
              <w:pStyle w:val="ConsPlusNormal"/>
              <w:jc w:val="center"/>
            </w:pPr>
            <w:r>
              <w:t>2 358 991,50</w:t>
            </w:r>
          </w:p>
        </w:tc>
        <w:tc>
          <w:tcPr>
            <w:tcW w:w="1264" w:type="dxa"/>
            <w:vAlign w:val="center"/>
          </w:tcPr>
          <w:p w:rsidR="00AB5D4F" w:rsidRDefault="00AB5D4F">
            <w:pPr>
              <w:pStyle w:val="ConsPlusNormal"/>
              <w:jc w:val="center"/>
            </w:pPr>
            <w:r>
              <w:t>2 642 392,0</w:t>
            </w:r>
          </w:p>
        </w:tc>
        <w:tc>
          <w:tcPr>
            <w:tcW w:w="1384" w:type="dxa"/>
            <w:vAlign w:val="center"/>
          </w:tcPr>
          <w:p w:rsidR="00AB5D4F" w:rsidRDefault="00AB5D4F">
            <w:pPr>
              <w:pStyle w:val="ConsPlusNormal"/>
              <w:jc w:val="center"/>
            </w:pPr>
            <w:r>
              <w:t>7 746 500,5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98 966,32</w:t>
            </w:r>
          </w:p>
        </w:tc>
        <w:tc>
          <w:tcPr>
            <w:tcW w:w="1204" w:type="dxa"/>
            <w:vAlign w:val="center"/>
          </w:tcPr>
          <w:p w:rsidR="00AB5D4F" w:rsidRDefault="00AB5D4F">
            <w:pPr>
              <w:pStyle w:val="ConsPlusNormal"/>
              <w:jc w:val="center"/>
            </w:pPr>
            <w:r>
              <w:t>83 145,35</w:t>
            </w:r>
          </w:p>
        </w:tc>
        <w:tc>
          <w:tcPr>
            <w:tcW w:w="1384" w:type="dxa"/>
            <w:vAlign w:val="center"/>
          </w:tcPr>
          <w:p w:rsidR="00AB5D4F" w:rsidRDefault="00AB5D4F">
            <w:pPr>
              <w:pStyle w:val="ConsPlusNormal"/>
              <w:jc w:val="center"/>
            </w:pPr>
            <w:r>
              <w:t>9 775,12</w:t>
            </w:r>
          </w:p>
        </w:tc>
        <w:tc>
          <w:tcPr>
            <w:tcW w:w="1384" w:type="dxa"/>
            <w:vAlign w:val="center"/>
          </w:tcPr>
          <w:p w:rsidR="00AB5D4F" w:rsidRDefault="00AB5D4F">
            <w:pPr>
              <w:pStyle w:val="ConsPlusNormal"/>
              <w:jc w:val="center"/>
            </w:pPr>
            <w:r>
              <w:t>101 666,63</w:t>
            </w:r>
          </w:p>
        </w:tc>
        <w:tc>
          <w:tcPr>
            <w:tcW w:w="1384" w:type="dxa"/>
            <w:vAlign w:val="center"/>
          </w:tcPr>
          <w:p w:rsidR="00AB5D4F" w:rsidRDefault="00AB5D4F">
            <w:pPr>
              <w:pStyle w:val="ConsPlusNormal"/>
              <w:jc w:val="center"/>
            </w:pPr>
            <w:r>
              <w:t>187 682,00</w:t>
            </w:r>
          </w:p>
        </w:tc>
        <w:tc>
          <w:tcPr>
            <w:tcW w:w="1264" w:type="dxa"/>
            <w:vAlign w:val="center"/>
          </w:tcPr>
          <w:p w:rsidR="00AB5D4F" w:rsidRDefault="00AB5D4F">
            <w:pPr>
              <w:pStyle w:val="ConsPlusNormal"/>
              <w:jc w:val="center"/>
            </w:pPr>
            <w:r>
              <w:t>972 956,0</w:t>
            </w:r>
          </w:p>
        </w:tc>
        <w:tc>
          <w:tcPr>
            <w:tcW w:w="1384" w:type="dxa"/>
            <w:vAlign w:val="center"/>
          </w:tcPr>
          <w:p w:rsidR="00AB5D4F" w:rsidRDefault="00AB5D4F">
            <w:pPr>
              <w:pStyle w:val="ConsPlusNormal"/>
              <w:jc w:val="center"/>
            </w:pPr>
            <w:r>
              <w:t>1 454 191,4</w:t>
            </w:r>
          </w:p>
        </w:tc>
      </w:tr>
      <w:tr w:rsidR="00AB5D4F">
        <w:tc>
          <w:tcPr>
            <w:tcW w:w="1304" w:type="dxa"/>
            <w:vMerge w:val="restart"/>
          </w:tcPr>
          <w:p w:rsidR="00AB5D4F" w:rsidRDefault="00AB5D4F">
            <w:pPr>
              <w:pStyle w:val="ConsPlusNormal"/>
              <w:jc w:val="center"/>
            </w:pPr>
            <w:r>
              <w:t xml:space="preserve">Основное </w:t>
            </w:r>
            <w:r>
              <w:lastRenderedPageBreak/>
              <w:t>мероприятие 1.4</w:t>
            </w:r>
          </w:p>
        </w:tc>
        <w:tc>
          <w:tcPr>
            <w:tcW w:w="2835" w:type="dxa"/>
            <w:vMerge w:val="restart"/>
          </w:tcPr>
          <w:p w:rsidR="00AB5D4F" w:rsidRDefault="00AB5D4F">
            <w:pPr>
              <w:pStyle w:val="ConsPlusNormal"/>
              <w:jc w:val="center"/>
            </w:pPr>
            <w:r>
              <w:lastRenderedPageBreak/>
              <w:t xml:space="preserve">Обеспечение жильем </w:t>
            </w:r>
            <w:r>
              <w:lastRenderedPageBreak/>
              <w:t>ветеранов Великой Отечественной войны</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26 200,0</w:t>
            </w:r>
          </w:p>
        </w:tc>
        <w:tc>
          <w:tcPr>
            <w:tcW w:w="1384" w:type="dxa"/>
            <w:vAlign w:val="center"/>
          </w:tcPr>
          <w:p w:rsidR="00AB5D4F" w:rsidRDefault="00AB5D4F">
            <w:pPr>
              <w:pStyle w:val="ConsPlusNormal"/>
              <w:jc w:val="center"/>
            </w:pPr>
            <w:r>
              <w:t>26 200,0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04 5134F</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1 403,5</w:t>
            </w:r>
          </w:p>
        </w:tc>
        <w:tc>
          <w:tcPr>
            <w:tcW w:w="1384" w:type="dxa"/>
            <w:vAlign w:val="center"/>
          </w:tcPr>
          <w:p w:rsidR="00AB5D4F" w:rsidRDefault="00AB5D4F">
            <w:pPr>
              <w:pStyle w:val="ConsPlusNormal"/>
              <w:jc w:val="center"/>
            </w:pPr>
            <w:r>
              <w:t>1 403,5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04 5134F</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24 796,5</w:t>
            </w:r>
          </w:p>
        </w:tc>
        <w:tc>
          <w:tcPr>
            <w:tcW w:w="1384" w:type="dxa"/>
            <w:vAlign w:val="center"/>
          </w:tcPr>
          <w:p w:rsidR="00AB5D4F" w:rsidRDefault="00AB5D4F">
            <w:pPr>
              <w:pStyle w:val="ConsPlusNormal"/>
              <w:jc w:val="center"/>
            </w:pPr>
            <w:r>
              <w:t>24 796,5</w:t>
            </w:r>
          </w:p>
        </w:tc>
      </w:tr>
      <w:tr w:rsidR="00AB5D4F">
        <w:tc>
          <w:tcPr>
            <w:tcW w:w="1304" w:type="dxa"/>
            <w:vMerge w:val="restart"/>
          </w:tcPr>
          <w:p w:rsidR="00AB5D4F" w:rsidRDefault="00AB5D4F">
            <w:pPr>
              <w:pStyle w:val="ConsPlusNormal"/>
              <w:jc w:val="center"/>
            </w:pPr>
            <w:r>
              <w:t>Основное мероприятие 1.5</w:t>
            </w:r>
          </w:p>
        </w:tc>
        <w:tc>
          <w:tcPr>
            <w:tcW w:w="2835" w:type="dxa"/>
            <w:vMerge w:val="restart"/>
          </w:tcPr>
          <w:p w:rsidR="00AB5D4F" w:rsidRDefault="00AB5D4F">
            <w:pPr>
              <w:pStyle w:val="ConsPlusNormal"/>
              <w:jc w:val="center"/>
            </w:pPr>
            <w:r>
              <w:t>Обеспечение жильем ветеранов, инвалидов и семей, имеющих детей-инвалидов</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33 763,8</w:t>
            </w:r>
          </w:p>
        </w:tc>
        <w:tc>
          <w:tcPr>
            <w:tcW w:w="1384" w:type="dxa"/>
            <w:vAlign w:val="center"/>
          </w:tcPr>
          <w:p w:rsidR="00AB5D4F" w:rsidRDefault="00AB5D4F">
            <w:pPr>
              <w:pStyle w:val="ConsPlusNormal"/>
              <w:jc w:val="center"/>
            </w:pPr>
            <w:r>
              <w:t>33 763,8</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09 1 05 51350</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807,0</w:t>
            </w:r>
          </w:p>
        </w:tc>
        <w:tc>
          <w:tcPr>
            <w:tcW w:w="1384" w:type="dxa"/>
            <w:vAlign w:val="center"/>
          </w:tcPr>
          <w:p w:rsidR="00AB5D4F" w:rsidRDefault="00AB5D4F">
            <w:pPr>
              <w:pStyle w:val="ConsPlusNormal"/>
              <w:jc w:val="center"/>
            </w:pPr>
            <w:r>
              <w:t>807,0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09 1 05 51760</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513,3</w:t>
            </w:r>
          </w:p>
        </w:tc>
        <w:tc>
          <w:tcPr>
            <w:tcW w:w="1384" w:type="dxa"/>
            <w:vAlign w:val="center"/>
          </w:tcPr>
          <w:p w:rsidR="00AB5D4F" w:rsidRDefault="00AB5D4F">
            <w:pPr>
              <w:pStyle w:val="ConsPlusNormal"/>
              <w:jc w:val="center"/>
            </w:pPr>
            <w:r>
              <w:t>513,3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09 1 05 51350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17 358,2</w:t>
            </w:r>
          </w:p>
        </w:tc>
        <w:tc>
          <w:tcPr>
            <w:tcW w:w="1384" w:type="dxa"/>
            <w:vAlign w:val="center"/>
          </w:tcPr>
          <w:p w:rsidR="00AB5D4F" w:rsidRDefault="00AB5D4F">
            <w:pPr>
              <w:pStyle w:val="ConsPlusNormal"/>
              <w:jc w:val="center"/>
            </w:pPr>
            <w:r>
              <w:t>17 358,2</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09 1 05 51760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15 085,3</w:t>
            </w:r>
          </w:p>
        </w:tc>
        <w:tc>
          <w:tcPr>
            <w:tcW w:w="1384" w:type="dxa"/>
            <w:vAlign w:val="center"/>
          </w:tcPr>
          <w:p w:rsidR="00AB5D4F" w:rsidRDefault="00AB5D4F">
            <w:pPr>
              <w:pStyle w:val="ConsPlusNormal"/>
              <w:jc w:val="center"/>
            </w:pPr>
            <w:r>
              <w:t>15 085,3</w:t>
            </w:r>
          </w:p>
        </w:tc>
      </w:tr>
      <w:tr w:rsidR="00AB5D4F">
        <w:tc>
          <w:tcPr>
            <w:tcW w:w="1304" w:type="dxa"/>
            <w:vMerge w:val="restart"/>
          </w:tcPr>
          <w:p w:rsidR="00AB5D4F" w:rsidRDefault="00AB5D4F">
            <w:pPr>
              <w:pStyle w:val="ConsPlusNormal"/>
              <w:jc w:val="center"/>
            </w:pPr>
            <w:r>
              <w:t>Основное мероприятие 1.6</w:t>
            </w:r>
          </w:p>
        </w:tc>
        <w:tc>
          <w:tcPr>
            <w:tcW w:w="2835" w:type="dxa"/>
            <w:vMerge w:val="restart"/>
          </w:tcPr>
          <w:p w:rsidR="00AB5D4F" w:rsidRDefault="00AB5D4F">
            <w:pPr>
              <w:pStyle w:val="ConsPlusNormal"/>
              <w:jc w:val="center"/>
            </w:pPr>
            <w:r>
              <w:t>Обеспечение жильем молодых семей</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25 000,00</w:t>
            </w:r>
          </w:p>
        </w:tc>
        <w:tc>
          <w:tcPr>
            <w:tcW w:w="1384" w:type="dxa"/>
            <w:vAlign w:val="center"/>
          </w:tcPr>
          <w:p w:rsidR="00AB5D4F" w:rsidRDefault="00AB5D4F">
            <w:pPr>
              <w:pStyle w:val="ConsPlusNormal"/>
              <w:jc w:val="center"/>
            </w:pPr>
            <w:r>
              <w:t>28 573,00</w:t>
            </w:r>
          </w:p>
        </w:tc>
        <w:tc>
          <w:tcPr>
            <w:tcW w:w="1204" w:type="dxa"/>
            <w:vAlign w:val="center"/>
          </w:tcPr>
          <w:p w:rsidR="00AB5D4F" w:rsidRDefault="00AB5D4F">
            <w:pPr>
              <w:pStyle w:val="ConsPlusNormal"/>
              <w:jc w:val="center"/>
            </w:pPr>
            <w:r>
              <w:t>25 817,00</w:t>
            </w:r>
          </w:p>
        </w:tc>
        <w:tc>
          <w:tcPr>
            <w:tcW w:w="1384" w:type="dxa"/>
            <w:vAlign w:val="center"/>
          </w:tcPr>
          <w:p w:rsidR="00AB5D4F" w:rsidRDefault="00AB5D4F">
            <w:pPr>
              <w:pStyle w:val="ConsPlusNormal"/>
            </w:pPr>
            <w:r>
              <w:t>25 300,00</w:t>
            </w:r>
          </w:p>
        </w:tc>
        <w:tc>
          <w:tcPr>
            <w:tcW w:w="1384" w:type="dxa"/>
            <w:vAlign w:val="center"/>
          </w:tcPr>
          <w:p w:rsidR="00AB5D4F" w:rsidRDefault="00AB5D4F">
            <w:pPr>
              <w:pStyle w:val="ConsPlusNormal"/>
              <w:jc w:val="center"/>
            </w:pPr>
            <w:r>
              <w:t>42 114,00</w:t>
            </w:r>
          </w:p>
        </w:tc>
        <w:tc>
          <w:tcPr>
            <w:tcW w:w="1384" w:type="dxa"/>
            <w:vAlign w:val="center"/>
          </w:tcPr>
          <w:p w:rsidR="00AB5D4F" w:rsidRDefault="00AB5D4F">
            <w:pPr>
              <w:pStyle w:val="ConsPlusNormal"/>
              <w:jc w:val="center"/>
            </w:pPr>
            <w:r>
              <w:t>68 771,90</w:t>
            </w:r>
          </w:p>
        </w:tc>
        <w:tc>
          <w:tcPr>
            <w:tcW w:w="1264" w:type="dxa"/>
            <w:vAlign w:val="center"/>
          </w:tcPr>
          <w:p w:rsidR="00AB5D4F" w:rsidRDefault="00AB5D4F">
            <w:pPr>
              <w:pStyle w:val="ConsPlusNormal"/>
              <w:jc w:val="center"/>
            </w:pPr>
            <w:r>
              <w:t>100 549,5</w:t>
            </w:r>
          </w:p>
        </w:tc>
        <w:tc>
          <w:tcPr>
            <w:tcW w:w="1384" w:type="dxa"/>
            <w:vAlign w:val="center"/>
          </w:tcPr>
          <w:p w:rsidR="00AB5D4F" w:rsidRDefault="00AB5D4F">
            <w:pPr>
              <w:pStyle w:val="ConsPlusNormal"/>
              <w:jc w:val="center"/>
            </w:pPr>
            <w:r>
              <w:t>316 125,4</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06 R0200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24 545,00</w:t>
            </w:r>
          </w:p>
        </w:tc>
        <w:tc>
          <w:tcPr>
            <w:tcW w:w="1384" w:type="dxa"/>
            <w:vAlign w:val="center"/>
          </w:tcPr>
          <w:p w:rsidR="00AB5D4F" w:rsidRDefault="00AB5D4F">
            <w:pPr>
              <w:pStyle w:val="ConsPlusNormal"/>
              <w:jc w:val="center"/>
            </w:pPr>
            <w:r>
              <w:t>28 337,00</w:t>
            </w:r>
          </w:p>
        </w:tc>
        <w:tc>
          <w:tcPr>
            <w:tcW w:w="1204" w:type="dxa"/>
            <w:vAlign w:val="center"/>
          </w:tcPr>
          <w:p w:rsidR="00AB5D4F" w:rsidRDefault="00AB5D4F">
            <w:pPr>
              <w:pStyle w:val="ConsPlusNormal"/>
              <w:jc w:val="center"/>
            </w:pPr>
            <w:r>
              <w:t>25 817,00</w:t>
            </w:r>
          </w:p>
        </w:tc>
        <w:tc>
          <w:tcPr>
            <w:tcW w:w="1384" w:type="dxa"/>
            <w:vAlign w:val="center"/>
          </w:tcPr>
          <w:p w:rsidR="00AB5D4F" w:rsidRDefault="00AB5D4F">
            <w:pPr>
              <w:pStyle w:val="ConsPlusNormal"/>
            </w:pPr>
            <w:r>
              <w:t>25 146,00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103 845,0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06 R0200</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jc w:val="center"/>
            </w:pPr>
            <w:r>
              <w:t>455,00</w:t>
            </w:r>
          </w:p>
        </w:tc>
        <w:tc>
          <w:tcPr>
            <w:tcW w:w="1384" w:type="dxa"/>
            <w:vAlign w:val="center"/>
          </w:tcPr>
          <w:p w:rsidR="00AB5D4F" w:rsidRDefault="00AB5D4F">
            <w:pPr>
              <w:pStyle w:val="ConsPlusNormal"/>
              <w:jc w:val="center"/>
            </w:pPr>
            <w:r>
              <w:t>236,00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691,0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06 R4970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r>
              <w:t>41 420,00</w:t>
            </w:r>
          </w:p>
        </w:tc>
        <w:tc>
          <w:tcPr>
            <w:tcW w:w="1384" w:type="dxa"/>
            <w:vAlign w:val="center"/>
          </w:tcPr>
          <w:p w:rsidR="00AB5D4F" w:rsidRDefault="00AB5D4F">
            <w:pPr>
              <w:pStyle w:val="ConsPlusNormal"/>
              <w:jc w:val="center"/>
            </w:pPr>
            <w:r>
              <w:t>67 271,90</w:t>
            </w:r>
          </w:p>
        </w:tc>
        <w:tc>
          <w:tcPr>
            <w:tcW w:w="1264" w:type="dxa"/>
            <w:vAlign w:val="center"/>
          </w:tcPr>
          <w:p w:rsidR="00AB5D4F" w:rsidRDefault="00AB5D4F">
            <w:pPr>
              <w:pStyle w:val="ConsPlusNormal"/>
              <w:jc w:val="center"/>
            </w:pPr>
            <w:r>
              <w:t>99 027,2</w:t>
            </w:r>
          </w:p>
        </w:tc>
        <w:tc>
          <w:tcPr>
            <w:tcW w:w="1384" w:type="dxa"/>
            <w:vAlign w:val="center"/>
          </w:tcPr>
          <w:p w:rsidR="00AB5D4F" w:rsidRDefault="00AB5D4F">
            <w:pPr>
              <w:pStyle w:val="ConsPlusNormal"/>
              <w:jc w:val="center"/>
            </w:pPr>
            <w:r>
              <w:t>207 719,1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09 1 06 23770</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930,00</w:t>
            </w:r>
          </w:p>
        </w:tc>
        <w:tc>
          <w:tcPr>
            <w:tcW w:w="1264" w:type="dxa"/>
            <w:vAlign w:val="center"/>
          </w:tcPr>
          <w:p w:rsidR="00AB5D4F" w:rsidRDefault="00AB5D4F">
            <w:pPr>
              <w:pStyle w:val="ConsPlusNormal"/>
              <w:jc w:val="center"/>
            </w:pPr>
            <w:r>
              <w:t>1 302,0</w:t>
            </w:r>
          </w:p>
        </w:tc>
        <w:tc>
          <w:tcPr>
            <w:tcW w:w="1384" w:type="dxa"/>
            <w:vAlign w:val="center"/>
          </w:tcPr>
          <w:p w:rsidR="00AB5D4F" w:rsidRDefault="00AB5D4F">
            <w:pPr>
              <w:pStyle w:val="ConsPlusNormal"/>
              <w:jc w:val="center"/>
            </w:pPr>
            <w:r>
              <w:t>2 232,0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06 R4970</w:t>
            </w:r>
          </w:p>
        </w:tc>
        <w:tc>
          <w:tcPr>
            <w:tcW w:w="619" w:type="dxa"/>
            <w:vAlign w:val="center"/>
          </w:tcPr>
          <w:p w:rsidR="00AB5D4F" w:rsidRDefault="00AB5D4F">
            <w:pPr>
              <w:pStyle w:val="ConsPlusNormal"/>
              <w:jc w:val="center"/>
            </w:pPr>
            <w:r>
              <w:t>300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22,3</w:t>
            </w:r>
          </w:p>
        </w:tc>
        <w:tc>
          <w:tcPr>
            <w:tcW w:w="1384" w:type="dxa"/>
            <w:vAlign w:val="center"/>
          </w:tcPr>
          <w:p w:rsidR="00AB5D4F" w:rsidRDefault="00AB5D4F">
            <w:pPr>
              <w:pStyle w:val="ConsPlusNormal"/>
            </w:pP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09 1 06 73770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154,00</w:t>
            </w:r>
          </w:p>
        </w:tc>
        <w:tc>
          <w:tcPr>
            <w:tcW w:w="1384" w:type="dxa"/>
            <w:vAlign w:val="center"/>
          </w:tcPr>
          <w:p w:rsidR="00AB5D4F" w:rsidRDefault="00AB5D4F">
            <w:pPr>
              <w:pStyle w:val="ConsPlusNormal"/>
              <w:jc w:val="center"/>
            </w:pPr>
            <w:r>
              <w:t>694,00</w:t>
            </w:r>
          </w:p>
        </w:tc>
        <w:tc>
          <w:tcPr>
            <w:tcW w:w="1384" w:type="dxa"/>
            <w:vAlign w:val="center"/>
          </w:tcPr>
          <w:p w:rsidR="00AB5D4F" w:rsidRDefault="00AB5D4F">
            <w:pPr>
              <w:pStyle w:val="ConsPlusNormal"/>
              <w:jc w:val="center"/>
            </w:pPr>
            <w:r>
              <w:t>570,00</w:t>
            </w:r>
          </w:p>
        </w:tc>
        <w:tc>
          <w:tcPr>
            <w:tcW w:w="1264" w:type="dxa"/>
            <w:vAlign w:val="center"/>
          </w:tcPr>
          <w:p w:rsidR="00AB5D4F" w:rsidRDefault="00AB5D4F">
            <w:pPr>
              <w:pStyle w:val="ConsPlusNormal"/>
              <w:jc w:val="center"/>
            </w:pPr>
            <w:r>
              <w:t>198,0</w:t>
            </w:r>
          </w:p>
        </w:tc>
        <w:tc>
          <w:tcPr>
            <w:tcW w:w="1384" w:type="dxa"/>
            <w:vAlign w:val="center"/>
          </w:tcPr>
          <w:p w:rsidR="00AB5D4F" w:rsidRDefault="00AB5D4F">
            <w:pPr>
              <w:pStyle w:val="ConsPlusNormal"/>
              <w:jc w:val="center"/>
            </w:pPr>
            <w:r>
              <w:t>1616,0</w:t>
            </w:r>
          </w:p>
        </w:tc>
      </w:tr>
      <w:tr w:rsidR="00AB5D4F">
        <w:tc>
          <w:tcPr>
            <w:tcW w:w="1304" w:type="dxa"/>
            <w:vMerge w:val="restart"/>
          </w:tcPr>
          <w:p w:rsidR="00AB5D4F" w:rsidRDefault="00AB5D4F">
            <w:pPr>
              <w:pStyle w:val="ConsPlusNormal"/>
              <w:jc w:val="center"/>
            </w:pPr>
            <w:r>
              <w:t>Основное мероприятие 1.7</w:t>
            </w:r>
          </w:p>
        </w:tc>
        <w:tc>
          <w:tcPr>
            <w:tcW w:w="2835" w:type="dxa"/>
            <w:vMerge w:val="restart"/>
          </w:tcPr>
          <w:p w:rsidR="00AB5D4F" w:rsidRDefault="00AB5D4F">
            <w:pPr>
              <w:pStyle w:val="ConsPlusNormal"/>
              <w:jc w:val="center"/>
            </w:pPr>
            <w:r>
              <w:t xml:space="preserve">Предоставление благоустроенных жилых помещений специализированного жилищного фонда детям-сиротам и детям, оставшимся без попечения </w:t>
            </w:r>
            <w:r>
              <w:lastRenderedPageBreak/>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156 604,00</w:t>
            </w:r>
          </w:p>
        </w:tc>
        <w:tc>
          <w:tcPr>
            <w:tcW w:w="1384" w:type="dxa"/>
            <w:vAlign w:val="center"/>
          </w:tcPr>
          <w:p w:rsidR="00AB5D4F" w:rsidRDefault="00AB5D4F">
            <w:pPr>
              <w:pStyle w:val="ConsPlusNormal"/>
              <w:jc w:val="center"/>
            </w:pPr>
            <w:r>
              <w:t>189 568,00</w:t>
            </w:r>
          </w:p>
        </w:tc>
        <w:tc>
          <w:tcPr>
            <w:tcW w:w="1204" w:type="dxa"/>
            <w:vAlign w:val="center"/>
          </w:tcPr>
          <w:p w:rsidR="00AB5D4F" w:rsidRDefault="00AB5D4F">
            <w:pPr>
              <w:pStyle w:val="ConsPlusNormal"/>
              <w:jc w:val="center"/>
            </w:pPr>
            <w:r>
              <w:t>234 185,00</w:t>
            </w:r>
          </w:p>
        </w:tc>
        <w:tc>
          <w:tcPr>
            <w:tcW w:w="1384" w:type="dxa"/>
            <w:vAlign w:val="center"/>
          </w:tcPr>
          <w:p w:rsidR="00AB5D4F" w:rsidRDefault="00AB5D4F">
            <w:pPr>
              <w:pStyle w:val="ConsPlusNormal"/>
              <w:jc w:val="center"/>
            </w:pPr>
            <w:r>
              <w:t>253 618,00</w:t>
            </w:r>
          </w:p>
        </w:tc>
        <w:tc>
          <w:tcPr>
            <w:tcW w:w="1384" w:type="dxa"/>
            <w:vAlign w:val="center"/>
          </w:tcPr>
          <w:p w:rsidR="00AB5D4F" w:rsidRDefault="00AB5D4F">
            <w:pPr>
              <w:pStyle w:val="ConsPlusNormal"/>
              <w:jc w:val="center"/>
            </w:pPr>
            <w:r>
              <w:t>317 844,00</w:t>
            </w:r>
          </w:p>
        </w:tc>
        <w:tc>
          <w:tcPr>
            <w:tcW w:w="1384" w:type="dxa"/>
            <w:vAlign w:val="center"/>
          </w:tcPr>
          <w:p w:rsidR="00AB5D4F" w:rsidRDefault="00AB5D4F">
            <w:pPr>
              <w:pStyle w:val="ConsPlusNormal"/>
              <w:jc w:val="center"/>
            </w:pPr>
            <w:r>
              <w:t>384 804,20</w:t>
            </w:r>
          </w:p>
        </w:tc>
        <w:tc>
          <w:tcPr>
            <w:tcW w:w="1264" w:type="dxa"/>
            <w:vAlign w:val="center"/>
          </w:tcPr>
          <w:p w:rsidR="00AB5D4F" w:rsidRDefault="00AB5D4F">
            <w:pPr>
              <w:pStyle w:val="ConsPlusNormal"/>
              <w:jc w:val="center"/>
            </w:pPr>
            <w:r>
              <w:t>459 158,9</w:t>
            </w:r>
          </w:p>
        </w:tc>
        <w:tc>
          <w:tcPr>
            <w:tcW w:w="1384" w:type="dxa"/>
            <w:vAlign w:val="center"/>
          </w:tcPr>
          <w:p w:rsidR="00AB5D4F" w:rsidRDefault="00AB5D4F">
            <w:pPr>
              <w:pStyle w:val="ConsPlusNormal"/>
              <w:jc w:val="center"/>
            </w:pPr>
            <w:r>
              <w:t>1 995 782,1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07 R0820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156 604,00</w:t>
            </w:r>
          </w:p>
        </w:tc>
        <w:tc>
          <w:tcPr>
            <w:tcW w:w="1384" w:type="dxa"/>
            <w:vAlign w:val="center"/>
          </w:tcPr>
          <w:p w:rsidR="00AB5D4F" w:rsidRDefault="00AB5D4F">
            <w:pPr>
              <w:pStyle w:val="ConsPlusNormal"/>
              <w:jc w:val="center"/>
            </w:pPr>
            <w:r>
              <w:t>189 568,00</w:t>
            </w:r>
          </w:p>
        </w:tc>
        <w:tc>
          <w:tcPr>
            <w:tcW w:w="1204" w:type="dxa"/>
            <w:vAlign w:val="center"/>
          </w:tcPr>
          <w:p w:rsidR="00AB5D4F" w:rsidRDefault="00AB5D4F">
            <w:pPr>
              <w:pStyle w:val="ConsPlusNormal"/>
              <w:jc w:val="center"/>
            </w:pPr>
            <w:r>
              <w:t>157 643,00</w:t>
            </w:r>
          </w:p>
        </w:tc>
        <w:tc>
          <w:tcPr>
            <w:tcW w:w="1384" w:type="dxa"/>
            <w:vAlign w:val="center"/>
          </w:tcPr>
          <w:p w:rsidR="00AB5D4F" w:rsidRDefault="00AB5D4F">
            <w:pPr>
              <w:pStyle w:val="ConsPlusNormal"/>
              <w:jc w:val="center"/>
            </w:pPr>
            <w:r>
              <w:t>15 042,00</w:t>
            </w:r>
          </w:p>
        </w:tc>
        <w:tc>
          <w:tcPr>
            <w:tcW w:w="1384" w:type="dxa"/>
            <w:vAlign w:val="center"/>
          </w:tcPr>
          <w:p w:rsidR="00AB5D4F" w:rsidRDefault="00AB5D4F">
            <w:pPr>
              <w:pStyle w:val="ConsPlusNormal"/>
              <w:jc w:val="center"/>
            </w:pPr>
            <w:r>
              <w:t>6 632,00</w:t>
            </w:r>
          </w:p>
        </w:tc>
        <w:tc>
          <w:tcPr>
            <w:tcW w:w="1384" w:type="dxa"/>
            <w:vAlign w:val="center"/>
          </w:tcPr>
          <w:p w:rsidR="00AB5D4F" w:rsidRDefault="00AB5D4F">
            <w:pPr>
              <w:pStyle w:val="ConsPlusNormal"/>
              <w:jc w:val="center"/>
            </w:pPr>
            <w:r>
              <w:t>7 176,20</w:t>
            </w:r>
          </w:p>
        </w:tc>
        <w:tc>
          <w:tcPr>
            <w:tcW w:w="1264" w:type="dxa"/>
            <w:vAlign w:val="center"/>
          </w:tcPr>
          <w:p w:rsidR="00AB5D4F" w:rsidRDefault="00AB5D4F">
            <w:pPr>
              <w:pStyle w:val="ConsPlusNormal"/>
              <w:jc w:val="center"/>
            </w:pPr>
            <w:r>
              <w:t>22 913,5</w:t>
            </w:r>
          </w:p>
        </w:tc>
        <w:tc>
          <w:tcPr>
            <w:tcW w:w="1384" w:type="dxa"/>
            <w:vAlign w:val="center"/>
          </w:tcPr>
          <w:p w:rsidR="00AB5D4F" w:rsidRDefault="00AB5D4F">
            <w:pPr>
              <w:pStyle w:val="ConsPlusNormal"/>
              <w:jc w:val="center"/>
            </w:pPr>
            <w:r>
              <w:t>555 578,7</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09 1 07 70550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jc w:val="center"/>
            </w:pPr>
            <w:r>
              <w:t>76 542,00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76 542,0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1004</w:t>
            </w:r>
          </w:p>
        </w:tc>
        <w:tc>
          <w:tcPr>
            <w:tcW w:w="1587" w:type="dxa"/>
            <w:vAlign w:val="center"/>
          </w:tcPr>
          <w:p w:rsidR="00AB5D4F" w:rsidRDefault="00AB5D4F">
            <w:pPr>
              <w:pStyle w:val="ConsPlusNormal"/>
              <w:jc w:val="center"/>
            </w:pPr>
            <w:r>
              <w:t>09 1 07 70820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238 576,00</w:t>
            </w:r>
          </w:p>
        </w:tc>
        <w:tc>
          <w:tcPr>
            <w:tcW w:w="1384" w:type="dxa"/>
            <w:vAlign w:val="center"/>
          </w:tcPr>
          <w:p w:rsidR="00AB5D4F" w:rsidRDefault="00AB5D4F">
            <w:pPr>
              <w:pStyle w:val="ConsPlusNormal"/>
              <w:jc w:val="center"/>
            </w:pPr>
            <w:r>
              <w:t>311 212,00</w:t>
            </w:r>
          </w:p>
        </w:tc>
        <w:tc>
          <w:tcPr>
            <w:tcW w:w="1384" w:type="dxa"/>
            <w:vAlign w:val="center"/>
          </w:tcPr>
          <w:p w:rsidR="00AB5D4F" w:rsidRDefault="00AB5D4F">
            <w:pPr>
              <w:pStyle w:val="ConsPlusNormal"/>
              <w:jc w:val="center"/>
            </w:pPr>
            <w:r>
              <w:t>377 628,00</w:t>
            </w:r>
          </w:p>
        </w:tc>
        <w:tc>
          <w:tcPr>
            <w:tcW w:w="1264" w:type="dxa"/>
            <w:vAlign w:val="center"/>
          </w:tcPr>
          <w:p w:rsidR="00AB5D4F" w:rsidRDefault="00AB5D4F">
            <w:pPr>
              <w:pStyle w:val="ConsPlusNormal"/>
              <w:jc w:val="center"/>
            </w:pPr>
            <w:r>
              <w:t>436 245,4</w:t>
            </w:r>
          </w:p>
        </w:tc>
        <w:tc>
          <w:tcPr>
            <w:tcW w:w="1384" w:type="dxa"/>
            <w:vAlign w:val="center"/>
          </w:tcPr>
          <w:p w:rsidR="00AB5D4F" w:rsidRDefault="00AB5D4F">
            <w:pPr>
              <w:pStyle w:val="ConsPlusNormal"/>
              <w:jc w:val="center"/>
            </w:pPr>
            <w:r>
              <w:t>1 363 661,4</w:t>
            </w:r>
          </w:p>
        </w:tc>
      </w:tr>
      <w:tr w:rsidR="00AB5D4F">
        <w:tc>
          <w:tcPr>
            <w:tcW w:w="1304" w:type="dxa"/>
            <w:vMerge w:val="restart"/>
          </w:tcPr>
          <w:p w:rsidR="00AB5D4F" w:rsidRDefault="00AB5D4F">
            <w:pPr>
              <w:pStyle w:val="ConsPlusNormal"/>
              <w:jc w:val="center"/>
            </w:pPr>
            <w:r>
              <w:lastRenderedPageBreak/>
              <w:t>Основное мероприятие 1.8</w:t>
            </w:r>
          </w:p>
        </w:tc>
        <w:tc>
          <w:tcPr>
            <w:tcW w:w="2835" w:type="dxa"/>
            <w:vMerge w:val="restart"/>
          </w:tcPr>
          <w:p w:rsidR="00AB5D4F" w:rsidRDefault="00AB5D4F">
            <w:pPr>
              <w:pStyle w:val="ConsPlusNormal"/>
              <w:jc w:val="center"/>
            </w:pPr>
            <w:r>
              <w:t>Реализация мероприятий в области улучшения жилищных условий иных категорий граждан:</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26 423,00</w:t>
            </w: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3 000,00</w:t>
            </w:r>
          </w:p>
        </w:tc>
        <w:tc>
          <w:tcPr>
            <w:tcW w:w="1264" w:type="dxa"/>
            <w:vAlign w:val="center"/>
          </w:tcPr>
          <w:p w:rsidR="00AB5D4F" w:rsidRDefault="00AB5D4F">
            <w:pPr>
              <w:pStyle w:val="ConsPlusNormal"/>
              <w:jc w:val="center"/>
            </w:pPr>
            <w:r>
              <w:t>15 700,0</w:t>
            </w:r>
          </w:p>
        </w:tc>
        <w:tc>
          <w:tcPr>
            <w:tcW w:w="1384" w:type="dxa"/>
            <w:vAlign w:val="center"/>
          </w:tcPr>
          <w:p w:rsidR="00AB5D4F" w:rsidRDefault="00AB5D4F">
            <w:pPr>
              <w:pStyle w:val="ConsPlusNormal"/>
              <w:jc w:val="center"/>
            </w:pPr>
            <w:r>
              <w:t>45 123,0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26 423,00</w:t>
            </w: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26 423,0</w:t>
            </w:r>
          </w:p>
        </w:tc>
      </w:tr>
      <w:tr w:rsidR="00AB5D4F">
        <w:tc>
          <w:tcPr>
            <w:tcW w:w="1304" w:type="dxa"/>
            <w:vMerge/>
          </w:tcPr>
          <w:p w:rsidR="00AB5D4F" w:rsidRDefault="00AB5D4F">
            <w:pPr>
              <w:spacing w:after="1" w:line="0" w:lineRule="atLeast"/>
            </w:pPr>
          </w:p>
        </w:tc>
        <w:tc>
          <w:tcPr>
            <w:tcW w:w="2835" w:type="dxa"/>
            <w:vMerge w:val="restart"/>
          </w:tcPr>
          <w:p w:rsidR="00AB5D4F" w:rsidRDefault="00AB5D4F">
            <w:pPr>
              <w:pStyle w:val="ConsPlusNormal"/>
              <w:jc w:val="center"/>
            </w:pPr>
            <w:r>
              <w:t>строительство жилья для квалифицированных специалистов</w:t>
            </w: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09 1 2379</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jc w:val="center"/>
            </w:pPr>
            <w:r>
              <w:t>14 250,00</w:t>
            </w: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14 250,0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09 1 08 40390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15 700,0</w:t>
            </w:r>
          </w:p>
        </w:tc>
        <w:tc>
          <w:tcPr>
            <w:tcW w:w="1384" w:type="dxa"/>
            <w:vAlign w:val="center"/>
          </w:tcPr>
          <w:p w:rsidR="00AB5D4F" w:rsidRDefault="00AB5D4F">
            <w:pPr>
              <w:pStyle w:val="ConsPlusNormal"/>
              <w:jc w:val="center"/>
            </w:pPr>
            <w:r>
              <w:t>15 700,0</w:t>
            </w:r>
          </w:p>
        </w:tc>
      </w:tr>
      <w:tr w:rsidR="00AB5D4F">
        <w:tc>
          <w:tcPr>
            <w:tcW w:w="1304" w:type="dxa"/>
            <w:vMerge w:val="restart"/>
          </w:tcPr>
          <w:p w:rsidR="00AB5D4F" w:rsidRDefault="00AB5D4F">
            <w:pPr>
              <w:pStyle w:val="ConsPlusNormal"/>
            </w:pPr>
          </w:p>
        </w:tc>
        <w:tc>
          <w:tcPr>
            <w:tcW w:w="2835" w:type="dxa"/>
          </w:tcPr>
          <w:p w:rsidR="00AB5D4F" w:rsidRDefault="00AB5D4F">
            <w:pPr>
              <w:pStyle w:val="ConsPlusNormal"/>
              <w:jc w:val="center"/>
            </w:pPr>
            <w:r>
              <w:t>приобретение жилья для граждан, усыновивших детей (по решению суда)</w:t>
            </w: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09 1 7379</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12 173,00</w:t>
            </w: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12 173,0</w:t>
            </w:r>
          </w:p>
        </w:tc>
      </w:tr>
      <w:tr w:rsidR="00AB5D4F">
        <w:tc>
          <w:tcPr>
            <w:tcW w:w="1304" w:type="dxa"/>
            <w:vMerge/>
          </w:tcPr>
          <w:p w:rsidR="00AB5D4F" w:rsidRDefault="00AB5D4F">
            <w:pPr>
              <w:spacing w:after="1" w:line="0" w:lineRule="atLeast"/>
            </w:pPr>
          </w:p>
        </w:tc>
        <w:tc>
          <w:tcPr>
            <w:tcW w:w="2835" w:type="dxa"/>
          </w:tcPr>
          <w:p w:rsidR="00AB5D4F" w:rsidRDefault="00AB5D4F">
            <w:pPr>
              <w:pStyle w:val="ConsPlusNormal"/>
              <w:jc w:val="center"/>
            </w:pPr>
            <w:r>
              <w:t>приобретение жилья для граждан, попавших в трудную жизненную ситуацию</w:t>
            </w: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09 1 08 70550</w:t>
            </w:r>
          </w:p>
        </w:tc>
        <w:tc>
          <w:tcPr>
            <w:tcW w:w="619" w:type="dxa"/>
            <w:vAlign w:val="center"/>
          </w:tcPr>
          <w:p w:rsidR="00AB5D4F" w:rsidRDefault="00AB5D4F">
            <w:pPr>
              <w:pStyle w:val="ConsPlusNormal"/>
              <w:jc w:val="center"/>
            </w:pPr>
            <w:r>
              <w:t>540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3 000,00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3 000,0</w:t>
            </w:r>
          </w:p>
        </w:tc>
      </w:tr>
      <w:tr w:rsidR="00AB5D4F">
        <w:tc>
          <w:tcPr>
            <w:tcW w:w="1304" w:type="dxa"/>
            <w:vMerge w:val="restart"/>
          </w:tcPr>
          <w:p w:rsidR="00AB5D4F" w:rsidRDefault="00AB5D4F">
            <w:pPr>
              <w:pStyle w:val="ConsPlusNormal"/>
              <w:jc w:val="center"/>
            </w:pPr>
            <w:r>
              <w:t>Основное мероприятие 1.9</w:t>
            </w:r>
          </w:p>
        </w:tc>
        <w:tc>
          <w:tcPr>
            <w:tcW w:w="2835" w:type="dxa"/>
            <w:vMerge w:val="restart"/>
          </w:tcPr>
          <w:p w:rsidR="00AB5D4F" w:rsidRDefault="00AB5D4F">
            <w:pPr>
              <w:pStyle w:val="ConsPlusNormal"/>
              <w:jc w:val="center"/>
            </w:pPr>
            <w:r>
              <w:t>Инженерное обустройство микрорайонов массовой застройки индивидуального жилищного строительства</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51 000,00</w:t>
            </w:r>
          </w:p>
        </w:tc>
        <w:tc>
          <w:tcPr>
            <w:tcW w:w="1384" w:type="dxa"/>
            <w:vAlign w:val="center"/>
          </w:tcPr>
          <w:p w:rsidR="00AB5D4F" w:rsidRDefault="00AB5D4F">
            <w:pPr>
              <w:pStyle w:val="ConsPlusNormal"/>
              <w:jc w:val="center"/>
            </w:pPr>
            <w:r>
              <w:t>50 000,00</w:t>
            </w:r>
          </w:p>
        </w:tc>
        <w:tc>
          <w:tcPr>
            <w:tcW w:w="1204" w:type="dxa"/>
            <w:vAlign w:val="center"/>
          </w:tcPr>
          <w:p w:rsidR="00AB5D4F" w:rsidRDefault="00AB5D4F">
            <w:pPr>
              <w:pStyle w:val="ConsPlusNormal"/>
              <w:jc w:val="center"/>
            </w:pPr>
            <w:r>
              <w:t>80 000,00</w:t>
            </w:r>
          </w:p>
        </w:tc>
        <w:tc>
          <w:tcPr>
            <w:tcW w:w="1384" w:type="dxa"/>
            <w:vAlign w:val="center"/>
          </w:tcPr>
          <w:p w:rsidR="00AB5D4F" w:rsidRDefault="00AB5D4F">
            <w:pPr>
              <w:pStyle w:val="ConsPlusNormal"/>
              <w:jc w:val="center"/>
            </w:pPr>
            <w:r>
              <w:t>53 260,00</w:t>
            </w:r>
          </w:p>
        </w:tc>
        <w:tc>
          <w:tcPr>
            <w:tcW w:w="1384" w:type="dxa"/>
            <w:vAlign w:val="center"/>
          </w:tcPr>
          <w:p w:rsidR="00AB5D4F" w:rsidRDefault="00AB5D4F">
            <w:pPr>
              <w:pStyle w:val="ConsPlusNormal"/>
              <w:jc w:val="center"/>
            </w:pPr>
            <w:r>
              <w:t>95 745,00</w:t>
            </w:r>
          </w:p>
        </w:tc>
        <w:tc>
          <w:tcPr>
            <w:tcW w:w="1384" w:type="dxa"/>
            <w:vAlign w:val="center"/>
          </w:tcPr>
          <w:p w:rsidR="00AB5D4F" w:rsidRDefault="00AB5D4F">
            <w:pPr>
              <w:pStyle w:val="ConsPlusNormal"/>
              <w:jc w:val="center"/>
            </w:pPr>
            <w:r>
              <w:t>1 030 469,00</w:t>
            </w:r>
          </w:p>
        </w:tc>
        <w:tc>
          <w:tcPr>
            <w:tcW w:w="1264" w:type="dxa"/>
            <w:vAlign w:val="center"/>
          </w:tcPr>
          <w:p w:rsidR="00AB5D4F" w:rsidRDefault="00AB5D4F">
            <w:pPr>
              <w:pStyle w:val="ConsPlusNormal"/>
              <w:jc w:val="center"/>
            </w:pPr>
            <w:r>
              <w:t>406 675,4</w:t>
            </w:r>
          </w:p>
        </w:tc>
        <w:tc>
          <w:tcPr>
            <w:tcW w:w="1384" w:type="dxa"/>
            <w:vAlign w:val="center"/>
          </w:tcPr>
          <w:p w:rsidR="00AB5D4F" w:rsidRDefault="00AB5D4F">
            <w:pPr>
              <w:pStyle w:val="ConsPlusNormal"/>
              <w:jc w:val="center"/>
            </w:pPr>
            <w:r>
              <w:t>1 767 149,4</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09 1 09 43780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jc w:val="center"/>
            </w:pPr>
            <w:r>
              <w:t>51 000,00</w:t>
            </w:r>
          </w:p>
        </w:tc>
        <w:tc>
          <w:tcPr>
            <w:tcW w:w="1384" w:type="dxa"/>
            <w:vAlign w:val="center"/>
          </w:tcPr>
          <w:p w:rsidR="00AB5D4F" w:rsidRDefault="00AB5D4F">
            <w:pPr>
              <w:pStyle w:val="ConsPlusNormal"/>
              <w:jc w:val="center"/>
            </w:pPr>
            <w:r>
              <w:t>50 000,00</w:t>
            </w:r>
          </w:p>
        </w:tc>
        <w:tc>
          <w:tcPr>
            <w:tcW w:w="1204" w:type="dxa"/>
            <w:vAlign w:val="center"/>
          </w:tcPr>
          <w:p w:rsidR="00AB5D4F" w:rsidRDefault="00AB5D4F">
            <w:pPr>
              <w:pStyle w:val="ConsPlusNormal"/>
              <w:jc w:val="center"/>
            </w:pPr>
            <w:r>
              <w:t>80 000,00</w:t>
            </w:r>
          </w:p>
        </w:tc>
        <w:tc>
          <w:tcPr>
            <w:tcW w:w="1384" w:type="dxa"/>
            <w:vAlign w:val="center"/>
          </w:tcPr>
          <w:p w:rsidR="00AB5D4F" w:rsidRDefault="00AB5D4F">
            <w:pPr>
              <w:pStyle w:val="ConsPlusNormal"/>
              <w:jc w:val="center"/>
            </w:pPr>
            <w:r>
              <w:t>7 820,00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745 134,00</w:t>
            </w:r>
          </w:p>
        </w:tc>
        <w:tc>
          <w:tcPr>
            <w:tcW w:w="1264" w:type="dxa"/>
            <w:vAlign w:val="center"/>
          </w:tcPr>
          <w:p w:rsidR="00AB5D4F" w:rsidRDefault="00AB5D4F">
            <w:pPr>
              <w:pStyle w:val="ConsPlusNormal"/>
              <w:jc w:val="center"/>
            </w:pPr>
            <w:r>
              <w:t>261 026,0</w:t>
            </w:r>
          </w:p>
        </w:tc>
        <w:tc>
          <w:tcPr>
            <w:tcW w:w="1384" w:type="dxa"/>
            <w:vAlign w:val="center"/>
          </w:tcPr>
          <w:p w:rsidR="00AB5D4F" w:rsidRDefault="00AB5D4F">
            <w:pPr>
              <w:pStyle w:val="ConsPlusNormal"/>
              <w:jc w:val="center"/>
            </w:pPr>
            <w:r>
              <w:t>1 194 980,0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09 1 09 73780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45 440,00</w:t>
            </w:r>
          </w:p>
        </w:tc>
        <w:tc>
          <w:tcPr>
            <w:tcW w:w="1384" w:type="dxa"/>
            <w:vAlign w:val="center"/>
          </w:tcPr>
          <w:p w:rsidR="00AB5D4F" w:rsidRDefault="00AB5D4F">
            <w:pPr>
              <w:pStyle w:val="ConsPlusNormal"/>
              <w:jc w:val="center"/>
            </w:pPr>
            <w:r>
              <w:t>31 945,00</w:t>
            </w:r>
          </w:p>
        </w:tc>
        <w:tc>
          <w:tcPr>
            <w:tcW w:w="1384" w:type="dxa"/>
            <w:vAlign w:val="center"/>
          </w:tcPr>
          <w:p w:rsidR="00AB5D4F" w:rsidRDefault="00AB5D4F">
            <w:pPr>
              <w:pStyle w:val="ConsPlusNormal"/>
              <w:jc w:val="center"/>
            </w:pPr>
            <w:r>
              <w:t>285 335,00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362 720,0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09 1 09 60470</w:t>
            </w:r>
          </w:p>
        </w:tc>
        <w:tc>
          <w:tcPr>
            <w:tcW w:w="619" w:type="dxa"/>
            <w:vAlign w:val="center"/>
          </w:tcPr>
          <w:p w:rsidR="00AB5D4F" w:rsidRDefault="00AB5D4F">
            <w:pPr>
              <w:pStyle w:val="ConsPlusNormal"/>
              <w:jc w:val="center"/>
            </w:pPr>
            <w:r>
              <w:t>412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63 800,00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63 800,0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09 1 09 20550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120 500,0</w:t>
            </w:r>
          </w:p>
        </w:tc>
        <w:tc>
          <w:tcPr>
            <w:tcW w:w="1384" w:type="dxa"/>
            <w:vAlign w:val="center"/>
          </w:tcPr>
          <w:p w:rsidR="00AB5D4F" w:rsidRDefault="00AB5D4F">
            <w:pPr>
              <w:pStyle w:val="ConsPlusNormal"/>
              <w:jc w:val="center"/>
            </w:pPr>
            <w:r>
              <w:t>120 500,0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09 1 09 73780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25 149,4</w:t>
            </w:r>
          </w:p>
        </w:tc>
        <w:tc>
          <w:tcPr>
            <w:tcW w:w="1384" w:type="dxa"/>
            <w:vAlign w:val="center"/>
          </w:tcPr>
          <w:p w:rsidR="00AB5D4F" w:rsidRDefault="00AB5D4F">
            <w:pPr>
              <w:pStyle w:val="ConsPlusNormal"/>
              <w:jc w:val="center"/>
            </w:pPr>
            <w:r>
              <w:t>25 149,4</w:t>
            </w:r>
          </w:p>
        </w:tc>
      </w:tr>
      <w:tr w:rsidR="00AB5D4F">
        <w:tc>
          <w:tcPr>
            <w:tcW w:w="1304" w:type="dxa"/>
            <w:vMerge w:val="restart"/>
          </w:tcPr>
          <w:p w:rsidR="00AB5D4F" w:rsidRDefault="00AB5D4F">
            <w:pPr>
              <w:pStyle w:val="ConsPlusNormal"/>
              <w:jc w:val="center"/>
            </w:pPr>
            <w:r>
              <w:t>Основное мероприятие 1.13</w:t>
            </w:r>
          </w:p>
        </w:tc>
        <w:tc>
          <w:tcPr>
            <w:tcW w:w="2835" w:type="dxa"/>
          </w:tcPr>
          <w:p w:rsidR="00AB5D4F" w:rsidRDefault="00AB5D4F">
            <w:pPr>
              <w:pStyle w:val="ConsPlusNormal"/>
              <w:jc w:val="center"/>
            </w:pPr>
            <w:r>
              <w:t>Предоставление земельных участков индивидуальным застройщикам, в том числе через АО "Белгородская ипотечная корпорация", на льготных условиях</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101 000,5</w:t>
            </w:r>
          </w:p>
        </w:tc>
        <w:tc>
          <w:tcPr>
            <w:tcW w:w="1384" w:type="dxa"/>
            <w:vAlign w:val="center"/>
          </w:tcPr>
          <w:p w:rsidR="00AB5D4F" w:rsidRDefault="00AB5D4F">
            <w:pPr>
              <w:pStyle w:val="ConsPlusNormal"/>
              <w:jc w:val="center"/>
            </w:pPr>
            <w:r>
              <w:t>101 000,5</w:t>
            </w:r>
          </w:p>
        </w:tc>
      </w:tr>
      <w:tr w:rsidR="00AB5D4F">
        <w:tc>
          <w:tcPr>
            <w:tcW w:w="1304" w:type="dxa"/>
            <w:vMerge/>
          </w:tcPr>
          <w:p w:rsidR="00AB5D4F" w:rsidRDefault="00AB5D4F">
            <w:pPr>
              <w:spacing w:after="1" w:line="0" w:lineRule="atLeast"/>
            </w:pPr>
          </w:p>
        </w:tc>
        <w:tc>
          <w:tcPr>
            <w:tcW w:w="2835" w:type="dxa"/>
          </w:tcPr>
          <w:p w:rsidR="00AB5D4F" w:rsidRDefault="00AB5D4F">
            <w:pPr>
              <w:pStyle w:val="ConsPlusNormal"/>
              <w:jc w:val="center"/>
            </w:pPr>
            <w:r>
              <w:t>Субсидия организациям, осуществляющим предоставление земельных участков индивидуальным застройщикам на льготных условиях, на компенсацию затрат в связи с реализацией земельных участков</w:t>
            </w:r>
          </w:p>
        </w:tc>
        <w:tc>
          <w:tcPr>
            <w:tcW w:w="2749" w:type="dxa"/>
          </w:tcPr>
          <w:p w:rsidR="00AB5D4F" w:rsidRDefault="00AB5D4F">
            <w:pPr>
              <w:pStyle w:val="ConsPlusNormal"/>
            </w:pPr>
            <w:r>
              <w:t>Ответственный исполнитель - департамент строительства и транспорта области, АО "Белгородская ипотечная корпорация"</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09 1 13 60690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101 000,5</w:t>
            </w:r>
          </w:p>
        </w:tc>
        <w:tc>
          <w:tcPr>
            <w:tcW w:w="1384" w:type="dxa"/>
            <w:vAlign w:val="center"/>
          </w:tcPr>
          <w:p w:rsidR="00AB5D4F" w:rsidRDefault="00AB5D4F">
            <w:pPr>
              <w:pStyle w:val="ConsPlusNormal"/>
              <w:jc w:val="center"/>
            </w:pPr>
            <w:r>
              <w:t>101 000,5</w:t>
            </w:r>
          </w:p>
        </w:tc>
      </w:tr>
      <w:tr w:rsidR="00AB5D4F">
        <w:tc>
          <w:tcPr>
            <w:tcW w:w="1304" w:type="dxa"/>
            <w:vMerge w:val="restart"/>
          </w:tcPr>
          <w:p w:rsidR="00AB5D4F" w:rsidRDefault="00AB5D4F">
            <w:pPr>
              <w:pStyle w:val="ConsPlusNormal"/>
              <w:jc w:val="center"/>
            </w:pPr>
            <w:r>
              <w:t>Основное мероприятие 1.14</w:t>
            </w:r>
          </w:p>
        </w:tc>
        <w:tc>
          <w:tcPr>
            <w:tcW w:w="2835" w:type="dxa"/>
            <w:vMerge w:val="restart"/>
          </w:tcPr>
          <w:p w:rsidR="00AB5D4F" w:rsidRDefault="00AB5D4F">
            <w:pPr>
              <w:pStyle w:val="ConsPlusNormal"/>
              <w:jc w:val="center"/>
            </w:pPr>
            <w:r>
              <w:t>Обеспечение мероприятий по переселению граждан из аварийного жилищного фонда</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09 1 14 09602</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267 774,00</w:t>
            </w:r>
          </w:p>
        </w:tc>
        <w:tc>
          <w:tcPr>
            <w:tcW w:w="1384" w:type="dxa"/>
            <w:vAlign w:val="center"/>
          </w:tcPr>
          <w:p w:rsidR="00AB5D4F" w:rsidRDefault="00AB5D4F">
            <w:pPr>
              <w:pStyle w:val="ConsPlusNormal"/>
              <w:jc w:val="center"/>
            </w:pPr>
            <w:r>
              <w:t>197 714,32</w:t>
            </w:r>
          </w:p>
        </w:tc>
        <w:tc>
          <w:tcPr>
            <w:tcW w:w="1204" w:type="dxa"/>
            <w:vAlign w:val="center"/>
          </w:tcPr>
          <w:p w:rsidR="00AB5D4F" w:rsidRDefault="00AB5D4F">
            <w:pPr>
              <w:pStyle w:val="ConsPlusNormal"/>
              <w:jc w:val="center"/>
            </w:pPr>
            <w:r>
              <w:t>83 145,35</w:t>
            </w:r>
          </w:p>
        </w:tc>
        <w:tc>
          <w:tcPr>
            <w:tcW w:w="1384" w:type="dxa"/>
            <w:vAlign w:val="center"/>
          </w:tcPr>
          <w:p w:rsidR="00AB5D4F" w:rsidRDefault="00AB5D4F">
            <w:pPr>
              <w:pStyle w:val="ConsPlusNormal"/>
              <w:jc w:val="center"/>
            </w:pPr>
            <w:r>
              <w:t>9 775,12</w:t>
            </w:r>
          </w:p>
        </w:tc>
        <w:tc>
          <w:tcPr>
            <w:tcW w:w="1384" w:type="dxa"/>
            <w:vAlign w:val="center"/>
          </w:tcPr>
          <w:p w:rsidR="00AB5D4F" w:rsidRDefault="00AB5D4F">
            <w:pPr>
              <w:pStyle w:val="ConsPlusNormal"/>
              <w:jc w:val="center"/>
            </w:pPr>
            <w:r>
              <w:t>101 666,63</w:t>
            </w:r>
          </w:p>
        </w:tc>
        <w:tc>
          <w:tcPr>
            <w:tcW w:w="1384" w:type="dxa"/>
            <w:vAlign w:val="center"/>
          </w:tcPr>
          <w:p w:rsidR="00AB5D4F" w:rsidRDefault="00AB5D4F">
            <w:pPr>
              <w:pStyle w:val="ConsPlusNormal"/>
              <w:jc w:val="center"/>
            </w:pPr>
            <w:r>
              <w:t>166 035,00</w:t>
            </w:r>
          </w:p>
        </w:tc>
        <w:tc>
          <w:tcPr>
            <w:tcW w:w="1264" w:type="dxa"/>
            <w:vAlign w:val="center"/>
          </w:tcPr>
          <w:p w:rsidR="00AB5D4F" w:rsidRDefault="00AB5D4F">
            <w:pPr>
              <w:pStyle w:val="ConsPlusNormal"/>
              <w:jc w:val="center"/>
            </w:pPr>
            <w:r>
              <w:t>230 606,1</w:t>
            </w:r>
          </w:p>
        </w:tc>
        <w:tc>
          <w:tcPr>
            <w:tcW w:w="1384" w:type="dxa"/>
            <w:vAlign w:val="center"/>
          </w:tcPr>
          <w:p w:rsidR="00AB5D4F" w:rsidRDefault="00AB5D4F">
            <w:pPr>
              <w:pStyle w:val="ConsPlusNormal"/>
              <w:jc w:val="center"/>
            </w:pPr>
            <w:r>
              <w:t>1 056 716,5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09 1 14 09602</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267 774,00</w:t>
            </w:r>
          </w:p>
        </w:tc>
        <w:tc>
          <w:tcPr>
            <w:tcW w:w="1384" w:type="dxa"/>
            <w:vAlign w:val="center"/>
          </w:tcPr>
          <w:p w:rsidR="00AB5D4F" w:rsidRDefault="00AB5D4F">
            <w:pPr>
              <w:pStyle w:val="ConsPlusNormal"/>
              <w:jc w:val="center"/>
            </w:pPr>
            <w:r>
              <w:t>98 748,00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366 522,0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09 1 14 09602</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98 966,32</w:t>
            </w:r>
          </w:p>
        </w:tc>
        <w:tc>
          <w:tcPr>
            <w:tcW w:w="1204" w:type="dxa"/>
            <w:vAlign w:val="center"/>
          </w:tcPr>
          <w:p w:rsidR="00AB5D4F" w:rsidRDefault="00AB5D4F">
            <w:pPr>
              <w:pStyle w:val="ConsPlusNormal"/>
              <w:jc w:val="center"/>
            </w:pPr>
            <w:r>
              <w:t>83 145,35</w:t>
            </w:r>
          </w:p>
        </w:tc>
        <w:tc>
          <w:tcPr>
            <w:tcW w:w="1384" w:type="dxa"/>
            <w:vAlign w:val="center"/>
          </w:tcPr>
          <w:p w:rsidR="00AB5D4F" w:rsidRDefault="00AB5D4F">
            <w:pPr>
              <w:pStyle w:val="ConsPlusNormal"/>
              <w:jc w:val="center"/>
            </w:pPr>
            <w:r>
              <w:t>9 775,12</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191 886,8</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09 1 14 71390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101 666,63</w:t>
            </w:r>
          </w:p>
        </w:tc>
        <w:tc>
          <w:tcPr>
            <w:tcW w:w="1384" w:type="dxa"/>
            <w:vAlign w:val="center"/>
          </w:tcPr>
          <w:p w:rsidR="00AB5D4F" w:rsidRDefault="00AB5D4F">
            <w:pPr>
              <w:pStyle w:val="ConsPlusNormal"/>
              <w:jc w:val="center"/>
            </w:pPr>
            <w:r>
              <w:t>123 615,30</w:t>
            </w:r>
          </w:p>
        </w:tc>
        <w:tc>
          <w:tcPr>
            <w:tcW w:w="1264" w:type="dxa"/>
            <w:vAlign w:val="center"/>
          </w:tcPr>
          <w:p w:rsidR="00AB5D4F" w:rsidRDefault="00AB5D4F">
            <w:pPr>
              <w:pStyle w:val="ConsPlusNormal"/>
              <w:jc w:val="center"/>
            </w:pPr>
            <w:r>
              <w:t>77 337,6</w:t>
            </w:r>
          </w:p>
        </w:tc>
        <w:tc>
          <w:tcPr>
            <w:tcW w:w="1384" w:type="dxa"/>
            <w:vAlign w:val="center"/>
          </w:tcPr>
          <w:p w:rsidR="00AB5D4F" w:rsidRDefault="00AB5D4F">
            <w:pPr>
              <w:pStyle w:val="ConsPlusNormal"/>
              <w:jc w:val="center"/>
            </w:pPr>
            <w:r>
              <w:t>302 619,5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09 1 14 60560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42 419,70</w:t>
            </w:r>
          </w:p>
        </w:tc>
        <w:tc>
          <w:tcPr>
            <w:tcW w:w="1264" w:type="dxa"/>
            <w:vAlign w:val="center"/>
          </w:tcPr>
          <w:p w:rsidR="00AB5D4F" w:rsidRDefault="00AB5D4F">
            <w:pPr>
              <w:pStyle w:val="ConsPlusNormal"/>
              <w:jc w:val="center"/>
            </w:pPr>
            <w:r>
              <w:t>153 268,5</w:t>
            </w:r>
          </w:p>
        </w:tc>
        <w:tc>
          <w:tcPr>
            <w:tcW w:w="1384" w:type="dxa"/>
            <w:vAlign w:val="center"/>
          </w:tcPr>
          <w:p w:rsidR="00AB5D4F" w:rsidRDefault="00AB5D4F">
            <w:pPr>
              <w:pStyle w:val="ConsPlusNormal"/>
              <w:jc w:val="center"/>
            </w:pPr>
            <w:r>
              <w:t>195 688,2</w:t>
            </w:r>
          </w:p>
        </w:tc>
      </w:tr>
      <w:tr w:rsidR="00AB5D4F">
        <w:tc>
          <w:tcPr>
            <w:tcW w:w="1304" w:type="dxa"/>
            <w:vMerge w:val="restart"/>
          </w:tcPr>
          <w:p w:rsidR="00AB5D4F" w:rsidRDefault="00AB5D4F">
            <w:pPr>
              <w:pStyle w:val="ConsPlusNormal"/>
              <w:jc w:val="center"/>
            </w:pPr>
            <w:r>
              <w:t xml:space="preserve">Основное </w:t>
            </w:r>
            <w:r>
              <w:lastRenderedPageBreak/>
              <w:t>мероприятие 1.16</w:t>
            </w:r>
          </w:p>
        </w:tc>
        <w:tc>
          <w:tcPr>
            <w:tcW w:w="2835" w:type="dxa"/>
            <w:vMerge w:val="restart"/>
          </w:tcPr>
          <w:p w:rsidR="00AB5D4F" w:rsidRDefault="00AB5D4F">
            <w:pPr>
              <w:pStyle w:val="ConsPlusNormal"/>
              <w:jc w:val="center"/>
            </w:pPr>
            <w:r>
              <w:lastRenderedPageBreak/>
              <w:t xml:space="preserve">Обеспечение земельных </w:t>
            </w:r>
            <w:r>
              <w:lastRenderedPageBreak/>
              <w:t>участков для жилищного строительства дорожной, социальной и инженерной инфраструктурами</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235 274,00</w:t>
            </w:r>
          </w:p>
        </w:tc>
        <w:tc>
          <w:tcPr>
            <w:tcW w:w="1384" w:type="dxa"/>
            <w:vAlign w:val="center"/>
          </w:tcPr>
          <w:p w:rsidR="00AB5D4F" w:rsidRDefault="00AB5D4F">
            <w:pPr>
              <w:pStyle w:val="ConsPlusNormal"/>
              <w:jc w:val="center"/>
            </w:pPr>
            <w:r>
              <w:t>250 270,00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485 544,0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0701</w:t>
            </w:r>
          </w:p>
        </w:tc>
        <w:tc>
          <w:tcPr>
            <w:tcW w:w="1587" w:type="dxa"/>
            <w:vAlign w:val="center"/>
          </w:tcPr>
          <w:p w:rsidR="00AB5D4F" w:rsidRDefault="00AB5D4F">
            <w:pPr>
              <w:pStyle w:val="ConsPlusNormal"/>
              <w:jc w:val="center"/>
            </w:pPr>
            <w:r>
              <w:t>09 1 16 R0210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70 423,00</w:t>
            </w:r>
          </w:p>
        </w:tc>
        <w:tc>
          <w:tcPr>
            <w:tcW w:w="1384" w:type="dxa"/>
            <w:vAlign w:val="center"/>
          </w:tcPr>
          <w:p w:rsidR="00AB5D4F" w:rsidRDefault="00AB5D4F">
            <w:pPr>
              <w:pStyle w:val="ConsPlusNormal"/>
              <w:jc w:val="center"/>
            </w:pPr>
            <w:r>
              <w:t>67 137,00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137 560,0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16 R0210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164 851,00</w:t>
            </w:r>
          </w:p>
        </w:tc>
        <w:tc>
          <w:tcPr>
            <w:tcW w:w="1384" w:type="dxa"/>
            <w:vAlign w:val="center"/>
          </w:tcPr>
          <w:p w:rsidR="00AB5D4F" w:rsidRDefault="00AB5D4F">
            <w:pPr>
              <w:pStyle w:val="ConsPlusNormal"/>
              <w:jc w:val="center"/>
            </w:pPr>
            <w:r>
              <w:t>85 399,00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250 250,0</w:t>
            </w:r>
          </w:p>
        </w:tc>
      </w:tr>
      <w:tr w:rsidR="00AB5D4F">
        <w:tc>
          <w:tcPr>
            <w:tcW w:w="1304" w:type="dxa"/>
            <w:vMerge w:val="restart"/>
          </w:tcPr>
          <w:p w:rsidR="00AB5D4F" w:rsidRDefault="00AB5D4F">
            <w:pPr>
              <w:pStyle w:val="ConsPlusNormal"/>
            </w:pPr>
          </w:p>
        </w:tc>
        <w:tc>
          <w:tcPr>
            <w:tcW w:w="2835" w:type="dxa"/>
            <w:vMerge w:val="restart"/>
          </w:tcPr>
          <w:p w:rsidR="00AB5D4F" w:rsidRDefault="00AB5D4F">
            <w:pPr>
              <w:pStyle w:val="ConsPlusNormal"/>
            </w:pPr>
          </w:p>
        </w:tc>
        <w:tc>
          <w:tcPr>
            <w:tcW w:w="2749" w:type="dxa"/>
            <w:vMerge w:val="restart"/>
          </w:tcPr>
          <w:p w:rsidR="00AB5D4F" w:rsidRDefault="00AB5D4F">
            <w:pPr>
              <w:pStyle w:val="ConsPlusNormal"/>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16 R0210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14 637,00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14 637,0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09 1 16 71120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83 097,00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83 097,0</w:t>
            </w:r>
          </w:p>
        </w:tc>
      </w:tr>
      <w:tr w:rsidR="00AB5D4F">
        <w:tc>
          <w:tcPr>
            <w:tcW w:w="1304" w:type="dxa"/>
            <w:vMerge w:val="restart"/>
          </w:tcPr>
          <w:p w:rsidR="00AB5D4F" w:rsidRDefault="00AB5D4F">
            <w:pPr>
              <w:pStyle w:val="ConsPlusNormal"/>
              <w:jc w:val="center"/>
            </w:pPr>
            <w:r>
              <w:t>Проект 1.F1</w:t>
            </w:r>
          </w:p>
        </w:tc>
        <w:tc>
          <w:tcPr>
            <w:tcW w:w="2835" w:type="dxa"/>
            <w:vMerge w:val="restart"/>
          </w:tcPr>
          <w:p w:rsidR="00AB5D4F" w:rsidRDefault="00AB5D4F">
            <w:pPr>
              <w:pStyle w:val="ConsPlusNormal"/>
              <w:jc w:val="center"/>
            </w:pPr>
            <w:r>
              <w:t>"Жилье"</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212 446,40</w:t>
            </w:r>
          </w:p>
        </w:tc>
        <w:tc>
          <w:tcPr>
            <w:tcW w:w="1264" w:type="dxa"/>
            <w:vAlign w:val="center"/>
          </w:tcPr>
          <w:p w:rsidR="00AB5D4F" w:rsidRDefault="00AB5D4F">
            <w:pPr>
              <w:pStyle w:val="ConsPlusNormal"/>
              <w:jc w:val="center"/>
            </w:pPr>
            <w:r>
              <w:t>1 482 699,7</w:t>
            </w:r>
          </w:p>
        </w:tc>
        <w:tc>
          <w:tcPr>
            <w:tcW w:w="1384" w:type="dxa"/>
            <w:vAlign w:val="center"/>
          </w:tcPr>
          <w:p w:rsidR="00AB5D4F" w:rsidRDefault="00AB5D4F">
            <w:pPr>
              <w:pStyle w:val="ConsPlusNormal"/>
              <w:jc w:val="center"/>
            </w:pPr>
            <w:r>
              <w:t>1 695 146,1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0701</w:t>
            </w:r>
          </w:p>
        </w:tc>
        <w:tc>
          <w:tcPr>
            <w:tcW w:w="1587" w:type="dxa"/>
            <w:vAlign w:val="center"/>
          </w:tcPr>
          <w:p w:rsidR="00AB5D4F" w:rsidRDefault="00AB5D4F">
            <w:pPr>
              <w:pStyle w:val="ConsPlusNormal"/>
              <w:jc w:val="center"/>
            </w:pPr>
            <w:r>
              <w:t>09 1 F1 50210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51 691,40</w:t>
            </w:r>
          </w:p>
        </w:tc>
        <w:tc>
          <w:tcPr>
            <w:tcW w:w="1264" w:type="dxa"/>
            <w:vAlign w:val="center"/>
          </w:tcPr>
          <w:p w:rsidR="00AB5D4F" w:rsidRDefault="00AB5D4F">
            <w:pPr>
              <w:pStyle w:val="ConsPlusNormal"/>
              <w:jc w:val="center"/>
            </w:pPr>
            <w:r>
              <w:t>396 997,6</w:t>
            </w:r>
          </w:p>
        </w:tc>
        <w:tc>
          <w:tcPr>
            <w:tcW w:w="1384" w:type="dxa"/>
            <w:vAlign w:val="center"/>
          </w:tcPr>
          <w:p w:rsidR="00AB5D4F" w:rsidRDefault="00AB5D4F">
            <w:pPr>
              <w:pStyle w:val="ConsPlusNormal"/>
              <w:jc w:val="center"/>
            </w:pPr>
            <w:r>
              <w:t>448 689,0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F1 50210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92 308,00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92 308,0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0701</w:t>
            </w:r>
          </w:p>
        </w:tc>
        <w:tc>
          <w:tcPr>
            <w:tcW w:w="1587" w:type="dxa"/>
            <w:vAlign w:val="center"/>
          </w:tcPr>
          <w:p w:rsidR="00AB5D4F" w:rsidRDefault="00AB5D4F">
            <w:pPr>
              <w:pStyle w:val="ConsPlusNormal"/>
              <w:jc w:val="center"/>
            </w:pPr>
            <w:r>
              <w:t>09 1 F1 F0000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29 320,00</w:t>
            </w:r>
          </w:p>
        </w:tc>
        <w:tc>
          <w:tcPr>
            <w:tcW w:w="1264" w:type="dxa"/>
            <w:vAlign w:val="center"/>
          </w:tcPr>
          <w:p w:rsidR="00AB5D4F" w:rsidRDefault="00AB5D4F">
            <w:pPr>
              <w:pStyle w:val="ConsPlusNormal"/>
              <w:jc w:val="center"/>
            </w:pPr>
            <w:r>
              <w:t>1 851,0</w:t>
            </w:r>
          </w:p>
        </w:tc>
        <w:tc>
          <w:tcPr>
            <w:tcW w:w="1384" w:type="dxa"/>
            <w:vAlign w:val="center"/>
          </w:tcPr>
          <w:p w:rsidR="00AB5D4F" w:rsidRDefault="00AB5D4F">
            <w:pPr>
              <w:pStyle w:val="ConsPlusNormal"/>
              <w:jc w:val="center"/>
            </w:pPr>
            <w:r>
              <w:t>31 171,0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F1 50210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39 127,00</w:t>
            </w:r>
          </w:p>
        </w:tc>
        <w:tc>
          <w:tcPr>
            <w:tcW w:w="1264" w:type="dxa"/>
            <w:vAlign w:val="center"/>
          </w:tcPr>
          <w:p w:rsidR="00AB5D4F" w:rsidRDefault="00AB5D4F">
            <w:pPr>
              <w:pStyle w:val="ConsPlusNormal"/>
              <w:jc w:val="center"/>
            </w:pPr>
            <w:r>
              <w:t>524 511,3</w:t>
            </w:r>
          </w:p>
        </w:tc>
        <w:tc>
          <w:tcPr>
            <w:tcW w:w="1384" w:type="dxa"/>
            <w:vAlign w:val="center"/>
          </w:tcPr>
          <w:p w:rsidR="00AB5D4F" w:rsidRDefault="00AB5D4F">
            <w:pPr>
              <w:pStyle w:val="ConsPlusNormal"/>
              <w:jc w:val="center"/>
            </w:pPr>
            <w:r>
              <w:t>563 638,3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F1 50210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559 339,8</w:t>
            </w:r>
          </w:p>
        </w:tc>
        <w:tc>
          <w:tcPr>
            <w:tcW w:w="1384" w:type="dxa"/>
            <w:vAlign w:val="center"/>
          </w:tcPr>
          <w:p w:rsidR="00AB5D4F" w:rsidRDefault="00AB5D4F">
            <w:pPr>
              <w:pStyle w:val="ConsPlusNormal"/>
              <w:jc w:val="center"/>
            </w:pPr>
            <w:r>
              <w:t>559 339,8</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F1 F0000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r>
      <w:tr w:rsidR="00AB5D4F">
        <w:tc>
          <w:tcPr>
            <w:tcW w:w="1304" w:type="dxa"/>
            <w:vMerge w:val="restart"/>
          </w:tcPr>
          <w:p w:rsidR="00AB5D4F" w:rsidRDefault="00AB5D4F">
            <w:pPr>
              <w:pStyle w:val="ConsPlusNormal"/>
              <w:jc w:val="center"/>
            </w:pPr>
            <w:r>
              <w:t>Проект 1. F1</w:t>
            </w:r>
          </w:p>
        </w:tc>
        <w:tc>
          <w:tcPr>
            <w:tcW w:w="2835" w:type="dxa"/>
            <w:vMerge w:val="restart"/>
          </w:tcPr>
          <w:p w:rsidR="00AB5D4F" w:rsidRDefault="00AB5D4F">
            <w:pPr>
              <w:pStyle w:val="ConsPlusNormal"/>
              <w:jc w:val="center"/>
            </w:pPr>
            <w:r>
              <w:t>"Жилье" (резервный фонд)</w:t>
            </w: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149 510,9</w:t>
            </w:r>
          </w:p>
        </w:tc>
        <w:tc>
          <w:tcPr>
            <w:tcW w:w="1384" w:type="dxa"/>
            <w:vAlign w:val="center"/>
          </w:tcPr>
          <w:p w:rsidR="00AB5D4F" w:rsidRDefault="00AB5D4F">
            <w:pPr>
              <w:pStyle w:val="ConsPlusNormal"/>
              <w:jc w:val="center"/>
            </w:pPr>
            <w:r>
              <w:t>149 510,9</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F1 5021F</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31 457,8</w:t>
            </w:r>
          </w:p>
        </w:tc>
        <w:tc>
          <w:tcPr>
            <w:tcW w:w="1384" w:type="dxa"/>
            <w:vAlign w:val="center"/>
          </w:tcPr>
          <w:p w:rsidR="00AB5D4F" w:rsidRDefault="00AB5D4F">
            <w:pPr>
              <w:pStyle w:val="ConsPlusNormal"/>
              <w:jc w:val="center"/>
            </w:pPr>
            <w:r>
              <w:t>31 457,8</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0702</w:t>
            </w:r>
          </w:p>
        </w:tc>
        <w:tc>
          <w:tcPr>
            <w:tcW w:w="1587" w:type="dxa"/>
            <w:vAlign w:val="center"/>
          </w:tcPr>
          <w:p w:rsidR="00AB5D4F" w:rsidRDefault="00AB5D4F">
            <w:pPr>
              <w:pStyle w:val="ConsPlusNormal"/>
              <w:jc w:val="center"/>
            </w:pPr>
            <w:r>
              <w:t>09 1 F1 5021F</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43 953,1</w:t>
            </w:r>
          </w:p>
        </w:tc>
        <w:tc>
          <w:tcPr>
            <w:tcW w:w="1384" w:type="dxa"/>
            <w:vAlign w:val="center"/>
          </w:tcPr>
          <w:p w:rsidR="00AB5D4F" w:rsidRDefault="00AB5D4F">
            <w:pPr>
              <w:pStyle w:val="ConsPlusNormal"/>
              <w:jc w:val="center"/>
            </w:pPr>
            <w:r>
              <w:t>43 953,1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1 F1 5021F</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74 100,0</w:t>
            </w:r>
          </w:p>
        </w:tc>
        <w:tc>
          <w:tcPr>
            <w:tcW w:w="1384" w:type="dxa"/>
            <w:vAlign w:val="center"/>
          </w:tcPr>
          <w:p w:rsidR="00AB5D4F" w:rsidRDefault="00AB5D4F">
            <w:pPr>
              <w:pStyle w:val="ConsPlusNormal"/>
              <w:jc w:val="center"/>
            </w:pPr>
            <w:r>
              <w:t>74 100,0</w:t>
            </w:r>
          </w:p>
        </w:tc>
      </w:tr>
      <w:tr w:rsidR="00AB5D4F">
        <w:tc>
          <w:tcPr>
            <w:tcW w:w="1304" w:type="dxa"/>
            <w:vMerge w:val="restart"/>
          </w:tcPr>
          <w:p w:rsidR="00AB5D4F" w:rsidRDefault="00AB5D4F">
            <w:pPr>
              <w:pStyle w:val="ConsPlusNormal"/>
              <w:jc w:val="center"/>
            </w:pPr>
            <w:r>
              <w:t>Проект 1.F3</w:t>
            </w:r>
          </w:p>
        </w:tc>
        <w:tc>
          <w:tcPr>
            <w:tcW w:w="2835" w:type="dxa"/>
            <w:vMerge w:val="restart"/>
          </w:tcPr>
          <w:p w:rsidR="00AB5D4F" w:rsidRDefault="00AB5D4F">
            <w:pPr>
              <w:pStyle w:val="ConsPlusNormal"/>
              <w:jc w:val="center"/>
            </w:pPr>
            <w:r>
              <w:t>Обеспечение устойчивого сокращения непригодного для проживания жилищного фонда</w:t>
            </w: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F3 67484</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3 591,10</w:t>
            </w:r>
          </w:p>
        </w:tc>
        <w:tc>
          <w:tcPr>
            <w:tcW w:w="1264" w:type="dxa"/>
            <w:vAlign w:val="center"/>
          </w:tcPr>
          <w:p w:rsidR="00AB5D4F" w:rsidRDefault="00AB5D4F">
            <w:pPr>
              <w:pStyle w:val="ConsPlusNormal"/>
              <w:jc w:val="center"/>
            </w:pPr>
            <w:r>
              <w:t>54 144,1</w:t>
            </w:r>
          </w:p>
        </w:tc>
        <w:tc>
          <w:tcPr>
            <w:tcW w:w="1384" w:type="dxa"/>
            <w:vAlign w:val="center"/>
          </w:tcPr>
          <w:p w:rsidR="00AB5D4F" w:rsidRDefault="00AB5D4F">
            <w:pPr>
              <w:pStyle w:val="ConsPlusNormal"/>
              <w:jc w:val="center"/>
            </w:pPr>
            <w:r>
              <w:t>57 735,2</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F3 67484</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18 055,90</w:t>
            </w:r>
          </w:p>
        </w:tc>
        <w:tc>
          <w:tcPr>
            <w:tcW w:w="1264" w:type="dxa"/>
            <w:vAlign w:val="center"/>
          </w:tcPr>
          <w:p w:rsidR="00AB5D4F" w:rsidRDefault="00AB5D4F">
            <w:pPr>
              <w:pStyle w:val="ConsPlusNormal"/>
              <w:jc w:val="center"/>
            </w:pPr>
            <w:r>
              <w:t>31 215,5</w:t>
            </w:r>
          </w:p>
        </w:tc>
        <w:tc>
          <w:tcPr>
            <w:tcW w:w="1384" w:type="dxa"/>
            <w:vAlign w:val="center"/>
          </w:tcPr>
          <w:p w:rsidR="00AB5D4F" w:rsidRDefault="00AB5D4F">
            <w:pPr>
              <w:pStyle w:val="ConsPlusNormal"/>
              <w:jc w:val="center"/>
            </w:pPr>
            <w:r>
              <w:t>49 271,4</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F3 67483</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307 615,6</w:t>
            </w:r>
          </w:p>
        </w:tc>
        <w:tc>
          <w:tcPr>
            <w:tcW w:w="1384" w:type="dxa"/>
            <w:vAlign w:val="center"/>
          </w:tcPr>
          <w:p w:rsidR="00AB5D4F" w:rsidRDefault="00AB5D4F">
            <w:pPr>
              <w:pStyle w:val="ConsPlusNormal"/>
              <w:jc w:val="center"/>
            </w:pPr>
            <w:r>
              <w:t>307 615,6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А3 67483</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324 225,3</w:t>
            </w:r>
          </w:p>
        </w:tc>
        <w:tc>
          <w:tcPr>
            <w:tcW w:w="1384" w:type="dxa"/>
            <w:vAlign w:val="center"/>
          </w:tcPr>
          <w:p w:rsidR="00AB5D4F" w:rsidRDefault="00AB5D4F">
            <w:pPr>
              <w:pStyle w:val="ConsPlusNormal"/>
              <w:jc w:val="center"/>
            </w:pPr>
            <w:r>
              <w:t>324 225,3</w:t>
            </w:r>
          </w:p>
        </w:tc>
      </w:tr>
      <w:tr w:rsidR="00AB5D4F">
        <w:tc>
          <w:tcPr>
            <w:tcW w:w="1304" w:type="dxa"/>
            <w:vMerge w:val="restart"/>
          </w:tcPr>
          <w:p w:rsidR="00AB5D4F" w:rsidRDefault="00AB5D4F">
            <w:pPr>
              <w:pStyle w:val="ConsPlusNormal"/>
              <w:jc w:val="center"/>
            </w:pPr>
            <w:r>
              <w:t>Основное мероприятие 1.17</w:t>
            </w:r>
          </w:p>
        </w:tc>
        <w:tc>
          <w:tcPr>
            <w:tcW w:w="2835" w:type="dxa"/>
            <w:vMerge w:val="restart"/>
          </w:tcPr>
          <w:p w:rsidR="00AB5D4F" w:rsidRDefault="00AB5D4F">
            <w:pPr>
              <w:pStyle w:val="ConsPlusNormal"/>
              <w:jc w:val="center"/>
            </w:pPr>
            <w:r>
              <w:t>Реализация мероприятий по строительству жилья для молодых специалистов и их семей в рамках проекта "Новая Жизнь"</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09 1 17</w:t>
            </w:r>
          </w:p>
        </w:tc>
        <w:tc>
          <w:tcPr>
            <w:tcW w:w="619" w:type="dxa"/>
            <w:vAlign w:val="center"/>
          </w:tcPr>
          <w:p w:rsidR="00AB5D4F" w:rsidRDefault="00AB5D4F">
            <w:pPr>
              <w:pStyle w:val="ConsPlusNormal"/>
              <w:jc w:val="center"/>
            </w:pPr>
            <w:r>
              <w:t>451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238 000,00</w:t>
            </w:r>
          </w:p>
        </w:tc>
        <w:tc>
          <w:tcPr>
            <w:tcW w:w="1384" w:type="dxa"/>
            <w:vAlign w:val="center"/>
          </w:tcPr>
          <w:p w:rsidR="00AB5D4F" w:rsidRDefault="00AB5D4F">
            <w:pPr>
              <w:pStyle w:val="ConsPlusNormal"/>
              <w:jc w:val="center"/>
            </w:pPr>
            <w:r>
              <w:t>659 500,00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897 500,0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09 1 17 60490</w:t>
            </w:r>
          </w:p>
        </w:tc>
        <w:tc>
          <w:tcPr>
            <w:tcW w:w="619" w:type="dxa"/>
            <w:vAlign w:val="center"/>
          </w:tcPr>
          <w:p w:rsidR="00AB5D4F" w:rsidRDefault="00AB5D4F">
            <w:pPr>
              <w:pStyle w:val="ConsPlusNormal"/>
              <w:jc w:val="center"/>
            </w:pPr>
            <w:r>
              <w:t>451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238 000,00</w:t>
            </w:r>
          </w:p>
        </w:tc>
        <w:tc>
          <w:tcPr>
            <w:tcW w:w="1384" w:type="dxa"/>
            <w:vAlign w:val="center"/>
          </w:tcPr>
          <w:p w:rsidR="00AB5D4F" w:rsidRDefault="00AB5D4F">
            <w:pPr>
              <w:pStyle w:val="ConsPlusNormal"/>
              <w:jc w:val="center"/>
            </w:pPr>
            <w:r>
              <w:t>267 000,00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505 000,0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09 1 17 60490</w:t>
            </w:r>
          </w:p>
        </w:tc>
        <w:tc>
          <w:tcPr>
            <w:tcW w:w="619" w:type="dxa"/>
            <w:vAlign w:val="center"/>
          </w:tcPr>
          <w:p w:rsidR="00AB5D4F" w:rsidRDefault="00AB5D4F">
            <w:pPr>
              <w:pStyle w:val="ConsPlusNormal"/>
              <w:jc w:val="center"/>
            </w:pPr>
            <w:r>
              <w:t>451</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392 500,00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392 500,0</w:t>
            </w:r>
          </w:p>
        </w:tc>
      </w:tr>
      <w:tr w:rsidR="00AB5D4F">
        <w:tc>
          <w:tcPr>
            <w:tcW w:w="1304" w:type="dxa"/>
          </w:tcPr>
          <w:p w:rsidR="00AB5D4F" w:rsidRDefault="00AB5D4F">
            <w:pPr>
              <w:pStyle w:val="ConsPlusNormal"/>
              <w:jc w:val="center"/>
            </w:pPr>
            <w:r>
              <w:t>Основное мероприятие 1.18</w:t>
            </w:r>
          </w:p>
        </w:tc>
        <w:tc>
          <w:tcPr>
            <w:tcW w:w="2835" w:type="dxa"/>
          </w:tcPr>
          <w:p w:rsidR="00AB5D4F" w:rsidRDefault="00AB5D4F">
            <w:pPr>
              <w:pStyle w:val="ConsPlusNormal"/>
              <w:jc w:val="center"/>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1003</w:t>
            </w:r>
          </w:p>
        </w:tc>
        <w:tc>
          <w:tcPr>
            <w:tcW w:w="1587" w:type="dxa"/>
            <w:vAlign w:val="center"/>
          </w:tcPr>
          <w:p w:rsidR="00AB5D4F" w:rsidRDefault="00AB5D4F">
            <w:pPr>
              <w:pStyle w:val="ConsPlusNormal"/>
              <w:jc w:val="center"/>
            </w:pPr>
            <w:r>
              <w:t>09 1 18 73840</w:t>
            </w:r>
          </w:p>
        </w:tc>
        <w:tc>
          <w:tcPr>
            <w:tcW w:w="619" w:type="dxa"/>
            <w:vAlign w:val="center"/>
          </w:tcPr>
          <w:p w:rsidR="00AB5D4F" w:rsidRDefault="00AB5D4F">
            <w:pPr>
              <w:pStyle w:val="ConsPlusNormal"/>
              <w:jc w:val="center"/>
            </w:pPr>
            <w:r>
              <w:t>530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12 782,7</w:t>
            </w:r>
          </w:p>
        </w:tc>
        <w:tc>
          <w:tcPr>
            <w:tcW w:w="1384" w:type="dxa"/>
            <w:vAlign w:val="center"/>
          </w:tcPr>
          <w:p w:rsidR="00AB5D4F" w:rsidRDefault="00AB5D4F">
            <w:pPr>
              <w:pStyle w:val="ConsPlusNormal"/>
              <w:jc w:val="center"/>
            </w:pPr>
            <w:r>
              <w:t>12 782,7</w:t>
            </w:r>
          </w:p>
        </w:tc>
      </w:tr>
      <w:tr w:rsidR="00AB5D4F">
        <w:tc>
          <w:tcPr>
            <w:tcW w:w="1304" w:type="dxa"/>
            <w:vMerge w:val="restart"/>
          </w:tcPr>
          <w:p w:rsidR="00AB5D4F" w:rsidRDefault="00AB5D4F">
            <w:pPr>
              <w:pStyle w:val="ConsPlusNormal"/>
              <w:jc w:val="center"/>
            </w:pPr>
            <w:r>
              <w:t>Подпрограмма 2</w:t>
            </w:r>
          </w:p>
        </w:tc>
        <w:tc>
          <w:tcPr>
            <w:tcW w:w="2835" w:type="dxa"/>
            <w:vMerge w:val="restart"/>
          </w:tcPr>
          <w:p w:rsidR="00AB5D4F" w:rsidRDefault="00AB5D4F">
            <w:pPr>
              <w:pStyle w:val="ConsPlusNormal"/>
              <w:jc w:val="center"/>
            </w:pPr>
            <w:r>
              <w:t>Создание условий для обеспечения населения качественными услугами жилищно-коммунального хозяйства</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482 421,20</w:t>
            </w:r>
          </w:p>
        </w:tc>
        <w:tc>
          <w:tcPr>
            <w:tcW w:w="1384" w:type="dxa"/>
            <w:vAlign w:val="center"/>
          </w:tcPr>
          <w:p w:rsidR="00AB5D4F" w:rsidRDefault="00AB5D4F">
            <w:pPr>
              <w:pStyle w:val="ConsPlusNormal"/>
              <w:jc w:val="center"/>
            </w:pPr>
            <w:r>
              <w:t>444 930,00</w:t>
            </w:r>
          </w:p>
        </w:tc>
        <w:tc>
          <w:tcPr>
            <w:tcW w:w="1204" w:type="dxa"/>
            <w:vAlign w:val="center"/>
          </w:tcPr>
          <w:p w:rsidR="00AB5D4F" w:rsidRDefault="00AB5D4F">
            <w:pPr>
              <w:pStyle w:val="ConsPlusNormal"/>
              <w:jc w:val="center"/>
            </w:pPr>
            <w:r>
              <w:t>297 388,00</w:t>
            </w:r>
          </w:p>
        </w:tc>
        <w:tc>
          <w:tcPr>
            <w:tcW w:w="1384" w:type="dxa"/>
            <w:vAlign w:val="center"/>
          </w:tcPr>
          <w:p w:rsidR="00AB5D4F" w:rsidRDefault="00AB5D4F">
            <w:pPr>
              <w:pStyle w:val="ConsPlusNormal"/>
              <w:jc w:val="center"/>
            </w:pPr>
            <w:r>
              <w:t>599 188,51</w:t>
            </w:r>
          </w:p>
        </w:tc>
        <w:tc>
          <w:tcPr>
            <w:tcW w:w="1384" w:type="dxa"/>
            <w:vAlign w:val="center"/>
          </w:tcPr>
          <w:p w:rsidR="00AB5D4F" w:rsidRDefault="00AB5D4F">
            <w:pPr>
              <w:pStyle w:val="ConsPlusNormal"/>
              <w:jc w:val="center"/>
            </w:pPr>
            <w:r>
              <w:t>539 015,31</w:t>
            </w:r>
          </w:p>
        </w:tc>
        <w:tc>
          <w:tcPr>
            <w:tcW w:w="1384" w:type="dxa"/>
            <w:vAlign w:val="center"/>
          </w:tcPr>
          <w:p w:rsidR="00AB5D4F" w:rsidRDefault="00AB5D4F">
            <w:pPr>
              <w:pStyle w:val="ConsPlusNormal"/>
              <w:jc w:val="center"/>
            </w:pPr>
            <w:r>
              <w:t>637 139,00</w:t>
            </w:r>
          </w:p>
        </w:tc>
        <w:tc>
          <w:tcPr>
            <w:tcW w:w="1264" w:type="dxa"/>
            <w:vAlign w:val="center"/>
          </w:tcPr>
          <w:p w:rsidR="00AB5D4F" w:rsidRDefault="00AB5D4F">
            <w:pPr>
              <w:pStyle w:val="ConsPlusNormal"/>
              <w:jc w:val="center"/>
            </w:pPr>
            <w:r>
              <w:t>806 922,7</w:t>
            </w:r>
          </w:p>
        </w:tc>
        <w:tc>
          <w:tcPr>
            <w:tcW w:w="1384" w:type="dxa"/>
            <w:vAlign w:val="center"/>
          </w:tcPr>
          <w:p w:rsidR="00AB5D4F" w:rsidRDefault="00AB5D4F">
            <w:pPr>
              <w:pStyle w:val="ConsPlusNormal"/>
              <w:jc w:val="center"/>
            </w:pPr>
            <w:r>
              <w:t>3 807 004,7</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198 162,00</w:t>
            </w:r>
          </w:p>
        </w:tc>
        <w:tc>
          <w:tcPr>
            <w:tcW w:w="1204" w:type="dxa"/>
            <w:vAlign w:val="center"/>
          </w:tcPr>
          <w:p w:rsidR="00AB5D4F" w:rsidRDefault="00AB5D4F">
            <w:pPr>
              <w:pStyle w:val="ConsPlusNormal"/>
              <w:jc w:val="center"/>
            </w:pPr>
            <w:r>
              <w:t>161 620,00</w:t>
            </w:r>
          </w:p>
        </w:tc>
        <w:tc>
          <w:tcPr>
            <w:tcW w:w="1384" w:type="dxa"/>
            <w:vAlign w:val="center"/>
          </w:tcPr>
          <w:p w:rsidR="00AB5D4F" w:rsidRDefault="00AB5D4F">
            <w:pPr>
              <w:pStyle w:val="ConsPlusNormal"/>
              <w:jc w:val="center"/>
            </w:pPr>
            <w:r>
              <w:t>364 174,51</w:t>
            </w:r>
          </w:p>
        </w:tc>
        <w:tc>
          <w:tcPr>
            <w:tcW w:w="1384" w:type="dxa"/>
            <w:vAlign w:val="center"/>
          </w:tcPr>
          <w:p w:rsidR="00AB5D4F" w:rsidRDefault="00AB5D4F">
            <w:pPr>
              <w:pStyle w:val="ConsPlusNormal"/>
              <w:jc w:val="center"/>
            </w:pPr>
            <w:r>
              <w:t>243 199,31</w:t>
            </w:r>
          </w:p>
        </w:tc>
        <w:tc>
          <w:tcPr>
            <w:tcW w:w="1384" w:type="dxa"/>
            <w:vAlign w:val="center"/>
          </w:tcPr>
          <w:p w:rsidR="00AB5D4F" w:rsidRDefault="00AB5D4F">
            <w:pPr>
              <w:pStyle w:val="ConsPlusNormal"/>
              <w:jc w:val="center"/>
            </w:pPr>
            <w:r>
              <w:t>220 285,00</w:t>
            </w:r>
          </w:p>
        </w:tc>
        <w:tc>
          <w:tcPr>
            <w:tcW w:w="1264" w:type="dxa"/>
            <w:vAlign w:val="center"/>
          </w:tcPr>
          <w:p w:rsidR="00AB5D4F" w:rsidRDefault="00AB5D4F">
            <w:pPr>
              <w:pStyle w:val="ConsPlusNormal"/>
              <w:jc w:val="center"/>
            </w:pPr>
            <w:r>
              <w:t>681 998,7</w:t>
            </w:r>
          </w:p>
        </w:tc>
        <w:tc>
          <w:tcPr>
            <w:tcW w:w="1384" w:type="dxa"/>
            <w:vAlign w:val="center"/>
          </w:tcPr>
          <w:p w:rsidR="00AB5D4F" w:rsidRDefault="00AB5D4F">
            <w:pPr>
              <w:pStyle w:val="ConsPlusNormal"/>
              <w:jc w:val="center"/>
            </w:pPr>
            <w:r>
              <w:t>1 869 439,5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247 787,00</w:t>
            </w:r>
          </w:p>
        </w:tc>
        <w:tc>
          <w:tcPr>
            <w:tcW w:w="1384" w:type="dxa"/>
            <w:vAlign w:val="center"/>
          </w:tcPr>
          <w:p w:rsidR="00AB5D4F" w:rsidRDefault="00AB5D4F">
            <w:pPr>
              <w:pStyle w:val="ConsPlusNormal"/>
              <w:jc w:val="center"/>
            </w:pPr>
            <w:r>
              <w:t>130 391,00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378 178,0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234 634,20</w:t>
            </w:r>
          </w:p>
        </w:tc>
        <w:tc>
          <w:tcPr>
            <w:tcW w:w="1384" w:type="dxa"/>
            <w:vAlign w:val="center"/>
          </w:tcPr>
          <w:p w:rsidR="00AB5D4F" w:rsidRDefault="00AB5D4F">
            <w:pPr>
              <w:pStyle w:val="ConsPlusNormal"/>
              <w:jc w:val="center"/>
            </w:pPr>
            <w:r>
              <w:t>116 377,00</w:t>
            </w:r>
          </w:p>
        </w:tc>
        <w:tc>
          <w:tcPr>
            <w:tcW w:w="1204" w:type="dxa"/>
            <w:vAlign w:val="center"/>
          </w:tcPr>
          <w:p w:rsidR="00AB5D4F" w:rsidRDefault="00AB5D4F">
            <w:pPr>
              <w:pStyle w:val="ConsPlusNormal"/>
              <w:jc w:val="center"/>
            </w:pPr>
            <w:r>
              <w:t>135 768,00</w:t>
            </w:r>
          </w:p>
        </w:tc>
        <w:tc>
          <w:tcPr>
            <w:tcW w:w="1384" w:type="dxa"/>
            <w:vAlign w:val="center"/>
          </w:tcPr>
          <w:p w:rsidR="00AB5D4F" w:rsidRDefault="00AB5D4F">
            <w:pPr>
              <w:pStyle w:val="ConsPlusNormal"/>
              <w:jc w:val="center"/>
            </w:pPr>
            <w:r>
              <w:t>235 014,00</w:t>
            </w:r>
          </w:p>
        </w:tc>
        <w:tc>
          <w:tcPr>
            <w:tcW w:w="1384" w:type="dxa"/>
            <w:vAlign w:val="center"/>
          </w:tcPr>
          <w:p w:rsidR="00AB5D4F" w:rsidRDefault="00AB5D4F">
            <w:pPr>
              <w:pStyle w:val="ConsPlusNormal"/>
              <w:jc w:val="center"/>
            </w:pPr>
            <w:r>
              <w:t>295 816,00</w:t>
            </w:r>
          </w:p>
        </w:tc>
        <w:tc>
          <w:tcPr>
            <w:tcW w:w="1384" w:type="dxa"/>
            <w:vAlign w:val="center"/>
          </w:tcPr>
          <w:p w:rsidR="00AB5D4F" w:rsidRDefault="00AB5D4F">
            <w:pPr>
              <w:pStyle w:val="ConsPlusNormal"/>
              <w:jc w:val="center"/>
            </w:pPr>
            <w:r>
              <w:t>416 854,00</w:t>
            </w:r>
          </w:p>
        </w:tc>
        <w:tc>
          <w:tcPr>
            <w:tcW w:w="1264" w:type="dxa"/>
            <w:vAlign w:val="center"/>
          </w:tcPr>
          <w:p w:rsidR="00AB5D4F" w:rsidRDefault="00AB5D4F">
            <w:pPr>
              <w:pStyle w:val="ConsPlusNormal"/>
              <w:jc w:val="center"/>
            </w:pPr>
            <w:r>
              <w:t>124 924,0</w:t>
            </w:r>
          </w:p>
        </w:tc>
        <w:tc>
          <w:tcPr>
            <w:tcW w:w="1384" w:type="dxa"/>
            <w:vAlign w:val="center"/>
          </w:tcPr>
          <w:p w:rsidR="00AB5D4F" w:rsidRDefault="00AB5D4F">
            <w:pPr>
              <w:pStyle w:val="ConsPlusNormal"/>
              <w:jc w:val="center"/>
            </w:pPr>
            <w:r>
              <w:t>1 559 387,2</w:t>
            </w:r>
          </w:p>
        </w:tc>
      </w:tr>
      <w:tr w:rsidR="00AB5D4F">
        <w:tc>
          <w:tcPr>
            <w:tcW w:w="1304" w:type="dxa"/>
            <w:vMerge w:val="restart"/>
          </w:tcPr>
          <w:p w:rsidR="00AB5D4F" w:rsidRDefault="00AB5D4F">
            <w:pPr>
              <w:pStyle w:val="ConsPlusNormal"/>
              <w:jc w:val="center"/>
            </w:pPr>
            <w:r>
              <w:t>Основное мероприяти</w:t>
            </w:r>
            <w:r>
              <w:lastRenderedPageBreak/>
              <w:t>е 2.1</w:t>
            </w:r>
          </w:p>
        </w:tc>
        <w:tc>
          <w:tcPr>
            <w:tcW w:w="2835" w:type="dxa"/>
            <w:vMerge w:val="restart"/>
          </w:tcPr>
          <w:p w:rsidR="00AB5D4F" w:rsidRDefault="00AB5D4F">
            <w:pPr>
              <w:pStyle w:val="ConsPlusNormal"/>
              <w:jc w:val="center"/>
            </w:pPr>
            <w:r>
              <w:lastRenderedPageBreak/>
              <w:t xml:space="preserve">Обеспечение мероприятий по капитальному ремонту </w:t>
            </w:r>
            <w:r>
              <w:lastRenderedPageBreak/>
              <w:t>многоквартирных домов</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134 634,20</w:t>
            </w:r>
          </w:p>
        </w:tc>
        <w:tc>
          <w:tcPr>
            <w:tcW w:w="1384" w:type="dxa"/>
            <w:vAlign w:val="center"/>
          </w:tcPr>
          <w:p w:rsidR="00AB5D4F" w:rsidRDefault="00AB5D4F">
            <w:pPr>
              <w:pStyle w:val="ConsPlusNormal"/>
              <w:jc w:val="center"/>
            </w:pPr>
            <w:r>
              <w:t>88 933,00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91 368,4</w:t>
            </w:r>
          </w:p>
        </w:tc>
        <w:tc>
          <w:tcPr>
            <w:tcW w:w="1384" w:type="dxa"/>
            <w:vAlign w:val="center"/>
          </w:tcPr>
          <w:p w:rsidR="00AB5D4F" w:rsidRDefault="00AB5D4F">
            <w:pPr>
              <w:pStyle w:val="ConsPlusNormal"/>
              <w:jc w:val="center"/>
            </w:pPr>
            <w:r>
              <w:t>314 935,6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 xml:space="preserve">Ответственный </w:t>
            </w:r>
            <w:r>
              <w:lastRenderedPageBreak/>
              <w:t>исполнитель - департамент строительства и транспорта области</w:t>
            </w:r>
          </w:p>
        </w:tc>
        <w:tc>
          <w:tcPr>
            <w:tcW w:w="694" w:type="dxa"/>
            <w:vAlign w:val="center"/>
          </w:tcPr>
          <w:p w:rsidR="00AB5D4F" w:rsidRDefault="00AB5D4F">
            <w:pPr>
              <w:pStyle w:val="ConsPlusNormal"/>
              <w:jc w:val="center"/>
            </w:pPr>
            <w:r>
              <w:lastRenderedPageBreak/>
              <w:t>807</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09 2 9601</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jc w:val="center"/>
            </w:pPr>
            <w:r>
              <w:t>134 634,20</w:t>
            </w:r>
          </w:p>
        </w:tc>
        <w:tc>
          <w:tcPr>
            <w:tcW w:w="1384" w:type="dxa"/>
            <w:vAlign w:val="center"/>
          </w:tcPr>
          <w:p w:rsidR="00AB5D4F" w:rsidRDefault="00AB5D4F">
            <w:pPr>
              <w:pStyle w:val="ConsPlusNormal"/>
              <w:jc w:val="center"/>
            </w:pPr>
            <w:r>
              <w:t>26 801,00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161 435,2</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09 2 9601</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62 132,00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62 132,0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0501</w:t>
            </w:r>
          </w:p>
        </w:tc>
        <w:tc>
          <w:tcPr>
            <w:tcW w:w="1587" w:type="dxa"/>
            <w:vAlign w:val="center"/>
          </w:tcPr>
          <w:p w:rsidR="00AB5D4F" w:rsidRDefault="00AB5D4F">
            <w:pPr>
              <w:pStyle w:val="ConsPlusNormal"/>
              <w:jc w:val="center"/>
            </w:pPr>
            <w:r>
              <w:t>09 2 01 60570</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91 368,4</w:t>
            </w:r>
          </w:p>
        </w:tc>
        <w:tc>
          <w:tcPr>
            <w:tcW w:w="1384" w:type="dxa"/>
            <w:vAlign w:val="center"/>
          </w:tcPr>
          <w:p w:rsidR="00AB5D4F" w:rsidRDefault="00AB5D4F">
            <w:pPr>
              <w:pStyle w:val="ConsPlusNormal"/>
              <w:jc w:val="center"/>
            </w:pPr>
            <w:r>
              <w:t>91 368,4</w:t>
            </w:r>
          </w:p>
        </w:tc>
      </w:tr>
      <w:tr w:rsidR="00AB5D4F">
        <w:tc>
          <w:tcPr>
            <w:tcW w:w="1304" w:type="dxa"/>
            <w:vMerge w:val="restart"/>
          </w:tcPr>
          <w:p w:rsidR="00AB5D4F" w:rsidRDefault="00AB5D4F">
            <w:pPr>
              <w:pStyle w:val="ConsPlusNormal"/>
              <w:jc w:val="center"/>
            </w:pPr>
            <w:r>
              <w:t>Основное мероприятие 2.2</w:t>
            </w:r>
          </w:p>
        </w:tc>
        <w:tc>
          <w:tcPr>
            <w:tcW w:w="2835" w:type="dxa"/>
            <w:vMerge w:val="restart"/>
          </w:tcPr>
          <w:p w:rsidR="00AB5D4F" w:rsidRDefault="00AB5D4F">
            <w:pPr>
              <w:pStyle w:val="ConsPlusNormal"/>
              <w:jc w:val="center"/>
            </w:pPr>
            <w:r>
              <w:t>Субсидии на организацию наружного освещения населенных пунктов Белгородской области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241 663,00</w:t>
            </w:r>
          </w:p>
        </w:tc>
        <w:tc>
          <w:tcPr>
            <w:tcW w:w="1384" w:type="dxa"/>
            <w:vAlign w:val="center"/>
          </w:tcPr>
          <w:p w:rsidR="00AB5D4F" w:rsidRDefault="00AB5D4F">
            <w:pPr>
              <w:pStyle w:val="ConsPlusNormal"/>
              <w:jc w:val="center"/>
            </w:pPr>
            <w:r>
              <w:t>260 997,00</w:t>
            </w:r>
          </w:p>
        </w:tc>
        <w:tc>
          <w:tcPr>
            <w:tcW w:w="1204" w:type="dxa"/>
            <w:vAlign w:val="center"/>
          </w:tcPr>
          <w:p w:rsidR="00AB5D4F" w:rsidRDefault="00AB5D4F">
            <w:pPr>
              <w:pStyle w:val="ConsPlusNormal"/>
              <w:jc w:val="center"/>
            </w:pPr>
            <w:r>
              <w:t>155 726,00</w:t>
            </w:r>
          </w:p>
        </w:tc>
        <w:tc>
          <w:tcPr>
            <w:tcW w:w="1384" w:type="dxa"/>
            <w:vAlign w:val="center"/>
          </w:tcPr>
          <w:p w:rsidR="00AB5D4F" w:rsidRDefault="00AB5D4F">
            <w:pPr>
              <w:pStyle w:val="ConsPlusNormal"/>
              <w:jc w:val="center"/>
            </w:pPr>
            <w:r>
              <w:t>173 579,00</w:t>
            </w:r>
          </w:p>
        </w:tc>
        <w:tc>
          <w:tcPr>
            <w:tcW w:w="1384" w:type="dxa"/>
            <w:vAlign w:val="center"/>
          </w:tcPr>
          <w:p w:rsidR="00AB5D4F" w:rsidRDefault="00AB5D4F">
            <w:pPr>
              <w:pStyle w:val="ConsPlusNormal"/>
              <w:jc w:val="center"/>
            </w:pPr>
            <w:r>
              <w:t>190 509,00</w:t>
            </w:r>
          </w:p>
        </w:tc>
        <w:tc>
          <w:tcPr>
            <w:tcW w:w="1384" w:type="dxa"/>
            <w:vAlign w:val="center"/>
          </w:tcPr>
          <w:p w:rsidR="00AB5D4F" w:rsidRDefault="00AB5D4F">
            <w:pPr>
              <w:pStyle w:val="ConsPlusNormal"/>
              <w:jc w:val="center"/>
            </w:pPr>
            <w:r>
              <w:t>211 261,00</w:t>
            </w:r>
          </w:p>
        </w:tc>
        <w:tc>
          <w:tcPr>
            <w:tcW w:w="1264" w:type="dxa"/>
            <w:vAlign w:val="center"/>
          </w:tcPr>
          <w:p w:rsidR="00AB5D4F" w:rsidRDefault="00AB5D4F">
            <w:pPr>
              <w:pStyle w:val="ConsPlusNormal"/>
              <w:jc w:val="center"/>
            </w:pPr>
            <w:r>
              <w:t>223 859,0</w:t>
            </w:r>
          </w:p>
        </w:tc>
        <w:tc>
          <w:tcPr>
            <w:tcW w:w="1384" w:type="dxa"/>
            <w:vAlign w:val="center"/>
          </w:tcPr>
          <w:p w:rsidR="00AB5D4F" w:rsidRDefault="00AB5D4F">
            <w:pPr>
              <w:pStyle w:val="ConsPlusNormal"/>
              <w:jc w:val="center"/>
            </w:pPr>
            <w:r>
              <w:t>1 457 594,0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09 2 71340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241 663,00</w:t>
            </w:r>
          </w:p>
        </w:tc>
        <w:tc>
          <w:tcPr>
            <w:tcW w:w="1384" w:type="dxa"/>
            <w:vAlign w:val="center"/>
          </w:tcPr>
          <w:p w:rsidR="00AB5D4F" w:rsidRDefault="00AB5D4F">
            <w:pPr>
              <w:pStyle w:val="ConsPlusNormal"/>
              <w:jc w:val="center"/>
            </w:pPr>
            <w:r>
              <w:t>125 671,00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367 334,0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09 2 02 71340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135 326,00</w:t>
            </w:r>
          </w:p>
        </w:tc>
        <w:tc>
          <w:tcPr>
            <w:tcW w:w="1204" w:type="dxa"/>
            <w:vAlign w:val="center"/>
          </w:tcPr>
          <w:p w:rsidR="00AB5D4F" w:rsidRDefault="00AB5D4F">
            <w:pPr>
              <w:pStyle w:val="ConsPlusNormal"/>
              <w:jc w:val="center"/>
            </w:pPr>
            <w:r>
              <w:t>155 726,00</w:t>
            </w:r>
          </w:p>
        </w:tc>
        <w:tc>
          <w:tcPr>
            <w:tcW w:w="1384" w:type="dxa"/>
            <w:vAlign w:val="center"/>
          </w:tcPr>
          <w:p w:rsidR="00AB5D4F" w:rsidRDefault="00AB5D4F">
            <w:pPr>
              <w:pStyle w:val="ConsPlusNormal"/>
              <w:jc w:val="center"/>
            </w:pPr>
            <w:r>
              <w:t>173 579,00</w:t>
            </w:r>
          </w:p>
        </w:tc>
        <w:tc>
          <w:tcPr>
            <w:tcW w:w="1384" w:type="dxa"/>
            <w:vAlign w:val="center"/>
          </w:tcPr>
          <w:p w:rsidR="00AB5D4F" w:rsidRDefault="00AB5D4F">
            <w:pPr>
              <w:pStyle w:val="ConsPlusNormal"/>
              <w:jc w:val="center"/>
            </w:pPr>
            <w:r>
              <w:t>190 509,00</w:t>
            </w:r>
          </w:p>
        </w:tc>
        <w:tc>
          <w:tcPr>
            <w:tcW w:w="1384" w:type="dxa"/>
            <w:vAlign w:val="center"/>
          </w:tcPr>
          <w:p w:rsidR="00AB5D4F" w:rsidRDefault="00AB5D4F">
            <w:pPr>
              <w:pStyle w:val="ConsPlusNormal"/>
              <w:jc w:val="center"/>
            </w:pPr>
            <w:r>
              <w:t>211 261,00</w:t>
            </w:r>
          </w:p>
        </w:tc>
        <w:tc>
          <w:tcPr>
            <w:tcW w:w="1264" w:type="dxa"/>
            <w:vAlign w:val="center"/>
          </w:tcPr>
          <w:p w:rsidR="00AB5D4F" w:rsidRDefault="00AB5D4F">
            <w:pPr>
              <w:pStyle w:val="ConsPlusNormal"/>
              <w:jc w:val="center"/>
            </w:pPr>
            <w:r>
              <w:t>223 859,0</w:t>
            </w:r>
          </w:p>
        </w:tc>
        <w:tc>
          <w:tcPr>
            <w:tcW w:w="1384" w:type="dxa"/>
            <w:vAlign w:val="center"/>
          </w:tcPr>
          <w:p w:rsidR="00AB5D4F" w:rsidRDefault="00AB5D4F">
            <w:pPr>
              <w:pStyle w:val="ConsPlusNormal"/>
              <w:jc w:val="center"/>
            </w:pPr>
            <w:r>
              <w:t>1 090 260,0</w:t>
            </w:r>
          </w:p>
        </w:tc>
      </w:tr>
      <w:tr w:rsidR="00AB5D4F">
        <w:tc>
          <w:tcPr>
            <w:tcW w:w="1304" w:type="dxa"/>
            <w:vMerge w:val="restart"/>
          </w:tcPr>
          <w:p w:rsidR="00AB5D4F" w:rsidRDefault="00AB5D4F">
            <w:pPr>
              <w:pStyle w:val="ConsPlusNormal"/>
              <w:jc w:val="center"/>
            </w:pPr>
            <w:r>
              <w:t>Основное мероприятие 2.3</w:t>
            </w:r>
          </w:p>
        </w:tc>
        <w:tc>
          <w:tcPr>
            <w:tcW w:w="2835" w:type="dxa"/>
            <w:vMerge w:val="restart"/>
          </w:tcPr>
          <w:p w:rsidR="00AB5D4F" w:rsidRDefault="00AB5D4F">
            <w:pPr>
              <w:pStyle w:val="ConsPlusNormal"/>
              <w:jc w:val="center"/>
            </w:pPr>
            <w:r>
              <w:t xml:space="preserve">Субвенции на возмещение расходов по гарантированному перечню услуг по погребению в рамках </w:t>
            </w:r>
            <w:hyperlink r:id="rId313" w:history="1">
              <w:r>
                <w:rPr>
                  <w:color w:val="0000FF"/>
                </w:rPr>
                <w:t>статьи 12</w:t>
              </w:r>
            </w:hyperlink>
            <w:r>
              <w:t xml:space="preserve"> Федерального закона от 12 января 1996 года N 8-ФЗ "О погребении и похоронном деле"</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20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264" w:type="dxa"/>
            <w:vAlign w:val="center"/>
          </w:tcPr>
          <w:p w:rsidR="00AB5D4F" w:rsidRDefault="00AB5D4F">
            <w:pPr>
              <w:pStyle w:val="ConsPlusNormal"/>
              <w:jc w:val="center"/>
            </w:pPr>
            <w:r>
              <w:t>1 124,0</w:t>
            </w:r>
          </w:p>
        </w:tc>
        <w:tc>
          <w:tcPr>
            <w:tcW w:w="1384" w:type="dxa"/>
            <w:vAlign w:val="center"/>
          </w:tcPr>
          <w:p w:rsidR="00AB5D4F" w:rsidRDefault="00AB5D4F">
            <w:pPr>
              <w:pStyle w:val="ConsPlusNormal"/>
              <w:jc w:val="center"/>
            </w:pPr>
            <w:r>
              <w:t>7 868,0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09 2 7135</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420,00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1 544,0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09 2 03 71350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704,00</w:t>
            </w:r>
          </w:p>
        </w:tc>
        <w:tc>
          <w:tcPr>
            <w:tcW w:w="120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384" w:type="dxa"/>
            <w:vAlign w:val="center"/>
          </w:tcPr>
          <w:p w:rsidR="00AB5D4F" w:rsidRDefault="00AB5D4F">
            <w:pPr>
              <w:pStyle w:val="ConsPlusNormal"/>
              <w:jc w:val="center"/>
            </w:pPr>
            <w:r>
              <w:t>1 124,00</w:t>
            </w:r>
          </w:p>
        </w:tc>
        <w:tc>
          <w:tcPr>
            <w:tcW w:w="1264" w:type="dxa"/>
            <w:vAlign w:val="center"/>
          </w:tcPr>
          <w:p w:rsidR="00AB5D4F" w:rsidRDefault="00AB5D4F">
            <w:pPr>
              <w:pStyle w:val="ConsPlusNormal"/>
              <w:jc w:val="center"/>
            </w:pPr>
            <w:r>
              <w:t>1 124,0</w:t>
            </w:r>
          </w:p>
        </w:tc>
        <w:tc>
          <w:tcPr>
            <w:tcW w:w="1384" w:type="dxa"/>
            <w:vAlign w:val="center"/>
          </w:tcPr>
          <w:p w:rsidR="00AB5D4F" w:rsidRDefault="00AB5D4F">
            <w:pPr>
              <w:pStyle w:val="ConsPlusNormal"/>
              <w:jc w:val="center"/>
            </w:pPr>
            <w:r>
              <w:t>6 324,0</w:t>
            </w:r>
          </w:p>
        </w:tc>
      </w:tr>
      <w:tr w:rsidR="00AB5D4F">
        <w:tc>
          <w:tcPr>
            <w:tcW w:w="1304" w:type="dxa"/>
            <w:vMerge w:val="restart"/>
          </w:tcPr>
          <w:p w:rsidR="00AB5D4F" w:rsidRDefault="00AB5D4F">
            <w:pPr>
              <w:pStyle w:val="ConsPlusNormal"/>
              <w:jc w:val="center"/>
            </w:pPr>
            <w:r>
              <w:t xml:space="preserve">Основное </w:t>
            </w:r>
            <w:r>
              <w:lastRenderedPageBreak/>
              <w:t>мероприятие 2.4</w:t>
            </w:r>
          </w:p>
        </w:tc>
        <w:tc>
          <w:tcPr>
            <w:tcW w:w="2835" w:type="dxa"/>
            <w:vMerge w:val="restart"/>
          </w:tcPr>
          <w:p w:rsidR="00AB5D4F" w:rsidRDefault="00AB5D4F">
            <w:pPr>
              <w:pStyle w:val="ConsPlusNormal"/>
              <w:jc w:val="center"/>
            </w:pPr>
            <w:r>
              <w:lastRenderedPageBreak/>
              <w:t xml:space="preserve">Организация и проведение </w:t>
            </w:r>
            <w:r>
              <w:lastRenderedPageBreak/>
              <w:t>областных конкурсов по благоустройству муниципальных образований области</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5 000,00</w:t>
            </w:r>
          </w:p>
        </w:tc>
        <w:tc>
          <w:tcPr>
            <w:tcW w:w="1384" w:type="dxa"/>
            <w:vAlign w:val="center"/>
          </w:tcPr>
          <w:p w:rsidR="00AB5D4F" w:rsidRDefault="00AB5D4F">
            <w:pPr>
              <w:pStyle w:val="ConsPlusNormal"/>
              <w:jc w:val="center"/>
            </w:pPr>
            <w:r>
              <w:t>4 300,00</w:t>
            </w:r>
          </w:p>
        </w:tc>
        <w:tc>
          <w:tcPr>
            <w:tcW w:w="1204" w:type="dxa"/>
            <w:vAlign w:val="center"/>
          </w:tcPr>
          <w:p w:rsidR="00AB5D4F" w:rsidRDefault="00AB5D4F">
            <w:pPr>
              <w:pStyle w:val="ConsPlusNormal"/>
              <w:jc w:val="center"/>
            </w:pPr>
            <w:r>
              <w:t>4 770,00</w:t>
            </w:r>
          </w:p>
        </w:tc>
        <w:tc>
          <w:tcPr>
            <w:tcW w:w="1384" w:type="dxa"/>
            <w:vAlign w:val="center"/>
          </w:tcPr>
          <w:p w:rsidR="00AB5D4F" w:rsidRDefault="00AB5D4F">
            <w:pPr>
              <w:pStyle w:val="ConsPlusNormal"/>
              <w:jc w:val="center"/>
            </w:pPr>
            <w:r>
              <w:t>3 450,00</w:t>
            </w:r>
          </w:p>
        </w:tc>
        <w:tc>
          <w:tcPr>
            <w:tcW w:w="13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jc w:val="center"/>
            </w:pPr>
            <w:r>
              <w:t>2 300,00</w:t>
            </w:r>
          </w:p>
        </w:tc>
        <w:tc>
          <w:tcPr>
            <w:tcW w:w="1264" w:type="dxa"/>
            <w:vAlign w:val="center"/>
          </w:tcPr>
          <w:p w:rsidR="00AB5D4F" w:rsidRDefault="00AB5D4F">
            <w:pPr>
              <w:pStyle w:val="ConsPlusNormal"/>
              <w:jc w:val="center"/>
            </w:pPr>
            <w:r>
              <w:t>1 900,0</w:t>
            </w:r>
          </w:p>
        </w:tc>
        <w:tc>
          <w:tcPr>
            <w:tcW w:w="1384" w:type="dxa"/>
            <w:vAlign w:val="center"/>
          </w:tcPr>
          <w:p w:rsidR="00AB5D4F" w:rsidRDefault="00AB5D4F">
            <w:pPr>
              <w:pStyle w:val="ConsPlusNormal"/>
              <w:jc w:val="center"/>
            </w:pPr>
            <w:r>
              <w:t>23 720,0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09 2 6032</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jc w:val="center"/>
            </w:pPr>
            <w:r>
              <w:t>5 000,00</w:t>
            </w:r>
          </w:p>
        </w:tc>
        <w:tc>
          <w:tcPr>
            <w:tcW w:w="1384" w:type="dxa"/>
            <w:vAlign w:val="center"/>
          </w:tcPr>
          <w:p w:rsidR="00AB5D4F" w:rsidRDefault="00AB5D4F">
            <w:pPr>
              <w:pStyle w:val="ConsPlusNormal"/>
              <w:jc w:val="center"/>
            </w:pPr>
            <w:r>
              <w:t>4 300,00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9 300,0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09 04 60320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jc w:val="center"/>
            </w:pPr>
            <w:r>
              <w:t>400,00</w:t>
            </w:r>
          </w:p>
        </w:tc>
        <w:tc>
          <w:tcPr>
            <w:tcW w:w="13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2 400,0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09 04 60320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jc w:val="center"/>
            </w:pPr>
            <w:r>
              <w:t>4 170,00</w:t>
            </w:r>
          </w:p>
        </w:tc>
        <w:tc>
          <w:tcPr>
            <w:tcW w:w="1384" w:type="dxa"/>
            <w:vAlign w:val="center"/>
          </w:tcPr>
          <w:p w:rsidR="00AB5D4F" w:rsidRDefault="00AB5D4F">
            <w:pPr>
              <w:pStyle w:val="ConsPlusNormal"/>
              <w:jc w:val="center"/>
            </w:pPr>
            <w:r>
              <w:t>1 800,00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1 800,00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7 770,0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09 2 71360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1 800,0</w:t>
            </w:r>
          </w:p>
        </w:tc>
        <w:tc>
          <w:tcPr>
            <w:tcW w:w="1384" w:type="dxa"/>
            <w:vAlign w:val="center"/>
          </w:tcPr>
          <w:p w:rsidR="00AB5D4F" w:rsidRDefault="00AB5D4F">
            <w:pPr>
              <w:pStyle w:val="ConsPlusNormal"/>
              <w:jc w:val="center"/>
            </w:pPr>
            <w:r>
              <w:t>1 800,0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09 2 04 60320</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jc w:val="center"/>
            </w:pPr>
            <w:r>
              <w:t>200,00</w:t>
            </w: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100,00</w:t>
            </w:r>
          </w:p>
        </w:tc>
        <w:tc>
          <w:tcPr>
            <w:tcW w:w="1264" w:type="dxa"/>
            <w:vAlign w:val="center"/>
          </w:tcPr>
          <w:p w:rsidR="00AB5D4F" w:rsidRDefault="00AB5D4F">
            <w:pPr>
              <w:pStyle w:val="ConsPlusNormal"/>
              <w:jc w:val="center"/>
            </w:pPr>
            <w:r>
              <w:t>100,0</w:t>
            </w:r>
          </w:p>
        </w:tc>
        <w:tc>
          <w:tcPr>
            <w:tcW w:w="1384" w:type="dxa"/>
            <w:vAlign w:val="center"/>
          </w:tcPr>
          <w:p w:rsidR="00AB5D4F" w:rsidRDefault="00AB5D4F">
            <w:pPr>
              <w:pStyle w:val="ConsPlusNormal"/>
              <w:jc w:val="center"/>
            </w:pPr>
            <w:r>
              <w:t>500,0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09 2 04 60320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450,0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09 2 04 60320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150,0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09 2 04 60320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950,00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950,0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09 2 04 71360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400,0</w:t>
            </w:r>
          </w:p>
        </w:tc>
      </w:tr>
      <w:tr w:rsidR="00AB5D4F">
        <w:tc>
          <w:tcPr>
            <w:tcW w:w="1304" w:type="dxa"/>
            <w:vMerge w:val="restart"/>
          </w:tcPr>
          <w:p w:rsidR="00AB5D4F" w:rsidRDefault="00AB5D4F">
            <w:pPr>
              <w:pStyle w:val="ConsPlusNormal"/>
              <w:jc w:val="center"/>
            </w:pPr>
            <w:r>
              <w:t>Основное мероприятие 2.5</w:t>
            </w:r>
          </w:p>
        </w:tc>
        <w:tc>
          <w:tcPr>
            <w:tcW w:w="2835" w:type="dxa"/>
            <w:vMerge w:val="restart"/>
          </w:tcPr>
          <w:p w:rsidR="00AB5D4F" w:rsidRDefault="00AB5D4F">
            <w:pPr>
              <w:pStyle w:val="ConsPlusNormal"/>
              <w:jc w:val="center"/>
            </w:pPr>
            <w:r>
              <w:t>Реализация мероприятий по обеспечению населения чистой питьевой водой</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100 000,00</w:t>
            </w:r>
          </w:p>
        </w:tc>
        <w:tc>
          <w:tcPr>
            <w:tcW w:w="1384" w:type="dxa"/>
            <w:vAlign w:val="center"/>
          </w:tcPr>
          <w:p w:rsidR="00AB5D4F" w:rsidRDefault="00AB5D4F">
            <w:pPr>
              <w:pStyle w:val="ConsPlusNormal"/>
              <w:jc w:val="center"/>
            </w:pPr>
            <w:r>
              <w:t>89 576,00</w:t>
            </w:r>
          </w:p>
        </w:tc>
        <w:tc>
          <w:tcPr>
            <w:tcW w:w="1204" w:type="dxa"/>
            <w:vAlign w:val="center"/>
          </w:tcPr>
          <w:p w:rsidR="00AB5D4F" w:rsidRDefault="00AB5D4F">
            <w:pPr>
              <w:pStyle w:val="ConsPlusNormal"/>
              <w:jc w:val="center"/>
            </w:pPr>
            <w:r>
              <w:t>135 768,00</w:t>
            </w:r>
          </w:p>
        </w:tc>
        <w:tc>
          <w:tcPr>
            <w:tcW w:w="1384" w:type="dxa"/>
            <w:vAlign w:val="center"/>
          </w:tcPr>
          <w:p w:rsidR="00AB5D4F" w:rsidRDefault="00AB5D4F">
            <w:pPr>
              <w:pStyle w:val="ConsPlusNormal"/>
              <w:jc w:val="center"/>
            </w:pPr>
            <w:r>
              <w:t>233 464,00</w:t>
            </w:r>
          </w:p>
        </w:tc>
        <w:tc>
          <w:tcPr>
            <w:tcW w:w="1384" w:type="dxa"/>
            <w:vAlign w:val="center"/>
          </w:tcPr>
          <w:p w:rsidR="00AB5D4F" w:rsidRDefault="00AB5D4F">
            <w:pPr>
              <w:pStyle w:val="ConsPlusNormal"/>
              <w:jc w:val="center"/>
            </w:pPr>
            <w:r>
              <w:t>286 662,00</w:t>
            </w:r>
          </w:p>
        </w:tc>
        <w:tc>
          <w:tcPr>
            <w:tcW w:w="1384" w:type="dxa"/>
            <w:vAlign w:val="center"/>
          </w:tcPr>
          <w:p w:rsidR="00AB5D4F" w:rsidRDefault="00AB5D4F">
            <w:pPr>
              <w:pStyle w:val="ConsPlusNormal"/>
              <w:jc w:val="center"/>
            </w:pPr>
            <w:r>
              <w:t>414 908,00</w:t>
            </w:r>
          </w:p>
        </w:tc>
        <w:tc>
          <w:tcPr>
            <w:tcW w:w="1264" w:type="dxa"/>
            <w:vAlign w:val="center"/>
          </w:tcPr>
          <w:p w:rsidR="00AB5D4F" w:rsidRDefault="00AB5D4F">
            <w:pPr>
              <w:pStyle w:val="ConsPlusNormal"/>
              <w:jc w:val="center"/>
            </w:pPr>
            <w:r>
              <w:t>102 601,6</w:t>
            </w:r>
          </w:p>
        </w:tc>
        <w:tc>
          <w:tcPr>
            <w:tcW w:w="1384" w:type="dxa"/>
            <w:vAlign w:val="center"/>
          </w:tcPr>
          <w:p w:rsidR="00AB5D4F" w:rsidRDefault="00AB5D4F">
            <w:pPr>
              <w:pStyle w:val="ConsPlusNormal"/>
              <w:jc w:val="center"/>
            </w:pPr>
            <w:r>
              <w:t>1 362 979,6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09 2 05 41090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16 950,00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16 950,0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09 2 05 71090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100 000,00</w:t>
            </w:r>
          </w:p>
        </w:tc>
        <w:tc>
          <w:tcPr>
            <w:tcW w:w="1384" w:type="dxa"/>
            <w:vAlign w:val="center"/>
          </w:tcPr>
          <w:p w:rsidR="00AB5D4F" w:rsidRDefault="00AB5D4F">
            <w:pPr>
              <w:pStyle w:val="ConsPlusNormal"/>
              <w:jc w:val="center"/>
            </w:pPr>
            <w:r>
              <w:t>89 576,00</w:t>
            </w:r>
          </w:p>
        </w:tc>
        <w:tc>
          <w:tcPr>
            <w:tcW w:w="1204" w:type="dxa"/>
            <w:vAlign w:val="center"/>
          </w:tcPr>
          <w:p w:rsidR="00AB5D4F" w:rsidRDefault="00AB5D4F">
            <w:pPr>
              <w:pStyle w:val="ConsPlusNormal"/>
              <w:jc w:val="center"/>
            </w:pPr>
            <w:r>
              <w:t>135 768,00</w:t>
            </w:r>
          </w:p>
        </w:tc>
        <w:tc>
          <w:tcPr>
            <w:tcW w:w="1384" w:type="dxa"/>
            <w:vAlign w:val="center"/>
          </w:tcPr>
          <w:p w:rsidR="00AB5D4F" w:rsidRDefault="00AB5D4F">
            <w:pPr>
              <w:pStyle w:val="ConsPlusNormal"/>
              <w:jc w:val="center"/>
            </w:pPr>
            <w:r>
              <w:t>233 464,00</w:t>
            </w:r>
          </w:p>
        </w:tc>
        <w:tc>
          <w:tcPr>
            <w:tcW w:w="1384" w:type="dxa"/>
            <w:vAlign w:val="center"/>
          </w:tcPr>
          <w:p w:rsidR="00AB5D4F" w:rsidRDefault="00AB5D4F">
            <w:pPr>
              <w:pStyle w:val="ConsPlusNormal"/>
              <w:jc w:val="center"/>
            </w:pPr>
            <w:r>
              <w:t>286 662,00</w:t>
            </w:r>
          </w:p>
        </w:tc>
        <w:tc>
          <w:tcPr>
            <w:tcW w:w="1384" w:type="dxa"/>
            <w:vAlign w:val="center"/>
          </w:tcPr>
          <w:p w:rsidR="00AB5D4F" w:rsidRDefault="00AB5D4F">
            <w:pPr>
              <w:pStyle w:val="ConsPlusNormal"/>
              <w:jc w:val="center"/>
            </w:pPr>
            <w:r>
              <w:t>391 958,00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1 237 428,0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09 2 05 71090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102 601,6</w:t>
            </w:r>
          </w:p>
        </w:tc>
        <w:tc>
          <w:tcPr>
            <w:tcW w:w="1384" w:type="dxa"/>
            <w:vAlign w:val="center"/>
          </w:tcPr>
          <w:p w:rsidR="00AB5D4F" w:rsidRDefault="00AB5D4F">
            <w:pPr>
              <w:pStyle w:val="ConsPlusNormal"/>
              <w:jc w:val="center"/>
            </w:pPr>
            <w:r>
              <w:t>102 601,6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09 2 05 41090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6 000,00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6 000,0</w:t>
            </w:r>
          </w:p>
        </w:tc>
      </w:tr>
      <w:tr w:rsidR="00AB5D4F">
        <w:tc>
          <w:tcPr>
            <w:tcW w:w="1304" w:type="dxa"/>
            <w:vMerge w:val="restart"/>
          </w:tcPr>
          <w:p w:rsidR="00AB5D4F" w:rsidRDefault="00AB5D4F">
            <w:pPr>
              <w:pStyle w:val="ConsPlusNormal"/>
              <w:jc w:val="center"/>
            </w:pPr>
            <w:r>
              <w:t>Основное мероприятие 2.6</w:t>
            </w:r>
          </w:p>
        </w:tc>
        <w:tc>
          <w:tcPr>
            <w:tcW w:w="2835" w:type="dxa"/>
            <w:vMerge w:val="restart"/>
          </w:tcPr>
          <w:p w:rsidR="00AB5D4F" w:rsidRDefault="00AB5D4F">
            <w:pPr>
              <w:pStyle w:val="ConsPlusNormal"/>
              <w:jc w:val="center"/>
            </w:pPr>
            <w:r>
              <w:t xml:space="preserve">Приоритетный проект "Формирование комфортной городской </w:t>
            </w:r>
            <w:r>
              <w:lastRenderedPageBreak/>
              <w:t>среды"</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06 R5550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135 603,60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135 603,6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w:t>
            </w:r>
            <w:r>
              <w:lastRenderedPageBreak/>
              <w:t>коммунального хозяйства области</w:t>
            </w:r>
          </w:p>
        </w:tc>
        <w:tc>
          <w:tcPr>
            <w:tcW w:w="694" w:type="dxa"/>
            <w:vAlign w:val="center"/>
          </w:tcPr>
          <w:p w:rsidR="00AB5D4F" w:rsidRDefault="00AB5D4F">
            <w:pPr>
              <w:pStyle w:val="ConsPlusNormal"/>
              <w:jc w:val="center"/>
            </w:pPr>
            <w:r>
              <w:lastRenderedPageBreak/>
              <w:t>830</w:t>
            </w:r>
          </w:p>
        </w:tc>
        <w:tc>
          <w:tcPr>
            <w:tcW w:w="619" w:type="dxa"/>
            <w:vAlign w:val="center"/>
          </w:tcPr>
          <w:p w:rsidR="00AB5D4F" w:rsidRDefault="00AB5D4F">
            <w:pPr>
              <w:pStyle w:val="ConsPlusNormal"/>
              <w:jc w:val="center"/>
            </w:pPr>
            <w:r>
              <w:t>503</w:t>
            </w:r>
          </w:p>
        </w:tc>
        <w:tc>
          <w:tcPr>
            <w:tcW w:w="1587" w:type="dxa"/>
            <w:vAlign w:val="center"/>
          </w:tcPr>
          <w:p w:rsidR="00AB5D4F" w:rsidRDefault="00AB5D4F">
            <w:pPr>
              <w:pStyle w:val="ConsPlusNormal"/>
              <w:jc w:val="center"/>
            </w:pPr>
            <w:r>
              <w:t>09 2 06 R5550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135 603,60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135 603,6</w:t>
            </w:r>
          </w:p>
        </w:tc>
      </w:tr>
      <w:tr w:rsidR="00AB5D4F">
        <w:tc>
          <w:tcPr>
            <w:tcW w:w="1304" w:type="dxa"/>
            <w:vMerge w:val="restart"/>
          </w:tcPr>
          <w:p w:rsidR="00AB5D4F" w:rsidRDefault="00AB5D4F">
            <w:pPr>
              <w:pStyle w:val="ConsPlusNormal"/>
              <w:jc w:val="center"/>
            </w:pPr>
            <w:r>
              <w:lastRenderedPageBreak/>
              <w:t>Основное мероприятие 2.7</w:t>
            </w:r>
          </w:p>
        </w:tc>
        <w:tc>
          <w:tcPr>
            <w:tcW w:w="2835" w:type="dxa"/>
            <w:vMerge w:val="restart"/>
          </w:tcPr>
          <w:p w:rsidR="00AB5D4F" w:rsidRDefault="00AB5D4F">
            <w:pPr>
              <w:pStyle w:val="ConsPlusNormal"/>
              <w:jc w:val="center"/>
            </w:pPr>
            <w:r>
              <w:t>Мероприятия по благоустройству дворовых и придворовых территорий многоквартирных домов</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503</w:t>
            </w:r>
          </w:p>
        </w:tc>
        <w:tc>
          <w:tcPr>
            <w:tcW w:w="1587" w:type="dxa"/>
            <w:vAlign w:val="center"/>
          </w:tcPr>
          <w:p w:rsidR="00AB5D4F" w:rsidRDefault="00AB5D4F">
            <w:pPr>
              <w:pStyle w:val="ConsPlusNormal"/>
              <w:jc w:val="center"/>
            </w:pPr>
            <w:r>
              <w:t>920771380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47 589,00</w:t>
            </w:r>
          </w:p>
        </w:tc>
        <w:tc>
          <w:tcPr>
            <w:tcW w:w="1384" w:type="dxa"/>
            <w:vAlign w:val="center"/>
          </w:tcPr>
          <w:p w:rsidR="00AB5D4F" w:rsidRDefault="00AB5D4F">
            <w:pPr>
              <w:pStyle w:val="ConsPlusNormal"/>
              <w:jc w:val="center"/>
            </w:pPr>
            <w:r>
              <w:t>47 590,00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95 179,0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505</w:t>
            </w:r>
          </w:p>
        </w:tc>
        <w:tc>
          <w:tcPr>
            <w:tcW w:w="1587" w:type="dxa"/>
            <w:vAlign w:val="center"/>
          </w:tcPr>
          <w:p w:rsidR="00AB5D4F" w:rsidRDefault="00AB5D4F">
            <w:pPr>
              <w:pStyle w:val="ConsPlusNormal"/>
              <w:jc w:val="center"/>
            </w:pPr>
            <w:r>
              <w:t>920771380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47 589,00</w:t>
            </w:r>
          </w:p>
        </w:tc>
        <w:tc>
          <w:tcPr>
            <w:tcW w:w="1384" w:type="dxa"/>
            <w:vAlign w:val="center"/>
          </w:tcPr>
          <w:p w:rsidR="00AB5D4F" w:rsidRDefault="00AB5D4F">
            <w:pPr>
              <w:pStyle w:val="ConsPlusNormal"/>
              <w:jc w:val="center"/>
            </w:pPr>
            <w:r>
              <w:t>47 590,00</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95 179,0</w:t>
            </w:r>
          </w:p>
        </w:tc>
      </w:tr>
      <w:tr w:rsidR="00AB5D4F">
        <w:tc>
          <w:tcPr>
            <w:tcW w:w="1304" w:type="dxa"/>
            <w:vMerge w:val="restart"/>
          </w:tcPr>
          <w:p w:rsidR="00AB5D4F" w:rsidRDefault="00AB5D4F">
            <w:pPr>
              <w:pStyle w:val="ConsPlusNormal"/>
              <w:jc w:val="center"/>
            </w:pPr>
            <w:r>
              <w:t>Основное мероприятие 2.8</w:t>
            </w:r>
          </w:p>
        </w:tc>
        <w:tc>
          <w:tcPr>
            <w:tcW w:w="2835" w:type="dxa"/>
            <w:vMerge w:val="restart"/>
          </w:tcPr>
          <w:p w:rsidR="00AB5D4F" w:rsidRDefault="00AB5D4F">
            <w:pPr>
              <w:pStyle w:val="ConsPlusNormal"/>
              <w:jc w:val="center"/>
            </w:pPr>
            <w:r>
              <w:t>Обустройство мест массового пользования населения (городских парков)</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505</w:t>
            </w:r>
          </w:p>
        </w:tc>
        <w:tc>
          <w:tcPr>
            <w:tcW w:w="1587" w:type="dxa"/>
            <w:vAlign w:val="center"/>
          </w:tcPr>
          <w:p w:rsidR="00AB5D4F" w:rsidRDefault="00AB5D4F">
            <w:pPr>
              <w:pStyle w:val="ConsPlusNormal"/>
              <w:jc w:val="center"/>
            </w:pPr>
            <w:r>
              <w:t>09 2 08 R5600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3 908,91</w:t>
            </w:r>
          </w:p>
        </w:tc>
        <w:tc>
          <w:tcPr>
            <w:tcW w:w="1384" w:type="dxa"/>
            <w:vAlign w:val="center"/>
          </w:tcPr>
          <w:p w:rsidR="00AB5D4F" w:rsidRDefault="00AB5D4F">
            <w:pPr>
              <w:pStyle w:val="ConsPlusNormal"/>
              <w:jc w:val="center"/>
            </w:pPr>
            <w:r>
              <w:t>1 976,31</w:t>
            </w:r>
          </w:p>
        </w:tc>
        <w:tc>
          <w:tcPr>
            <w:tcW w:w="1384" w:type="dxa"/>
            <w:vAlign w:val="center"/>
          </w:tcPr>
          <w:p w:rsidR="00AB5D4F" w:rsidRDefault="00AB5D4F">
            <w:pPr>
              <w:pStyle w:val="ConsPlusNormal"/>
              <w:jc w:val="center"/>
            </w:pPr>
            <w:r>
              <w:t>0,00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5 885,2</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505</w:t>
            </w:r>
          </w:p>
        </w:tc>
        <w:tc>
          <w:tcPr>
            <w:tcW w:w="1587" w:type="dxa"/>
            <w:vAlign w:val="center"/>
          </w:tcPr>
          <w:p w:rsidR="00AB5D4F" w:rsidRDefault="00AB5D4F">
            <w:pPr>
              <w:pStyle w:val="ConsPlusNormal"/>
              <w:jc w:val="center"/>
            </w:pPr>
            <w:r>
              <w:t>09 2 08 R5600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3 908,91</w:t>
            </w:r>
          </w:p>
        </w:tc>
        <w:tc>
          <w:tcPr>
            <w:tcW w:w="1384" w:type="dxa"/>
            <w:vAlign w:val="center"/>
          </w:tcPr>
          <w:p w:rsidR="00AB5D4F" w:rsidRDefault="00AB5D4F">
            <w:pPr>
              <w:pStyle w:val="ConsPlusNormal"/>
              <w:jc w:val="center"/>
            </w:pPr>
            <w:r>
              <w:t>1 976,31</w:t>
            </w: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5 885,2</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505</w:t>
            </w:r>
          </w:p>
        </w:tc>
        <w:tc>
          <w:tcPr>
            <w:tcW w:w="1587" w:type="dxa"/>
            <w:vAlign w:val="center"/>
          </w:tcPr>
          <w:p w:rsidR="00AB5D4F" w:rsidRDefault="00AB5D4F">
            <w:pPr>
              <w:pStyle w:val="ConsPlusNormal"/>
              <w:jc w:val="center"/>
            </w:pPr>
            <w:r>
              <w:t>09 2 08 R5600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0,0</w:t>
            </w:r>
          </w:p>
        </w:tc>
      </w:tr>
      <w:tr w:rsidR="00AB5D4F">
        <w:tc>
          <w:tcPr>
            <w:tcW w:w="1304" w:type="dxa"/>
            <w:vMerge w:val="restart"/>
          </w:tcPr>
          <w:p w:rsidR="00AB5D4F" w:rsidRDefault="00AB5D4F">
            <w:pPr>
              <w:pStyle w:val="ConsPlusNormal"/>
              <w:jc w:val="center"/>
            </w:pPr>
            <w:r>
              <w:t>Основное мероприятие 2.9</w:t>
            </w:r>
          </w:p>
        </w:tc>
        <w:tc>
          <w:tcPr>
            <w:tcW w:w="2835" w:type="dxa"/>
            <w:vMerge w:val="restart"/>
          </w:tcPr>
          <w:p w:rsidR="00AB5D4F" w:rsidRDefault="00AB5D4F">
            <w:pPr>
              <w:pStyle w:val="ConsPlusNormal"/>
              <w:jc w:val="center"/>
            </w:pPr>
            <w:r>
              <w:t>Внедрение автоматизированной информационной системы "Региональный кадастр отходов"</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09 2 09 29990</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470,00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470,0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09 2 09 29990</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470,00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470,0</w:t>
            </w:r>
          </w:p>
        </w:tc>
      </w:tr>
      <w:tr w:rsidR="00AB5D4F">
        <w:tc>
          <w:tcPr>
            <w:tcW w:w="1304" w:type="dxa"/>
            <w:vMerge w:val="restart"/>
          </w:tcPr>
          <w:p w:rsidR="00AB5D4F" w:rsidRDefault="00AB5D4F">
            <w:pPr>
              <w:pStyle w:val="ConsPlusNormal"/>
              <w:jc w:val="center"/>
            </w:pPr>
            <w:r>
              <w:t>Основное мероприятие 2.10</w:t>
            </w:r>
          </w:p>
        </w:tc>
        <w:tc>
          <w:tcPr>
            <w:tcW w:w="2835" w:type="dxa"/>
            <w:vMerge w:val="restart"/>
          </w:tcPr>
          <w:p w:rsidR="00AB5D4F" w:rsidRDefault="00AB5D4F">
            <w:pPr>
              <w:pStyle w:val="ConsPlusNormal"/>
              <w:jc w:val="center"/>
            </w:pPr>
            <w:r>
              <w:t>Создание условий для развития инфраструктуры по обращению с твердыми коммунальными отходами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09 2 10 40370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9 154,00</w:t>
            </w:r>
          </w:p>
        </w:tc>
        <w:tc>
          <w:tcPr>
            <w:tcW w:w="1384" w:type="dxa"/>
            <w:vAlign w:val="center"/>
          </w:tcPr>
          <w:p w:rsidR="00AB5D4F" w:rsidRDefault="00AB5D4F">
            <w:pPr>
              <w:pStyle w:val="ConsPlusNormal"/>
              <w:jc w:val="center"/>
            </w:pPr>
            <w:r>
              <w:t>7 546,00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16 700,0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09 2 10 40370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9 154,00</w:t>
            </w:r>
          </w:p>
        </w:tc>
        <w:tc>
          <w:tcPr>
            <w:tcW w:w="1384" w:type="dxa"/>
            <w:vAlign w:val="center"/>
          </w:tcPr>
          <w:p w:rsidR="00AB5D4F" w:rsidRDefault="00AB5D4F">
            <w:pPr>
              <w:pStyle w:val="ConsPlusNormal"/>
              <w:jc w:val="center"/>
            </w:pPr>
            <w:r>
              <w:t>7 546,00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16 700,0</w:t>
            </w:r>
          </w:p>
        </w:tc>
      </w:tr>
      <w:tr w:rsidR="00AB5D4F">
        <w:tc>
          <w:tcPr>
            <w:tcW w:w="1304" w:type="dxa"/>
          </w:tcPr>
          <w:p w:rsidR="00AB5D4F" w:rsidRDefault="00AB5D4F">
            <w:pPr>
              <w:pStyle w:val="ConsPlusNormal"/>
              <w:jc w:val="center"/>
            </w:pPr>
            <w:r>
              <w:t>Основное мероприятие 2.11</w:t>
            </w:r>
          </w:p>
        </w:tc>
        <w:tc>
          <w:tcPr>
            <w:tcW w:w="2835" w:type="dxa"/>
          </w:tcPr>
          <w:p w:rsidR="00AB5D4F" w:rsidRDefault="00AB5D4F">
            <w:pPr>
              <w:pStyle w:val="ConsPlusNormal"/>
              <w:jc w:val="center"/>
            </w:pPr>
            <w:r>
              <w:t>Проведение мероприятий по очистке, дезинфекции и благоустройству прилегающей территории шахтных колодцев</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09 2 11 71440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69 716,7</w:t>
            </w:r>
          </w:p>
        </w:tc>
        <w:tc>
          <w:tcPr>
            <w:tcW w:w="1384" w:type="dxa"/>
            <w:vAlign w:val="center"/>
          </w:tcPr>
          <w:p w:rsidR="00AB5D4F" w:rsidRDefault="00AB5D4F">
            <w:pPr>
              <w:pStyle w:val="ConsPlusNormal"/>
              <w:jc w:val="center"/>
            </w:pPr>
            <w:r>
              <w:t>69 716,7</w:t>
            </w:r>
          </w:p>
        </w:tc>
      </w:tr>
      <w:tr w:rsidR="00AB5D4F">
        <w:tc>
          <w:tcPr>
            <w:tcW w:w="1304" w:type="dxa"/>
            <w:vMerge w:val="restart"/>
          </w:tcPr>
          <w:p w:rsidR="00AB5D4F" w:rsidRDefault="00AB5D4F">
            <w:pPr>
              <w:pStyle w:val="ConsPlusNormal"/>
              <w:jc w:val="center"/>
            </w:pPr>
            <w:r>
              <w:t>Основное мероприяти</w:t>
            </w:r>
            <w:r>
              <w:lastRenderedPageBreak/>
              <w:t>е 2.12</w:t>
            </w:r>
          </w:p>
        </w:tc>
        <w:tc>
          <w:tcPr>
            <w:tcW w:w="2835" w:type="dxa"/>
            <w:vMerge w:val="restart"/>
          </w:tcPr>
          <w:p w:rsidR="00AB5D4F" w:rsidRDefault="00AB5D4F">
            <w:pPr>
              <w:pStyle w:val="ConsPlusNormal"/>
              <w:jc w:val="center"/>
            </w:pPr>
            <w:r>
              <w:lastRenderedPageBreak/>
              <w:t xml:space="preserve">Реализация мероприятий по созданию условий для </w:t>
            </w:r>
            <w:r>
              <w:lastRenderedPageBreak/>
              <w:t>повышения благоустройства городских и сельских территорий Белгородской области</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316 353,0</w:t>
            </w:r>
          </w:p>
        </w:tc>
        <w:tc>
          <w:tcPr>
            <w:tcW w:w="1384" w:type="dxa"/>
            <w:vAlign w:val="center"/>
          </w:tcPr>
          <w:p w:rsidR="00AB5D4F" w:rsidRDefault="00AB5D4F">
            <w:pPr>
              <w:pStyle w:val="ConsPlusNormal"/>
              <w:jc w:val="center"/>
            </w:pPr>
            <w:r>
              <w:t>316 353,0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 xml:space="preserve">Ответственный </w:t>
            </w:r>
            <w:r>
              <w:lastRenderedPageBreak/>
              <w:t>исполнитель - департамент строительства и транспорта области</w:t>
            </w:r>
          </w:p>
        </w:tc>
        <w:tc>
          <w:tcPr>
            <w:tcW w:w="694" w:type="dxa"/>
            <w:vAlign w:val="center"/>
          </w:tcPr>
          <w:p w:rsidR="00AB5D4F" w:rsidRDefault="00AB5D4F">
            <w:pPr>
              <w:pStyle w:val="ConsPlusNormal"/>
              <w:jc w:val="center"/>
            </w:pPr>
            <w:r>
              <w:lastRenderedPageBreak/>
              <w:t>807</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09 2 12 71320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124 924,0</w:t>
            </w:r>
          </w:p>
        </w:tc>
        <w:tc>
          <w:tcPr>
            <w:tcW w:w="1384" w:type="dxa"/>
            <w:vAlign w:val="center"/>
          </w:tcPr>
          <w:p w:rsidR="00AB5D4F" w:rsidRDefault="00AB5D4F">
            <w:pPr>
              <w:pStyle w:val="ConsPlusNormal"/>
              <w:jc w:val="center"/>
            </w:pPr>
            <w:r>
              <w:t>124 924,0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0503</w:t>
            </w:r>
          </w:p>
        </w:tc>
        <w:tc>
          <w:tcPr>
            <w:tcW w:w="1587" w:type="dxa"/>
            <w:vAlign w:val="center"/>
          </w:tcPr>
          <w:p w:rsidR="00AB5D4F" w:rsidRDefault="00AB5D4F">
            <w:pPr>
              <w:pStyle w:val="ConsPlusNormal"/>
              <w:jc w:val="center"/>
            </w:pPr>
            <w:r>
              <w:t>09 2 12 71320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191 429,0</w:t>
            </w:r>
          </w:p>
        </w:tc>
        <w:tc>
          <w:tcPr>
            <w:tcW w:w="1384" w:type="dxa"/>
            <w:vAlign w:val="center"/>
          </w:tcPr>
          <w:p w:rsidR="00AB5D4F" w:rsidRDefault="00AB5D4F">
            <w:pPr>
              <w:pStyle w:val="ConsPlusNormal"/>
              <w:jc w:val="center"/>
            </w:pPr>
            <w:r>
              <w:t>191 429,0</w:t>
            </w:r>
          </w:p>
        </w:tc>
      </w:tr>
      <w:tr w:rsidR="00AB5D4F">
        <w:tc>
          <w:tcPr>
            <w:tcW w:w="1304" w:type="dxa"/>
            <w:vMerge w:val="restart"/>
          </w:tcPr>
          <w:p w:rsidR="00AB5D4F" w:rsidRDefault="00AB5D4F">
            <w:pPr>
              <w:pStyle w:val="ConsPlusNormal"/>
              <w:jc w:val="center"/>
            </w:pPr>
            <w:r>
              <w:t>Подпрограмма 3</w:t>
            </w:r>
          </w:p>
        </w:tc>
        <w:tc>
          <w:tcPr>
            <w:tcW w:w="2835" w:type="dxa"/>
            <w:vMerge w:val="restart"/>
          </w:tcPr>
          <w:p w:rsidR="00AB5D4F" w:rsidRDefault="00AB5D4F">
            <w:pPr>
              <w:pStyle w:val="ConsPlusNormal"/>
              <w:jc w:val="center"/>
            </w:pPr>
            <w:r>
              <w:t>Обеспечение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173 979,54</w:t>
            </w:r>
          </w:p>
        </w:tc>
        <w:tc>
          <w:tcPr>
            <w:tcW w:w="1384" w:type="dxa"/>
            <w:vAlign w:val="center"/>
          </w:tcPr>
          <w:p w:rsidR="00AB5D4F" w:rsidRDefault="00AB5D4F">
            <w:pPr>
              <w:pStyle w:val="ConsPlusNormal"/>
              <w:jc w:val="center"/>
            </w:pPr>
            <w:r>
              <w:t>168 020,20</w:t>
            </w:r>
          </w:p>
        </w:tc>
        <w:tc>
          <w:tcPr>
            <w:tcW w:w="1204" w:type="dxa"/>
            <w:vAlign w:val="center"/>
          </w:tcPr>
          <w:p w:rsidR="00AB5D4F" w:rsidRDefault="00AB5D4F">
            <w:pPr>
              <w:pStyle w:val="ConsPlusNormal"/>
              <w:jc w:val="center"/>
            </w:pPr>
            <w:r>
              <w:t>173 811,00</w:t>
            </w:r>
          </w:p>
        </w:tc>
        <w:tc>
          <w:tcPr>
            <w:tcW w:w="1384" w:type="dxa"/>
            <w:vAlign w:val="center"/>
          </w:tcPr>
          <w:p w:rsidR="00AB5D4F" w:rsidRDefault="00AB5D4F">
            <w:pPr>
              <w:pStyle w:val="ConsPlusNormal"/>
              <w:jc w:val="center"/>
            </w:pPr>
            <w:r>
              <w:t>166 875,00</w:t>
            </w:r>
          </w:p>
        </w:tc>
        <w:tc>
          <w:tcPr>
            <w:tcW w:w="1384" w:type="dxa"/>
            <w:vAlign w:val="center"/>
          </w:tcPr>
          <w:p w:rsidR="00AB5D4F" w:rsidRDefault="00AB5D4F">
            <w:pPr>
              <w:pStyle w:val="ConsPlusNormal"/>
              <w:jc w:val="center"/>
            </w:pPr>
            <w:r>
              <w:t>189 851,00</w:t>
            </w:r>
          </w:p>
        </w:tc>
        <w:tc>
          <w:tcPr>
            <w:tcW w:w="1384" w:type="dxa"/>
            <w:vAlign w:val="center"/>
          </w:tcPr>
          <w:p w:rsidR="00AB5D4F" w:rsidRDefault="00AB5D4F">
            <w:pPr>
              <w:pStyle w:val="ConsPlusNormal"/>
              <w:jc w:val="center"/>
            </w:pPr>
            <w:r>
              <w:t>221 492,90</w:t>
            </w:r>
          </w:p>
        </w:tc>
        <w:tc>
          <w:tcPr>
            <w:tcW w:w="1264" w:type="dxa"/>
            <w:vAlign w:val="center"/>
          </w:tcPr>
          <w:p w:rsidR="00AB5D4F" w:rsidRDefault="00AB5D4F">
            <w:pPr>
              <w:pStyle w:val="ConsPlusNormal"/>
              <w:jc w:val="center"/>
            </w:pPr>
            <w:r>
              <w:t>271 986,5</w:t>
            </w:r>
          </w:p>
        </w:tc>
        <w:tc>
          <w:tcPr>
            <w:tcW w:w="1384" w:type="dxa"/>
            <w:vAlign w:val="center"/>
          </w:tcPr>
          <w:p w:rsidR="00AB5D4F" w:rsidRDefault="00AB5D4F">
            <w:pPr>
              <w:pStyle w:val="ConsPlusNormal"/>
              <w:jc w:val="center"/>
            </w:pPr>
            <w:r>
              <w:t>1 366 016,1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144 075,66</w:t>
            </w:r>
          </w:p>
        </w:tc>
        <w:tc>
          <w:tcPr>
            <w:tcW w:w="1384" w:type="dxa"/>
            <w:vAlign w:val="center"/>
          </w:tcPr>
          <w:p w:rsidR="00AB5D4F" w:rsidRDefault="00AB5D4F">
            <w:pPr>
              <w:pStyle w:val="ConsPlusNormal"/>
              <w:jc w:val="center"/>
            </w:pPr>
            <w:r>
              <w:t>127 004,00</w:t>
            </w:r>
          </w:p>
        </w:tc>
        <w:tc>
          <w:tcPr>
            <w:tcW w:w="1204" w:type="dxa"/>
            <w:vAlign w:val="center"/>
          </w:tcPr>
          <w:p w:rsidR="00AB5D4F" w:rsidRDefault="00AB5D4F">
            <w:pPr>
              <w:pStyle w:val="ConsPlusNormal"/>
              <w:jc w:val="center"/>
            </w:pPr>
            <w:r>
              <w:t>123 907,00</w:t>
            </w:r>
          </w:p>
        </w:tc>
        <w:tc>
          <w:tcPr>
            <w:tcW w:w="1384" w:type="dxa"/>
            <w:vAlign w:val="center"/>
          </w:tcPr>
          <w:p w:rsidR="00AB5D4F" w:rsidRDefault="00AB5D4F">
            <w:pPr>
              <w:pStyle w:val="ConsPlusNormal"/>
              <w:jc w:val="center"/>
            </w:pPr>
            <w:r>
              <w:t>114 553,00</w:t>
            </w:r>
          </w:p>
        </w:tc>
        <w:tc>
          <w:tcPr>
            <w:tcW w:w="1384" w:type="dxa"/>
            <w:vAlign w:val="center"/>
          </w:tcPr>
          <w:p w:rsidR="00AB5D4F" w:rsidRDefault="00AB5D4F">
            <w:pPr>
              <w:pStyle w:val="ConsPlusNormal"/>
              <w:jc w:val="center"/>
            </w:pPr>
            <w:r>
              <w:t>121 251,67</w:t>
            </w:r>
          </w:p>
        </w:tc>
        <w:tc>
          <w:tcPr>
            <w:tcW w:w="1384" w:type="dxa"/>
            <w:vAlign w:val="center"/>
          </w:tcPr>
          <w:p w:rsidR="00AB5D4F" w:rsidRDefault="00AB5D4F">
            <w:pPr>
              <w:pStyle w:val="ConsPlusNormal"/>
              <w:jc w:val="center"/>
            </w:pPr>
            <w:r>
              <w:t>156 317,00</w:t>
            </w:r>
          </w:p>
        </w:tc>
        <w:tc>
          <w:tcPr>
            <w:tcW w:w="1264" w:type="dxa"/>
            <w:vAlign w:val="center"/>
          </w:tcPr>
          <w:p w:rsidR="00AB5D4F" w:rsidRDefault="00AB5D4F">
            <w:pPr>
              <w:pStyle w:val="ConsPlusNormal"/>
              <w:jc w:val="center"/>
            </w:pPr>
            <w:r>
              <w:t>200 689,3</w:t>
            </w:r>
          </w:p>
        </w:tc>
        <w:tc>
          <w:tcPr>
            <w:tcW w:w="1384" w:type="dxa"/>
            <w:vAlign w:val="center"/>
          </w:tcPr>
          <w:p w:rsidR="00AB5D4F" w:rsidRDefault="00AB5D4F">
            <w:pPr>
              <w:pStyle w:val="ConsPlusNormal"/>
              <w:jc w:val="center"/>
            </w:pPr>
            <w:r>
              <w:t>987 797,6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государственного жилищного надзора области</w:t>
            </w:r>
          </w:p>
        </w:tc>
        <w:tc>
          <w:tcPr>
            <w:tcW w:w="694" w:type="dxa"/>
            <w:vAlign w:val="center"/>
          </w:tcPr>
          <w:p w:rsidR="00AB5D4F" w:rsidRDefault="00AB5D4F">
            <w:pPr>
              <w:pStyle w:val="ConsPlusNormal"/>
              <w:jc w:val="center"/>
            </w:pPr>
            <w:r>
              <w:t>819</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9 854,00</w:t>
            </w:r>
          </w:p>
        </w:tc>
        <w:tc>
          <w:tcPr>
            <w:tcW w:w="1384" w:type="dxa"/>
            <w:vAlign w:val="center"/>
          </w:tcPr>
          <w:p w:rsidR="00AB5D4F" w:rsidRDefault="00AB5D4F">
            <w:pPr>
              <w:pStyle w:val="ConsPlusNormal"/>
              <w:jc w:val="center"/>
            </w:pPr>
            <w:r>
              <w:t>18 239,00</w:t>
            </w:r>
          </w:p>
        </w:tc>
        <w:tc>
          <w:tcPr>
            <w:tcW w:w="1204" w:type="dxa"/>
            <w:vAlign w:val="center"/>
          </w:tcPr>
          <w:p w:rsidR="00AB5D4F" w:rsidRDefault="00AB5D4F">
            <w:pPr>
              <w:pStyle w:val="ConsPlusNormal"/>
              <w:jc w:val="center"/>
            </w:pPr>
            <w:r>
              <w:t>19 983,00</w:t>
            </w:r>
          </w:p>
        </w:tc>
        <w:tc>
          <w:tcPr>
            <w:tcW w:w="1384" w:type="dxa"/>
            <w:vAlign w:val="center"/>
          </w:tcPr>
          <w:p w:rsidR="00AB5D4F" w:rsidRDefault="00AB5D4F">
            <w:pPr>
              <w:pStyle w:val="ConsPlusNormal"/>
              <w:jc w:val="center"/>
            </w:pPr>
            <w:r>
              <w:t>20 416,00</w:t>
            </w:r>
          </w:p>
        </w:tc>
        <w:tc>
          <w:tcPr>
            <w:tcW w:w="1384" w:type="dxa"/>
            <w:vAlign w:val="center"/>
          </w:tcPr>
          <w:p w:rsidR="00AB5D4F" w:rsidRDefault="00AB5D4F">
            <w:pPr>
              <w:pStyle w:val="ConsPlusNormal"/>
              <w:jc w:val="center"/>
            </w:pPr>
            <w:r>
              <w:t>26 309,33</w:t>
            </w:r>
          </w:p>
        </w:tc>
        <w:tc>
          <w:tcPr>
            <w:tcW w:w="1384" w:type="dxa"/>
            <w:vAlign w:val="center"/>
          </w:tcPr>
          <w:p w:rsidR="00AB5D4F" w:rsidRDefault="00AB5D4F">
            <w:pPr>
              <w:pStyle w:val="ConsPlusNormal"/>
              <w:jc w:val="center"/>
            </w:pPr>
            <w:r>
              <w:t>24 570,15</w:t>
            </w:r>
          </w:p>
        </w:tc>
        <w:tc>
          <w:tcPr>
            <w:tcW w:w="1264" w:type="dxa"/>
            <w:vAlign w:val="center"/>
          </w:tcPr>
          <w:p w:rsidR="00AB5D4F" w:rsidRDefault="00AB5D4F">
            <w:pPr>
              <w:pStyle w:val="ConsPlusNormal"/>
              <w:jc w:val="center"/>
            </w:pPr>
            <w:r>
              <w:t>26 618,6</w:t>
            </w:r>
          </w:p>
        </w:tc>
        <w:tc>
          <w:tcPr>
            <w:tcW w:w="1384" w:type="dxa"/>
            <w:vAlign w:val="center"/>
          </w:tcPr>
          <w:p w:rsidR="00AB5D4F" w:rsidRDefault="00AB5D4F">
            <w:pPr>
              <w:pStyle w:val="ConsPlusNormal"/>
              <w:jc w:val="center"/>
            </w:pPr>
            <w:r>
              <w:t>145 990,1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13 467,20</w:t>
            </w:r>
          </w:p>
        </w:tc>
        <w:tc>
          <w:tcPr>
            <w:tcW w:w="1204" w:type="dxa"/>
            <w:vAlign w:val="center"/>
          </w:tcPr>
          <w:p w:rsidR="00AB5D4F" w:rsidRDefault="00AB5D4F">
            <w:pPr>
              <w:pStyle w:val="ConsPlusNormal"/>
              <w:jc w:val="center"/>
            </w:pPr>
            <w:r>
              <w:t>29 921,00</w:t>
            </w:r>
          </w:p>
        </w:tc>
        <w:tc>
          <w:tcPr>
            <w:tcW w:w="1384" w:type="dxa"/>
            <w:vAlign w:val="center"/>
          </w:tcPr>
          <w:p w:rsidR="00AB5D4F" w:rsidRDefault="00AB5D4F">
            <w:pPr>
              <w:pStyle w:val="ConsPlusNormal"/>
              <w:jc w:val="center"/>
            </w:pPr>
            <w:r>
              <w:t>31 806,00</w:t>
            </w:r>
          </w:p>
        </w:tc>
        <w:tc>
          <w:tcPr>
            <w:tcW w:w="1384" w:type="dxa"/>
            <w:vAlign w:val="center"/>
          </w:tcPr>
          <w:p w:rsidR="00AB5D4F" w:rsidRDefault="00AB5D4F">
            <w:pPr>
              <w:pStyle w:val="ConsPlusNormal"/>
              <w:jc w:val="center"/>
            </w:pPr>
            <w:r>
              <w:t>42 190,00</w:t>
            </w:r>
          </w:p>
        </w:tc>
        <w:tc>
          <w:tcPr>
            <w:tcW w:w="1384" w:type="dxa"/>
            <w:vAlign w:val="center"/>
          </w:tcPr>
          <w:p w:rsidR="00AB5D4F" w:rsidRDefault="00AB5D4F">
            <w:pPr>
              <w:pStyle w:val="ConsPlusNormal"/>
              <w:jc w:val="center"/>
            </w:pPr>
            <w:r>
              <w:t>40 505,75</w:t>
            </w:r>
          </w:p>
        </w:tc>
        <w:tc>
          <w:tcPr>
            <w:tcW w:w="1264" w:type="dxa"/>
            <w:vAlign w:val="center"/>
          </w:tcPr>
          <w:p w:rsidR="00AB5D4F" w:rsidRDefault="00AB5D4F">
            <w:pPr>
              <w:pStyle w:val="ConsPlusNormal"/>
              <w:jc w:val="center"/>
            </w:pPr>
            <w:r>
              <w:t>44 678,6</w:t>
            </w:r>
          </w:p>
        </w:tc>
        <w:tc>
          <w:tcPr>
            <w:tcW w:w="1384" w:type="dxa"/>
            <w:vAlign w:val="center"/>
          </w:tcPr>
          <w:p w:rsidR="00AB5D4F" w:rsidRDefault="00AB5D4F">
            <w:pPr>
              <w:pStyle w:val="ConsPlusNormal"/>
              <w:jc w:val="center"/>
            </w:pPr>
            <w:r>
              <w:t>202 568,6</w:t>
            </w:r>
          </w:p>
        </w:tc>
      </w:tr>
      <w:tr w:rsidR="00AB5D4F">
        <w:tc>
          <w:tcPr>
            <w:tcW w:w="1304" w:type="dxa"/>
            <w:vMerge w:val="restart"/>
          </w:tcPr>
          <w:p w:rsidR="00AB5D4F" w:rsidRDefault="00AB5D4F">
            <w:pPr>
              <w:pStyle w:val="ConsPlusNormal"/>
            </w:pPr>
          </w:p>
        </w:tc>
        <w:tc>
          <w:tcPr>
            <w:tcW w:w="2835" w:type="dxa"/>
            <w:vMerge w:val="restart"/>
          </w:tcPr>
          <w:p w:rsidR="00AB5D4F" w:rsidRDefault="00AB5D4F">
            <w:pPr>
              <w:pStyle w:val="ConsPlusNormal"/>
            </w:pPr>
          </w:p>
        </w:tc>
        <w:tc>
          <w:tcPr>
            <w:tcW w:w="2749" w:type="dxa"/>
            <w:vAlign w:val="center"/>
          </w:tcPr>
          <w:p w:rsidR="00AB5D4F" w:rsidRDefault="00AB5D4F">
            <w:pPr>
              <w:pStyle w:val="ConsPlusNormal"/>
            </w:pPr>
            <w:r>
              <w:t>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20 049,88</w:t>
            </w:r>
          </w:p>
        </w:tc>
        <w:tc>
          <w:tcPr>
            <w:tcW w:w="1384" w:type="dxa"/>
            <w:vAlign w:val="center"/>
          </w:tcPr>
          <w:p w:rsidR="00AB5D4F" w:rsidRDefault="00AB5D4F">
            <w:pPr>
              <w:pStyle w:val="ConsPlusNormal"/>
              <w:jc w:val="center"/>
            </w:pPr>
            <w:r>
              <w:t>9 310,00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29 359,9</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архитектуры и градостроительства области</w:t>
            </w:r>
          </w:p>
        </w:tc>
        <w:tc>
          <w:tcPr>
            <w:tcW w:w="694" w:type="dxa"/>
            <w:vAlign w:val="center"/>
          </w:tcPr>
          <w:p w:rsidR="00AB5D4F" w:rsidRDefault="00AB5D4F">
            <w:pPr>
              <w:pStyle w:val="ConsPlusNormal"/>
              <w:jc w:val="center"/>
            </w:pPr>
            <w:r>
              <w:t>815</w:t>
            </w:r>
          </w:p>
        </w:tc>
        <w:tc>
          <w:tcPr>
            <w:tcW w:w="619" w:type="dxa"/>
            <w:vAlign w:val="center"/>
          </w:tcPr>
          <w:p w:rsidR="00AB5D4F" w:rsidRDefault="00AB5D4F">
            <w:pPr>
              <w:pStyle w:val="ConsPlusNormal"/>
              <w:jc w:val="center"/>
            </w:pPr>
            <w:r>
              <w:t>0412</w:t>
            </w:r>
          </w:p>
        </w:tc>
        <w:tc>
          <w:tcPr>
            <w:tcW w:w="1587" w:type="dxa"/>
            <w:vAlign w:val="center"/>
          </w:tcPr>
          <w:p w:rsidR="00AB5D4F" w:rsidRDefault="00AB5D4F">
            <w:pPr>
              <w:pStyle w:val="ConsPlusNormal"/>
              <w:jc w:val="center"/>
            </w:pPr>
            <w:r>
              <w:t>09 3 03 00590</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300,0</w:t>
            </w:r>
          </w:p>
        </w:tc>
      </w:tr>
      <w:tr w:rsidR="00AB5D4F">
        <w:tc>
          <w:tcPr>
            <w:tcW w:w="1304" w:type="dxa"/>
            <w:vMerge w:val="restart"/>
          </w:tcPr>
          <w:p w:rsidR="00AB5D4F" w:rsidRDefault="00AB5D4F">
            <w:pPr>
              <w:pStyle w:val="ConsPlusNormal"/>
              <w:jc w:val="center"/>
            </w:pPr>
            <w:r>
              <w:t>Основное мероприяти</w:t>
            </w:r>
            <w:r>
              <w:lastRenderedPageBreak/>
              <w:t>е 3.1</w:t>
            </w:r>
          </w:p>
        </w:tc>
        <w:tc>
          <w:tcPr>
            <w:tcW w:w="2835" w:type="dxa"/>
          </w:tcPr>
          <w:p w:rsidR="00AB5D4F" w:rsidRDefault="00AB5D4F">
            <w:pPr>
              <w:pStyle w:val="ConsPlusNormal"/>
              <w:jc w:val="center"/>
            </w:pPr>
            <w:r>
              <w:lastRenderedPageBreak/>
              <w:t xml:space="preserve">Обеспечение функций органов власти </w:t>
            </w:r>
            <w:r>
              <w:lastRenderedPageBreak/>
              <w:t>Белгородской области, в том числе территориальных органов:</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103 120,54</w:t>
            </w:r>
          </w:p>
        </w:tc>
        <w:tc>
          <w:tcPr>
            <w:tcW w:w="1384" w:type="dxa"/>
            <w:vAlign w:val="center"/>
          </w:tcPr>
          <w:p w:rsidR="00AB5D4F" w:rsidRDefault="00AB5D4F">
            <w:pPr>
              <w:pStyle w:val="ConsPlusNormal"/>
              <w:jc w:val="center"/>
            </w:pPr>
            <w:r>
              <w:t>94 354,20</w:t>
            </w:r>
          </w:p>
        </w:tc>
        <w:tc>
          <w:tcPr>
            <w:tcW w:w="1204" w:type="dxa"/>
            <w:vAlign w:val="center"/>
          </w:tcPr>
          <w:p w:rsidR="00AB5D4F" w:rsidRDefault="00AB5D4F">
            <w:pPr>
              <w:pStyle w:val="ConsPlusNormal"/>
              <w:jc w:val="center"/>
            </w:pPr>
            <w:r>
              <w:t>106 689,00</w:t>
            </w:r>
          </w:p>
        </w:tc>
        <w:tc>
          <w:tcPr>
            <w:tcW w:w="1384" w:type="dxa"/>
            <w:vAlign w:val="center"/>
          </w:tcPr>
          <w:p w:rsidR="00AB5D4F" w:rsidRDefault="00AB5D4F">
            <w:pPr>
              <w:pStyle w:val="ConsPlusNormal"/>
              <w:jc w:val="center"/>
            </w:pPr>
            <w:r>
              <w:t>106 189,00</w:t>
            </w:r>
          </w:p>
        </w:tc>
        <w:tc>
          <w:tcPr>
            <w:tcW w:w="1384" w:type="dxa"/>
            <w:vAlign w:val="center"/>
          </w:tcPr>
          <w:p w:rsidR="00AB5D4F" w:rsidRDefault="00AB5D4F">
            <w:pPr>
              <w:pStyle w:val="ConsPlusNormal"/>
              <w:jc w:val="center"/>
            </w:pPr>
            <w:r>
              <w:t>133 596,00</w:t>
            </w:r>
          </w:p>
        </w:tc>
        <w:tc>
          <w:tcPr>
            <w:tcW w:w="1384" w:type="dxa"/>
            <w:vAlign w:val="center"/>
          </w:tcPr>
          <w:p w:rsidR="00AB5D4F" w:rsidRDefault="00AB5D4F">
            <w:pPr>
              <w:pStyle w:val="ConsPlusNormal"/>
              <w:jc w:val="center"/>
            </w:pPr>
            <w:r>
              <w:t>129 173,90</w:t>
            </w:r>
          </w:p>
        </w:tc>
        <w:tc>
          <w:tcPr>
            <w:tcW w:w="1264" w:type="dxa"/>
            <w:vAlign w:val="center"/>
          </w:tcPr>
          <w:p w:rsidR="00AB5D4F" w:rsidRDefault="00AB5D4F">
            <w:pPr>
              <w:pStyle w:val="ConsPlusNormal"/>
              <w:jc w:val="center"/>
            </w:pPr>
            <w:r>
              <w:t>140 291,2</w:t>
            </w:r>
          </w:p>
        </w:tc>
        <w:tc>
          <w:tcPr>
            <w:tcW w:w="1384" w:type="dxa"/>
            <w:vAlign w:val="center"/>
          </w:tcPr>
          <w:p w:rsidR="00AB5D4F" w:rsidRDefault="00AB5D4F">
            <w:pPr>
              <w:pStyle w:val="ConsPlusNormal"/>
              <w:jc w:val="center"/>
            </w:pPr>
            <w:r>
              <w:t>813 413,8</w:t>
            </w:r>
          </w:p>
        </w:tc>
      </w:tr>
      <w:tr w:rsidR="00AB5D4F">
        <w:tc>
          <w:tcPr>
            <w:tcW w:w="1304" w:type="dxa"/>
            <w:vMerge/>
          </w:tcPr>
          <w:p w:rsidR="00AB5D4F" w:rsidRDefault="00AB5D4F">
            <w:pPr>
              <w:spacing w:after="1" w:line="0" w:lineRule="atLeast"/>
            </w:pPr>
          </w:p>
        </w:tc>
        <w:tc>
          <w:tcPr>
            <w:tcW w:w="2835" w:type="dxa"/>
            <w:vMerge w:val="restart"/>
          </w:tcPr>
          <w:p w:rsidR="00AB5D4F" w:rsidRDefault="00AB5D4F">
            <w:pPr>
              <w:pStyle w:val="ConsPlusNormal"/>
              <w:jc w:val="center"/>
            </w:pPr>
            <w:r>
              <w:t>департамент строительства и транспорта области</w:t>
            </w:r>
          </w:p>
        </w:tc>
        <w:tc>
          <w:tcPr>
            <w:tcW w:w="2749" w:type="dxa"/>
            <w:vMerge w:val="restart"/>
          </w:tcPr>
          <w:p w:rsidR="00AB5D4F" w:rsidRDefault="00AB5D4F">
            <w:pPr>
              <w:pStyle w:val="ConsPlusNormal"/>
            </w:pPr>
            <w:r>
              <w:t>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0113</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jc w:val="center"/>
            </w:pPr>
            <w:r>
              <w:t>73 216,66</w:t>
            </w:r>
          </w:p>
        </w:tc>
        <w:tc>
          <w:tcPr>
            <w:tcW w:w="1384" w:type="dxa"/>
            <w:vAlign w:val="center"/>
          </w:tcPr>
          <w:p w:rsidR="00AB5D4F" w:rsidRDefault="00AB5D4F">
            <w:pPr>
              <w:pStyle w:val="ConsPlusNormal"/>
              <w:jc w:val="center"/>
            </w:pPr>
            <w:r>
              <w:t>53 338,00</w:t>
            </w:r>
          </w:p>
        </w:tc>
        <w:tc>
          <w:tcPr>
            <w:tcW w:w="1204" w:type="dxa"/>
            <w:vAlign w:val="center"/>
          </w:tcPr>
          <w:p w:rsidR="00AB5D4F" w:rsidRDefault="00AB5D4F">
            <w:pPr>
              <w:pStyle w:val="ConsPlusNormal"/>
              <w:jc w:val="center"/>
            </w:pPr>
            <w:r>
              <w:t>58 106,00</w:t>
            </w:r>
          </w:p>
        </w:tc>
        <w:tc>
          <w:tcPr>
            <w:tcW w:w="1384" w:type="dxa"/>
            <w:vAlign w:val="center"/>
          </w:tcPr>
          <w:p w:rsidR="00AB5D4F" w:rsidRDefault="00AB5D4F">
            <w:pPr>
              <w:pStyle w:val="ConsPlusNormal"/>
              <w:jc w:val="center"/>
            </w:pPr>
            <w:r>
              <w:t>55 642,00</w:t>
            </w:r>
          </w:p>
        </w:tc>
        <w:tc>
          <w:tcPr>
            <w:tcW w:w="1384" w:type="dxa"/>
            <w:vAlign w:val="center"/>
          </w:tcPr>
          <w:p w:rsidR="00AB5D4F" w:rsidRDefault="00AB5D4F">
            <w:pPr>
              <w:pStyle w:val="ConsPlusNormal"/>
              <w:jc w:val="center"/>
            </w:pPr>
            <w:r>
              <w:t>67 621,67</w:t>
            </w:r>
          </w:p>
        </w:tc>
        <w:tc>
          <w:tcPr>
            <w:tcW w:w="1384" w:type="dxa"/>
            <w:vAlign w:val="center"/>
          </w:tcPr>
          <w:p w:rsidR="00AB5D4F" w:rsidRDefault="00AB5D4F">
            <w:pPr>
              <w:pStyle w:val="ConsPlusNormal"/>
              <w:jc w:val="center"/>
            </w:pPr>
            <w:r>
              <w:t>58 690,00</w:t>
            </w:r>
          </w:p>
        </w:tc>
        <w:tc>
          <w:tcPr>
            <w:tcW w:w="1264" w:type="dxa"/>
            <w:vAlign w:val="center"/>
          </w:tcPr>
          <w:p w:rsidR="00AB5D4F" w:rsidRDefault="00AB5D4F">
            <w:pPr>
              <w:pStyle w:val="ConsPlusNormal"/>
              <w:jc w:val="center"/>
            </w:pPr>
            <w:r>
              <w:t>65 316,0</w:t>
            </w:r>
          </w:p>
        </w:tc>
        <w:tc>
          <w:tcPr>
            <w:tcW w:w="1384" w:type="dxa"/>
            <w:vAlign w:val="center"/>
          </w:tcPr>
          <w:p w:rsidR="00AB5D4F" w:rsidRDefault="00AB5D4F">
            <w:pPr>
              <w:pStyle w:val="ConsPlusNormal"/>
              <w:jc w:val="center"/>
            </w:pPr>
            <w:r>
              <w:t>431 930,3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0113</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8 268,00</w:t>
            </w:r>
          </w:p>
        </w:tc>
        <w:tc>
          <w:tcPr>
            <w:tcW w:w="1264" w:type="dxa"/>
            <w:vAlign w:val="center"/>
          </w:tcPr>
          <w:p w:rsidR="00AB5D4F" w:rsidRDefault="00AB5D4F">
            <w:pPr>
              <w:pStyle w:val="ConsPlusNormal"/>
              <w:jc w:val="center"/>
            </w:pPr>
            <w:r>
              <w:t>7 087,0</w:t>
            </w:r>
          </w:p>
        </w:tc>
        <w:tc>
          <w:tcPr>
            <w:tcW w:w="1384" w:type="dxa"/>
            <w:vAlign w:val="center"/>
          </w:tcPr>
          <w:p w:rsidR="00AB5D4F" w:rsidRDefault="00AB5D4F">
            <w:pPr>
              <w:pStyle w:val="ConsPlusNormal"/>
              <w:jc w:val="center"/>
            </w:pPr>
            <w:r>
              <w:t>15 355,0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0113</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50,00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50,0</w:t>
            </w:r>
          </w:p>
        </w:tc>
      </w:tr>
      <w:tr w:rsidR="00AB5D4F">
        <w:tc>
          <w:tcPr>
            <w:tcW w:w="1304" w:type="dxa"/>
            <w:vMerge/>
          </w:tcPr>
          <w:p w:rsidR="00AB5D4F" w:rsidRDefault="00AB5D4F">
            <w:pPr>
              <w:spacing w:after="1" w:line="0" w:lineRule="atLeast"/>
            </w:pPr>
          </w:p>
        </w:tc>
        <w:tc>
          <w:tcPr>
            <w:tcW w:w="2835" w:type="dxa"/>
            <w:vMerge w:val="restart"/>
          </w:tcPr>
          <w:p w:rsidR="00AB5D4F" w:rsidRDefault="00AB5D4F">
            <w:pPr>
              <w:pStyle w:val="ConsPlusNormal"/>
              <w:jc w:val="center"/>
            </w:pPr>
            <w:r>
              <w:t>управление государственного жилищного надзора области</w:t>
            </w:r>
          </w:p>
        </w:tc>
        <w:tc>
          <w:tcPr>
            <w:tcW w:w="2749" w:type="dxa"/>
            <w:vMerge w:val="restart"/>
          </w:tcPr>
          <w:p w:rsidR="00AB5D4F" w:rsidRDefault="00AB5D4F">
            <w:pPr>
              <w:pStyle w:val="ConsPlusNormal"/>
            </w:pPr>
            <w:r>
              <w:t>Управление государственного жилищного надзора области</w:t>
            </w:r>
          </w:p>
        </w:tc>
        <w:tc>
          <w:tcPr>
            <w:tcW w:w="694" w:type="dxa"/>
            <w:vAlign w:val="center"/>
          </w:tcPr>
          <w:p w:rsidR="00AB5D4F" w:rsidRDefault="00AB5D4F">
            <w:pPr>
              <w:pStyle w:val="ConsPlusNormal"/>
              <w:jc w:val="center"/>
            </w:pPr>
            <w:r>
              <w:t>819</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jc w:val="center"/>
            </w:pPr>
            <w:r>
              <w:t>9 854,00</w:t>
            </w:r>
          </w:p>
        </w:tc>
        <w:tc>
          <w:tcPr>
            <w:tcW w:w="1384" w:type="dxa"/>
            <w:vAlign w:val="center"/>
          </w:tcPr>
          <w:p w:rsidR="00AB5D4F" w:rsidRDefault="00AB5D4F">
            <w:pPr>
              <w:pStyle w:val="ConsPlusNormal"/>
              <w:jc w:val="center"/>
            </w:pPr>
            <w:r>
              <w:t>18 239,00</w:t>
            </w:r>
          </w:p>
        </w:tc>
        <w:tc>
          <w:tcPr>
            <w:tcW w:w="1204" w:type="dxa"/>
            <w:vAlign w:val="center"/>
          </w:tcPr>
          <w:p w:rsidR="00AB5D4F" w:rsidRDefault="00AB5D4F">
            <w:pPr>
              <w:pStyle w:val="ConsPlusNormal"/>
              <w:jc w:val="center"/>
            </w:pPr>
            <w:r>
              <w:t>19 983,00</w:t>
            </w:r>
          </w:p>
        </w:tc>
        <w:tc>
          <w:tcPr>
            <w:tcW w:w="1384" w:type="dxa"/>
            <w:vAlign w:val="center"/>
          </w:tcPr>
          <w:p w:rsidR="00AB5D4F" w:rsidRDefault="00AB5D4F">
            <w:pPr>
              <w:pStyle w:val="ConsPlusNormal"/>
              <w:jc w:val="center"/>
            </w:pPr>
            <w:r>
              <w:t>20 416,00</w:t>
            </w:r>
          </w:p>
        </w:tc>
        <w:tc>
          <w:tcPr>
            <w:tcW w:w="1384" w:type="dxa"/>
            <w:vAlign w:val="center"/>
          </w:tcPr>
          <w:p w:rsidR="00AB5D4F" w:rsidRDefault="00AB5D4F">
            <w:pPr>
              <w:pStyle w:val="ConsPlusNormal"/>
              <w:jc w:val="center"/>
            </w:pPr>
            <w:r>
              <w:t>26 309,33</w:t>
            </w:r>
          </w:p>
        </w:tc>
        <w:tc>
          <w:tcPr>
            <w:tcW w:w="1384" w:type="dxa"/>
            <w:vAlign w:val="center"/>
          </w:tcPr>
          <w:p w:rsidR="00AB5D4F" w:rsidRDefault="00AB5D4F">
            <w:pPr>
              <w:pStyle w:val="ConsPlusNormal"/>
              <w:jc w:val="center"/>
            </w:pPr>
            <w:r>
              <w:t>24 570,15</w:t>
            </w:r>
          </w:p>
        </w:tc>
        <w:tc>
          <w:tcPr>
            <w:tcW w:w="1264" w:type="dxa"/>
            <w:vAlign w:val="center"/>
          </w:tcPr>
          <w:p w:rsidR="00AB5D4F" w:rsidRDefault="00AB5D4F">
            <w:pPr>
              <w:pStyle w:val="ConsPlusNormal"/>
              <w:jc w:val="center"/>
            </w:pPr>
            <w:r>
              <w:t>24 782,0</w:t>
            </w:r>
          </w:p>
        </w:tc>
        <w:tc>
          <w:tcPr>
            <w:tcW w:w="1384" w:type="dxa"/>
            <w:vAlign w:val="center"/>
          </w:tcPr>
          <w:p w:rsidR="00AB5D4F" w:rsidRDefault="00AB5D4F">
            <w:pPr>
              <w:pStyle w:val="ConsPlusNormal"/>
              <w:jc w:val="center"/>
            </w:pPr>
            <w:r>
              <w:t>144 153,5</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819</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1 836,6</w:t>
            </w:r>
          </w:p>
        </w:tc>
        <w:tc>
          <w:tcPr>
            <w:tcW w:w="1384" w:type="dxa"/>
            <w:vAlign w:val="center"/>
          </w:tcPr>
          <w:p w:rsidR="00AB5D4F" w:rsidRDefault="00AB5D4F">
            <w:pPr>
              <w:pStyle w:val="ConsPlusNormal"/>
              <w:jc w:val="center"/>
            </w:pPr>
            <w:r>
              <w:t>1 836,6</w:t>
            </w:r>
          </w:p>
        </w:tc>
      </w:tr>
      <w:tr w:rsidR="00AB5D4F">
        <w:tc>
          <w:tcPr>
            <w:tcW w:w="1304" w:type="dxa"/>
            <w:vMerge/>
          </w:tcPr>
          <w:p w:rsidR="00AB5D4F" w:rsidRDefault="00AB5D4F">
            <w:pPr>
              <w:spacing w:after="1" w:line="0" w:lineRule="atLeast"/>
            </w:pPr>
          </w:p>
        </w:tc>
        <w:tc>
          <w:tcPr>
            <w:tcW w:w="2835" w:type="dxa"/>
            <w:vMerge w:val="restart"/>
          </w:tcPr>
          <w:p w:rsidR="00AB5D4F" w:rsidRDefault="00AB5D4F">
            <w:pPr>
              <w:pStyle w:val="ConsPlusNormal"/>
              <w:jc w:val="center"/>
            </w:pPr>
            <w:r>
              <w:t>департамент жилищно-коммунального хозяйства области</w:t>
            </w:r>
          </w:p>
        </w:tc>
        <w:tc>
          <w:tcPr>
            <w:tcW w:w="2749" w:type="dxa"/>
            <w:vMerge w:val="restart"/>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13 467,20</w:t>
            </w:r>
          </w:p>
        </w:tc>
        <w:tc>
          <w:tcPr>
            <w:tcW w:w="1204" w:type="dxa"/>
            <w:vAlign w:val="center"/>
          </w:tcPr>
          <w:p w:rsidR="00AB5D4F" w:rsidRDefault="00AB5D4F">
            <w:pPr>
              <w:pStyle w:val="ConsPlusNormal"/>
              <w:jc w:val="center"/>
            </w:pPr>
            <w:r>
              <w:t>28 600,00</w:t>
            </w:r>
          </w:p>
        </w:tc>
        <w:tc>
          <w:tcPr>
            <w:tcW w:w="1384" w:type="dxa"/>
            <w:vAlign w:val="center"/>
          </w:tcPr>
          <w:p w:rsidR="00AB5D4F" w:rsidRDefault="00AB5D4F">
            <w:pPr>
              <w:pStyle w:val="ConsPlusNormal"/>
              <w:jc w:val="center"/>
            </w:pPr>
            <w:r>
              <w:t>30 131,00</w:t>
            </w:r>
          </w:p>
        </w:tc>
        <w:tc>
          <w:tcPr>
            <w:tcW w:w="1384" w:type="dxa"/>
            <w:vAlign w:val="center"/>
          </w:tcPr>
          <w:p w:rsidR="00AB5D4F" w:rsidRDefault="00AB5D4F">
            <w:pPr>
              <w:pStyle w:val="ConsPlusNormal"/>
              <w:jc w:val="center"/>
            </w:pPr>
            <w:r>
              <w:t>39 665,00</w:t>
            </w:r>
          </w:p>
        </w:tc>
        <w:tc>
          <w:tcPr>
            <w:tcW w:w="1384" w:type="dxa"/>
            <w:vAlign w:val="center"/>
          </w:tcPr>
          <w:p w:rsidR="00AB5D4F" w:rsidRDefault="00AB5D4F">
            <w:pPr>
              <w:pStyle w:val="ConsPlusNormal"/>
              <w:jc w:val="center"/>
            </w:pPr>
            <w:r>
              <w:t>37 595,75</w:t>
            </w:r>
          </w:p>
        </w:tc>
        <w:tc>
          <w:tcPr>
            <w:tcW w:w="1264" w:type="dxa"/>
            <w:vAlign w:val="center"/>
          </w:tcPr>
          <w:p w:rsidR="00AB5D4F" w:rsidRDefault="00AB5D4F">
            <w:pPr>
              <w:pStyle w:val="ConsPlusNormal"/>
              <w:jc w:val="center"/>
            </w:pPr>
            <w:r>
              <w:t>35 881,6</w:t>
            </w:r>
          </w:p>
        </w:tc>
        <w:tc>
          <w:tcPr>
            <w:tcW w:w="1384" w:type="dxa"/>
            <w:vAlign w:val="center"/>
          </w:tcPr>
          <w:p w:rsidR="00AB5D4F" w:rsidRDefault="00AB5D4F">
            <w:pPr>
              <w:pStyle w:val="ConsPlusNormal"/>
              <w:jc w:val="center"/>
            </w:pPr>
            <w:r>
              <w:t>185 340,6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200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5 307,0</w:t>
            </w:r>
          </w:p>
        </w:tc>
        <w:tc>
          <w:tcPr>
            <w:tcW w:w="1384" w:type="dxa"/>
            <w:vAlign w:val="center"/>
          </w:tcPr>
          <w:p w:rsidR="00AB5D4F" w:rsidRDefault="00AB5D4F">
            <w:pPr>
              <w:pStyle w:val="ConsPlusNormal"/>
              <w:jc w:val="center"/>
            </w:pPr>
            <w:r>
              <w:t>5 307,0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09 3 01 90019</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81,0</w:t>
            </w:r>
          </w:p>
        </w:tc>
        <w:tc>
          <w:tcPr>
            <w:tcW w:w="1384" w:type="dxa"/>
            <w:vAlign w:val="center"/>
          </w:tcPr>
          <w:p w:rsidR="00AB5D4F" w:rsidRDefault="00AB5D4F">
            <w:pPr>
              <w:pStyle w:val="ConsPlusNormal"/>
              <w:jc w:val="center"/>
            </w:pPr>
            <w:r>
              <w:t>81,0</w:t>
            </w:r>
          </w:p>
        </w:tc>
      </w:tr>
      <w:tr w:rsidR="00AB5D4F">
        <w:tc>
          <w:tcPr>
            <w:tcW w:w="1304" w:type="dxa"/>
            <w:vMerge/>
          </w:tcPr>
          <w:p w:rsidR="00AB5D4F" w:rsidRDefault="00AB5D4F">
            <w:pPr>
              <w:spacing w:after="1" w:line="0" w:lineRule="atLeast"/>
            </w:pPr>
          </w:p>
        </w:tc>
        <w:tc>
          <w:tcPr>
            <w:tcW w:w="2835" w:type="dxa"/>
          </w:tcPr>
          <w:p w:rsidR="00AB5D4F" w:rsidRDefault="00AB5D4F">
            <w:pPr>
              <w:pStyle w:val="ConsPlusNormal"/>
              <w:jc w:val="center"/>
            </w:pPr>
            <w:r>
              <w:t>управление жилищно-коммунального хозяйства области</w:t>
            </w:r>
          </w:p>
        </w:tc>
        <w:tc>
          <w:tcPr>
            <w:tcW w:w="2749" w:type="dxa"/>
          </w:tcPr>
          <w:p w:rsidR="00AB5D4F" w:rsidRDefault="00AB5D4F">
            <w:pPr>
              <w:pStyle w:val="ConsPlusNormal"/>
            </w:pPr>
            <w:r>
              <w:t>Управление жилищно-коммунального хозяйства области</w:t>
            </w:r>
          </w:p>
        </w:tc>
        <w:tc>
          <w:tcPr>
            <w:tcW w:w="694" w:type="dxa"/>
            <w:vAlign w:val="center"/>
          </w:tcPr>
          <w:p w:rsidR="00AB5D4F" w:rsidRDefault="00AB5D4F">
            <w:pPr>
              <w:pStyle w:val="ConsPlusNormal"/>
              <w:jc w:val="center"/>
            </w:pPr>
            <w:r>
              <w:t>834</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09 3 0019</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20 049,88</w:t>
            </w:r>
          </w:p>
        </w:tc>
        <w:tc>
          <w:tcPr>
            <w:tcW w:w="1384" w:type="dxa"/>
            <w:vAlign w:val="center"/>
          </w:tcPr>
          <w:p w:rsidR="00AB5D4F" w:rsidRDefault="00AB5D4F">
            <w:pPr>
              <w:pStyle w:val="ConsPlusNormal"/>
              <w:jc w:val="center"/>
            </w:pPr>
            <w:r>
              <w:t>9 310,00</w:t>
            </w: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29 359,9</w:t>
            </w:r>
          </w:p>
        </w:tc>
      </w:tr>
      <w:tr w:rsidR="00AB5D4F">
        <w:tc>
          <w:tcPr>
            <w:tcW w:w="1304" w:type="dxa"/>
            <w:vMerge w:val="restart"/>
          </w:tcPr>
          <w:p w:rsidR="00AB5D4F" w:rsidRDefault="00AB5D4F">
            <w:pPr>
              <w:pStyle w:val="ConsPlusNormal"/>
              <w:jc w:val="center"/>
            </w:pPr>
            <w:r>
              <w:t>Основное мероприятие 3.2</w:t>
            </w:r>
          </w:p>
        </w:tc>
        <w:tc>
          <w:tcPr>
            <w:tcW w:w="2835" w:type="dxa"/>
            <w:vMerge w:val="restart"/>
          </w:tcPr>
          <w:p w:rsidR="00AB5D4F" w:rsidRDefault="00AB5D4F">
            <w:pPr>
              <w:pStyle w:val="ConsPlusNormal"/>
              <w:jc w:val="center"/>
            </w:pPr>
            <w:r>
              <w:t>Субвенции на осуществление контроля и надзора в области долевого строительства многоквартирных домов и (или) иных объектов недвижимости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0104</w:t>
            </w:r>
          </w:p>
        </w:tc>
        <w:tc>
          <w:tcPr>
            <w:tcW w:w="1587" w:type="dxa"/>
            <w:vAlign w:val="center"/>
          </w:tcPr>
          <w:p w:rsidR="00AB5D4F" w:rsidRDefault="00AB5D4F">
            <w:pPr>
              <w:pStyle w:val="ConsPlusNormal"/>
              <w:jc w:val="center"/>
            </w:pPr>
            <w:r>
              <w:t>09 3 02 71280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4 484,00</w:t>
            </w:r>
          </w:p>
        </w:tc>
        <w:tc>
          <w:tcPr>
            <w:tcW w:w="1384" w:type="dxa"/>
            <w:vAlign w:val="center"/>
          </w:tcPr>
          <w:p w:rsidR="00AB5D4F" w:rsidRDefault="00AB5D4F">
            <w:pPr>
              <w:pStyle w:val="ConsPlusNormal"/>
              <w:jc w:val="center"/>
            </w:pPr>
            <w:r>
              <w:t>4 549,00</w:t>
            </w:r>
          </w:p>
        </w:tc>
        <w:tc>
          <w:tcPr>
            <w:tcW w:w="1204" w:type="dxa"/>
            <w:vAlign w:val="center"/>
          </w:tcPr>
          <w:p w:rsidR="00AB5D4F" w:rsidRDefault="00AB5D4F">
            <w:pPr>
              <w:pStyle w:val="ConsPlusNormal"/>
              <w:jc w:val="center"/>
            </w:pPr>
            <w:r>
              <w:t>5 718,00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14 751,0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0104</w:t>
            </w:r>
          </w:p>
        </w:tc>
        <w:tc>
          <w:tcPr>
            <w:tcW w:w="1587" w:type="dxa"/>
            <w:vAlign w:val="center"/>
          </w:tcPr>
          <w:p w:rsidR="00AB5D4F" w:rsidRDefault="00AB5D4F">
            <w:pPr>
              <w:pStyle w:val="ConsPlusNormal"/>
              <w:jc w:val="center"/>
            </w:pPr>
            <w:r>
              <w:t>09 3 02 71280</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jc w:val="center"/>
            </w:pPr>
            <w:r>
              <w:t>4 484,00</w:t>
            </w:r>
          </w:p>
        </w:tc>
        <w:tc>
          <w:tcPr>
            <w:tcW w:w="1384" w:type="dxa"/>
            <w:vAlign w:val="center"/>
          </w:tcPr>
          <w:p w:rsidR="00AB5D4F" w:rsidRDefault="00AB5D4F">
            <w:pPr>
              <w:pStyle w:val="ConsPlusNormal"/>
              <w:jc w:val="center"/>
            </w:pPr>
            <w:r>
              <w:t>4 549,00</w:t>
            </w:r>
          </w:p>
        </w:tc>
        <w:tc>
          <w:tcPr>
            <w:tcW w:w="1204" w:type="dxa"/>
            <w:vAlign w:val="center"/>
          </w:tcPr>
          <w:p w:rsidR="00AB5D4F" w:rsidRDefault="00AB5D4F">
            <w:pPr>
              <w:pStyle w:val="ConsPlusNormal"/>
              <w:jc w:val="center"/>
            </w:pPr>
            <w:r>
              <w:t>5 718,00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14 751,0</w:t>
            </w:r>
          </w:p>
        </w:tc>
      </w:tr>
      <w:tr w:rsidR="00AB5D4F">
        <w:tc>
          <w:tcPr>
            <w:tcW w:w="1304" w:type="dxa"/>
            <w:vMerge w:val="restart"/>
          </w:tcPr>
          <w:p w:rsidR="00AB5D4F" w:rsidRDefault="00AB5D4F">
            <w:pPr>
              <w:pStyle w:val="ConsPlusNormal"/>
              <w:jc w:val="center"/>
            </w:pPr>
            <w:r>
              <w:t>Основное мероприяти</w:t>
            </w:r>
            <w:r>
              <w:lastRenderedPageBreak/>
              <w:t>е 3.3</w:t>
            </w:r>
          </w:p>
        </w:tc>
        <w:tc>
          <w:tcPr>
            <w:tcW w:w="2835" w:type="dxa"/>
            <w:vMerge w:val="restart"/>
          </w:tcPr>
          <w:p w:rsidR="00AB5D4F" w:rsidRDefault="00AB5D4F">
            <w:pPr>
              <w:pStyle w:val="ConsPlusNormal"/>
              <w:jc w:val="center"/>
            </w:pPr>
            <w:r>
              <w:lastRenderedPageBreak/>
              <w:t xml:space="preserve">Обеспечение деятельности (оказание услуг) </w:t>
            </w:r>
            <w:r>
              <w:lastRenderedPageBreak/>
              <w:t>государственных учреждений (организаций)</w:t>
            </w:r>
          </w:p>
        </w:tc>
        <w:tc>
          <w:tcPr>
            <w:tcW w:w="2749" w:type="dxa"/>
            <w:vAlign w:val="center"/>
          </w:tcPr>
          <w:p w:rsidR="00AB5D4F" w:rsidRDefault="00AB5D4F">
            <w:pPr>
              <w:pStyle w:val="ConsPlusNormal"/>
            </w:pPr>
            <w:r>
              <w:lastRenderedPageBreak/>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jc w:val="center"/>
            </w:pPr>
            <w:r>
              <w:t>66 375,00</w:t>
            </w:r>
          </w:p>
        </w:tc>
        <w:tc>
          <w:tcPr>
            <w:tcW w:w="1384" w:type="dxa"/>
            <w:vAlign w:val="center"/>
          </w:tcPr>
          <w:p w:rsidR="00AB5D4F" w:rsidRDefault="00AB5D4F">
            <w:pPr>
              <w:pStyle w:val="ConsPlusNormal"/>
              <w:jc w:val="center"/>
            </w:pPr>
            <w:r>
              <w:t>67 526,00</w:t>
            </w:r>
          </w:p>
        </w:tc>
        <w:tc>
          <w:tcPr>
            <w:tcW w:w="1204" w:type="dxa"/>
            <w:vAlign w:val="center"/>
          </w:tcPr>
          <w:p w:rsidR="00AB5D4F" w:rsidRDefault="00AB5D4F">
            <w:pPr>
              <w:pStyle w:val="ConsPlusNormal"/>
              <w:jc w:val="center"/>
            </w:pPr>
            <w:r>
              <w:t>57 551,00</w:t>
            </w:r>
          </w:p>
        </w:tc>
        <w:tc>
          <w:tcPr>
            <w:tcW w:w="1384" w:type="dxa"/>
            <w:vAlign w:val="center"/>
          </w:tcPr>
          <w:p w:rsidR="00AB5D4F" w:rsidRDefault="00AB5D4F">
            <w:pPr>
              <w:pStyle w:val="ConsPlusNormal"/>
              <w:jc w:val="center"/>
            </w:pPr>
            <w:r>
              <w:t>57 336,00</w:t>
            </w:r>
          </w:p>
        </w:tc>
        <w:tc>
          <w:tcPr>
            <w:tcW w:w="1384" w:type="dxa"/>
            <w:vAlign w:val="center"/>
          </w:tcPr>
          <w:p w:rsidR="00AB5D4F" w:rsidRDefault="00AB5D4F">
            <w:pPr>
              <w:pStyle w:val="ConsPlusNormal"/>
              <w:jc w:val="center"/>
            </w:pPr>
            <w:r>
              <w:t>51 205,00</w:t>
            </w:r>
          </w:p>
        </w:tc>
        <w:tc>
          <w:tcPr>
            <w:tcW w:w="1384" w:type="dxa"/>
            <w:vAlign w:val="center"/>
          </w:tcPr>
          <w:p w:rsidR="00AB5D4F" w:rsidRDefault="00AB5D4F">
            <w:pPr>
              <w:pStyle w:val="ConsPlusNormal"/>
              <w:jc w:val="center"/>
            </w:pPr>
            <w:r>
              <w:t>86 686,00</w:t>
            </w:r>
          </w:p>
        </w:tc>
        <w:tc>
          <w:tcPr>
            <w:tcW w:w="1264" w:type="dxa"/>
            <w:vAlign w:val="center"/>
          </w:tcPr>
          <w:p w:rsidR="00AB5D4F" w:rsidRDefault="00AB5D4F">
            <w:pPr>
              <w:pStyle w:val="ConsPlusNormal"/>
              <w:jc w:val="center"/>
            </w:pPr>
            <w:r>
              <w:t>124 877,3</w:t>
            </w:r>
          </w:p>
        </w:tc>
        <w:tc>
          <w:tcPr>
            <w:tcW w:w="1384" w:type="dxa"/>
            <w:vAlign w:val="center"/>
          </w:tcPr>
          <w:p w:rsidR="00AB5D4F" w:rsidRDefault="00AB5D4F">
            <w:pPr>
              <w:pStyle w:val="ConsPlusNormal"/>
              <w:jc w:val="center"/>
            </w:pPr>
            <w:r>
              <w:t>511 556,3</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val="restart"/>
          </w:tcPr>
          <w:p w:rsidR="00AB5D4F" w:rsidRDefault="00AB5D4F">
            <w:pPr>
              <w:pStyle w:val="ConsPlusNormal"/>
            </w:pPr>
            <w:r>
              <w:t xml:space="preserve">Ответственный </w:t>
            </w:r>
            <w:r>
              <w:lastRenderedPageBreak/>
              <w:t>исполнитель - департамент строительства и транспорта области</w:t>
            </w:r>
          </w:p>
        </w:tc>
        <w:tc>
          <w:tcPr>
            <w:tcW w:w="694" w:type="dxa"/>
            <w:vAlign w:val="center"/>
          </w:tcPr>
          <w:p w:rsidR="00AB5D4F" w:rsidRDefault="00AB5D4F">
            <w:pPr>
              <w:pStyle w:val="ConsPlusNormal"/>
              <w:jc w:val="center"/>
            </w:pPr>
            <w:r>
              <w:lastRenderedPageBreak/>
              <w:t>807</w:t>
            </w:r>
          </w:p>
        </w:tc>
        <w:tc>
          <w:tcPr>
            <w:tcW w:w="619" w:type="dxa"/>
            <w:vAlign w:val="center"/>
          </w:tcPr>
          <w:p w:rsidR="00AB5D4F" w:rsidRDefault="00AB5D4F">
            <w:pPr>
              <w:pStyle w:val="ConsPlusNormal"/>
              <w:jc w:val="center"/>
            </w:pPr>
            <w:r>
              <w:t>0412</w:t>
            </w:r>
          </w:p>
        </w:tc>
        <w:tc>
          <w:tcPr>
            <w:tcW w:w="1587" w:type="dxa"/>
            <w:vAlign w:val="center"/>
          </w:tcPr>
          <w:p w:rsidR="00AB5D4F" w:rsidRDefault="00AB5D4F">
            <w:pPr>
              <w:pStyle w:val="ConsPlusNormal"/>
              <w:jc w:val="center"/>
            </w:pPr>
            <w:r>
              <w:t>09 3 03 00590</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jc w:val="center"/>
            </w:pPr>
            <w:r>
              <w:t>66 375,00</w:t>
            </w:r>
          </w:p>
        </w:tc>
        <w:tc>
          <w:tcPr>
            <w:tcW w:w="1384" w:type="dxa"/>
            <w:vAlign w:val="center"/>
          </w:tcPr>
          <w:p w:rsidR="00AB5D4F" w:rsidRDefault="00AB5D4F">
            <w:pPr>
              <w:pStyle w:val="ConsPlusNormal"/>
              <w:jc w:val="center"/>
            </w:pPr>
            <w:r>
              <w:t>67 526,00</w:t>
            </w:r>
          </w:p>
        </w:tc>
        <w:tc>
          <w:tcPr>
            <w:tcW w:w="1204" w:type="dxa"/>
            <w:vAlign w:val="center"/>
          </w:tcPr>
          <w:p w:rsidR="00AB5D4F" w:rsidRDefault="00AB5D4F">
            <w:pPr>
              <w:pStyle w:val="ConsPlusNormal"/>
              <w:jc w:val="center"/>
            </w:pPr>
            <w:r>
              <w:t>57 551,00</w:t>
            </w:r>
          </w:p>
        </w:tc>
        <w:tc>
          <w:tcPr>
            <w:tcW w:w="1384" w:type="dxa"/>
            <w:vAlign w:val="center"/>
          </w:tcPr>
          <w:p w:rsidR="00AB5D4F" w:rsidRDefault="00AB5D4F">
            <w:pPr>
              <w:pStyle w:val="ConsPlusNormal"/>
              <w:jc w:val="center"/>
            </w:pPr>
            <w:r>
              <w:t>57 236,00</w:t>
            </w:r>
          </w:p>
        </w:tc>
        <w:tc>
          <w:tcPr>
            <w:tcW w:w="1384" w:type="dxa"/>
            <w:vAlign w:val="center"/>
          </w:tcPr>
          <w:p w:rsidR="00AB5D4F" w:rsidRDefault="00AB5D4F">
            <w:pPr>
              <w:pStyle w:val="ConsPlusNormal"/>
              <w:jc w:val="center"/>
            </w:pPr>
            <w:r>
              <w:t>51 105,00</w:t>
            </w:r>
          </w:p>
        </w:tc>
        <w:tc>
          <w:tcPr>
            <w:tcW w:w="1384" w:type="dxa"/>
            <w:vAlign w:val="center"/>
          </w:tcPr>
          <w:p w:rsidR="00AB5D4F" w:rsidRDefault="00AB5D4F">
            <w:pPr>
              <w:pStyle w:val="ConsPlusNormal"/>
              <w:jc w:val="center"/>
            </w:pPr>
            <w:r>
              <w:t>86 586,00</w:t>
            </w:r>
          </w:p>
        </w:tc>
        <w:tc>
          <w:tcPr>
            <w:tcW w:w="1264" w:type="dxa"/>
            <w:vAlign w:val="center"/>
          </w:tcPr>
          <w:p w:rsidR="00AB5D4F" w:rsidRDefault="00AB5D4F">
            <w:pPr>
              <w:pStyle w:val="ConsPlusNormal"/>
              <w:jc w:val="center"/>
            </w:pPr>
            <w:r>
              <w:t>124 823,7</w:t>
            </w:r>
          </w:p>
        </w:tc>
        <w:tc>
          <w:tcPr>
            <w:tcW w:w="1384" w:type="dxa"/>
            <w:vAlign w:val="center"/>
          </w:tcPr>
          <w:p w:rsidR="00AB5D4F" w:rsidRDefault="00AB5D4F">
            <w:pPr>
              <w:pStyle w:val="ConsPlusNormal"/>
              <w:jc w:val="center"/>
            </w:pPr>
            <w:r>
              <w:t>511 202,7</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0412</w:t>
            </w:r>
          </w:p>
        </w:tc>
        <w:tc>
          <w:tcPr>
            <w:tcW w:w="1587" w:type="dxa"/>
            <w:vAlign w:val="center"/>
          </w:tcPr>
          <w:p w:rsidR="00AB5D4F" w:rsidRDefault="00AB5D4F">
            <w:pPr>
              <w:pStyle w:val="ConsPlusNormal"/>
              <w:jc w:val="center"/>
            </w:pPr>
            <w:r>
              <w:t>09 3 03 20550</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53,6</w:t>
            </w:r>
          </w:p>
        </w:tc>
        <w:tc>
          <w:tcPr>
            <w:tcW w:w="1384" w:type="dxa"/>
            <w:vAlign w:val="center"/>
          </w:tcPr>
          <w:p w:rsidR="00AB5D4F" w:rsidRDefault="00AB5D4F">
            <w:pPr>
              <w:pStyle w:val="ConsPlusNormal"/>
              <w:jc w:val="center"/>
            </w:pPr>
            <w:r>
              <w:t>53,6</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Управление архитектуры и градостроительства области</w:t>
            </w:r>
          </w:p>
        </w:tc>
        <w:tc>
          <w:tcPr>
            <w:tcW w:w="694" w:type="dxa"/>
            <w:vAlign w:val="center"/>
          </w:tcPr>
          <w:p w:rsidR="00AB5D4F" w:rsidRDefault="00AB5D4F">
            <w:pPr>
              <w:pStyle w:val="ConsPlusNormal"/>
              <w:jc w:val="center"/>
            </w:pPr>
            <w:r>
              <w:t>815</w:t>
            </w:r>
          </w:p>
        </w:tc>
        <w:tc>
          <w:tcPr>
            <w:tcW w:w="619" w:type="dxa"/>
            <w:vAlign w:val="center"/>
          </w:tcPr>
          <w:p w:rsidR="00AB5D4F" w:rsidRDefault="00AB5D4F">
            <w:pPr>
              <w:pStyle w:val="ConsPlusNormal"/>
              <w:jc w:val="center"/>
            </w:pPr>
            <w:r>
              <w:t>0412</w:t>
            </w:r>
          </w:p>
        </w:tc>
        <w:tc>
          <w:tcPr>
            <w:tcW w:w="1587" w:type="dxa"/>
            <w:vAlign w:val="center"/>
          </w:tcPr>
          <w:p w:rsidR="00AB5D4F" w:rsidRDefault="00AB5D4F">
            <w:pPr>
              <w:pStyle w:val="ConsPlusNormal"/>
              <w:jc w:val="center"/>
            </w:pPr>
            <w:r>
              <w:t>09 3 03 00590</w:t>
            </w:r>
          </w:p>
        </w:tc>
        <w:tc>
          <w:tcPr>
            <w:tcW w:w="619" w:type="dxa"/>
            <w:vAlign w:val="center"/>
          </w:tcPr>
          <w:p w:rsidR="00AB5D4F" w:rsidRDefault="00AB5D4F">
            <w:pPr>
              <w:pStyle w:val="ConsPlusNormal"/>
              <w:jc w:val="center"/>
            </w:pPr>
            <w:r>
              <w:t>600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384" w:type="dxa"/>
            <w:vAlign w:val="center"/>
          </w:tcPr>
          <w:p w:rsidR="00AB5D4F" w:rsidRDefault="00AB5D4F">
            <w:pPr>
              <w:pStyle w:val="ConsPlusNormal"/>
              <w:jc w:val="center"/>
            </w:pPr>
            <w:r>
              <w:t>100,00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300,0</w:t>
            </w:r>
          </w:p>
        </w:tc>
      </w:tr>
      <w:tr w:rsidR="00AB5D4F">
        <w:tc>
          <w:tcPr>
            <w:tcW w:w="1304" w:type="dxa"/>
            <w:vMerge w:val="restart"/>
          </w:tcPr>
          <w:p w:rsidR="00AB5D4F" w:rsidRDefault="00AB5D4F">
            <w:pPr>
              <w:pStyle w:val="ConsPlusNormal"/>
              <w:jc w:val="center"/>
            </w:pPr>
            <w:r>
              <w:t>Основное мероприятие 3.4</w:t>
            </w:r>
          </w:p>
        </w:tc>
        <w:tc>
          <w:tcPr>
            <w:tcW w:w="2835" w:type="dxa"/>
            <w:vMerge w:val="restart"/>
          </w:tcPr>
          <w:p w:rsidR="00AB5D4F" w:rsidRDefault="00AB5D4F">
            <w:pPr>
              <w:pStyle w:val="ConsPlusNormal"/>
              <w:jc w:val="center"/>
            </w:pPr>
            <w:r>
              <w:t>Расходы на выплаты по оплате труда заместителей высшего должностного лица субъекта Российской Федерации</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09 3 04 00310</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1 591,00</w:t>
            </w:r>
          </w:p>
        </w:tc>
        <w:tc>
          <w:tcPr>
            <w:tcW w:w="1204" w:type="dxa"/>
            <w:vAlign w:val="center"/>
          </w:tcPr>
          <w:p w:rsidR="00AB5D4F" w:rsidRDefault="00AB5D4F">
            <w:pPr>
              <w:pStyle w:val="ConsPlusNormal"/>
              <w:jc w:val="center"/>
            </w:pPr>
            <w:r>
              <w:t>3 853,00</w:t>
            </w:r>
          </w:p>
        </w:tc>
        <w:tc>
          <w:tcPr>
            <w:tcW w:w="1384" w:type="dxa"/>
            <w:vAlign w:val="center"/>
          </w:tcPr>
          <w:p w:rsidR="00AB5D4F" w:rsidRDefault="00AB5D4F">
            <w:pPr>
              <w:pStyle w:val="ConsPlusNormal"/>
              <w:jc w:val="center"/>
            </w:pPr>
            <w:r>
              <w:t>3 350,00</w:t>
            </w:r>
          </w:p>
        </w:tc>
        <w:tc>
          <w:tcPr>
            <w:tcW w:w="1384" w:type="dxa"/>
            <w:vAlign w:val="center"/>
          </w:tcPr>
          <w:p w:rsidR="00AB5D4F" w:rsidRDefault="00AB5D4F">
            <w:pPr>
              <w:pStyle w:val="ConsPlusNormal"/>
              <w:jc w:val="center"/>
            </w:pPr>
            <w:r>
              <w:t>5 050,00</w:t>
            </w:r>
          </w:p>
        </w:tc>
        <w:tc>
          <w:tcPr>
            <w:tcW w:w="1384" w:type="dxa"/>
            <w:vAlign w:val="center"/>
          </w:tcPr>
          <w:p w:rsidR="00AB5D4F" w:rsidRDefault="00AB5D4F">
            <w:pPr>
              <w:pStyle w:val="ConsPlusNormal"/>
              <w:jc w:val="center"/>
            </w:pPr>
            <w:r>
              <w:t>5 633,00</w:t>
            </w:r>
          </w:p>
        </w:tc>
        <w:tc>
          <w:tcPr>
            <w:tcW w:w="1264" w:type="dxa"/>
            <w:vAlign w:val="center"/>
          </w:tcPr>
          <w:p w:rsidR="00AB5D4F" w:rsidRDefault="00AB5D4F">
            <w:pPr>
              <w:pStyle w:val="ConsPlusNormal"/>
              <w:jc w:val="center"/>
            </w:pPr>
            <w:r>
              <w:t>6 818,0</w:t>
            </w:r>
          </w:p>
        </w:tc>
        <w:tc>
          <w:tcPr>
            <w:tcW w:w="1384" w:type="dxa"/>
            <w:vAlign w:val="center"/>
          </w:tcPr>
          <w:p w:rsidR="00AB5D4F" w:rsidRDefault="00AB5D4F">
            <w:pPr>
              <w:pStyle w:val="ConsPlusNormal"/>
              <w:jc w:val="center"/>
            </w:pPr>
            <w:r>
              <w:t>26 295,0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строительства и транспорта области</w:t>
            </w:r>
          </w:p>
        </w:tc>
        <w:tc>
          <w:tcPr>
            <w:tcW w:w="694" w:type="dxa"/>
            <w:vAlign w:val="center"/>
          </w:tcPr>
          <w:p w:rsidR="00AB5D4F" w:rsidRDefault="00AB5D4F">
            <w:pPr>
              <w:pStyle w:val="ConsPlusNormal"/>
              <w:jc w:val="center"/>
            </w:pPr>
            <w:r>
              <w:t>807</w:t>
            </w:r>
          </w:p>
        </w:tc>
        <w:tc>
          <w:tcPr>
            <w:tcW w:w="619" w:type="dxa"/>
            <w:vAlign w:val="center"/>
          </w:tcPr>
          <w:p w:rsidR="00AB5D4F" w:rsidRDefault="00AB5D4F">
            <w:pPr>
              <w:pStyle w:val="ConsPlusNormal"/>
              <w:jc w:val="center"/>
            </w:pPr>
            <w:r>
              <w:t>0113</w:t>
            </w:r>
          </w:p>
        </w:tc>
        <w:tc>
          <w:tcPr>
            <w:tcW w:w="1587" w:type="dxa"/>
            <w:vAlign w:val="center"/>
          </w:tcPr>
          <w:p w:rsidR="00AB5D4F" w:rsidRDefault="00AB5D4F">
            <w:pPr>
              <w:pStyle w:val="ConsPlusNormal"/>
              <w:jc w:val="center"/>
            </w:pPr>
            <w:r>
              <w:t>09 3 04 00310</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1 591,00</w:t>
            </w:r>
          </w:p>
        </w:tc>
        <w:tc>
          <w:tcPr>
            <w:tcW w:w="1204" w:type="dxa"/>
            <w:vAlign w:val="center"/>
          </w:tcPr>
          <w:p w:rsidR="00AB5D4F" w:rsidRDefault="00AB5D4F">
            <w:pPr>
              <w:pStyle w:val="ConsPlusNormal"/>
              <w:jc w:val="center"/>
            </w:pPr>
            <w:r>
              <w:t>2 532,00</w:t>
            </w:r>
          </w:p>
        </w:tc>
        <w:tc>
          <w:tcPr>
            <w:tcW w:w="1384" w:type="dxa"/>
            <w:vAlign w:val="center"/>
          </w:tcPr>
          <w:p w:rsidR="00AB5D4F" w:rsidRDefault="00AB5D4F">
            <w:pPr>
              <w:pStyle w:val="ConsPlusNormal"/>
              <w:jc w:val="center"/>
            </w:pPr>
            <w:r>
              <w:t>1 675,00</w:t>
            </w:r>
          </w:p>
        </w:tc>
        <w:tc>
          <w:tcPr>
            <w:tcW w:w="1384" w:type="dxa"/>
            <w:vAlign w:val="center"/>
          </w:tcPr>
          <w:p w:rsidR="00AB5D4F" w:rsidRDefault="00AB5D4F">
            <w:pPr>
              <w:pStyle w:val="ConsPlusNormal"/>
              <w:jc w:val="center"/>
            </w:pPr>
            <w:r>
              <w:t>2 525,00</w:t>
            </w:r>
          </w:p>
        </w:tc>
        <w:tc>
          <w:tcPr>
            <w:tcW w:w="1384" w:type="dxa"/>
            <w:vAlign w:val="center"/>
          </w:tcPr>
          <w:p w:rsidR="00AB5D4F" w:rsidRDefault="00AB5D4F">
            <w:pPr>
              <w:pStyle w:val="ConsPlusNormal"/>
              <w:jc w:val="center"/>
            </w:pPr>
            <w:r>
              <w:t>2 723,00</w:t>
            </w:r>
          </w:p>
        </w:tc>
        <w:tc>
          <w:tcPr>
            <w:tcW w:w="1264" w:type="dxa"/>
            <w:vAlign w:val="center"/>
          </w:tcPr>
          <w:p w:rsidR="00AB5D4F" w:rsidRDefault="00AB5D4F">
            <w:pPr>
              <w:pStyle w:val="ConsPlusNormal"/>
              <w:jc w:val="center"/>
            </w:pPr>
            <w:r>
              <w:t>3 409,0</w:t>
            </w:r>
          </w:p>
        </w:tc>
        <w:tc>
          <w:tcPr>
            <w:tcW w:w="1384" w:type="dxa"/>
            <w:vAlign w:val="center"/>
          </w:tcPr>
          <w:p w:rsidR="00AB5D4F" w:rsidRDefault="00AB5D4F">
            <w:pPr>
              <w:pStyle w:val="ConsPlusNormal"/>
              <w:jc w:val="center"/>
            </w:pPr>
            <w:r>
              <w:t>14 455,0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0505</w:t>
            </w:r>
          </w:p>
        </w:tc>
        <w:tc>
          <w:tcPr>
            <w:tcW w:w="1587" w:type="dxa"/>
            <w:vAlign w:val="center"/>
          </w:tcPr>
          <w:p w:rsidR="00AB5D4F" w:rsidRDefault="00AB5D4F">
            <w:pPr>
              <w:pStyle w:val="ConsPlusNormal"/>
              <w:jc w:val="center"/>
            </w:pPr>
            <w:r>
              <w:t>09 3 04 00310</w:t>
            </w:r>
          </w:p>
        </w:tc>
        <w:tc>
          <w:tcPr>
            <w:tcW w:w="619" w:type="dxa"/>
            <w:vAlign w:val="center"/>
          </w:tcPr>
          <w:p w:rsidR="00AB5D4F" w:rsidRDefault="00AB5D4F">
            <w:pPr>
              <w:pStyle w:val="ConsPlusNormal"/>
              <w:jc w:val="center"/>
            </w:pPr>
            <w:r>
              <w:t>100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jc w:val="center"/>
            </w:pPr>
            <w:r>
              <w:t>1 321,00</w:t>
            </w:r>
          </w:p>
        </w:tc>
        <w:tc>
          <w:tcPr>
            <w:tcW w:w="1384" w:type="dxa"/>
            <w:vAlign w:val="center"/>
          </w:tcPr>
          <w:p w:rsidR="00AB5D4F" w:rsidRDefault="00AB5D4F">
            <w:pPr>
              <w:pStyle w:val="ConsPlusNormal"/>
              <w:jc w:val="center"/>
            </w:pPr>
            <w:r>
              <w:t>1 675,00</w:t>
            </w:r>
          </w:p>
        </w:tc>
        <w:tc>
          <w:tcPr>
            <w:tcW w:w="1384" w:type="dxa"/>
            <w:vAlign w:val="center"/>
          </w:tcPr>
          <w:p w:rsidR="00AB5D4F" w:rsidRDefault="00AB5D4F">
            <w:pPr>
              <w:pStyle w:val="ConsPlusNormal"/>
              <w:jc w:val="center"/>
            </w:pPr>
            <w:r>
              <w:t>2 525,00</w:t>
            </w:r>
          </w:p>
        </w:tc>
        <w:tc>
          <w:tcPr>
            <w:tcW w:w="1384" w:type="dxa"/>
            <w:vAlign w:val="center"/>
          </w:tcPr>
          <w:p w:rsidR="00AB5D4F" w:rsidRDefault="00AB5D4F">
            <w:pPr>
              <w:pStyle w:val="ConsPlusNormal"/>
              <w:jc w:val="center"/>
            </w:pPr>
            <w:r>
              <w:t>2 910,00</w:t>
            </w:r>
          </w:p>
        </w:tc>
        <w:tc>
          <w:tcPr>
            <w:tcW w:w="1264" w:type="dxa"/>
            <w:vAlign w:val="center"/>
          </w:tcPr>
          <w:p w:rsidR="00AB5D4F" w:rsidRDefault="00AB5D4F">
            <w:pPr>
              <w:pStyle w:val="ConsPlusNormal"/>
              <w:jc w:val="center"/>
            </w:pPr>
            <w:r>
              <w:t>3 409,0</w:t>
            </w:r>
          </w:p>
        </w:tc>
        <w:tc>
          <w:tcPr>
            <w:tcW w:w="1384" w:type="dxa"/>
            <w:vAlign w:val="center"/>
          </w:tcPr>
          <w:p w:rsidR="00AB5D4F" w:rsidRDefault="00AB5D4F">
            <w:pPr>
              <w:pStyle w:val="ConsPlusNormal"/>
              <w:jc w:val="center"/>
            </w:pPr>
            <w:r>
              <w:t>11 840,0</w:t>
            </w:r>
          </w:p>
        </w:tc>
      </w:tr>
      <w:tr w:rsidR="00AB5D4F">
        <w:tc>
          <w:tcPr>
            <w:tcW w:w="1304" w:type="dxa"/>
          </w:tcPr>
          <w:p w:rsidR="00AB5D4F" w:rsidRDefault="00AB5D4F">
            <w:pPr>
              <w:pStyle w:val="ConsPlusNormal"/>
              <w:jc w:val="center"/>
            </w:pPr>
            <w:r>
              <w:t>Подпрограмма 4</w:t>
            </w:r>
          </w:p>
        </w:tc>
        <w:tc>
          <w:tcPr>
            <w:tcW w:w="2835" w:type="dxa"/>
          </w:tcPr>
          <w:p w:rsidR="00AB5D4F" w:rsidRDefault="00AB5D4F">
            <w:pPr>
              <w:pStyle w:val="ConsPlusNormal"/>
              <w:jc w:val="center"/>
            </w:pPr>
            <w:r>
              <w:t>Развитие и модернизация коммунального комплекса Белгородской области</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247 000,00</w:t>
            </w:r>
          </w:p>
        </w:tc>
        <w:tc>
          <w:tcPr>
            <w:tcW w:w="1384" w:type="dxa"/>
            <w:vAlign w:val="center"/>
          </w:tcPr>
          <w:p w:rsidR="00AB5D4F" w:rsidRDefault="00AB5D4F">
            <w:pPr>
              <w:pStyle w:val="ConsPlusNormal"/>
              <w:jc w:val="center"/>
            </w:pPr>
            <w:r>
              <w:t>793 792,94</w:t>
            </w:r>
          </w:p>
        </w:tc>
        <w:tc>
          <w:tcPr>
            <w:tcW w:w="1264" w:type="dxa"/>
            <w:vAlign w:val="center"/>
          </w:tcPr>
          <w:p w:rsidR="00AB5D4F" w:rsidRDefault="00AB5D4F">
            <w:pPr>
              <w:pStyle w:val="ConsPlusNormal"/>
              <w:jc w:val="center"/>
            </w:pPr>
            <w:r>
              <w:t>1 476 789,7</w:t>
            </w:r>
          </w:p>
        </w:tc>
        <w:tc>
          <w:tcPr>
            <w:tcW w:w="1384" w:type="dxa"/>
            <w:vAlign w:val="center"/>
          </w:tcPr>
          <w:p w:rsidR="00AB5D4F" w:rsidRDefault="00AB5D4F">
            <w:pPr>
              <w:pStyle w:val="ConsPlusNormal"/>
              <w:jc w:val="center"/>
            </w:pPr>
            <w:r>
              <w:t>2 517 582,6</w:t>
            </w:r>
          </w:p>
        </w:tc>
      </w:tr>
      <w:tr w:rsidR="00AB5D4F">
        <w:tc>
          <w:tcPr>
            <w:tcW w:w="1304" w:type="dxa"/>
          </w:tcPr>
          <w:p w:rsidR="00AB5D4F" w:rsidRDefault="00AB5D4F">
            <w:pPr>
              <w:pStyle w:val="ConsPlusNormal"/>
              <w:jc w:val="center"/>
            </w:pPr>
            <w:r>
              <w:t>Основное мероприятие 4.1</w:t>
            </w:r>
          </w:p>
        </w:tc>
        <w:tc>
          <w:tcPr>
            <w:tcW w:w="2835" w:type="dxa"/>
          </w:tcPr>
          <w:p w:rsidR="00AB5D4F" w:rsidRDefault="00AB5D4F">
            <w:pPr>
              <w:pStyle w:val="ConsPlusNormal"/>
              <w:jc w:val="center"/>
            </w:pPr>
            <w:r>
              <w:t xml:space="preserve">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w:t>
            </w:r>
            <w:r>
              <w:lastRenderedPageBreak/>
              <w:t>сетей, канализационных насосных станций, очистных сооружений, локальных очистных сооружений государственной собственности</w:t>
            </w:r>
          </w:p>
        </w:tc>
        <w:tc>
          <w:tcPr>
            <w:tcW w:w="2749" w:type="dxa"/>
          </w:tcPr>
          <w:p w:rsidR="00AB5D4F" w:rsidRDefault="00AB5D4F">
            <w:pPr>
              <w:pStyle w:val="ConsPlusNormal"/>
            </w:pPr>
            <w:r>
              <w:lastRenderedPageBreak/>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XXX</w:t>
            </w:r>
          </w:p>
        </w:tc>
        <w:tc>
          <w:tcPr>
            <w:tcW w:w="1587" w:type="dxa"/>
            <w:vAlign w:val="center"/>
          </w:tcPr>
          <w:p w:rsidR="00AB5D4F" w:rsidRDefault="00AB5D4F">
            <w:pPr>
              <w:pStyle w:val="ConsPlusNormal"/>
              <w:jc w:val="center"/>
            </w:pPr>
            <w:r>
              <w:t>XXX</w:t>
            </w:r>
          </w:p>
        </w:tc>
        <w:tc>
          <w:tcPr>
            <w:tcW w:w="619" w:type="dxa"/>
            <w:vAlign w:val="center"/>
          </w:tcPr>
          <w:p w:rsidR="00AB5D4F" w:rsidRDefault="00AB5D4F">
            <w:pPr>
              <w:pStyle w:val="ConsPlusNormal"/>
              <w:jc w:val="center"/>
            </w:pPr>
            <w:r>
              <w:t>XXX</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247 000,00</w:t>
            </w:r>
          </w:p>
        </w:tc>
        <w:tc>
          <w:tcPr>
            <w:tcW w:w="1384" w:type="dxa"/>
            <w:vAlign w:val="center"/>
          </w:tcPr>
          <w:p w:rsidR="00AB5D4F" w:rsidRDefault="00AB5D4F">
            <w:pPr>
              <w:pStyle w:val="ConsPlusNormal"/>
              <w:jc w:val="center"/>
            </w:pPr>
            <w:r>
              <w:t>654 449,34</w:t>
            </w:r>
          </w:p>
        </w:tc>
        <w:tc>
          <w:tcPr>
            <w:tcW w:w="1264" w:type="dxa"/>
            <w:vAlign w:val="center"/>
          </w:tcPr>
          <w:p w:rsidR="00AB5D4F" w:rsidRDefault="00AB5D4F">
            <w:pPr>
              <w:pStyle w:val="ConsPlusNormal"/>
              <w:jc w:val="center"/>
            </w:pPr>
            <w:r>
              <w:t>691 227,6</w:t>
            </w:r>
          </w:p>
        </w:tc>
        <w:tc>
          <w:tcPr>
            <w:tcW w:w="1384" w:type="dxa"/>
            <w:vAlign w:val="center"/>
          </w:tcPr>
          <w:p w:rsidR="00AB5D4F" w:rsidRDefault="00AB5D4F">
            <w:pPr>
              <w:pStyle w:val="ConsPlusNormal"/>
              <w:jc w:val="center"/>
            </w:pPr>
            <w:r>
              <w:t>1 592 676,9</w:t>
            </w:r>
          </w:p>
        </w:tc>
      </w:tr>
      <w:tr w:rsidR="00AB5D4F">
        <w:tc>
          <w:tcPr>
            <w:tcW w:w="1304" w:type="dxa"/>
          </w:tcPr>
          <w:p w:rsidR="00AB5D4F" w:rsidRDefault="00AB5D4F">
            <w:pPr>
              <w:pStyle w:val="ConsPlusNormal"/>
              <w:jc w:val="center"/>
            </w:pPr>
            <w:r>
              <w:lastRenderedPageBreak/>
              <w:t>Мероприятие 4.1.1</w:t>
            </w:r>
          </w:p>
        </w:tc>
        <w:tc>
          <w:tcPr>
            <w:tcW w:w="2835" w:type="dxa"/>
          </w:tcPr>
          <w:p w:rsidR="00AB5D4F" w:rsidRDefault="00AB5D4F">
            <w:pPr>
              <w:pStyle w:val="ConsPlusNormal"/>
              <w:jc w:val="center"/>
            </w:pPr>
            <w:r>
              <w:t>Субсидия на строительство и модернизацию (реконструкцию) государственной собственности</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09 4 01 60530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210 000,0</w:t>
            </w:r>
          </w:p>
        </w:tc>
        <w:tc>
          <w:tcPr>
            <w:tcW w:w="1384" w:type="dxa"/>
            <w:vAlign w:val="center"/>
          </w:tcPr>
          <w:p w:rsidR="00AB5D4F" w:rsidRDefault="00AB5D4F">
            <w:pPr>
              <w:pStyle w:val="ConsPlusNormal"/>
              <w:jc w:val="center"/>
            </w:pPr>
            <w:r>
              <w:t>73 136,18</w:t>
            </w:r>
          </w:p>
        </w:tc>
        <w:tc>
          <w:tcPr>
            <w:tcW w:w="1264" w:type="dxa"/>
            <w:vAlign w:val="center"/>
          </w:tcPr>
          <w:p w:rsidR="00AB5D4F" w:rsidRDefault="00AB5D4F">
            <w:pPr>
              <w:pStyle w:val="ConsPlusNormal"/>
              <w:jc w:val="center"/>
            </w:pPr>
            <w:r>
              <w:t>616 813,6</w:t>
            </w:r>
          </w:p>
        </w:tc>
        <w:tc>
          <w:tcPr>
            <w:tcW w:w="1384" w:type="dxa"/>
            <w:vAlign w:val="center"/>
          </w:tcPr>
          <w:p w:rsidR="00AB5D4F" w:rsidRDefault="00AB5D4F">
            <w:pPr>
              <w:pStyle w:val="ConsPlusNormal"/>
              <w:jc w:val="center"/>
            </w:pPr>
            <w:r>
              <w:t>899 949,8</w:t>
            </w:r>
          </w:p>
        </w:tc>
      </w:tr>
      <w:tr w:rsidR="00AB5D4F">
        <w:tc>
          <w:tcPr>
            <w:tcW w:w="1304" w:type="dxa"/>
          </w:tcPr>
          <w:p w:rsidR="00AB5D4F" w:rsidRDefault="00AB5D4F">
            <w:pPr>
              <w:pStyle w:val="ConsPlusNormal"/>
              <w:jc w:val="center"/>
            </w:pPr>
            <w:r>
              <w:t>Мероприятие 4.1.2</w:t>
            </w:r>
          </w:p>
        </w:tc>
        <w:tc>
          <w:tcPr>
            <w:tcW w:w="2835" w:type="dxa"/>
          </w:tcPr>
          <w:p w:rsidR="00AB5D4F" w:rsidRDefault="00AB5D4F">
            <w:pPr>
              <w:pStyle w:val="ConsPlusNormal"/>
              <w:jc w:val="center"/>
            </w:pPr>
            <w:r>
              <w:t>Увеличение уставного капитала акционерного общества "Белгородский водоканал"</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09 401 60520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557 393,00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557 393,0</w:t>
            </w:r>
          </w:p>
        </w:tc>
      </w:tr>
      <w:tr w:rsidR="00AB5D4F">
        <w:tc>
          <w:tcPr>
            <w:tcW w:w="1304" w:type="dxa"/>
          </w:tcPr>
          <w:p w:rsidR="00AB5D4F" w:rsidRDefault="00AB5D4F">
            <w:pPr>
              <w:pStyle w:val="ConsPlusNormal"/>
              <w:jc w:val="center"/>
            </w:pPr>
            <w:r>
              <w:t>Мероприятие 4.1.3</w:t>
            </w:r>
          </w:p>
        </w:tc>
        <w:tc>
          <w:tcPr>
            <w:tcW w:w="2835" w:type="dxa"/>
          </w:tcPr>
          <w:p w:rsidR="00AB5D4F" w:rsidRDefault="00AB5D4F">
            <w:pPr>
              <w:pStyle w:val="ConsPlusNormal"/>
              <w:jc w:val="center"/>
            </w:pPr>
            <w:r>
              <w:t>Разработка проектно-сметной документации на строительство и модернизацию объектов государственной собственности</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09 4 01 29990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37 000,00</w:t>
            </w:r>
          </w:p>
        </w:tc>
        <w:tc>
          <w:tcPr>
            <w:tcW w:w="1384" w:type="dxa"/>
            <w:vAlign w:val="center"/>
          </w:tcPr>
          <w:p w:rsidR="00AB5D4F" w:rsidRDefault="00AB5D4F">
            <w:pPr>
              <w:pStyle w:val="ConsPlusNormal"/>
              <w:jc w:val="center"/>
            </w:pPr>
            <w:r>
              <w:t>23 920,16</w:t>
            </w:r>
          </w:p>
        </w:tc>
        <w:tc>
          <w:tcPr>
            <w:tcW w:w="1264" w:type="dxa"/>
            <w:vAlign w:val="center"/>
          </w:tcPr>
          <w:p w:rsidR="00AB5D4F" w:rsidRDefault="00AB5D4F">
            <w:pPr>
              <w:pStyle w:val="ConsPlusNormal"/>
              <w:jc w:val="center"/>
            </w:pPr>
            <w:r>
              <w:t>74 414,0</w:t>
            </w:r>
          </w:p>
        </w:tc>
        <w:tc>
          <w:tcPr>
            <w:tcW w:w="1384" w:type="dxa"/>
            <w:vAlign w:val="center"/>
          </w:tcPr>
          <w:p w:rsidR="00AB5D4F" w:rsidRDefault="00AB5D4F">
            <w:pPr>
              <w:pStyle w:val="ConsPlusNormal"/>
              <w:jc w:val="center"/>
            </w:pPr>
            <w:r>
              <w:t>135 334,2</w:t>
            </w:r>
          </w:p>
        </w:tc>
      </w:tr>
      <w:tr w:rsidR="00AB5D4F">
        <w:tc>
          <w:tcPr>
            <w:tcW w:w="1304" w:type="dxa"/>
          </w:tcPr>
          <w:p w:rsidR="00AB5D4F" w:rsidRDefault="00AB5D4F">
            <w:pPr>
              <w:pStyle w:val="ConsPlusNormal"/>
              <w:jc w:val="center"/>
            </w:pPr>
            <w:r>
              <w:t>Основное мероприятие 4.2</w:t>
            </w:r>
          </w:p>
        </w:tc>
        <w:tc>
          <w:tcPr>
            <w:tcW w:w="2835" w:type="dxa"/>
          </w:tcPr>
          <w:p w:rsidR="00AB5D4F" w:rsidRDefault="00AB5D4F">
            <w:pPr>
              <w:pStyle w:val="ConsPlusNormal"/>
              <w:jc w:val="center"/>
            </w:pPr>
            <w:r>
              <w:t>Субсидии организациям водопроводно-канализационного хозяйства на компенсацию выпадающих доходов, возникающих в результате установления льготных тарифов на водоснабжение</w:t>
            </w:r>
          </w:p>
          <w:p w:rsidR="00AB5D4F" w:rsidRDefault="00AB5D4F">
            <w:pPr>
              <w:pStyle w:val="ConsPlusNormal"/>
              <w:jc w:val="center"/>
            </w:pPr>
            <w:r>
              <w:t>и водоотведение</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09 4 02 60540</w:t>
            </w:r>
          </w:p>
        </w:tc>
        <w:tc>
          <w:tcPr>
            <w:tcW w:w="619" w:type="dxa"/>
            <w:vAlign w:val="center"/>
          </w:tcPr>
          <w:p w:rsidR="00AB5D4F" w:rsidRDefault="00AB5D4F">
            <w:pPr>
              <w:pStyle w:val="ConsPlusNormal"/>
              <w:jc w:val="center"/>
            </w:pPr>
            <w:r>
              <w:t>800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98 035,00</w:t>
            </w:r>
          </w:p>
        </w:tc>
        <w:tc>
          <w:tcPr>
            <w:tcW w:w="1264" w:type="dxa"/>
            <w:vAlign w:val="center"/>
          </w:tcPr>
          <w:p w:rsidR="00AB5D4F" w:rsidRDefault="00AB5D4F">
            <w:pPr>
              <w:pStyle w:val="ConsPlusNormal"/>
              <w:jc w:val="center"/>
            </w:pPr>
            <w:r>
              <w:t>116 427,2</w:t>
            </w:r>
          </w:p>
        </w:tc>
        <w:tc>
          <w:tcPr>
            <w:tcW w:w="1384" w:type="dxa"/>
            <w:vAlign w:val="center"/>
          </w:tcPr>
          <w:p w:rsidR="00AB5D4F" w:rsidRDefault="00AB5D4F">
            <w:pPr>
              <w:pStyle w:val="ConsPlusNormal"/>
              <w:jc w:val="center"/>
            </w:pPr>
            <w:r>
              <w:t>214 462,2</w:t>
            </w:r>
          </w:p>
        </w:tc>
      </w:tr>
      <w:tr w:rsidR="00AB5D4F">
        <w:tc>
          <w:tcPr>
            <w:tcW w:w="1304" w:type="dxa"/>
            <w:vMerge w:val="restart"/>
          </w:tcPr>
          <w:p w:rsidR="00AB5D4F" w:rsidRDefault="00AB5D4F">
            <w:pPr>
              <w:pStyle w:val="ConsPlusNormal"/>
              <w:jc w:val="center"/>
            </w:pPr>
            <w:r>
              <w:lastRenderedPageBreak/>
              <w:t>Основное мероприятие 4.3</w:t>
            </w:r>
          </w:p>
        </w:tc>
        <w:tc>
          <w:tcPr>
            <w:tcW w:w="2835" w:type="dxa"/>
            <w:vMerge w:val="restart"/>
          </w:tcPr>
          <w:p w:rsidR="00AB5D4F" w:rsidRDefault="00AB5D4F">
            <w:pPr>
              <w:pStyle w:val="ConsPlusNormal"/>
              <w:jc w:val="center"/>
            </w:pPr>
            <w:r>
              <w:t>Обеспечение мероприятий по модернизации систем коммунальной инфраструктуры</w:t>
            </w:r>
          </w:p>
        </w:tc>
        <w:tc>
          <w:tcPr>
            <w:tcW w:w="2749" w:type="dxa"/>
            <w:vMerge w:val="restart"/>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09 4 03 09605</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41 308,60</w:t>
            </w:r>
          </w:p>
        </w:tc>
        <w:tc>
          <w:tcPr>
            <w:tcW w:w="1264" w:type="dxa"/>
            <w:vAlign w:val="center"/>
          </w:tcPr>
          <w:p w:rsidR="00AB5D4F" w:rsidRDefault="00AB5D4F">
            <w:pPr>
              <w:pStyle w:val="ConsPlusNormal"/>
              <w:jc w:val="center"/>
            </w:pPr>
            <w:r>
              <w:t>137 965,5</w:t>
            </w:r>
          </w:p>
        </w:tc>
        <w:tc>
          <w:tcPr>
            <w:tcW w:w="1384" w:type="dxa"/>
            <w:vAlign w:val="center"/>
          </w:tcPr>
          <w:p w:rsidR="00AB5D4F" w:rsidRDefault="00AB5D4F">
            <w:pPr>
              <w:pStyle w:val="ConsPlusNormal"/>
              <w:jc w:val="center"/>
            </w:pPr>
            <w:r>
              <w:t>179 274,1</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09 4 03 09505</w:t>
            </w:r>
          </w:p>
        </w:tc>
        <w:tc>
          <w:tcPr>
            <w:tcW w:w="619" w:type="dxa"/>
            <w:vAlign w:val="center"/>
          </w:tcPr>
          <w:p w:rsidR="00AB5D4F" w:rsidRDefault="00AB5D4F">
            <w:pPr>
              <w:pStyle w:val="ConsPlusNormal"/>
              <w:jc w:val="center"/>
            </w:pPr>
            <w:r>
              <w:t>500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90 000,0</w:t>
            </w:r>
          </w:p>
        </w:tc>
        <w:tc>
          <w:tcPr>
            <w:tcW w:w="1384" w:type="dxa"/>
            <w:vAlign w:val="center"/>
          </w:tcPr>
          <w:p w:rsidR="00AB5D4F" w:rsidRDefault="00AB5D4F">
            <w:pPr>
              <w:pStyle w:val="ConsPlusNormal"/>
              <w:jc w:val="center"/>
            </w:pPr>
            <w:r>
              <w:t>90 000,0</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09 4 03 09505</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64" w:type="dxa"/>
            <w:vAlign w:val="center"/>
          </w:tcPr>
          <w:p w:rsidR="00AB5D4F" w:rsidRDefault="00AB5D4F">
            <w:pPr>
              <w:pStyle w:val="ConsPlusNormal"/>
              <w:jc w:val="center"/>
            </w:pPr>
            <w:r>
              <w:t>441 169,4</w:t>
            </w:r>
          </w:p>
        </w:tc>
        <w:tc>
          <w:tcPr>
            <w:tcW w:w="1384" w:type="dxa"/>
            <w:vAlign w:val="center"/>
          </w:tcPr>
          <w:p w:rsidR="00AB5D4F" w:rsidRDefault="00AB5D4F">
            <w:pPr>
              <w:pStyle w:val="ConsPlusNormal"/>
              <w:jc w:val="center"/>
            </w:pPr>
            <w:r>
              <w:t>441 169,4</w:t>
            </w:r>
          </w:p>
        </w:tc>
      </w:tr>
      <w:tr w:rsidR="00AB5D4F">
        <w:tc>
          <w:tcPr>
            <w:tcW w:w="1304" w:type="dxa"/>
            <w:vMerge w:val="restart"/>
          </w:tcPr>
          <w:p w:rsidR="00AB5D4F" w:rsidRDefault="00AB5D4F">
            <w:pPr>
              <w:pStyle w:val="ConsPlusNormal"/>
              <w:jc w:val="center"/>
            </w:pPr>
            <w:r>
              <w:t>Подпрограмма 5</w:t>
            </w:r>
          </w:p>
        </w:tc>
        <w:tc>
          <w:tcPr>
            <w:tcW w:w="2835" w:type="dxa"/>
            <w:vMerge w:val="restart"/>
          </w:tcPr>
          <w:p w:rsidR="00AB5D4F" w:rsidRDefault="00AB5D4F">
            <w:pPr>
              <w:pStyle w:val="ConsPlusNormal"/>
              <w:jc w:val="center"/>
            </w:pPr>
            <w:r>
              <w:t>Повышение качества питьевой воды для населения Белгородской области на 2019 - 2024 годы</w:t>
            </w:r>
          </w:p>
        </w:tc>
        <w:tc>
          <w:tcPr>
            <w:tcW w:w="2749" w:type="dxa"/>
            <w:vAlign w:val="center"/>
          </w:tcPr>
          <w:p w:rsidR="00AB5D4F" w:rsidRDefault="00AB5D4F">
            <w:pPr>
              <w:pStyle w:val="ConsPlusNormal"/>
            </w:pPr>
            <w:r>
              <w:t>Всего, в том числе:</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09 5</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8 414,90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8 414,9</w:t>
            </w:r>
          </w:p>
        </w:tc>
      </w:tr>
      <w:tr w:rsidR="00AB5D4F">
        <w:tc>
          <w:tcPr>
            <w:tcW w:w="1304" w:type="dxa"/>
            <w:vMerge/>
          </w:tcPr>
          <w:p w:rsidR="00AB5D4F" w:rsidRDefault="00AB5D4F">
            <w:pPr>
              <w:spacing w:after="1" w:line="0" w:lineRule="atLeast"/>
            </w:pPr>
          </w:p>
        </w:tc>
        <w:tc>
          <w:tcPr>
            <w:tcW w:w="2835" w:type="dxa"/>
            <w:vMerge/>
          </w:tcPr>
          <w:p w:rsidR="00AB5D4F" w:rsidRDefault="00AB5D4F">
            <w:pPr>
              <w:spacing w:after="1" w:line="0" w:lineRule="atLeast"/>
            </w:pP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5 G5</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8 414,90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8 414,9</w:t>
            </w:r>
          </w:p>
        </w:tc>
      </w:tr>
      <w:tr w:rsidR="00AB5D4F">
        <w:tc>
          <w:tcPr>
            <w:tcW w:w="1304" w:type="dxa"/>
            <w:vMerge w:val="restart"/>
          </w:tcPr>
          <w:p w:rsidR="00AB5D4F" w:rsidRDefault="00AB5D4F">
            <w:pPr>
              <w:pStyle w:val="ConsPlusNormal"/>
              <w:jc w:val="center"/>
            </w:pPr>
            <w:r>
              <w:t>Проект G5</w:t>
            </w:r>
          </w:p>
        </w:tc>
        <w:tc>
          <w:tcPr>
            <w:tcW w:w="2835" w:type="dxa"/>
          </w:tcPr>
          <w:p w:rsidR="00AB5D4F" w:rsidRDefault="00AB5D4F">
            <w:pPr>
              <w:pStyle w:val="ConsPlusNormal"/>
              <w:jc w:val="center"/>
            </w:pPr>
            <w:r>
              <w:t>"Чистая вода"</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5 G5 52430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2 614,90</w:t>
            </w:r>
          </w:p>
        </w:tc>
        <w:tc>
          <w:tcPr>
            <w:tcW w:w="1264" w:type="dxa"/>
            <w:vAlign w:val="center"/>
          </w:tcPr>
          <w:p w:rsidR="00AB5D4F" w:rsidRDefault="00AB5D4F">
            <w:pPr>
              <w:pStyle w:val="ConsPlusNormal"/>
              <w:jc w:val="center"/>
            </w:pPr>
            <w:r>
              <w:t>0,0</w:t>
            </w:r>
          </w:p>
        </w:tc>
        <w:tc>
          <w:tcPr>
            <w:tcW w:w="1384" w:type="dxa"/>
            <w:vAlign w:val="center"/>
          </w:tcPr>
          <w:p w:rsidR="00AB5D4F" w:rsidRDefault="00AB5D4F">
            <w:pPr>
              <w:pStyle w:val="ConsPlusNormal"/>
              <w:jc w:val="center"/>
            </w:pPr>
            <w:r>
              <w:t>2 614,9</w:t>
            </w:r>
          </w:p>
        </w:tc>
      </w:tr>
      <w:tr w:rsidR="00AB5D4F">
        <w:tc>
          <w:tcPr>
            <w:tcW w:w="1304" w:type="dxa"/>
            <w:vMerge/>
          </w:tcPr>
          <w:p w:rsidR="00AB5D4F" w:rsidRDefault="00AB5D4F">
            <w:pPr>
              <w:spacing w:after="1" w:line="0" w:lineRule="atLeast"/>
            </w:pPr>
          </w:p>
        </w:tc>
        <w:tc>
          <w:tcPr>
            <w:tcW w:w="2835" w:type="dxa"/>
          </w:tcPr>
          <w:p w:rsidR="00AB5D4F" w:rsidRDefault="00AB5D4F">
            <w:pPr>
              <w:pStyle w:val="ConsPlusNormal"/>
              <w:jc w:val="center"/>
            </w:pPr>
            <w:r>
              <w:t>Реализация мероприятий национального проекта "Чистая вода"</w:t>
            </w:r>
          </w:p>
        </w:tc>
        <w:tc>
          <w:tcPr>
            <w:tcW w:w="2749" w:type="dxa"/>
          </w:tcPr>
          <w:p w:rsidR="00AB5D4F" w:rsidRDefault="00AB5D4F">
            <w:pPr>
              <w:pStyle w:val="ConsPlusNormal"/>
            </w:pPr>
            <w:r>
              <w:t>Ответственный исполнитель - департамент жилищно-коммунального хозяйства области</w:t>
            </w:r>
          </w:p>
        </w:tc>
        <w:tc>
          <w:tcPr>
            <w:tcW w:w="694" w:type="dxa"/>
            <w:vAlign w:val="center"/>
          </w:tcPr>
          <w:p w:rsidR="00AB5D4F" w:rsidRDefault="00AB5D4F">
            <w:pPr>
              <w:pStyle w:val="ConsPlusNormal"/>
              <w:jc w:val="center"/>
            </w:pPr>
            <w:r>
              <w:t>830</w:t>
            </w:r>
          </w:p>
        </w:tc>
        <w:tc>
          <w:tcPr>
            <w:tcW w:w="619" w:type="dxa"/>
            <w:vAlign w:val="center"/>
          </w:tcPr>
          <w:p w:rsidR="00AB5D4F" w:rsidRDefault="00AB5D4F">
            <w:pPr>
              <w:pStyle w:val="ConsPlusNormal"/>
              <w:jc w:val="center"/>
            </w:pPr>
            <w:r>
              <w:t>0502</w:t>
            </w:r>
          </w:p>
        </w:tc>
        <w:tc>
          <w:tcPr>
            <w:tcW w:w="1587" w:type="dxa"/>
            <w:vAlign w:val="center"/>
          </w:tcPr>
          <w:p w:rsidR="00AB5D4F" w:rsidRDefault="00AB5D4F">
            <w:pPr>
              <w:pStyle w:val="ConsPlusNormal"/>
              <w:jc w:val="center"/>
            </w:pPr>
            <w:r>
              <w:t>09 5 G5 00000</w:t>
            </w:r>
          </w:p>
        </w:tc>
        <w:tc>
          <w:tcPr>
            <w:tcW w:w="619" w:type="dxa"/>
            <w:vAlign w:val="center"/>
          </w:tcPr>
          <w:p w:rsidR="00AB5D4F" w:rsidRDefault="00AB5D4F">
            <w:pPr>
              <w:pStyle w:val="ConsPlusNormal"/>
              <w:jc w:val="center"/>
            </w:pPr>
            <w:r>
              <w:t>400</w:t>
            </w: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20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pPr>
          </w:p>
        </w:tc>
        <w:tc>
          <w:tcPr>
            <w:tcW w:w="1384" w:type="dxa"/>
            <w:vAlign w:val="center"/>
          </w:tcPr>
          <w:p w:rsidR="00AB5D4F" w:rsidRDefault="00AB5D4F">
            <w:pPr>
              <w:pStyle w:val="ConsPlusNormal"/>
              <w:jc w:val="center"/>
            </w:pPr>
            <w:r>
              <w:t>5 800,00</w:t>
            </w:r>
          </w:p>
        </w:tc>
        <w:tc>
          <w:tcPr>
            <w:tcW w:w="1264" w:type="dxa"/>
            <w:vAlign w:val="center"/>
          </w:tcPr>
          <w:p w:rsidR="00AB5D4F" w:rsidRDefault="00AB5D4F">
            <w:pPr>
              <w:pStyle w:val="ConsPlusNormal"/>
            </w:pPr>
          </w:p>
        </w:tc>
        <w:tc>
          <w:tcPr>
            <w:tcW w:w="1384" w:type="dxa"/>
            <w:vAlign w:val="center"/>
          </w:tcPr>
          <w:p w:rsidR="00AB5D4F" w:rsidRDefault="00AB5D4F">
            <w:pPr>
              <w:pStyle w:val="ConsPlusNormal"/>
              <w:jc w:val="center"/>
            </w:pPr>
            <w:r>
              <w:t>5 800,0</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Title"/>
        <w:jc w:val="center"/>
        <w:outlineLvl w:val="2"/>
      </w:pPr>
      <w:r>
        <w:t>Ресурсное обеспечение государственной программы Белгородской</w:t>
      </w:r>
    </w:p>
    <w:p w:rsidR="00AB5D4F" w:rsidRDefault="00AB5D4F">
      <w:pPr>
        <w:pStyle w:val="ConsPlusTitle"/>
        <w:jc w:val="center"/>
      </w:pPr>
      <w:r>
        <w:t>области "Обеспечение доступным и комфортным жильем</w:t>
      </w:r>
    </w:p>
    <w:p w:rsidR="00AB5D4F" w:rsidRDefault="00AB5D4F">
      <w:pPr>
        <w:pStyle w:val="ConsPlusTitle"/>
        <w:jc w:val="center"/>
      </w:pPr>
      <w:r>
        <w:t>и коммунальными услугами жителей Белгородской области"</w:t>
      </w:r>
    </w:p>
    <w:p w:rsidR="00AB5D4F" w:rsidRDefault="00AB5D4F">
      <w:pPr>
        <w:pStyle w:val="ConsPlusTitle"/>
        <w:jc w:val="center"/>
      </w:pPr>
      <w:r>
        <w:t>за счет средств бюджета Белгородской области на 2 этапе</w:t>
      </w:r>
    </w:p>
    <w:p w:rsidR="00AB5D4F" w:rsidRDefault="00AB5D4F">
      <w:pPr>
        <w:pStyle w:val="ConsPlusTitle"/>
        <w:jc w:val="center"/>
      </w:pPr>
      <w:r>
        <w:t>реализации (2021 - 2025 годы)</w:t>
      </w:r>
    </w:p>
    <w:p w:rsidR="00AB5D4F" w:rsidRDefault="00AB5D4F">
      <w:pPr>
        <w:pStyle w:val="ConsPlusNormal"/>
        <w:jc w:val="center"/>
      </w:pPr>
      <w:r>
        <w:t xml:space="preserve">(в ред. </w:t>
      </w:r>
      <w:hyperlink r:id="rId314" w:history="1">
        <w:r>
          <w:rPr>
            <w:color w:val="0000FF"/>
          </w:rPr>
          <w:t>постановления</w:t>
        </w:r>
      </w:hyperlink>
      <w:r>
        <w:t xml:space="preserve"> Правительства Белгородской области</w:t>
      </w:r>
    </w:p>
    <w:p w:rsidR="00AB5D4F" w:rsidRDefault="00AB5D4F">
      <w:pPr>
        <w:pStyle w:val="ConsPlusNormal"/>
        <w:jc w:val="center"/>
      </w:pPr>
      <w:r>
        <w:t>от 27.12.2021 N 681-пп)</w:t>
      </w:r>
    </w:p>
    <w:p w:rsidR="00AB5D4F" w:rsidRDefault="00AB5D4F">
      <w:pPr>
        <w:pStyle w:val="ConsPlusNormal"/>
        <w:jc w:val="both"/>
      </w:pPr>
    </w:p>
    <w:p w:rsidR="00AB5D4F" w:rsidRDefault="00AB5D4F">
      <w:pPr>
        <w:pStyle w:val="ConsPlusNormal"/>
        <w:jc w:val="right"/>
      </w:pPr>
      <w:r>
        <w:t>Таблица 2</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480"/>
        <w:gridCol w:w="2749"/>
        <w:gridCol w:w="860"/>
        <w:gridCol w:w="880"/>
        <w:gridCol w:w="1531"/>
        <w:gridCol w:w="740"/>
        <w:gridCol w:w="1644"/>
        <w:gridCol w:w="1520"/>
        <w:gridCol w:w="1560"/>
        <w:gridCol w:w="1540"/>
        <w:gridCol w:w="1520"/>
        <w:gridCol w:w="1500"/>
        <w:gridCol w:w="1560"/>
      </w:tblGrid>
      <w:tr w:rsidR="00AB5D4F">
        <w:tc>
          <w:tcPr>
            <w:tcW w:w="1480" w:type="dxa"/>
            <w:vMerge w:val="restart"/>
          </w:tcPr>
          <w:p w:rsidR="00AB5D4F" w:rsidRDefault="00AB5D4F">
            <w:pPr>
              <w:pStyle w:val="ConsPlusNormal"/>
              <w:jc w:val="center"/>
            </w:pPr>
            <w:r>
              <w:t>Статус</w:t>
            </w:r>
          </w:p>
        </w:tc>
        <w:tc>
          <w:tcPr>
            <w:tcW w:w="2480" w:type="dxa"/>
            <w:vMerge w:val="restart"/>
          </w:tcPr>
          <w:p w:rsidR="00AB5D4F" w:rsidRDefault="00AB5D4F">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AB5D4F" w:rsidRDefault="00AB5D4F">
            <w:pPr>
              <w:pStyle w:val="ConsPlusNormal"/>
              <w:jc w:val="center"/>
            </w:pPr>
            <w:r>
              <w:t>Ответственный исполнитель, соисполнители, участники</w:t>
            </w:r>
          </w:p>
        </w:tc>
        <w:tc>
          <w:tcPr>
            <w:tcW w:w="4011" w:type="dxa"/>
            <w:gridSpan w:val="4"/>
            <w:vMerge w:val="restart"/>
          </w:tcPr>
          <w:p w:rsidR="00AB5D4F" w:rsidRDefault="00AB5D4F">
            <w:pPr>
              <w:pStyle w:val="ConsPlusNormal"/>
              <w:jc w:val="center"/>
            </w:pPr>
            <w:r>
              <w:t>Код бюджетной классификации</w:t>
            </w:r>
          </w:p>
        </w:tc>
        <w:tc>
          <w:tcPr>
            <w:tcW w:w="1644" w:type="dxa"/>
            <w:vMerge w:val="restart"/>
          </w:tcPr>
          <w:p w:rsidR="00AB5D4F" w:rsidRDefault="00AB5D4F">
            <w:pPr>
              <w:pStyle w:val="ConsPlusNormal"/>
              <w:jc w:val="center"/>
            </w:pPr>
            <w:r>
              <w:t>Общий объем финансирования, тыс. рублей</w:t>
            </w:r>
          </w:p>
        </w:tc>
        <w:tc>
          <w:tcPr>
            <w:tcW w:w="7640" w:type="dxa"/>
            <w:gridSpan w:val="5"/>
          </w:tcPr>
          <w:p w:rsidR="00AB5D4F" w:rsidRDefault="00AB5D4F">
            <w:pPr>
              <w:pStyle w:val="ConsPlusNormal"/>
              <w:jc w:val="center"/>
            </w:pPr>
            <w:r>
              <w:t>Расходы (тыс. рублей), годы</w:t>
            </w:r>
          </w:p>
        </w:tc>
        <w:tc>
          <w:tcPr>
            <w:tcW w:w="1560" w:type="dxa"/>
            <w:vMerge w:val="restart"/>
          </w:tcPr>
          <w:p w:rsidR="00AB5D4F" w:rsidRDefault="00AB5D4F">
            <w:pPr>
              <w:pStyle w:val="ConsPlusNormal"/>
              <w:jc w:val="center"/>
            </w:pPr>
            <w:r>
              <w:t>Итого на 2 этапе</w:t>
            </w:r>
          </w:p>
          <w:p w:rsidR="00AB5D4F" w:rsidRDefault="00AB5D4F">
            <w:pPr>
              <w:pStyle w:val="ConsPlusNormal"/>
              <w:jc w:val="center"/>
            </w:pPr>
            <w:r>
              <w:t>(2021 - 2025 годы)</w:t>
            </w:r>
          </w:p>
        </w:tc>
      </w:tr>
      <w:tr w:rsidR="00AB5D4F">
        <w:trPr>
          <w:trHeight w:val="270"/>
        </w:trPr>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4011" w:type="dxa"/>
            <w:gridSpan w:val="4"/>
            <w:vMerge/>
          </w:tcPr>
          <w:p w:rsidR="00AB5D4F" w:rsidRDefault="00AB5D4F">
            <w:pPr>
              <w:spacing w:after="1" w:line="0" w:lineRule="atLeast"/>
            </w:pPr>
          </w:p>
        </w:tc>
        <w:tc>
          <w:tcPr>
            <w:tcW w:w="1644" w:type="dxa"/>
            <w:vMerge/>
          </w:tcPr>
          <w:p w:rsidR="00AB5D4F" w:rsidRDefault="00AB5D4F">
            <w:pPr>
              <w:spacing w:after="1" w:line="0" w:lineRule="atLeast"/>
            </w:pPr>
          </w:p>
        </w:tc>
        <w:tc>
          <w:tcPr>
            <w:tcW w:w="1520" w:type="dxa"/>
            <w:vMerge w:val="restart"/>
          </w:tcPr>
          <w:p w:rsidR="00AB5D4F" w:rsidRDefault="00AB5D4F">
            <w:pPr>
              <w:pStyle w:val="ConsPlusNormal"/>
              <w:jc w:val="center"/>
            </w:pPr>
            <w:r>
              <w:t>2021 год</w:t>
            </w:r>
          </w:p>
        </w:tc>
        <w:tc>
          <w:tcPr>
            <w:tcW w:w="1560" w:type="dxa"/>
            <w:vMerge w:val="restart"/>
          </w:tcPr>
          <w:p w:rsidR="00AB5D4F" w:rsidRDefault="00AB5D4F">
            <w:pPr>
              <w:pStyle w:val="ConsPlusNormal"/>
              <w:jc w:val="center"/>
            </w:pPr>
            <w:r>
              <w:t>2022 год</w:t>
            </w:r>
          </w:p>
        </w:tc>
        <w:tc>
          <w:tcPr>
            <w:tcW w:w="1540" w:type="dxa"/>
            <w:vMerge w:val="restart"/>
          </w:tcPr>
          <w:p w:rsidR="00AB5D4F" w:rsidRDefault="00AB5D4F">
            <w:pPr>
              <w:pStyle w:val="ConsPlusNormal"/>
              <w:jc w:val="center"/>
            </w:pPr>
            <w:r>
              <w:t>2023 год</w:t>
            </w:r>
          </w:p>
        </w:tc>
        <w:tc>
          <w:tcPr>
            <w:tcW w:w="1520" w:type="dxa"/>
            <w:vMerge w:val="restart"/>
          </w:tcPr>
          <w:p w:rsidR="00AB5D4F" w:rsidRDefault="00AB5D4F">
            <w:pPr>
              <w:pStyle w:val="ConsPlusNormal"/>
              <w:jc w:val="center"/>
            </w:pPr>
            <w:r>
              <w:t>2024 год</w:t>
            </w:r>
          </w:p>
        </w:tc>
        <w:tc>
          <w:tcPr>
            <w:tcW w:w="1500" w:type="dxa"/>
            <w:vMerge w:val="restart"/>
          </w:tcPr>
          <w:p w:rsidR="00AB5D4F" w:rsidRDefault="00AB5D4F">
            <w:pPr>
              <w:pStyle w:val="ConsPlusNormal"/>
              <w:jc w:val="center"/>
            </w:pPr>
            <w:r>
              <w:t>2025 год</w:t>
            </w:r>
          </w:p>
        </w:tc>
        <w:tc>
          <w:tcPr>
            <w:tcW w:w="1560" w:type="dxa"/>
            <w:vMerge/>
          </w:tcPr>
          <w:p w:rsidR="00AB5D4F" w:rsidRDefault="00AB5D4F">
            <w:pPr>
              <w:spacing w:after="1" w:line="0" w:lineRule="atLeast"/>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tcPr>
          <w:p w:rsidR="00AB5D4F" w:rsidRDefault="00AB5D4F">
            <w:pPr>
              <w:pStyle w:val="ConsPlusNormal"/>
              <w:jc w:val="center"/>
            </w:pPr>
            <w:r>
              <w:t>ГРБС</w:t>
            </w:r>
          </w:p>
        </w:tc>
        <w:tc>
          <w:tcPr>
            <w:tcW w:w="880" w:type="dxa"/>
          </w:tcPr>
          <w:p w:rsidR="00AB5D4F" w:rsidRDefault="00AB5D4F">
            <w:pPr>
              <w:pStyle w:val="ConsPlusNormal"/>
              <w:jc w:val="center"/>
            </w:pPr>
            <w:r>
              <w:t>Рз, Пр</w:t>
            </w:r>
          </w:p>
        </w:tc>
        <w:tc>
          <w:tcPr>
            <w:tcW w:w="1531" w:type="dxa"/>
          </w:tcPr>
          <w:p w:rsidR="00AB5D4F" w:rsidRDefault="00AB5D4F">
            <w:pPr>
              <w:pStyle w:val="ConsPlusNormal"/>
              <w:jc w:val="center"/>
            </w:pPr>
            <w:r>
              <w:t>ЦСР</w:t>
            </w:r>
          </w:p>
        </w:tc>
        <w:tc>
          <w:tcPr>
            <w:tcW w:w="740" w:type="dxa"/>
          </w:tcPr>
          <w:p w:rsidR="00AB5D4F" w:rsidRDefault="00AB5D4F">
            <w:pPr>
              <w:pStyle w:val="ConsPlusNormal"/>
              <w:jc w:val="center"/>
            </w:pPr>
            <w:r>
              <w:t>ВР</w:t>
            </w:r>
          </w:p>
        </w:tc>
        <w:tc>
          <w:tcPr>
            <w:tcW w:w="1644" w:type="dxa"/>
            <w:vMerge/>
          </w:tcPr>
          <w:p w:rsidR="00AB5D4F" w:rsidRDefault="00AB5D4F">
            <w:pPr>
              <w:spacing w:after="1" w:line="0" w:lineRule="atLeast"/>
            </w:pPr>
          </w:p>
        </w:tc>
        <w:tc>
          <w:tcPr>
            <w:tcW w:w="1520" w:type="dxa"/>
            <w:vMerge/>
          </w:tcPr>
          <w:p w:rsidR="00AB5D4F" w:rsidRDefault="00AB5D4F">
            <w:pPr>
              <w:spacing w:after="1" w:line="0" w:lineRule="atLeast"/>
            </w:pPr>
          </w:p>
        </w:tc>
        <w:tc>
          <w:tcPr>
            <w:tcW w:w="1560" w:type="dxa"/>
            <w:vMerge/>
          </w:tcPr>
          <w:p w:rsidR="00AB5D4F" w:rsidRDefault="00AB5D4F">
            <w:pPr>
              <w:spacing w:after="1" w:line="0" w:lineRule="atLeast"/>
            </w:pPr>
          </w:p>
        </w:tc>
        <w:tc>
          <w:tcPr>
            <w:tcW w:w="1540" w:type="dxa"/>
            <w:vMerge/>
          </w:tcPr>
          <w:p w:rsidR="00AB5D4F" w:rsidRDefault="00AB5D4F">
            <w:pPr>
              <w:spacing w:after="1" w:line="0" w:lineRule="atLeast"/>
            </w:pPr>
          </w:p>
        </w:tc>
        <w:tc>
          <w:tcPr>
            <w:tcW w:w="1520" w:type="dxa"/>
            <w:vMerge/>
          </w:tcPr>
          <w:p w:rsidR="00AB5D4F" w:rsidRDefault="00AB5D4F">
            <w:pPr>
              <w:spacing w:after="1" w:line="0" w:lineRule="atLeast"/>
            </w:pPr>
          </w:p>
        </w:tc>
        <w:tc>
          <w:tcPr>
            <w:tcW w:w="1500" w:type="dxa"/>
            <w:vMerge/>
          </w:tcPr>
          <w:p w:rsidR="00AB5D4F" w:rsidRDefault="00AB5D4F">
            <w:pPr>
              <w:spacing w:after="1" w:line="0" w:lineRule="atLeast"/>
            </w:pPr>
          </w:p>
        </w:tc>
        <w:tc>
          <w:tcPr>
            <w:tcW w:w="1560" w:type="dxa"/>
            <w:vMerge/>
          </w:tcPr>
          <w:p w:rsidR="00AB5D4F" w:rsidRDefault="00AB5D4F">
            <w:pPr>
              <w:spacing w:after="1" w:line="0" w:lineRule="atLeast"/>
            </w:pPr>
          </w:p>
        </w:tc>
      </w:tr>
      <w:tr w:rsidR="00AB5D4F">
        <w:tc>
          <w:tcPr>
            <w:tcW w:w="1480" w:type="dxa"/>
          </w:tcPr>
          <w:p w:rsidR="00AB5D4F" w:rsidRDefault="00AB5D4F">
            <w:pPr>
              <w:pStyle w:val="ConsPlusNormal"/>
              <w:jc w:val="center"/>
            </w:pPr>
            <w:r>
              <w:t>1</w:t>
            </w:r>
          </w:p>
        </w:tc>
        <w:tc>
          <w:tcPr>
            <w:tcW w:w="2480" w:type="dxa"/>
          </w:tcPr>
          <w:p w:rsidR="00AB5D4F" w:rsidRDefault="00AB5D4F">
            <w:pPr>
              <w:pStyle w:val="ConsPlusNormal"/>
              <w:jc w:val="center"/>
            </w:pPr>
            <w:r>
              <w:t>2</w:t>
            </w:r>
          </w:p>
        </w:tc>
        <w:tc>
          <w:tcPr>
            <w:tcW w:w="2749" w:type="dxa"/>
          </w:tcPr>
          <w:p w:rsidR="00AB5D4F" w:rsidRDefault="00AB5D4F">
            <w:pPr>
              <w:pStyle w:val="ConsPlusNormal"/>
              <w:jc w:val="center"/>
            </w:pPr>
            <w:r>
              <w:t>3</w:t>
            </w:r>
          </w:p>
        </w:tc>
        <w:tc>
          <w:tcPr>
            <w:tcW w:w="860" w:type="dxa"/>
          </w:tcPr>
          <w:p w:rsidR="00AB5D4F" w:rsidRDefault="00AB5D4F">
            <w:pPr>
              <w:pStyle w:val="ConsPlusNormal"/>
              <w:jc w:val="center"/>
            </w:pPr>
            <w:r>
              <w:t>4</w:t>
            </w:r>
          </w:p>
        </w:tc>
        <w:tc>
          <w:tcPr>
            <w:tcW w:w="880" w:type="dxa"/>
          </w:tcPr>
          <w:p w:rsidR="00AB5D4F" w:rsidRDefault="00AB5D4F">
            <w:pPr>
              <w:pStyle w:val="ConsPlusNormal"/>
              <w:jc w:val="center"/>
            </w:pPr>
            <w:r>
              <w:t>5</w:t>
            </w:r>
          </w:p>
        </w:tc>
        <w:tc>
          <w:tcPr>
            <w:tcW w:w="1531" w:type="dxa"/>
          </w:tcPr>
          <w:p w:rsidR="00AB5D4F" w:rsidRDefault="00AB5D4F">
            <w:pPr>
              <w:pStyle w:val="ConsPlusNormal"/>
              <w:jc w:val="center"/>
            </w:pPr>
            <w:r>
              <w:t>6</w:t>
            </w:r>
          </w:p>
        </w:tc>
        <w:tc>
          <w:tcPr>
            <w:tcW w:w="740" w:type="dxa"/>
          </w:tcPr>
          <w:p w:rsidR="00AB5D4F" w:rsidRDefault="00AB5D4F">
            <w:pPr>
              <w:pStyle w:val="ConsPlusNormal"/>
              <w:jc w:val="center"/>
            </w:pPr>
            <w:r>
              <w:t>7</w:t>
            </w:r>
          </w:p>
        </w:tc>
        <w:tc>
          <w:tcPr>
            <w:tcW w:w="1644" w:type="dxa"/>
          </w:tcPr>
          <w:p w:rsidR="00AB5D4F" w:rsidRDefault="00AB5D4F">
            <w:pPr>
              <w:pStyle w:val="ConsPlusNormal"/>
              <w:jc w:val="center"/>
            </w:pPr>
            <w:r>
              <w:t>8</w:t>
            </w:r>
          </w:p>
        </w:tc>
        <w:tc>
          <w:tcPr>
            <w:tcW w:w="1520" w:type="dxa"/>
          </w:tcPr>
          <w:p w:rsidR="00AB5D4F" w:rsidRDefault="00AB5D4F">
            <w:pPr>
              <w:pStyle w:val="ConsPlusNormal"/>
              <w:jc w:val="center"/>
            </w:pPr>
            <w:r>
              <w:t>9</w:t>
            </w:r>
          </w:p>
        </w:tc>
        <w:tc>
          <w:tcPr>
            <w:tcW w:w="1560" w:type="dxa"/>
          </w:tcPr>
          <w:p w:rsidR="00AB5D4F" w:rsidRDefault="00AB5D4F">
            <w:pPr>
              <w:pStyle w:val="ConsPlusNormal"/>
              <w:jc w:val="center"/>
            </w:pPr>
            <w:r>
              <w:t>10</w:t>
            </w:r>
          </w:p>
        </w:tc>
        <w:tc>
          <w:tcPr>
            <w:tcW w:w="1540" w:type="dxa"/>
          </w:tcPr>
          <w:p w:rsidR="00AB5D4F" w:rsidRDefault="00AB5D4F">
            <w:pPr>
              <w:pStyle w:val="ConsPlusNormal"/>
              <w:jc w:val="center"/>
            </w:pPr>
            <w:r>
              <w:t>11</w:t>
            </w:r>
          </w:p>
        </w:tc>
        <w:tc>
          <w:tcPr>
            <w:tcW w:w="1520" w:type="dxa"/>
          </w:tcPr>
          <w:p w:rsidR="00AB5D4F" w:rsidRDefault="00AB5D4F">
            <w:pPr>
              <w:pStyle w:val="ConsPlusNormal"/>
              <w:jc w:val="center"/>
            </w:pPr>
            <w:r>
              <w:t>12</w:t>
            </w:r>
          </w:p>
        </w:tc>
        <w:tc>
          <w:tcPr>
            <w:tcW w:w="1500" w:type="dxa"/>
          </w:tcPr>
          <w:p w:rsidR="00AB5D4F" w:rsidRDefault="00AB5D4F">
            <w:pPr>
              <w:pStyle w:val="ConsPlusNormal"/>
              <w:jc w:val="center"/>
            </w:pPr>
            <w:r>
              <w:t>13</w:t>
            </w:r>
          </w:p>
        </w:tc>
        <w:tc>
          <w:tcPr>
            <w:tcW w:w="1560" w:type="dxa"/>
          </w:tcPr>
          <w:p w:rsidR="00AB5D4F" w:rsidRDefault="00AB5D4F">
            <w:pPr>
              <w:pStyle w:val="ConsPlusNormal"/>
              <w:jc w:val="center"/>
            </w:pPr>
            <w:r>
              <w:t>14</w:t>
            </w:r>
          </w:p>
        </w:tc>
      </w:tr>
      <w:tr w:rsidR="00AB5D4F">
        <w:tc>
          <w:tcPr>
            <w:tcW w:w="1480" w:type="dxa"/>
            <w:vMerge w:val="restart"/>
          </w:tcPr>
          <w:p w:rsidR="00AB5D4F" w:rsidRDefault="00AB5D4F">
            <w:pPr>
              <w:pStyle w:val="ConsPlusNormal"/>
              <w:jc w:val="center"/>
            </w:pPr>
            <w:r>
              <w:t>Государственная программа</w:t>
            </w:r>
          </w:p>
        </w:tc>
        <w:tc>
          <w:tcPr>
            <w:tcW w:w="2480" w:type="dxa"/>
            <w:vMerge w:val="restart"/>
          </w:tcPr>
          <w:p w:rsidR="00AB5D4F" w:rsidRDefault="00AB5D4F">
            <w:pPr>
              <w:pStyle w:val="ConsPlusNormal"/>
              <w:jc w:val="center"/>
            </w:pPr>
            <w:r>
              <w:t>Обеспечение доступным и комфортным жильем и коммунальными услугами жителей Белгородской области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70 278 118,3</w:t>
            </w:r>
          </w:p>
        </w:tc>
        <w:tc>
          <w:tcPr>
            <w:tcW w:w="1520" w:type="dxa"/>
            <w:vAlign w:val="center"/>
          </w:tcPr>
          <w:p w:rsidR="00AB5D4F" w:rsidRDefault="00AB5D4F">
            <w:pPr>
              <w:pStyle w:val="ConsPlusNormal"/>
              <w:jc w:val="center"/>
            </w:pPr>
            <w:r>
              <w:t>10 850 764,1</w:t>
            </w:r>
          </w:p>
        </w:tc>
        <w:tc>
          <w:tcPr>
            <w:tcW w:w="1560" w:type="dxa"/>
            <w:vAlign w:val="center"/>
          </w:tcPr>
          <w:p w:rsidR="00AB5D4F" w:rsidRDefault="00AB5D4F">
            <w:pPr>
              <w:pStyle w:val="ConsPlusNormal"/>
              <w:jc w:val="center"/>
            </w:pPr>
            <w:r>
              <w:t>21 198 962,6</w:t>
            </w:r>
          </w:p>
        </w:tc>
        <w:tc>
          <w:tcPr>
            <w:tcW w:w="1540" w:type="dxa"/>
            <w:vAlign w:val="center"/>
          </w:tcPr>
          <w:p w:rsidR="00AB5D4F" w:rsidRDefault="00AB5D4F">
            <w:pPr>
              <w:pStyle w:val="ConsPlusNormal"/>
              <w:jc w:val="center"/>
            </w:pPr>
            <w:r>
              <w:t>11 430 121,9</w:t>
            </w:r>
          </w:p>
        </w:tc>
        <w:tc>
          <w:tcPr>
            <w:tcW w:w="1520" w:type="dxa"/>
            <w:vAlign w:val="center"/>
          </w:tcPr>
          <w:p w:rsidR="00AB5D4F" w:rsidRDefault="00AB5D4F">
            <w:pPr>
              <w:pStyle w:val="ConsPlusNormal"/>
              <w:jc w:val="center"/>
            </w:pPr>
            <w:r>
              <w:t>6 395 256,4</w:t>
            </w:r>
          </w:p>
        </w:tc>
        <w:tc>
          <w:tcPr>
            <w:tcW w:w="1500" w:type="dxa"/>
            <w:vAlign w:val="center"/>
          </w:tcPr>
          <w:p w:rsidR="00AB5D4F" w:rsidRDefault="00AB5D4F">
            <w:pPr>
              <w:pStyle w:val="ConsPlusNormal"/>
              <w:jc w:val="center"/>
            </w:pPr>
            <w:r>
              <w:t>3 382 803,0</w:t>
            </w:r>
          </w:p>
        </w:tc>
        <w:tc>
          <w:tcPr>
            <w:tcW w:w="1560" w:type="dxa"/>
            <w:vAlign w:val="center"/>
          </w:tcPr>
          <w:p w:rsidR="00AB5D4F" w:rsidRDefault="00AB5D4F">
            <w:pPr>
              <w:pStyle w:val="ConsPlusNormal"/>
              <w:jc w:val="center"/>
            </w:pPr>
            <w:r>
              <w:t>53 257 908,0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32 662 410,3</w:t>
            </w:r>
          </w:p>
        </w:tc>
        <w:tc>
          <w:tcPr>
            <w:tcW w:w="1520" w:type="dxa"/>
            <w:vAlign w:val="center"/>
          </w:tcPr>
          <w:p w:rsidR="00AB5D4F" w:rsidRDefault="00AB5D4F">
            <w:pPr>
              <w:pStyle w:val="ConsPlusNormal"/>
              <w:jc w:val="center"/>
            </w:pPr>
            <w:r>
              <w:t>2 934 393,5</w:t>
            </w:r>
          </w:p>
        </w:tc>
        <w:tc>
          <w:tcPr>
            <w:tcW w:w="1560" w:type="dxa"/>
            <w:vAlign w:val="center"/>
          </w:tcPr>
          <w:p w:rsidR="00AB5D4F" w:rsidRDefault="00AB5D4F">
            <w:pPr>
              <w:pStyle w:val="ConsPlusNormal"/>
              <w:jc w:val="center"/>
            </w:pPr>
            <w:r>
              <w:t>6 510 820,0</w:t>
            </w:r>
          </w:p>
        </w:tc>
        <w:tc>
          <w:tcPr>
            <w:tcW w:w="1540" w:type="dxa"/>
            <w:vAlign w:val="center"/>
          </w:tcPr>
          <w:p w:rsidR="00AB5D4F" w:rsidRDefault="00AB5D4F">
            <w:pPr>
              <w:pStyle w:val="ConsPlusNormal"/>
              <w:jc w:val="center"/>
            </w:pPr>
            <w:r>
              <w:t>6 938 483,3</w:t>
            </w:r>
          </w:p>
        </w:tc>
        <w:tc>
          <w:tcPr>
            <w:tcW w:w="1520" w:type="dxa"/>
            <w:vAlign w:val="center"/>
          </w:tcPr>
          <w:p w:rsidR="00AB5D4F" w:rsidRDefault="00AB5D4F">
            <w:pPr>
              <w:pStyle w:val="ConsPlusNormal"/>
              <w:jc w:val="center"/>
            </w:pPr>
            <w:r>
              <w:t>3 813 399,0</w:t>
            </w:r>
          </w:p>
        </w:tc>
        <w:tc>
          <w:tcPr>
            <w:tcW w:w="1500" w:type="dxa"/>
            <w:vAlign w:val="center"/>
          </w:tcPr>
          <w:p w:rsidR="00AB5D4F" w:rsidRDefault="00AB5D4F">
            <w:pPr>
              <w:pStyle w:val="ConsPlusNormal"/>
              <w:jc w:val="center"/>
            </w:pPr>
            <w:r>
              <w:t>2 051 129,2</w:t>
            </w:r>
          </w:p>
        </w:tc>
        <w:tc>
          <w:tcPr>
            <w:tcW w:w="1560" w:type="dxa"/>
            <w:vAlign w:val="center"/>
          </w:tcPr>
          <w:p w:rsidR="00AB5D4F" w:rsidRDefault="00AB5D4F">
            <w:pPr>
              <w:pStyle w:val="ConsPlusNormal"/>
              <w:jc w:val="center"/>
            </w:pPr>
            <w:r>
              <w:t>22 248 225,0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36 884 366,0</w:t>
            </w:r>
          </w:p>
        </w:tc>
        <w:tc>
          <w:tcPr>
            <w:tcW w:w="1520" w:type="dxa"/>
            <w:vAlign w:val="center"/>
          </w:tcPr>
          <w:p w:rsidR="00AB5D4F" w:rsidRDefault="00AB5D4F">
            <w:pPr>
              <w:pStyle w:val="ConsPlusNormal"/>
              <w:jc w:val="center"/>
            </w:pPr>
            <w:r>
              <w:t>7 890 158,6</w:t>
            </w:r>
          </w:p>
        </w:tc>
        <w:tc>
          <w:tcPr>
            <w:tcW w:w="1560" w:type="dxa"/>
            <w:vAlign w:val="center"/>
          </w:tcPr>
          <w:p w:rsidR="00AB5D4F" w:rsidRDefault="00AB5D4F">
            <w:pPr>
              <w:pStyle w:val="ConsPlusNormal"/>
              <w:jc w:val="center"/>
            </w:pPr>
            <w:r>
              <w:t>14 648 599,6</w:t>
            </w:r>
          </w:p>
        </w:tc>
        <w:tc>
          <w:tcPr>
            <w:tcW w:w="1540" w:type="dxa"/>
            <w:vAlign w:val="center"/>
          </w:tcPr>
          <w:p w:rsidR="00AB5D4F" w:rsidRDefault="00AB5D4F">
            <w:pPr>
              <w:pStyle w:val="ConsPlusNormal"/>
              <w:jc w:val="center"/>
            </w:pPr>
            <w:r>
              <w:t>4 450 575,6</w:t>
            </w:r>
          </w:p>
        </w:tc>
        <w:tc>
          <w:tcPr>
            <w:tcW w:w="1520" w:type="dxa"/>
            <w:vAlign w:val="center"/>
          </w:tcPr>
          <w:p w:rsidR="00AB5D4F" w:rsidRDefault="00AB5D4F">
            <w:pPr>
              <w:pStyle w:val="ConsPlusNormal"/>
              <w:jc w:val="center"/>
            </w:pPr>
            <w:r>
              <w:t>2 539 211,4</w:t>
            </w:r>
          </w:p>
        </w:tc>
        <w:tc>
          <w:tcPr>
            <w:tcW w:w="1500" w:type="dxa"/>
            <w:vAlign w:val="center"/>
          </w:tcPr>
          <w:p w:rsidR="00AB5D4F" w:rsidRDefault="00AB5D4F">
            <w:pPr>
              <w:pStyle w:val="ConsPlusNormal"/>
              <w:jc w:val="center"/>
            </w:pPr>
            <w:r>
              <w:t>1 303 623,8</w:t>
            </w:r>
          </w:p>
        </w:tc>
        <w:tc>
          <w:tcPr>
            <w:tcW w:w="1560" w:type="dxa"/>
            <w:vAlign w:val="center"/>
          </w:tcPr>
          <w:p w:rsidR="00AB5D4F" w:rsidRDefault="00AB5D4F">
            <w:pPr>
              <w:pStyle w:val="ConsPlusNormal"/>
              <w:jc w:val="center"/>
            </w:pPr>
            <w:r>
              <w:t>30 832 169,0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09 3 0019</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407 537,9</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 xml:space="preserve">Управление </w:t>
            </w:r>
            <w:r>
              <w:lastRenderedPageBreak/>
              <w:t>государственного жилищного надзора области</w:t>
            </w:r>
          </w:p>
        </w:tc>
        <w:tc>
          <w:tcPr>
            <w:tcW w:w="860" w:type="dxa"/>
            <w:vAlign w:val="center"/>
          </w:tcPr>
          <w:p w:rsidR="00AB5D4F" w:rsidRDefault="00AB5D4F">
            <w:pPr>
              <w:pStyle w:val="ConsPlusNormal"/>
              <w:jc w:val="center"/>
            </w:pPr>
            <w:r>
              <w:lastRenderedPageBreak/>
              <w:t>819</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323 504,1</w:t>
            </w:r>
          </w:p>
        </w:tc>
        <w:tc>
          <w:tcPr>
            <w:tcW w:w="1520" w:type="dxa"/>
            <w:vAlign w:val="center"/>
          </w:tcPr>
          <w:p w:rsidR="00AB5D4F" w:rsidRDefault="00AB5D4F">
            <w:pPr>
              <w:pStyle w:val="ConsPlusNormal"/>
              <w:jc w:val="center"/>
            </w:pPr>
            <w:r>
              <w:t>26 212,0</w:t>
            </w:r>
          </w:p>
        </w:tc>
        <w:tc>
          <w:tcPr>
            <w:tcW w:w="1560" w:type="dxa"/>
            <w:vAlign w:val="center"/>
          </w:tcPr>
          <w:p w:rsidR="00AB5D4F" w:rsidRDefault="00AB5D4F">
            <w:pPr>
              <w:pStyle w:val="ConsPlusNormal"/>
              <w:jc w:val="center"/>
            </w:pPr>
            <w:r>
              <w:t>39 543,0</w:t>
            </w:r>
          </w:p>
        </w:tc>
        <w:tc>
          <w:tcPr>
            <w:tcW w:w="1540" w:type="dxa"/>
            <w:vAlign w:val="center"/>
          </w:tcPr>
          <w:p w:rsidR="00AB5D4F" w:rsidRDefault="00AB5D4F">
            <w:pPr>
              <w:pStyle w:val="ConsPlusNormal"/>
              <w:jc w:val="center"/>
            </w:pPr>
            <w:r>
              <w:t>41 063,0</w:t>
            </w:r>
          </w:p>
        </w:tc>
        <w:tc>
          <w:tcPr>
            <w:tcW w:w="1520" w:type="dxa"/>
            <w:vAlign w:val="center"/>
          </w:tcPr>
          <w:p w:rsidR="00AB5D4F" w:rsidRDefault="00AB5D4F">
            <w:pPr>
              <w:pStyle w:val="ConsPlusNormal"/>
              <w:jc w:val="center"/>
            </w:pPr>
            <w:r>
              <w:t>42 646,0</w:t>
            </w:r>
          </w:p>
        </w:tc>
        <w:tc>
          <w:tcPr>
            <w:tcW w:w="1500" w:type="dxa"/>
            <w:vAlign w:val="center"/>
          </w:tcPr>
          <w:p w:rsidR="00AB5D4F" w:rsidRDefault="00AB5D4F">
            <w:pPr>
              <w:pStyle w:val="ConsPlusNormal"/>
              <w:jc w:val="center"/>
            </w:pPr>
            <w:r>
              <w:t>28 050,0</w:t>
            </w:r>
          </w:p>
        </w:tc>
        <w:tc>
          <w:tcPr>
            <w:tcW w:w="1560" w:type="dxa"/>
            <w:vAlign w:val="center"/>
          </w:tcPr>
          <w:p w:rsidR="00AB5D4F" w:rsidRDefault="00AB5D4F">
            <w:pPr>
              <w:pStyle w:val="ConsPlusNormal"/>
              <w:jc w:val="center"/>
            </w:pPr>
            <w:r>
              <w:t>177 514,0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архитектуры и градостроительства области</w:t>
            </w:r>
          </w:p>
        </w:tc>
        <w:tc>
          <w:tcPr>
            <w:tcW w:w="860" w:type="dxa"/>
            <w:vAlign w:val="center"/>
          </w:tcPr>
          <w:p w:rsidR="00AB5D4F" w:rsidRDefault="00AB5D4F">
            <w:pPr>
              <w:pStyle w:val="ConsPlusNormal"/>
              <w:jc w:val="center"/>
            </w:pPr>
            <w:r>
              <w:t>815</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09 3 03 00590</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300,0</w:t>
            </w:r>
          </w:p>
        </w:tc>
        <w:tc>
          <w:tcPr>
            <w:tcW w:w="152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0,0</w:t>
            </w:r>
          </w:p>
        </w:tc>
        <w:tc>
          <w:tcPr>
            <w:tcW w:w="1540" w:type="dxa"/>
            <w:vAlign w:val="center"/>
          </w:tcPr>
          <w:p w:rsidR="00AB5D4F" w:rsidRDefault="00AB5D4F">
            <w:pPr>
              <w:pStyle w:val="ConsPlusNormal"/>
              <w:jc w:val="center"/>
            </w:pPr>
            <w:r>
              <w:t>0,0</w:t>
            </w:r>
          </w:p>
        </w:tc>
        <w:tc>
          <w:tcPr>
            <w:tcW w:w="1520" w:type="dxa"/>
            <w:vAlign w:val="center"/>
          </w:tcPr>
          <w:p w:rsidR="00AB5D4F" w:rsidRDefault="00AB5D4F">
            <w:pPr>
              <w:pStyle w:val="ConsPlusNormal"/>
              <w:jc w:val="center"/>
            </w:pPr>
            <w:r>
              <w:t>0,0</w:t>
            </w:r>
          </w:p>
        </w:tc>
        <w:tc>
          <w:tcPr>
            <w:tcW w:w="150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0,0</w:t>
            </w:r>
          </w:p>
        </w:tc>
      </w:tr>
      <w:tr w:rsidR="00AB5D4F">
        <w:tc>
          <w:tcPr>
            <w:tcW w:w="1480" w:type="dxa"/>
            <w:vMerge w:val="restart"/>
          </w:tcPr>
          <w:p w:rsidR="00AB5D4F" w:rsidRDefault="00AB5D4F">
            <w:pPr>
              <w:pStyle w:val="ConsPlusNormal"/>
              <w:jc w:val="center"/>
            </w:pPr>
            <w:r>
              <w:t>Подпрограмма 1</w:t>
            </w:r>
          </w:p>
        </w:tc>
        <w:tc>
          <w:tcPr>
            <w:tcW w:w="2480" w:type="dxa"/>
            <w:vMerge w:val="restart"/>
          </w:tcPr>
          <w:p w:rsidR="00AB5D4F" w:rsidRDefault="00AB5D4F">
            <w:pPr>
              <w:pStyle w:val="ConsPlusNormal"/>
              <w:jc w:val="center"/>
            </w:pPr>
            <w:r>
              <w:t>Стимулирование развития жилищного строительства на территории Белгородской области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33 269 819,0</w:t>
            </w:r>
          </w:p>
        </w:tc>
        <w:tc>
          <w:tcPr>
            <w:tcW w:w="1520" w:type="dxa"/>
            <w:vAlign w:val="center"/>
          </w:tcPr>
          <w:p w:rsidR="00AB5D4F" w:rsidRDefault="00AB5D4F">
            <w:pPr>
              <w:pStyle w:val="ConsPlusNormal"/>
              <w:jc w:val="center"/>
            </w:pPr>
            <w:r>
              <w:t>3 898 523,8</w:t>
            </w:r>
          </w:p>
        </w:tc>
        <w:tc>
          <w:tcPr>
            <w:tcW w:w="1560" w:type="dxa"/>
            <w:vAlign w:val="center"/>
          </w:tcPr>
          <w:p w:rsidR="00AB5D4F" w:rsidRDefault="00AB5D4F">
            <w:pPr>
              <w:pStyle w:val="ConsPlusNormal"/>
              <w:jc w:val="center"/>
            </w:pPr>
            <w:r>
              <w:t>7 429 963,9</w:t>
            </w:r>
          </w:p>
        </w:tc>
        <w:tc>
          <w:tcPr>
            <w:tcW w:w="1540" w:type="dxa"/>
            <w:vAlign w:val="center"/>
          </w:tcPr>
          <w:p w:rsidR="00AB5D4F" w:rsidRDefault="00AB5D4F">
            <w:pPr>
              <w:pStyle w:val="ConsPlusNormal"/>
              <w:jc w:val="center"/>
            </w:pPr>
            <w:r>
              <w:t>7 145 050,6</w:t>
            </w:r>
          </w:p>
        </w:tc>
        <w:tc>
          <w:tcPr>
            <w:tcW w:w="1520" w:type="dxa"/>
            <w:vAlign w:val="center"/>
          </w:tcPr>
          <w:p w:rsidR="00AB5D4F" w:rsidRDefault="00AB5D4F">
            <w:pPr>
              <w:pStyle w:val="ConsPlusNormal"/>
              <w:jc w:val="center"/>
            </w:pPr>
            <w:r>
              <w:t>3 640 200,6</w:t>
            </w:r>
          </w:p>
        </w:tc>
        <w:tc>
          <w:tcPr>
            <w:tcW w:w="1500" w:type="dxa"/>
            <w:vAlign w:val="center"/>
          </w:tcPr>
          <w:p w:rsidR="00AB5D4F" w:rsidRDefault="00AB5D4F">
            <w:pPr>
              <w:pStyle w:val="ConsPlusNormal"/>
              <w:jc w:val="center"/>
            </w:pPr>
            <w:r>
              <w:t>1 834 888,2</w:t>
            </w:r>
          </w:p>
        </w:tc>
        <w:tc>
          <w:tcPr>
            <w:tcW w:w="1560" w:type="dxa"/>
            <w:vAlign w:val="center"/>
          </w:tcPr>
          <w:p w:rsidR="00AB5D4F" w:rsidRDefault="00AB5D4F">
            <w:pPr>
              <w:pStyle w:val="ConsPlusNormal"/>
              <w:jc w:val="center"/>
            </w:pPr>
            <w:r>
              <w:t>23 948 627,1</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28 972 162,7</w:t>
            </w:r>
          </w:p>
        </w:tc>
        <w:tc>
          <w:tcPr>
            <w:tcW w:w="1520" w:type="dxa"/>
            <w:vAlign w:val="center"/>
          </w:tcPr>
          <w:p w:rsidR="00AB5D4F" w:rsidRDefault="00AB5D4F">
            <w:pPr>
              <w:pStyle w:val="ConsPlusNormal"/>
              <w:jc w:val="center"/>
            </w:pPr>
            <w:r>
              <w:t>2 717 166,7</w:t>
            </w:r>
          </w:p>
        </w:tc>
        <w:tc>
          <w:tcPr>
            <w:tcW w:w="1560" w:type="dxa"/>
            <w:vAlign w:val="center"/>
          </w:tcPr>
          <w:p w:rsidR="00AB5D4F" w:rsidRDefault="00AB5D4F">
            <w:pPr>
              <w:pStyle w:val="ConsPlusNormal"/>
              <w:jc w:val="center"/>
            </w:pPr>
            <w:r>
              <w:t>6 282 193,0</w:t>
            </w:r>
          </w:p>
        </w:tc>
        <w:tc>
          <w:tcPr>
            <w:tcW w:w="1540" w:type="dxa"/>
            <w:vAlign w:val="center"/>
          </w:tcPr>
          <w:p w:rsidR="00AB5D4F" w:rsidRDefault="00AB5D4F">
            <w:pPr>
              <w:pStyle w:val="ConsPlusNormal"/>
              <w:jc w:val="center"/>
            </w:pPr>
            <w:r>
              <w:t>6 702 199,3</w:t>
            </w:r>
          </w:p>
        </w:tc>
        <w:tc>
          <w:tcPr>
            <w:tcW w:w="1520" w:type="dxa"/>
            <w:vAlign w:val="center"/>
          </w:tcPr>
          <w:p w:rsidR="00AB5D4F" w:rsidRDefault="00AB5D4F">
            <w:pPr>
              <w:pStyle w:val="ConsPlusNormal"/>
              <w:jc w:val="center"/>
            </w:pPr>
            <w:r>
              <w:t>3 568 715,0</w:t>
            </w:r>
          </w:p>
        </w:tc>
        <w:tc>
          <w:tcPr>
            <w:tcW w:w="1500" w:type="dxa"/>
            <w:vAlign w:val="center"/>
          </w:tcPr>
          <w:p w:rsidR="00AB5D4F" w:rsidRDefault="00AB5D4F">
            <w:pPr>
              <w:pStyle w:val="ConsPlusNormal"/>
              <w:jc w:val="center"/>
            </w:pPr>
            <w:r>
              <w:t>1 834 888,2</w:t>
            </w:r>
          </w:p>
        </w:tc>
        <w:tc>
          <w:tcPr>
            <w:tcW w:w="1560" w:type="dxa"/>
            <w:vAlign w:val="center"/>
          </w:tcPr>
          <w:p w:rsidR="00AB5D4F" w:rsidRDefault="00AB5D4F">
            <w:pPr>
              <w:pStyle w:val="ConsPlusNormal"/>
              <w:jc w:val="center"/>
            </w:pPr>
            <w:r>
              <w:t>21 105 162,2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4 297 656,3</w:t>
            </w:r>
          </w:p>
        </w:tc>
        <w:tc>
          <w:tcPr>
            <w:tcW w:w="1520" w:type="dxa"/>
            <w:vAlign w:val="center"/>
          </w:tcPr>
          <w:p w:rsidR="00AB5D4F" w:rsidRDefault="00AB5D4F">
            <w:pPr>
              <w:pStyle w:val="ConsPlusNormal"/>
              <w:jc w:val="center"/>
            </w:pPr>
            <w:r>
              <w:t>1 181 357,1</w:t>
            </w:r>
          </w:p>
        </w:tc>
        <w:tc>
          <w:tcPr>
            <w:tcW w:w="1560" w:type="dxa"/>
            <w:vAlign w:val="center"/>
          </w:tcPr>
          <w:p w:rsidR="00AB5D4F" w:rsidRDefault="00AB5D4F">
            <w:pPr>
              <w:pStyle w:val="ConsPlusNormal"/>
              <w:jc w:val="center"/>
            </w:pPr>
            <w:r>
              <w:t>1 147 770,9</w:t>
            </w:r>
          </w:p>
        </w:tc>
        <w:tc>
          <w:tcPr>
            <w:tcW w:w="1540" w:type="dxa"/>
            <w:vAlign w:val="center"/>
          </w:tcPr>
          <w:p w:rsidR="00AB5D4F" w:rsidRDefault="00AB5D4F">
            <w:pPr>
              <w:pStyle w:val="ConsPlusNormal"/>
              <w:jc w:val="center"/>
            </w:pPr>
            <w:r>
              <w:t>442 851,3</w:t>
            </w:r>
          </w:p>
        </w:tc>
        <w:tc>
          <w:tcPr>
            <w:tcW w:w="1520" w:type="dxa"/>
            <w:vAlign w:val="center"/>
          </w:tcPr>
          <w:p w:rsidR="00AB5D4F" w:rsidRDefault="00AB5D4F">
            <w:pPr>
              <w:pStyle w:val="ConsPlusNormal"/>
              <w:jc w:val="center"/>
            </w:pPr>
            <w:r>
              <w:t>71 485,6</w:t>
            </w:r>
          </w:p>
        </w:tc>
        <w:tc>
          <w:tcPr>
            <w:tcW w:w="150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2 843 464,9</w:t>
            </w:r>
          </w:p>
        </w:tc>
      </w:tr>
      <w:tr w:rsidR="00AB5D4F">
        <w:tc>
          <w:tcPr>
            <w:tcW w:w="1480" w:type="dxa"/>
            <w:vMerge w:val="restart"/>
          </w:tcPr>
          <w:p w:rsidR="00AB5D4F" w:rsidRDefault="00AB5D4F">
            <w:pPr>
              <w:pStyle w:val="ConsPlusNormal"/>
              <w:jc w:val="center"/>
            </w:pPr>
            <w:r>
              <w:t>Основное мероприятие 1.4</w:t>
            </w:r>
          </w:p>
        </w:tc>
        <w:tc>
          <w:tcPr>
            <w:tcW w:w="2480" w:type="dxa"/>
            <w:vMerge w:val="restart"/>
          </w:tcPr>
          <w:p w:rsidR="00AB5D4F" w:rsidRDefault="00AB5D4F">
            <w:pPr>
              <w:pStyle w:val="ConsPlusNormal"/>
              <w:jc w:val="center"/>
            </w:pPr>
            <w:r>
              <w:t>Обеспечение жильем ветеранов Великой Отечественной войны</w:t>
            </w: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04 5134F</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1 403,5</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04 5134F</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24 796,5</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09 1 04 51340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26 813,2</w:t>
            </w:r>
          </w:p>
        </w:tc>
        <w:tc>
          <w:tcPr>
            <w:tcW w:w="1520" w:type="dxa"/>
            <w:vAlign w:val="center"/>
          </w:tcPr>
          <w:p w:rsidR="00AB5D4F" w:rsidRDefault="00AB5D4F">
            <w:pPr>
              <w:pStyle w:val="ConsPlusNormal"/>
              <w:jc w:val="center"/>
            </w:pPr>
            <w:r>
              <w:t>9 045,3</w:t>
            </w:r>
          </w:p>
        </w:tc>
        <w:tc>
          <w:tcPr>
            <w:tcW w:w="1560" w:type="dxa"/>
            <w:vAlign w:val="center"/>
          </w:tcPr>
          <w:p w:rsidR="00AB5D4F" w:rsidRDefault="00AB5D4F">
            <w:pPr>
              <w:pStyle w:val="ConsPlusNormal"/>
              <w:jc w:val="center"/>
            </w:pPr>
            <w:r>
              <w:t>6 518,8</w:t>
            </w:r>
          </w:p>
        </w:tc>
        <w:tc>
          <w:tcPr>
            <w:tcW w:w="1540" w:type="dxa"/>
            <w:vAlign w:val="center"/>
          </w:tcPr>
          <w:p w:rsidR="00AB5D4F" w:rsidRDefault="00AB5D4F">
            <w:pPr>
              <w:pStyle w:val="ConsPlusNormal"/>
              <w:jc w:val="center"/>
            </w:pPr>
            <w:r>
              <w:t>5 268,5</w:t>
            </w:r>
          </w:p>
        </w:tc>
        <w:tc>
          <w:tcPr>
            <w:tcW w:w="1520" w:type="dxa"/>
            <w:vAlign w:val="center"/>
          </w:tcPr>
          <w:p w:rsidR="00AB5D4F" w:rsidRDefault="00AB5D4F">
            <w:pPr>
              <w:pStyle w:val="ConsPlusNormal"/>
              <w:jc w:val="center"/>
            </w:pPr>
            <w:r>
              <w:t>5 980,6</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26 813,2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10 1 04 51340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12 075,2</w:t>
            </w:r>
          </w:p>
        </w:tc>
        <w:tc>
          <w:tcPr>
            <w:tcW w:w="1520" w:type="dxa"/>
            <w:vAlign w:val="center"/>
          </w:tcPr>
          <w:p w:rsidR="00AB5D4F" w:rsidRDefault="00AB5D4F">
            <w:pPr>
              <w:pStyle w:val="ConsPlusNormal"/>
              <w:jc w:val="center"/>
            </w:pPr>
            <w:r>
              <w:t>12 075,2</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12 075,2</w:t>
            </w:r>
          </w:p>
        </w:tc>
      </w:tr>
      <w:tr w:rsidR="00AB5D4F">
        <w:tc>
          <w:tcPr>
            <w:tcW w:w="1480" w:type="dxa"/>
            <w:vMerge w:val="restart"/>
          </w:tcPr>
          <w:p w:rsidR="00AB5D4F" w:rsidRDefault="00AB5D4F">
            <w:pPr>
              <w:pStyle w:val="ConsPlusNormal"/>
              <w:jc w:val="center"/>
            </w:pPr>
            <w:r>
              <w:t>Основное мероприятие 1.5</w:t>
            </w:r>
          </w:p>
        </w:tc>
        <w:tc>
          <w:tcPr>
            <w:tcW w:w="2480" w:type="dxa"/>
            <w:vMerge w:val="restart"/>
          </w:tcPr>
          <w:p w:rsidR="00AB5D4F" w:rsidRDefault="00AB5D4F">
            <w:pPr>
              <w:pStyle w:val="ConsPlusNormal"/>
              <w:jc w:val="center"/>
            </w:pPr>
            <w:r>
              <w:t>Обеспечение жильем ветеранов, инвалидов и семей, имеющих детей-инвалидов</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293 666,5</w:t>
            </w:r>
          </w:p>
        </w:tc>
        <w:tc>
          <w:tcPr>
            <w:tcW w:w="1520" w:type="dxa"/>
            <w:vAlign w:val="center"/>
          </w:tcPr>
          <w:p w:rsidR="00AB5D4F" w:rsidRDefault="00AB5D4F">
            <w:pPr>
              <w:pStyle w:val="ConsPlusNormal"/>
              <w:jc w:val="center"/>
            </w:pPr>
            <w:r>
              <w:t>34 837,3</w:t>
            </w:r>
          </w:p>
        </w:tc>
        <w:tc>
          <w:tcPr>
            <w:tcW w:w="1560" w:type="dxa"/>
            <w:vAlign w:val="center"/>
          </w:tcPr>
          <w:p w:rsidR="00AB5D4F" w:rsidRDefault="00AB5D4F">
            <w:pPr>
              <w:pStyle w:val="ConsPlusNormal"/>
              <w:jc w:val="center"/>
            </w:pPr>
            <w:r>
              <w:t>57 968,0</w:t>
            </w:r>
          </w:p>
        </w:tc>
        <w:tc>
          <w:tcPr>
            <w:tcW w:w="1540" w:type="dxa"/>
            <w:vAlign w:val="center"/>
          </w:tcPr>
          <w:p w:rsidR="00AB5D4F" w:rsidRDefault="00AB5D4F">
            <w:pPr>
              <w:pStyle w:val="ConsPlusNormal"/>
              <w:jc w:val="center"/>
            </w:pPr>
            <w:r>
              <w:t>53 174,4</w:t>
            </w:r>
          </w:p>
        </w:tc>
        <w:tc>
          <w:tcPr>
            <w:tcW w:w="1520" w:type="dxa"/>
            <w:vAlign w:val="center"/>
          </w:tcPr>
          <w:p w:rsidR="00AB5D4F" w:rsidRDefault="00AB5D4F">
            <w:pPr>
              <w:pStyle w:val="ConsPlusNormal"/>
              <w:jc w:val="center"/>
            </w:pPr>
            <w:r>
              <w:t>56 961,5</w:t>
            </w:r>
          </w:p>
        </w:tc>
        <w:tc>
          <w:tcPr>
            <w:tcW w:w="1500" w:type="dxa"/>
            <w:vAlign w:val="center"/>
          </w:tcPr>
          <w:p w:rsidR="00AB5D4F" w:rsidRDefault="00AB5D4F">
            <w:pPr>
              <w:pStyle w:val="ConsPlusNormal"/>
              <w:jc w:val="center"/>
            </w:pPr>
            <w:r>
              <w:t>56 961,5</w:t>
            </w:r>
          </w:p>
        </w:tc>
        <w:tc>
          <w:tcPr>
            <w:tcW w:w="1560" w:type="dxa"/>
            <w:vAlign w:val="center"/>
          </w:tcPr>
          <w:p w:rsidR="00AB5D4F" w:rsidRDefault="00AB5D4F">
            <w:pPr>
              <w:pStyle w:val="ConsPlusNormal"/>
              <w:jc w:val="center"/>
            </w:pPr>
            <w:r>
              <w:t>259 902,7</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09 1 05 51350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4 395,3</w:t>
            </w:r>
          </w:p>
        </w:tc>
        <w:tc>
          <w:tcPr>
            <w:tcW w:w="1520" w:type="dxa"/>
            <w:vAlign w:val="center"/>
          </w:tcPr>
          <w:p w:rsidR="00AB5D4F" w:rsidRDefault="00AB5D4F">
            <w:pPr>
              <w:pStyle w:val="ConsPlusNormal"/>
              <w:jc w:val="center"/>
            </w:pPr>
            <w:r>
              <w:t>703,5</w:t>
            </w:r>
          </w:p>
        </w:tc>
        <w:tc>
          <w:tcPr>
            <w:tcW w:w="1560" w:type="dxa"/>
            <w:vAlign w:val="center"/>
          </w:tcPr>
          <w:p w:rsidR="00AB5D4F" w:rsidRDefault="00AB5D4F">
            <w:pPr>
              <w:pStyle w:val="ConsPlusNormal"/>
              <w:jc w:val="center"/>
            </w:pPr>
            <w:r>
              <w:t>552,0</w:t>
            </w:r>
          </w:p>
        </w:tc>
        <w:tc>
          <w:tcPr>
            <w:tcW w:w="1540" w:type="dxa"/>
            <w:vAlign w:val="center"/>
          </w:tcPr>
          <w:p w:rsidR="00AB5D4F" w:rsidRDefault="00AB5D4F">
            <w:pPr>
              <w:pStyle w:val="ConsPlusNormal"/>
              <w:jc w:val="center"/>
            </w:pPr>
            <w:r>
              <w:t>663,8</w:t>
            </w:r>
          </w:p>
        </w:tc>
        <w:tc>
          <w:tcPr>
            <w:tcW w:w="1520" w:type="dxa"/>
            <w:vAlign w:val="center"/>
          </w:tcPr>
          <w:p w:rsidR="00AB5D4F" w:rsidRDefault="00AB5D4F">
            <w:pPr>
              <w:pStyle w:val="ConsPlusNormal"/>
              <w:jc w:val="center"/>
            </w:pPr>
            <w:r>
              <w:t>834,5</w:t>
            </w:r>
          </w:p>
        </w:tc>
        <w:tc>
          <w:tcPr>
            <w:tcW w:w="1500" w:type="dxa"/>
            <w:vAlign w:val="center"/>
          </w:tcPr>
          <w:p w:rsidR="00AB5D4F" w:rsidRDefault="00AB5D4F">
            <w:pPr>
              <w:pStyle w:val="ConsPlusNormal"/>
              <w:jc w:val="center"/>
            </w:pPr>
            <w:r>
              <w:t>834,5</w:t>
            </w:r>
          </w:p>
        </w:tc>
        <w:tc>
          <w:tcPr>
            <w:tcW w:w="1560" w:type="dxa"/>
            <w:vAlign w:val="center"/>
          </w:tcPr>
          <w:p w:rsidR="00AB5D4F" w:rsidRDefault="00AB5D4F">
            <w:pPr>
              <w:pStyle w:val="ConsPlusNormal"/>
              <w:jc w:val="center"/>
            </w:pPr>
            <w:r>
              <w:t>3 588,3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09 1 05 51760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2 441,5</w:t>
            </w:r>
          </w:p>
        </w:tc>
        <w:tc>
          <w:tcPr>
            <w:tcW w:w="1520" w:type="dxa"/>
            <w:vAlign w:val="center"/>
          </w:tcPr>
          <w:p w:rsidR="00AB5D4F" w:rsidRDefault="00AB5D4F">
            <w:pPr>
              <w:pStyle w:val="ConsPlusNormal"/>
              <w:jc w:val="center"/>
            </w:pPr>
            <w:r>
              <w:t>194,2</w:t>
            </w:r>
          </w:p>
        </w:tc>
        <w:tc>
          <w:tcPr>
            <w:tcW w:w="1560" w:type="dxa"/>
            <w:vAlign w:val="center"/>
          </w:tcPr>
          <w:p w:rsidR="00AB5D4F" w:rsidRDefault="00AB5D4F">
            <w:pPr>
              <w:pStyle w:val="ConsPlusNormal"/>
              <w:jc w:val="center"/>
            </w:pPr>
            <w:r>
              <w:t>332,6</w:t>
            </w:r>
          </w:p>
        </w:tc>
        <w:tc>
          <w:tcPr>
            <w:tcW w:w="1540" w:type="dxa"/>
            <w:vAlign w:val="center"/>
          </w:tcPr>
          <w:p w:rsidR="00AB5D4F" w:rsidRDefault="00AB5D4F">
            <w:pPr>
              <w:pStyle w:val="ConsPlusNormal"/>
              <w:jc w:val="center"/>
            </w:pPr>
            <w:r>
              <w:t>357,4</w:t>
            </w:r>
          </w:p>
        </w:tc>
        <w:tc>
          <w:tcPr>
            <w:tcW w:w="1520" w:type="dxa"/>
            <w:vAlign w:val="center"/>
          </w:tcPr>
          <w:p w:rsidR="00AB5D4F" w:rsidRDefault="00AB5D4F">
            <w:pPr>
              <w:pStyle w:val="ConsPlusNormal"/>
              <w:jc w:val="center"/>
            </w:pPr>
            <w:r>
              <w:t>522,0</w:t>
            </w:r>
          </w:p>
        </w:tc>
        <w:tc>
          <w:tcPr>
            <w:tcW w:w="1500" w:type="dxa"/>
            <w:vAlign w:val="center"/>
          </w:tcPr>
          <w:p w:rsidR="00AB5D4F" w:rsidRDefault="00AB5D4F">
            <w:pPr>
              <w:pStyle w:val="ConsPlusNormal"/>
              <w:jc w:val="center"/>
            </w:pPr>
            <w:r>
              <w:t>522,0</w:t>
            </w:r>
          </w:p>
        </w:tc>
        <w:tc>
          <w:tcPr>
            <w:tcW w:w="1560" w:type="dxa"/>
            <w:vAlign w:val="center"/>
          </w:tcPr>
          <w:p w:rsidR="00AB5D4F" w:rsidRDefault="00AB5D4F">
            <w:pPr>
              <w:pStyle w:val="ConsPlusNormal"/>
              <w:jc w:val="center"/>
            </w:pPr>
            <w:r>
              <w:t>1 928,2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09 1 05 51350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99 645,2</w:t>
            </w:r>
          </w:p>
        </w:tc>
        <w:tc>
          <w:tcPr>
            <w:tcW w:w="1520" w:type="dxa"/>
            <w:vAlign w:val="center"/>
          </w:tcPr>
          <w:p w:rsidR="00AB5D4F" w:rsidRDefault="00AB5D4F">
            <w:pPr>
              <w:pStyle w:val="ConsPlusNormal"/>
              <w:jc w:val="center"/>
            </w:pPr>
            <w:r>
              <w:t>19 010,9</w:t>
            </w:r>
          </w:p>
        </w:tc>
        <w:tc>
          <w:tcPr>
            <w:tcW w:w="1560" w:type="dxa"/>
            <w:vAlign w:val="center"/>
          </w:tcPr>
          <w:p w:rsidR="00AB5D4F" w:rsidRDefault="00AB5D4F">
            <w:pPr>
              <w:pStyle w:val="ConsPlusNormal"/>
              <w:jc w:val="center"/>
            </w:pPr>
            <w:r>
              <w:t>17 493,3</w:t>
            </w:r>
          </w:p>
        </w:tc>
        <w:tc>
          <w:tcPr>
            <w:tcW w:w="1540" w:type="dxa"/>
            <w:vAlign w:val="center"/>
          </w:tcPr>
          <w:p w:rsidR="00AB5D4F" w:rsidRDefault="00AB5D4F">
            <w:pPr>
              <w:pStyle w:val="ConsPlusNormal"/>
              <w:jc w:val="center"/>
            </w:pPr>
            <w:r>
              <w:t>15 452,8</w:t>
            </w:r>
          </w:p>
        </w:tc>
        <w:tc>
          <w:tcPr>
            <w:tcW w:w="1520" w:type="dxa"/>
            <w:vAlign w:val="center"/>
          </w:tcPr>
          <w:p w:rsidR="00AB5D4F" w:rsidRDefault="00AB5D4F">
            <w:pPr>
              <w:pStyle w:val="ConsPlusNormal"/>
              <w:jc w:val="center"/>
            </w:pPr>
            <w:r>
              <w:t>15 165,0</w:t>
            </w:r>
          </w:p>
        </w:tc>
        <w:tc>
          <w:tcPr>
            <w:tcW w:w="1500" w:type="dxa"/>
            <w:vAlign w:val="center"/>
          </w:tcPr>
          <w:p w:rsidR="00AB5D4F" w:rsidRDefault="00AB5D4F">
            <w:pPr>
              <w:pStyle w:val="ConsPlusNormal"/>
              <w:jc w:val="center"/>
            </w:pPr>
            <w:r>
              <w:t>15 165,0</w:t>
            </w:r>
          </w:p>
        </w:tc>
        <w:tc>
          <w:tcPr>
            <w:tcW w:w="1560" w:type="dxa"/>
            <w:vAlign w:val="center"/>
          </w:tcPr>
          <w:p w:rsidR="00AB5D4F" w:rsidRDefault="00AB5D4F">
            <w:pPr>
              <w:pStyle w:val="ConsPlusNormal"/>
              <w:jc w:val="center"/>
            </w:pPr>
            <w:r>
              <w:t>82 287,0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09 1 05 51760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187 184,5</w:t>
            </w:r>
          </w:p>
        </w:tc>
        <w:tc>
          <w:tcPr>
            <w:tcW w:w="1520" w:type="dxa"/>
            <w:vAlign w:val="center"/>
          </w:tcPr>
          <w:p w:rsidR="00AB5D4F" w:rsidRDefault="00AB5D4F">
            <w:pPr>
              <w:pStyle w:val="ConsPlusNormal"/>
              <w:jc w:val="center"/>
            </w:pPr>
            <w:r>
              <w:t>14 928,7</w:t>
            </w:r>
          </w:p>
        </w:tc>
        <w:tc>
          <w:tcPr>
            <w:tcW w:w="1560" w:type="dxa"/>
            <w:vAlign w:val="center"/>
          </w:tcPr>
          <w:p w:rsidR="00AB5D4F" w:rsidRDefault="00AB5D4F">
            <w:pPr>
              <w:pStyle w:val="ConsPlusNormal"/>
              <w:jc w:val="center"/>
            </w:pPr>
            <w:r>
              <w:t>39 590,1</w:t>
            </w:r>
          </w:p>
        </w:tc>
        <w:tc>
          <w:tcPr>
            <w:tcW w:w="1540" w:type="dxa"/>
            <w:vAlign w:val="center"/>
          </w:tcPr>
          <w:p w:rsidR="00AB5D4F" w:rsidRDefault="00AB5D4F">
            <w:pPr>
              <w:pStyle w:val="ConsPlusNormal"/>
              <w:jc w:val="center"/>
            </w:pPr>
            <w:r>
              <w:t>36 700,4</w:t>
            </w:r>
          </w:p>
        </w:tc>
        <w:tc>
          <w:tcPr>
            <w:tcW w:w="1520" w:type="dxa"/>
            <w:vAlign w:val="center"/>
          </w:tcPr>
          <w:p w:rsidR="00AB5D4F" w:rsidRDefault="00AB5D4F">
            <w:pPr>
              <w:pStyle w:val="ConsPlusNormal"/>
              <w:jc w:val="center"/>
            </w:pPr>
            <w:r>
              <w:t>40 440,0</w:t>
            </w:r>
          </w:p>
        </w:tc>
        <w:tc>
          <w:tcPr>
            <w:tcW w:w="1500" w:type="dxa"/>
            <w:vAlign w:val="center"/>
          </w:tcPr>
          <w:p w:rsidR="00AB5D4F" w:rsidRDefault="00AB5D4F">
            <w:pPr>
              <w:pStyle w:val="ConsPlusNormal"/>
              <w:jc w:val="center"/>
            </w:pPr>
            <w:r>
              <w:t>40 440,0</w:t>
            </w:r>
          </w:p>
        </w:tc>
        <w:tc>
          <w:tcPr>
            <w:tcW w:w="1560" w:type="dxa"/>
            <w:vAlign w:val="center"/>
          </w:tcPr>
          <w:p w:rsidR="00AB5D4F" w:rsidRDefault="00AB5D4F">
            <w:pPr>
              <w:pStyle w:val="ConsPlusNormal"/>
              <w:jc w:val="center"/>
            </w:pPr>
            <w:r>
              <w:t>172 099,2</w:t>
            </w:r>
          </w:p>
        </w:tc>
      </w:tr>
      <w:tr w:rsidR="00AB5D4F">
        <w:tc>
          <w:tcPr>
            <w:tcW w:w="1480" w:type="dxa"/>
            <w:vMerge w:val="restart"/>
          </w:tcPr>
          <w:p w:rsidR="00AB5D4F" w:rsidRDefault="00AB5D4F">
            <w:pPr>
              <w:pStyle w:val="ConsPlusNormal"/>
              <w:jc w:val="center"/>
            </w:pPr>
            <w:r>
              <w:lastRenderedPageBreak/>
              <w:t>Основное мероприятие 1.6</w:t>
            </w:r>
          </w:p>
        </w:tc>
        <w:tc>
          <w:tcPr>
            <w:tcW w:w="2480" w:type="dxa"/>
            <w:vMerge w:val="restart"/>
          </w:tcPr>
          <w:p w:rsidR="00AB5D4F" w:rsidRDefault="00AB5D4F">
            <w:pPr>
              <w:pStyle w:val="ConsPlusNormal"/>
              <w:jc w:val="center"/>
            </w:pPr>
            <w:r>
              <w:t>Обеспечение жильем молодых семей</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2 305 441,6</w:t>
            </w:r>
          </w:p>
        </w:tc>
        <w:tc>
          <w:tcPr>
            <w:tcW w:w="1520" w:type="dxa"/>
            <w:vAlign w:val="center"/>
          </w:tcPr>
          <w:p w:rsidR="00AB5D4F" w:rsidRDefault="00AB5D4F">
            <w:pPr>
              <w:pStyle w:val="ConsPlusNormal"/>
              <w:jc w:val="center"/>
            </w:pPr>
            <w:r>
              <w:t>109 888,0</w:t>
            </w:r>
          </w:p>
        </w:tc>
        <w:tc>
          <w:tcPr>
            <w:tcW w:w="1560" w:type="dxa"/>
            <w:vAlign w:val="center"/>
          </w:tcPr>
          <w:p w:rsidR="00AB5D4F" w:rsidRDefault="00AB5D4F">
            <w:pPr>
              <w:pStyle w:val="ConsPlusNormal"/>
              <w:jc w:val="center"/>
            </w:pPr>
            <w:r>
              <w:t>606 792,1</w:t>
            </w:r>
          </w:p>
        </w:tc>
        <w:tc>
          <w:tcPr>
            <w:tcW w:w="1540" w:type="dxa"/>
            <w:vAlign w:val="center"/>
          </w:tcPr>
          <w:p w:rsidR="00AB5D4F" w:rsidRDefault="00AB5D4F">
            <w:pPr>
              <w:pStyle w:val="ConsPlusNormal"/>
              <w:jc w:val="center"/>
            </w:pPr>
            <w:r>
              <w:t>518 858,5</w:t>
            </w:r>
          </w:p>
        </w:tc>
        <w:tc>
          <w:tcPr>
            <w:tcW w:w="1520" w:type="dxa"/>
            <w:vAlign w:val="center"/>
          </w:tcPr>
          <w:p w:rsidR="00AB5D4F" w:rsidRDefault="00AB5D4F">
            <w:pPr>
              <w:pStyle w:val="ConsPlusNormal"/>
              <w:jc w:val="center"/>
            </w:pPr>
            <w:r>
              <w:t>376 888,8</w:t>
            </w:r>
          </w:p>
        </w:tc>
        <w:tc>
          <w:tcPr>
            <w:tcW w:w="1500" w:type="dxa"/>
            <w:vAlign w:val="center"/>
          </w:tcPr>
          <w:p w:rsidR="00AB5D4F" w:rsidRDefault="00AB5D4F">
            <w:pPr>
              <w:pStyle w:val="ConsPlusNormal"/>
              <w:jc w:val="center"/>
            </w:pPr>
            <w:r>
              <w:t>376 888,8</w:t>
            </w:r>
          </w:p>
        </w:tc>
        <w:tc>
          <w:tcPr>
            <w:tcW w:w="1560" w:type="dxa"/>
            <w:vAlign w:val="center"/>
          </w:tcPr>
          <w:p w:rsidR="00AB5D4F" w:rsidRDefault="00AB5D4F">
            <w:pPr>
              <w:pStyle w:val="ConsPlusNormal"/>
              <w:jc w:val="center"/>
            </w:pPr>
            <w:r>
              <w:t>1 989 316,2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06 R0200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103 845,0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06 R0200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691,0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06 R4970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1 826 476,7</w:t>
            </w:r>
          </w:p>
        </w:tc>
        <w:tc>
          <w:tcPr>
            <w:tcW w:w="1520" w:type="dxa"/>
            <w:vAlign w:val="center"/>
          </w:tcPr>
          <w:p w:rsidR="00AB5D4F" w:rsidRDefault="00AB5D4F">
            <w:pPr>
              <w:pStyle w:val="ConsPlusNormal"/>
              <w:jc w:val="center"/>
            </w:pPr>
            <w:r>
              <w:t>108 889,1</w:t>
            </w:r>
          </w:p>
        </w:tc>
        <w:tc>
          <w:tcPr>
            <w:tcW w:w="1560" w:type="dxa"/>
            <w:vAlign w:val="center"/>
          </w:tcPr>
          <w:p w:rsidR="00AB5D4F" w:rsidRDefault="00AB5D4F">
            <w:pPr>
              <w:pStyle w:val="ConsPlusNormal"/>
              <w:jc w:val="center"/>
            </w:pPr>
            <w:r>
              <w:t>489 452,4</w:t>
            </w:r>
          </w:p>
        </w:tc>
        <w:tc>
          <w:tcPr>
            <w:tcW w:w="1540" w:type="dxa"/>
            <w:vAlign w:val="center"/>
          </w:tcPr>
          <w:p w:rsidR="00AB5D4F" w:rsidRDefault="00AB5D4F">
            <w:pPr>
              <w:pStyle w:val="ConsPlusNormal"/>
              <w:jc w:val="center"/>
            </w:pPr>
            <w:r>
              <w:t>418 098,1</w:t>
            </w:r>
          </w:p>
        </w:tc>
        <w:tc>
          <w:tcPr>
            <w:tcW w:w="1520" w:type="dxa"/>
            <w:vAlign w:val="center"/>
          </w:tcPr>
          <w:p w:rsidR="00AB5D4F" w:rsidRDefault="00AB5D4F">
            <w:pPr>
              <w:pStyle w:val="ConsPlusNormal"/>
              <w:jc w:val="center"/>
            </w:pPr>
            <w:r>
              <w:t>301 159,0</w:t>
            </w:r>
          </w:p>
        </w:tc>
        <w:tc>
          <w:tcPr>
            <w:tcW w:w="1500" w:type="dxa"/>
            <w:vAlign w:val="center"/>
          </w:tcPr>
          <w:p w:rsidR="00AB5D4F" w:rsidRDefault="00AB5D4F">
            <w:pPr>
              <w:pStyle w:val="ConsPlusNormal"/>
              <w:jc w:val="center"/>
            </w:pPr>
            <w:r>
              <w:t>301 159,0</w:t>
            </w:r>
          </w:p>
        </w:tc>
        <w:tc>
          <w:tcPr>
            <w:tcW w:w="1560" w:type="dxa"/>
            <w:vAlign w:val="center"/>
          </w:tcPr>
          <w:p w:rsidR="00AB5D4F" w:rsidRDefault="00AB5D4F">
            <w:pPr>
              <w:pStyle w:val="ConsPlusNormal"/>
              <w:jc w:val="center"/>
            </w:pPr>
            <w:r>
              <w:t>1 618 757,6</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09 1 06 23770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371 831,5</w:t>
            </w:r>
          </w:p>
        </w:tc>
        <w:tc>
          <w:tcPr>
            <w:tcW w:w="1520" w:type="dxa"/>
            <w:vAlign w:val="center"/>
          </w:tcPr>
          <w:p w:rsidR="00AB5D4F" w:rsidRDefault="00AB5D4F">
            <w:pPr>
              <w:pStyle w:val="ConsPlusNormal"/>
              <w:jc w:val="center"/>
            </w:pPr>
            <w:r>
              <w:t>39,8</w:t>
            </w:r>
          </w:p>
        </w:tc>
        <w:tc>
          <w:tcPr>
            <w:tcW w:w="1560" w:type="dxa"/>
            <w:vAlign w:val="center"/>
          </w:tcPr>
          <w:p w:rsidR="00AB5D4F" w:rsidRDefault="00AB5D4F">
            <w:pPr>
              <w:pStyle w:val="ConsPlusNormal"/>
              <w:jc w:val="center"/>
            </w:pPr>
            <w:r>
              <w:t>117 339,7</w:t>
            </w:r>
          </w:p>
        </w:tc>
        <w:tc>
          <w:tcPr>
            <w:tcW w:w="1540" w:type="dxa"/>
            <w:vAlign w:val="center"/>
          </w:tcPr>
          <w:p w:rsidR="00AB5D4F" w:rsidRDefault="00AB5D4F">
            <w:pPr>
              <w:pStyle w:val="ConsPlusNormal"/>
              <w:jc w:val="center"/>
            </w:pPr>
            <w:r>
              <w:t>100 760,4</w:t>
            </w:r>
          </w:p>
        </w:tc>
        <w:tc>
          <w:tcPr>
            <w:tcW w:w="1520" w:type="dxa"/>
            <w:vAlign w:val="center"/>
          </w:tcPr>
          <w:p w:rsidR="00AB5D4F" w:rsidRDefault="00AB5D4F">
            <w:pPr>
              <w:pStyle w:val="ConsPlusNormal"/>
              <w:jc w:val="center"/>
            </w:pPr>
            <w:r>
              <w:t>75 729,8</w:t>
            </w:r>
          </w:p>
        </w:tc>
        <w:tc>
          <w:tcPr>
            <w:tcW w:w="1500" w:type="dxa"/>
            <w:vAlign w:val="center"/>
          </w:tcPr>
          <w:p w:rsidR="00AB5D4F" w:rsidRDefault="00AB5D4F">
            <w:pPr>
              <w:pStyle w:val="ConsPlusNormal"/>
              <w:jc w:val="center"/>
            </w:pPr>
            <w:r>
              <w:t>75 729,8</w:t>
            </w:r>
          </w:p>
        </w:tc>
        <w:tc>
          <w:tcPr>
            <w:tcW w:w="1560" w:type="dxa"/>
            <w:vAlign w:val="center"/>
          </w:tcPr>
          <w:p w:rsidR="00AB5D4F" w:rsidRDefault="00AB5D4F">
            <w:pPr>
              <w:pStyle w:val="ConsPlusNormal"/>
              <w:jc w:val="center"/>
            </w:pPr>
            <w:r>
              <w:t>369 599,5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09 1 06 73770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2 575,1</w:t>
            </w:r>
          </w:p>
        </w:tc>
        <w:tc>
          <w:tcPr>
            <w:tcW w:w="1520" w:type="dxa"/>
            <w:vAlign w:val="center"/>
          </w:tcPr>
          <w:p w:rsidR="00AB5D4F" w:rsidRDefault="00AB5D4F">
            <w:pPr>
              <w:pStyle w:val="ConsPlusNormal"/>
              <w:jc w:val="center"/>
            </w:pPr>
            <w:r>
              <w:t>959,1</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959,1</w:t>
            </w:r>
          </w:p>
        </w:tc>
      </w:tr>
      <w:tr w:rsidR="00AB5D4F">
        <w:tc>
          <w:tcPr>
            <w:tcW w:w="1480" w:type="dxa"/>
            <w:vMerge w:val="restart"/>
          </w:tcPr>
          <w:p w:rsidR="00AB5D4F" w:rsidRDefault="00AB5D4F">
            <w:pPr>
              <w:pStyle w:val="ConsPlusNormal"/>
              <w:jc w:val="center"/>
            </w:pPr>
            <w:r>
              <w:t>Основное мероприятие 1.7</w:t>
            </w:r>
          </w:p>
        </w:tc>
        <w:tc>
          <w:tcPr>
            <w:tcW w:w="2480" w:type="dxa"/>
            <w:vMerge w:val="restart"/>
          </w:tcPr>
          <w:p w:rsidR="00AB5D4F" w:rsidRDefault="00AB5D4F">
            <w:pPr>
              <w:pStyle w:val="ConsPlusNormal"/>
              <w:jc w:val="center"/>
            </w:pPr>
            <w:r>
              <w:t>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4 717 296,0</w:t>
            </w:r>
          </w:p>
        </w:tc>
        <w:tc>
          <w:tcPr>
            <w:tcW w:w="1520" w:type="dxa"/>
            <w:vAlign w:val="center"/>
          </w:tcPr>
          <w:p w:rsidR="00AB5D4F" w:rsidRDefault="00AB5D4F">
            <w:pPr>
              <w:pStyle w:val="ConsPlusNormal"/>
              <w:jc w:val="center"/>
            </w:pPr>
            <w:r>
              <w:t>494 006,0</w:t>
            </w:r>
          </w:p>
        </w:tc>
        <w:tc>
          <w:tcPr>
            <w:tcW w:w="1560" w:type="dxa"/>
            <w:vAlign w:val="center"/>
          </w:tcPr>
          <w:p w:rsidR="00AB5D4F" w:rsidRDefault="00AB5D4F">
            <w:pPr>
              <w:pStyle w:val="ConsPlusNormal"/>
              <w:jc w:val="center"/>
            </w:pPr>
            <w:r>
              <w:t>734 411,3</w:t>
            </w:r>
          </w:p>
        </w:tc>
        <w:tc>
          <w:tcPr>
            <w:tcW w:w="1540" w:type="dxa"/>
            <w:vAlign w:val="center"/>
          </w:tcPr>
          <w:p w:rsidR="00AB5D4F" w:rsidRDefault="00AB5D4F">
            <w:pPr>
              <w:pStyle w:val="ConsPlusNormal"/>
              <w:jc w:val="center"/>
            </w:pPr>
            <w:r>
              <w:t>704 548,0</w:t>
            </w:r>
          </w:p>
        </w:tc>
        <w:tc>
          <w:tcPr>
            <w:tcW w:w="1520" w:type="dxa"/>
            <w:vAlign w:val="center"/>
          </w:tcPr>
          <w:p w:rsidR="00AB5D4F" w:rsidRDefault="00AB5D4F">
            <w:pPr>
              <w:pStyle w:val="ConsPlusNormal"/>
              <w:jc w:val="center"/>
            </w:pPr>
            <w:r>
              <w:t>501 133,7</w:t>
            </w:r>
          </w:p>
        </w:tc>
        <w:tc>
          <w:tcPr>
            <w:tcW w:w="1500" w:type="dxa"/>
            <w:vAlign w:val="center"/>
          </w:tcPr>
          <w:p w:rsidR="00AB5D4F" w:rsidRDefault="00AB5D4F">
            <w:pPr>
              <w:pStyle w:val="ConsPlusNormal"/>
              <w:jc w:val="center"/>
            </w:pPr>
            <w:r>
              <w:t>287 414,9</w:t>
            </w:r>
          </w:p>
        </w:tc>
        <w:tc>
          <w:tcPr>
            <w:tcW w:w="1560" w:type="dxa"/>
            <w:vAlign w:val="center"/>
          </w:tcPr>
          <w:p w:rsidR="00AB5D4F" w:rsidRDefault="00AB5D4F">
            <w:pPr>
              <w:pStyle w:val="ConsPlusNormal"/>
              <w:jc w:val="center"/>
            </w:pPr>
            <w:r>
              <w:t>2 721 513,9</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07 R0820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643 591,9</w:t>
            </w:r>
          </w:p>
        </w:tc>
        <w:tc>
          <w:tcPr>
            <w:tcW w:w="1520" w:type="dxa"/>
            <w:vAlign w:val="center"/>
          </w:tcPr>
          <w:p w:rsidR="00AB5D4F" w:rsidRDefault="00AB5D4F">
            <w:pPr>
              <w:pStyle w:val="ConsPlusNormal"/>
              <w:jc w:val="center"/>
            </w:pPr>
            <w:r>
              <w:t>25 114,6</w:t>
            </w:r>
          </w:p>
        </w:tc>
        <w:tc>
          <w:tcPr>
            <w:tcW w:w="1560" w:type="dxa"/>
            <w:vAlign w:val="center"/>
          </w:tcPr>
          <w:p w:rsidR="00AB5D4F" w:rsidRDefault="00AB5D4F">
            <w:pPr>
              <w:pStyle w:val="ConsPlusNormal"/>
              <w:jc w:val="center"/>
            </w:pPr>
            <w:r>
              <w:t>20 966,2</w:t>
            </w:r>
          </w:p>
        </w:tc>
        <w:tc>
          <w:tcPr>
            <w:tcW w:w="1540" w:type="dxa"/>
            <w:vAlign w:val="center"/>
          </w:tcPr>
          <w:p w:rsidR="00AB5D4F" w:rsidRDefault="00AB5D4F">
            <w:pPr>
              <w:pStyle w:val="ConsPlusNormal"/>
              <w:jc w:val="center"/>
            </w:pPr>
            <w:r>
              <w:t>20 966,2</w:t>
            </w:r>
          </w:p>
        </w:tc>
        <w:tc>
          <w:tcPr>
            <w:tcW w:w="1520" w:type="dxa"/>
            <w:vAlign w:val="center"/>
          </w:tcPr>
          <w:p w:rsidR="00AB5D4F" w:rsidRDefault="00AB5D4F">
            <w:pPr>
              <w:pStyle w:val="ConsPlusNormal"/>
              <w:jc w:val="center"/>
            </w:pPr>
            <w:r>
              <w:t>20 966,2</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88 013,2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09 1 07 70550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76 542,0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09 1 07 70820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09 1 07 70820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3 997 162,1</w:t>
            </w:r>
          </w:p>
        </w:tc>
        <w:tc>
          <w:tcPr>
            <w:tcW w:w="1520" w:type="dxa"/>
            <w:vAlign w:val="center"/>
          </w:tcPr>
          <w:p w:rsidR="00AB5D4F" w:rsidRDefault="00AB5D4F">
            <w:pPr>
              <w:pStyle w:val="ConsPlusNormal"/>
              <w:jc w:val="center"/>
            </w:pPr>
            <w:r>
              <w:t>468 891,4</w:t>
            </w:r>
          </w:p>
        </w:tc>
        <w:tc>
          <w:tcPr>
            <w:tcW w:w="1560" w:type="dxa"/>
            <w:vAlign w:val="center"/>
          </w:tcPr>
          <w:p w:rsidR="00AB5D4F" w:rsidRDefault="00AB5D4F">
            <w:pPr>
              <w:pStyle w:val="ConsPlusNormal"/>
              <w:jc w:val="center"/>
            </w:pPr>
            <w:r>
              <w:t>713 445,1</w:t>
            </w:r>
          </w:p>
        </w:tc>
        <w:tc>
          <w:tcPr>
            <w:tcW w:w="1540" w:type="dxa"/>
            <w:vAlign w:val="center"/>
          </w:tcPr>
          <w:p w:rsidR="00AB5D4F" w:rsidRDefault="00AB5D4F">
            <w:pPr>
              <w:pStyle w:val="ConsPlusNormal"/>
              <w:jc w:val="center"/>
            </w:pPr>
            <w:r>
              <w:t>683 581,8</w:t>
            </w:r>
          </w:p>
        </w:tc>
        <w:tc>
          <w:tcPr>
            <w:tcW w:w="1520" w:type="dxa"/>
            <w:vAlign w:val="center"/>
          </w:tcPr>
          <w:p w:rsidR="00AB5D4F" w:rsidRDefault="00AB5D4F">
            <w:pPr>
              <w:pStyle w:val="ConsPlusNormal"/>
              <w:jc w:val="center"/>
            </w:pPr>
            <w:r>
              <w:t>480 167,5</w:t>
            </w:r>
          </w:p>
        </w:tc>
        <w:tc>
          <w:tcPr>
            <w:tcW w:w="1500" w:type="dxa"/>
            <w:vAlign w:val="center"/>
          </w:tcPr>
          <w:p w:rsidR="00AB5D4F" w:rsidRDefault="00AB5D4F">
            <w:pPr>
              <w:pStyle w:val="ConsPlusNormal"/>
              <w:jc w:val="center"/>
            </w:pPr>
            <w:r>
              <w:t>287 414,9</w:t>
            </w:r>
          </w:p>
        </w:tc>
        <w:tc>
          <w:tcPr>
            <w:tcW w:w="1560" w:type="dxa"/>
            <w:vAlign w:val="center"/>
          </w:tcPr>
          <w:p w:rsidR="00AB5D4F" w:rsidRDefault="00AB5D4F">
            <w:pPr>
              <w:pStyle w:val="ConsPlusNormal"/>
              <w:jc w:val="center"/>
            </w:pPr>
            <w:r>
              <w:t>2 633 500,7</w:t>
            </w:r>
          </w:p>
        </w:tc>
      </w:tr>
      <w:tr w:rsidR="00AB5D4F">
        <w:tc>
          <w:tcPr>
            <w:tcW w:w="1480" w:type="dxa"/>
            <w:vMerge w:val="restart"/>
          </w:tcPr>
          <w:p w:rsidR="00AB5D4F" w:rsidRDefault="00AB5D4F">
            <w:pPr>
              <w:pStyle w:val="ConsPlusNormal"/>
              <w:jc w:val="center"/>
            </w:pPr>
            <w:r>
              <w:t>Основное мероприятие 1.8</w:t>
            </w:r>
          </w:p>
        </w:tc>
        <w:tc>
          <w:tcPr>
            <w:tcW w:w="2480" w:type="dxa"/>
          </w:tcPr>
          <w:p w:rsidR="00AB5D4F" w:rsidRDefault="00AB5D4F">
            <w:pPr>
              <w:pStyle w:val="ConsPlusNormal"/>
              <w:jc w:val="center"/>
            </w:pPr>
            <w:r>
              <w:t>Реализация мероприятий в области улучшения жилищных условий иных категорий граждан:</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170 123,0</w:t>
            </w:r>
          </w:p>
        </w:tc>
        <w:tc>
          <w:tcPr>
            <w:tcW w:w="1520" w:type="dxa"/>
            <w:vAlign w:val="center"/>
          </w:tcPr>
          <w:p w:rsidR="00AB5D4F" w:rsidRDefault="00AB5D4F">
            <w:pPr>
              <w:pStyle w:val="ConsPlusNormal"/>
              <w:jc w:val="center"/>
            </w:pPr>
            <w:r>
              <w:t>125 000,0</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125 000,0</w:t>
            </w:r>
          </w:p>
        </w:tc>
      </w:tr>
      <w:tr w:rsidR="00AB5D4F">
        <w:tc>
          <w:tcPr>
            <w:tcW w:w="1480" w:type="dxa"/>
            <w:vMerge/>
          </w:tcPr>
          <w:p w:rsidR="00AB5D4F" w:rsidRDefault="00AB5D4F">
            <w:pPr>
              <w:spacing w:after="1" w:line="0" w:lineRule="atLeast"/>
            </w:pPr>
          </w:p>
        </w:tc>
        <w:tc>
          <w:tcPr>
            <w:tcW w:w="2480" w:type="dxa"/>
            <w:vMerge w:val="restart"/>
          </w:tcPr>
          <w:p w:rsidR="00AB5D4F" w:rsidRDefault="00AB5D4F">
            <w:pPr>
              <w:pStyle w:val="ConsPlusNormal"/>
              <w:jc w:val="center"/>
            </w:pPr>
            <w:r>
              <w:t xml:space="preserve">строительство жилья </w:t>
            </w:r>
            <w:r>
              <w:lastRenderedPageBreak/>
              <w:t>для квалифицированных специалистов</w:t>
            </w:r>
          </w:p>
        </w:tc>
        <w:tc>
          <w:tcPr>
            <w:tcW w:w="2749" w:type="dxa"/>
            <w:vMerge w:val="restart"/>
            <w:vAlign w:val="center"/>
          </w:tcPr>
          <w:p w:rsidR="00AB5D4F" w:rsidRDefault="00AB5D4F">
            <w:pPr>
              <w:pStyle w:val="ConsPlusNormal"/>
            </w:pPr>
            <w:r>
              <w:lastRenderedPageBreak/>
              <w:t xml:space="preserve">Ответственный </w:t>
            </w:r>
            <w:r>
              <w:lastRenderedPageBreak/>
              <w:t>исполнитель - департамент строительства и транспорта области</w:t>
            </w:r>
          </w:p>
        </w:tc>
        <w:tc>
          <w:tcPr>
            <w:tcW w:w="860" w:type="dxa"/>
            <w:vAlign w:val="center"/>
          </w:tcPr>
          <w:p w:rsidR="00AB5D4F" w:rsidRDefault="00AB5D4F">
            <w:pPr>
              <w:pStyle w:val="ConsPlusNormal"/>
              <w:jc w:val="center"/>
            </w:pPr>
            <w:r>
              <w:lastRenderedPageBreak/>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09 1 08 23790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14 250,0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09 1 08 40390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140 700,0</w:t>
            </w:r>
          </w:p>
        </w:tc>
        <w:tc>
          <w:tcPr>
            <w:tcW w:w="1520" w:type="dxa"/>
            <w:vAlign w:val="center"/>
          </w:tcPr>
          <w:p w:rsidR="00AB5D4F" w:rsidRDefault="00AB5D4F">
            <w:pPr>
              <w:pStyle w:val="ConsPlusNormal"/>
              <w:jc w:val="center"/>
            </w:pPr>
            <w:r>
              <w:t>125 000,0</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125 000,0</w:t>
            </w:r>
          </w:p>
        </w:tc>
      </w:tr>
      <w:tr w:rsidR="00AB5D4F">
        <w:tc>
          <w:tcPr>
            <w:tcW w:w="1480" w:type="dxa"/>
            <w:vMerge/>
          </w:tcPr>
          <w:p w:rsidR="00AB5D4F" w:rsidRDefault="00AB5D4F">
            <w:pPr>
              <w:spacing w:after="1" w:line="0" w:lineRule="atLeast"/>
            </w:pPr>
          </w:p>
        </w:tc>
        <w:tc>
          <w:tcPr>
            <w:tcW w:w="2480" w:type="dxa"/>
          </w:tcPr>
          <w:p w:rsidR="00AB5D4F" w:rsidRDefault="00AB5D4F">
            <w:pPr>
              <w:pStyle w:val="ConsPlusNormal"/>
              <w:jc w:val="center"/>
            </w:pPr>
            <w:r>
              <w:t>приобретение жилья для граждан, усыновивших детей (по решению суда)</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09 1 08 73790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12 173,0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tcPr>
          <w:p w:rsidR="00AB5D4F" w:rsidRDefault="00AB5D4F">
            <w:pPr>
              <w:pStyle w:val="ConsPlusNormal"/>
              <w:jc w:val="center"/>
            </w:pPr>
            <w:r>
              <w:t>приобретение жилья для граждан, попавших в трудную жизненную ситуацию</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09 1 08 70550</w:t>
            </w:r>
          </w:p>
        </w:tc>
        <w:tc>
          <w:tcPr>
            <w:tcW w:w="740" w:type="dxa"/>
            <w:vAlign w:val="center"/>
          </w:tcPr>
          <w:p w:rsidR="00AB5D4F" w:rsidRDefault="00AB5D4F">
            <w:pPr>
              <w:pStyle w:val="ConsPlusNormal"/>
              <w:jc w:val="center"/>
            </w:pPr>
            <w:r>
              <w:t>540</w:t>
            </w:r>
          </w:p>
        </w:tc>
        <w:tc>
          <w:tcPr>
            <w:tcW w:w="1644" w:type="dxa"/>
            <w:vAlign w:val="center"/>
          </w:tcPr>
          <w:p w:rsidR="00AB5D4F" w:rsidRDefault="00AB5D4F">
            <w:pPr>
              <w:pStyle w:val="ConsPlusNormal"/>
              <w:jc w:val="center"/>
            </w:pPr>
            <w:r>
              <w:t>3 000,0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val="restart"/>
          </w:tcPr>
          <w:p w:rsidR="00AB5D4F" w:rsidRDefault="00AB5D4F">
            <w:pPr>
              <w:pStyle w:val="ConsPlusNormal"/>
              <w:jc w:val="center"/>
            </w:pPr>
            <w:r>
              <w:t>Основное мероприятие 1.9</w:t>
            </w:r>
          </w:p>
        </w:tc>
        <w:tc>
          <w:tcPr>
            <w:tcW w:w="2480" w:type="dxa"/>
            <w:vMerge w:val="restart"/>
          </w:tcPr>
          <w:p w:rsidR="00AB5D4F" w:rsidRDefault="00AB5D4F">
            <w:pPr>
              <w:pStyle w:val="ConsPlusNormal"/>
              <w:jc w:val="center"/>
            </w:pPr>
            <w:r>
              <w:t>Инженерное обустройство микрорайонов массовой застройки индивидуального жилищного строительства</w:t>
            </w: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09 1 09 43780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3 964 105,3</w:t>
            </w:r>
          </w:p>
        </w:tc>
        <w:tc>
          <w:tcPr>
            <w:tcW w:w="1520" w:type="dxa"/>
            <w:vAlign w:val="center"/>
          </w:tcPr>
          <w:p w:rsidR="00AB5D4F" w:rsidRDefault="00AB5D4F">
            <w:pPr>
              <w:pStyle w:val="ConsPlusNormal"/>
              <w:jc w:val="center"/>
            </w:pPr>
            <w:r>
              <w:t>192 400,2</w:t>
            </w:r>
          </w:p>
        </w:tc>
        <w:tc>
          <w:tcPr>
            <w:tcW w:w="1560" w:type="dxa"/>
            <w:vAlign w:val="center"/>
          </w:tcPr>
          <w:p w:rsidR="00AB5D4F" w:rsidRDefault="00AB5D4F">
            <w:pPr>
              <w:pStyle w:val="ConsPlusNormal"/>
              <w:jc w:val="center"/>
            </w:pPr>
            <w:r>
              <w:t>264 409,5</w:t>
            </w:r>
          </w:p>
        </w:tc>
        <w:tc>
          <w:tcPr>
            <w:tcW w:w="1540" w:type="dxa"/>
            <w:vAlign w:val="center"/>
          </w:tcPr>
          <w:p w:rsidR="00AB5D4F" w:rsidRDefault="00AB5D4F">
            <w:pPr>
              <w:pStyle w:val="ConsPlusNormal"/>
              <w:jc w:val="center"/>
            </w:pPr>
            <w:r>
              <w:t>1 189 607,3</w:t>
            </w:r>
          </w:p>
        </w:tc>
        <w:tc>
          <w:tcPr>
            <w:tcW w:w="1520" w:type="dxa"/>
            <w:vAlign w:val="center"/>
          </w:tcPr>
          <w:p w:rsidR="00AB5D4F" w:rsidRDefault="00AB5D4F">
            <w:pPr>
              <w:pStyle w:val="ConsPlusNormal"/>
              <w:jc w:val="center"/>
            </w:pPr>
            <w:r>
              <w:t>1 122 708,3</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2 769 125,3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09 1 09 73780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362 720,0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09 1 09 60470</w:t>
            </w:r>
          </w:p>
        </w:tc>
        <w:tc>
          <w:tcPr>
            <w:tcW w:w="740" w:type="dxa"/>
            <w:vAlign w:val="center"/>
          </w:tcPr>
          <w:p w:rsidR="00AB5D4F" w:rsidRDefault="00AB5D4F">
            <w:pPr>
              <w:pStyle w:val="ConsPlusNormal"/>
              <w:jc w:val="center"/>
            </w:pPr>
            <w:r>
              <w:t>412</w:t>
            </w:r>
          </w:p>
        </w:tc>
        <w:tc>
          <w:tcPr>
            <w:tcW w:w="1644" w:type="dxa"/>
            <w:vAlign w:val="center"/>
          </w:tcPr>
          <w:p w:rsidR="00AB5D4F" w:rsidRDefault="00AB5D4F">
            <w:pPr>
              <w:pStyle w:val="ConsPlusNormal"/>
              <w:jc w:val="center"/>
            </w:pPr>
            <w:r>
              <w:t>63 800,0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09 1 09 73780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25 149,4</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tcPr>
          <w:p w:rsidR="00AB5D4F" w:rsidRDefault="00AB5D4F">
            <w:pPr>
              <w:pStyle w:val="ConsPlusNormal"/>
              <w:jc w:val="center"/>
            </w:pPr>
            <w:r>
              <w:t>Основное мероприятие 1.10</w:t>
            </w:r>
          </w:p>
        </w:tc>
        <w:tc>
          <w:tcPr>
            <w:tcW w:w="2480" w:type="dxa"/>
          </w:tcPr>
          <w:p w:rsidR="00AB5D4F" w:rsidRDefault="00AB5D4F">
            <w:pPr>
              <w:pStyle w:val="ConsPlusNormal"/>
              <w:jc w:val="center"/>
            </w:pPr>
            <w:r>
              <w:t>Оказание финансовой поддержки</w:t>
            </w: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09 1 10 60750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1 000 000,0</w:t>
            </w:r>
          </w:p>
        </w:tc>
        <w:tc>
          <w:tcPr>
            <w:tcW w:w="1520" w:type="dxa"/>
            <w:vAlign w:val="center"/>
          </w:tcPr>
          <w:p w:rsidR="00AB5D4F" w:rsidRDefault="00AB5D4F">
            <w:pPr>
              <w:pStyle w:val="ConsPlusNormal"/>
              <w:jc w:val="center"/>
            </w:pPr>
            <w:r>
              <w:t>400 000,00</w:t>
            </w:r>
          </w:p>
        </w:tc>
        <w:tc>
          <w:tcPr>
            <w:tcW w:w="1560" w:type="dxa"/>
            <w:vAlign w:val="center"/>
          </w:tcPr>
          <w:p w:rsidR="00AB5D4F" w:rsidRDefault="00AB5D4F">
            <w:pPr>
              <w:pStyle w:val="ConsPlusNormal"/>
              <w:jc w:val="center"/>
            </w:pPr>
            <w:r>
              <w:t>600 000,00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1 000 000,0</w:t>
            </w:r>
          </w:p>
        </w:tc>
      </w:tr>
      <w:tr w:rsidR="00AB5D4F">
        <w:tc>
          <w:tcPr>
            <w:tcW w:w="1480" w:type="dxa"/>
          </w:tcPr>
          <w:p w:rsidR="00AB5D4F" w:rsidRDefault="00AB5D4F">
            <w:pPr>
              <w:pStyle w:val="ConsPlusNormal"/>
              <w:jc w:val="center"/>
            </w:pPr>
            <w:r>
              <w:t>Мероприятие 1.10</w:t>
            </w:r>
          </w:p>
        </w:tc>
        <w:tc>
          <w:tcPr>
            <w:tcW w:w="2480" w:type="dxa"/>
          </w:tcPr>
          <w:p w:rsidR="00AB5D4F" w:rsidRDefault="00AB5D4F">
            <w:pPr>
              <w:pStyle w:val="ConsPlusNormal"/>
              <w:jc w:val="center"/>
            </w:pPr>
            <w:r>
              <w:t>Оказание услуг ГУП "Фонд поддержки ИЖС" по выдаче займов индивидуальным застройщикам</w:t>
            </w: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09 1 10 60750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1 000 000,0</w:t>
            </w:r>
          </w:p>
        </w:tc>
        <w:tc>
          <w:tcPr>
            <w:tcW w:w="1520" w:type="dxa"/>
            <w:vAlign w:val="center"/>
          </w:tcPr>
          <w:p w:rsidR="00AB5D4F" w:rsidRDefault="00AB5D4F">
            <w:pPr>
              <w:pStyle w:val="ConsPlusNormal"/>
              <w:jc w:val="center"/>
            </w:pPr>
            <w:r>
              <w:t>400 000,0</w:t>
            </w:r>
          </w:p>
        </w:tc>
        <w:tc>
          <w:tcPr>
            <w:tcW w:w="1560" w:type="dxa"/>
            <w:vAlign w:val="center"/>
          </w:tcPr>
          <w:p w:rsidR="00AB5D4F" w:rsidRDefault="00AB5D4F">
            <w:pPr>
              <w:pStyle w:val="ConsPlusNormal"/>
              <w:jc w:val="center"/>
            </w:pPr>
            <w:r>
              <w:t>600 000,0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1 000 000,0</w:t>
            </w:r>
          </w:p>
        </w:tc>
      </w:tr>
      <w:tr w:rsidR="00AB5D4F">
        <w:tc>
          <w:tcPr>
            <w:tcW w:w="1480" w:type="dxa"/>
            <w:vMerge w:val="restart"/>
          </w:tcPr>
          <w:p w:rsidR="00AB5D4F" w:rsidRDefault="00AB5D4F">
            <w:pPr>
              <w:pStyle w:val="ConsPlusNormal"/>
              <w:jc w:val="center"/>
            </w:pPr>
            <w:r>
              <w:lastRenderedPageBreak/>
              <w:t>Основное мероприятие 1.13</w:t>
            </w:r>
          </w:p>
        </w:tc>
        <w:tc>
          <w:tcPr>
            <w:tcW w:w="2480" w:type="dxa"/>
          </w:tcPr>
          <w:p w:rsidR="00AB5D4F" w:rsidRDefault="00AB5D4F">
            <w:pPr>
              <w:pStyle w:val="ConsPlusNormal"/>
              <w:jc w:val="center"/>
            </w:pPr>
            <w:r>
              <w:t>Предоставление земельных участков индивидуальным застройщикам, в том числе через АО "Белгородская ипотечная корпорация", на льготных условиях</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09 1 13 60690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213 145,0</w:t>
            </w:r>
          </w:p>
        </w:tc>
        <w:tc>
          <w:tcPr>
            <w:tcW w:w="1520" w:type="dxa"/>
            <w:vAlign w:val="center"/>
          </w:tcPr>
          <w:p w:rsidR="00AB5D4F" w:rsidRDefault="00AB5D4F">
            <w:pPr>
              <w:pStyle w:val="ConsPlusNormal"/>
              <w:jc w:val="center"/>
            </w:pPr>
            <w:r>
              <w:t>150 735,0</w:t>
            </w:r>
          </w:p>
        </w:tc>
        <w:tc>
          <w:tcPr>
            <w:tcW w:w="1560" w:type="dxa"/>
            <w:vAlign w:val="center"/>
          </w:tcPr>
          <w:p w:rsidR="00AB5D4F" w:rsidRDefault="00AB5D4F">
            <w:pPr>
              <w:pStyle w:val="ConsPlusNormal"/>
              <w:jc w:val="center"/>
            </w:pPr>
            <w:r>
              <w:t>62 410,0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213 145,0</w:t>
            </w:r>
          </w:p>
        </w:tc>
      </w:tr>
      <w:tr w:rsidR="00AB5D4F">
        <w:tc>
          <w:tcPr>
            <w:tcW w:w="1480" w:type="dxa"/>
            <w:vMerge/>
          </w:tcPr>
          <w:p w:rsidR="00AB5D4F" w:rsidRDefault="00AB5D4F">
            <w:pPr>
              <w:spacing w:after="1" w:line="0" w:lineRule="atLeast"/>
            </w:pPr>
          </w:p>
        </w:tc>
        <w:tc>
          <w:tcPr>
            <w:tcW w:w="2480" w:type="dxa"/>
          </w:tcPr>
          <w:p w:rsidR="00AB5D4F" w:rsidRDefault="00AB5D4F">
            <w:pPr>
              <w:pStyle w:val="ConsPlusNormal"/>
              <w:jc w:val="center"/>
            </w:pPr>
            <w:r>
              <w:t>Субсидия организациям, осуществляющим предоставление земельных участков индивидуальным застройщикам на льготных условиях, на компенсацию затрат в связи с реализацией земельных участков</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 АО "Белгородская ипотечная корпорация"</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09 1 13 60690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213 145,0</w:t>
            </w:r>
          </w:p>
        </w:tc>
        <w:tc>
          <w:tcPr>
            <w:tcW w:w="1520" w:type="dxa"/>
            <w:vAlign w:val="center"/>
          </w:tcPr>
          <w:p w:rsidR="00AB5D4F" w:rsidRDefault="00AB5D4F">
            <w:pPr>
              <w:pStyle w:val="ConsPlusNormal"/>
              <w:jc w:val="center"/>
            </w:pPr>
            <w:r>
              <w:t>150 735,0</w:t>
            </w:r>
          </w:p>
        </w:tc>
        <w:tc>
          <w:tcPr>
            <w:tcW w:w="1560" w:type="dxa"/>
            <w:vAlign w:val="center"/>
          </w:tcPr>
          <w:p w:rsidR="00AB5D4F" w:rsidRDefault="00AB5D4F">
            <w:pPr>
              <w:pStyle w:val="ConsPlusNormal"/>
              <w:jc w:val="center"/>
            </w:pPr>
            <w:r>
              <w:t>62 410,0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213 145,0</w:t>
            </w:r>
          </w:p>
        </w:tc>
      </w:tr>
      <w:tr w:rsidR="00AB5D4F">
        <w:tc>
          <w:tcPr>
            <w:tcW w:w="1480" w:type="dxa"/>
            <w:vMerge w:val="restart"/>
          </w:tcPr>
          <w:p w:rsidR="00AB5D4F" w:rsidRDefault="00AB5D4F">
            <w:pPr>
              <w:pStyle w:val="ConsPlusNormal"/>
              <w:jc w:val="center"/>
            </w:pPr>
            <w:r>
              <w:t>Основное мероприятие 1.14</w:t>
            </w:r>
          </w:p>
        </w:tc>
        <w:tc>
          <w:tcPr>
            <w:tcW w:w="2480" w:type="dxa"/>
            <w:vMerge w:val="restart"/>
          </w:tcPr>
          <w:p w:rsidR="00AB5D4F" w:rsidRDefault="00AB5D4F">
            <w:pPr>
              <w:pStyle w:val="ConsPlusNormal"/>
              <w:jc w:val="center"/>
            </w:pPr>
            <w:r>
              <w:t>Обеспечение мероприятий по переселению граждан из аварийного жилищного фонда</w:t>
            </w: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09 1 14 60560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826 798,8</w:t>
            </w:r>
          </w:p>
        </w:tc>
        <w:tc>
          <w:tcPr>
            <w:tcW w:w="1520" w:type="dxa"/>
            <w:vAlign w:val="center"/>
          </w:tcPr>
          <w:p w:rsidR="00AB5D4F" w:rsidRDefault="00AB5D4F">
            <w:pPr>
              <w:pStyle w:val="ConsPlusNormal"/>
              <w:jc w:val="center"/>
            </w:pPr>
            <w:r>
              <w:t>60 266,6</w:t>
            </w:r>
          </w:p>
        </w:tc>
        <w:tc>
          <w:tcPr>
            <w:tcW w:w="1560" w:type="dxa"/>
            <w:vAlign w:val="center"/>
          </w:tcPr>
          <w:p w:rsidR="00AB5D4F" w:rsidRDefault="00AB5D4F">
            <w:pPr>
              <w:pStyle w:val="ConsPlusNormal"/>
              <w:jc w:val="center"/>
            </w:pPr>
            <w:r>
              <w:t>158 274,6</w:t>
            </w:r>
          </w:p>
        </w:tc>
        <w:tc>
          <w:tcPr>
            <w:tcW w:w="1540" w:type="dxa"/>
            <w:vAlign w:val="center"/>
          </w:tcPr>
          <w:p w:rsidR="00AB5D4F" w:rsidRDefault="00AB5D4F">
            <w:pPr>
              <w:pStyle w:val="ConsPlusNormal"/>
              <w:jc w:val="center"/>
            </w:pPr>
            <w:r>
              <w:t>412 569,4</w:t>
            </w: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631 110,6</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09 1 14 71390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412 227,8</w:t>
            </w:r>
          </w:p>
        </w:tc>
        <w:tc>
          <w:tcPr>
            <w:tcW w:w="1520" w:type="dxa"/>
            <w:vAlign w:val="center"/>
          </w:tcPr>
          <w:p w:rsidR="00AB5D4F" w:rsidRDefault="00AB5D4F">
            <w:pPr>
              <w:pStyle w:val="ConsPlusNormal"/>
              <w:jc w:val="center"/>
            </w:pPr>
            <w:r>
              <w:t>60 249,9</w:t>
            </w:r>
          </w:p>
        </w:tc>
        <w:tc>
          <w:tcPr>
            <w:tcW w:w="1560" w:type="dxa"/>
            <w:vAlign w:val="center"/>
          </w:tcPr>
          <w:p w:rsidR="00AB5D4F" w:rsidRDefault="00AB5D4F">
            <w:pPr>
              <w:pStyle w:val="ConsPlusNormal"/>
              <w:jc w:val="center"/>
            </w:pPr>
            <w:r>
              <w:t>49 358,4</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109 608,3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09 1 14 09602</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191 886,8</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09 1 14 09602</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366 522,0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tcPr>
          <w:p w:rsidR="00AB5D4F" w:rsidRDefault="00AB5D4F">
            <w:pPr>
              <w:pStyle w:val="ConsPlusNormal"/>
              <w:jc w:val="center"/>
            </w:pPr>
            <w:r>
              <w:t>Основное мероприятие 1.15</w:t>
            </w:r>
          </w:p>
        </w:tc>
        <w:tc>
          <w:tcPr>
            <w:tcW w:w="2480" w:type="dxa"/>
          </w:tcPr>
          <w:p w:rsidR="00AB5D4F" w:rsidRDefault="00AB5D4F">
            <w:pPr>
              <w:pStyle w:val="ConsPlusNormal"/>
              <w:jc w:val="center"/>
            </w:pPr>
            <w:r>
              <w:t xml:space="preserve">Обеспечение жильем граждан, уволенных с военной службы (службы), и </w:t>
            </w:r>
            <w:r>
              <w:lastRenderedPageBreak/>
              <w:t>приравненных к ним лиц</w:t>
            </w:r>
          </w:p>
        </w:tc>
        <w:tc>
          <w:tcPr>
            <w:tcW w:w="2749" w:type="dxa"/>
            <w:vAlign w:val="center"/>
          </w:tcPr>
          <w:p w:rsidR="00AB5D4F" w:rsidRDefault="00AB5D4F">
            <w:pPr>
              <w:pStyle w:val="ConsPlusNormal"/>
            </w:pPr>
            <w:r>
              <w:lastRenderedPageBreak/>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09 1 15 54850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3 445,0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lastRenderedPageBreak/>
              <w:t>Основное мероприятие 1.16</w:t>
            </w:r>
          </w:p>
        </w:tc>
        <w:tc>
          <w:tcPr>
            <w:tcW w:w="2480" w:type="dxa"/>
          </w:tcPr>
          <w:p w:rsidR="00AB5D4F" w:rsidRDefault="00AB5D4F">
            <w:pPr>
              <w:pStyle w:val="ConsPlusNormal"/>
              <w:jc w:val="center"/>
            </w:pPr>
            <w:r>
              <w:t>Обеспечение земельных участков для жилищного строительства дорожной, социальной и инженерной инфраструктурами</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485 544,0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val="restart"/>
          </w:tcPr>
          <w:p w:rsidR="00AB5D4F" w:rsidRDefault="00AB5D4F">
            <w:pPr>
              <w:pStyle w:val="ConsPlusNormal"/>
              <w:jc w:val="center"/>
            </w:pPr>
            <w:r>
              <w:t>Проект 1. F1</w:t>
            </w:r>
          </w:p>
        </w:tc>
        <w:tc>
          <w:tcPr>
            <w:tcW w:w="2480" w:type="dxa"/>
            <w:vMerge w:val="restart"/>
          </w:tcPr>
          <w:p w:rsidR="00AB5D4F" w:rsidRDefault="00AB5D4F">
            <w:pPr>
              <w:pStyle w:val="ConsPlusNormal"/>
              <w:jc w:val="center"/>
            </w:pPr>
            <w:r>
              <w:t>"Жилье"</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3 753 966,6</w:t>
            </w:r>
          </w:p>
        </w:tc>
        <w:tc>
          <w:tcPr>
            <w:tcW w:w="1520" w:type="dxa"/>
            <w:vAlign w:val="center"/>
          </w:tcPr>
          <w:p w:rsidR="00AB5D4F" w:rsidRDefault="00AB5D4F">
            <w:pPr>
              <w:pStyle w:val="ConsPlusNormal"/>
              <w:jc w:val="center"/>
            </w:pPr>
            <w:r>
              <w:t>1 133 711,2</w:t>
            </w:r>
          </w:p>
        </w:tc>
        <w:tc>
          <w:tcPr>
            <w:tcW w:w="1560" w:type="dxa"/>
            <w:vAlign w:val="center"/>
          </w:tcPr>
          <w:p w:rsidR="00AB5D4F" w:rsidRDefault="00AB5D4F">
            <w:pPr>
              <w:pStyle w:val="ConsPlusNormal"/>
              <w:jc w:val="center"/>
            </w:pPr>
            <w:r>
              <w:t>436 805,2</w:t>
            </w:r>
          </w:p>
        </w:tc>
        <w:tc>
          <w:tcPr>
            <w:tcW w:w="1540" w:type="dxa"/>
            <w:vAlign w:val="center"/>
          </w:tcPr>
          <w:p w:rsidR="00AB5D4F" w:rsidRDefault="00AB5D4F">
            <w:pPr>
              <w:pStyle w:val="ConsPlusNormal"/>
              <w:jc w:val="center"/>
            </w:pPr>
            <w:r>
              <w:t>423 220,1</w:t>
            </w:r>
          </w:p>
        </w:tc>
        <w:tc>
          <w:tcPr>
            <w:tcW w:w="1520" w:type="dxa"/>
            <w:vAlign w:val="center"/>
          </w:tcPr>
          <w:p w:rsidR="00AB5D4F" w:rsidRDefault="00AB5D4F">
            <w:pPr>
              <w:pStyle w:val="ConsPlusNormal"/>
              <w:jc w:val="center"/>
            </w:pPr>
            <w:r>
              <w:t>65 084,0</w:t>
            </w:r>
          </w:p>
        </w:tc>
        <w:tc>
          <w:tcPr>
            <w:tcW w:w="150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2 058 820,5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0702</w:t>
            </w:r>
          </w:p>
        </w:tc>
        <w:tc>
          <w:tcPr>
            <w:tcW w:w="1531" w:type="dxa"/>
            <w:vAlign w:val="center"/>
          </w:tcPr>
          <w:p w:rsidR="00AB5D4F" w:rsidRDefault="00AB5D4F">
            <w:pPr>
              <w:pStyle w:val="ConsPlusNormal"/>
              <w:jc w:val="center"/>
            </w:pPr>
            <w:r>
              <w:t>09 1 F1 F0000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226 176,9</w:t>
            </w:r>
          </w:p>
        </w:tc>
        <w:tc>
          <w:tcPr>
            <w:tcW w:w="1520" w:type="dxa"/>
            <w:vAlign w:val="center"/>
          </w:tcPr>
          <w:p w:rsidR="00AB5D4F" w:rsidRDefault="00AB5D4F">
            <w:pPr>
              <w:pStyle w:val="ConsPlusNormal"/>
              <w:jc w:val="center"/>
            </w:pPr>
            <w:r>
              <w:t>226 176,9</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226 176,9</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50210</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1 176 948,7</w:t>
            </w:r>
          </w:p>
        </w:tc>
        <w:tc>
          <w:tcPr>
            <w:tcW w:w="1520" w:type="dxa"/>
            <w:vAlign w:val="center"/>
          </w:tcPr>
          <w:p w:rsidR="00AB5D4F" w:rsidRDefault="00AB5D4F">
            <w:pPr>
              <w:pStyle w:val="ConsPlusNormal"/>
              <w:jc w:val="center"/>
            </w:pPr>
            <w:r>
              <w:t>613 310,4</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613 310,4</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0701</w:t>
            </w:r>
          </w:p>
        </w:tc>
        <w:tc>
          <w:tcPr>
            <w:tcW w:w="1531" w:type="dxa"/>
            <w:vAlign w:val="center"/>
          </w:tcPr>
          <w:p w:rsidR="00AB5D4F" w:rsidRDefault="00AB5D4F">
            <w:pPr>
              <w:pStyle w:val="ConsPlusNormal"/>
              <w:jc w:val="center"/>
            </w:pPr>
            <w:r>
              <w:t>09 1 F1 F0000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67 904,7</w:t>
            </w:r>
          </w:p>
        </w:tc>
        <w:tc>
          <w:tcPr>
            <w:tcW w:w="1520" w:type="dxa"/>
            <w:vAlign w:val="center"/>
          </w:tcPr>
          <w:p w:rsidR="00AB5D4F" w:rsidRDefault="00AB5D4F">
            <w:pPr>
              <w:pStyle w:val="ConsPlusNormal"/>
              <w:jc w:val="center"/>
            </w:pPr>
            <w:r>
              <w:t>36 733,7</w:t>
            </w:r>
          </w:p>
        </w:tc>
        <w:tc>
          <w:tcPr>
            <w:tcW w:w="1560" w:type="dxa"/>
            <w:vAlign w:val="center"/>
          </w:tcPr>
          <w:p w:rsidR="00AB5D4F" w:rsidRDefault="00AB5D4F">
            <w:pPr>
              <w:pStyle w:val="ConsPlusNormal"/>
              <w:jc w:val="center"/>
            </w:pPr>
            <w:r>
              <w:t>0,0</w:t>
            </w:r>
          </w:p>
        </w:tc>
        <w:tc>
          <w:tcPr>
            <w:tcW w:w="1540" w:type="dxa"/>
            <w:vAlign w:val="center"/>
          </w:tcPr>
          <w:p w:rsidR="00AB5D4F" w:rsidRDefault="00AB5D4F">
            <w:pPr>
              <w:pStyle w:val="ConsPlusNormal"/>
              <w:jc w:val="center"/>
            </w:pPr>
            <w:r>
              <w:t>0,0</w:t>
            </w: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36 733,7</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0702</w:t>
            </w:r>
          </w:p>
        </w:tc>
        <w:tc>
          <w:tcPr>
            <w:tcW w:w="1531" w:type="dxa"/>
            <w:vAlign w:val="center"/>
          </w:tcPr>
          <w:p w:rsidR="00AB5D4F" w:rsidRDefault="00AB5D4F">
            <w:pPr>
              <w:pStyle w:val="ConsPlusNormal"/>
              <w:jc w:val="center"/>
            </w:pPr>
            <w:r>
              <w:t>10 1 F1 F0000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448 689,0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0702</w:t>
            </w:r>
          </w:p>
        </w:tc>
        <w:tc>
          <w:tcPr>
            <w:tcW w:w="1531" w:type="dxa"/>
            <w:vAlign w:val="center"/>
          </w:tcPr>
          <w:p w:rsidR="00AB5D4F" w:rsidRDefault="00AB5D4F">
            <w:pPr>
              <w:pStyle w:val="ConsPlusNormal"/>
              <w:jc w:val="center"/>
            </w:pPr>
            <w:r>
              <w:t>09 1 F1 50210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265 269,4</w:t>
            </w:r>
          </w:p>
        </w:tc>
        <w:tc>
          <w:tcPr>
            <w:tcW w:w="1520" w:type="dxa"/>
            <w:vAlign w:val="center"/>
          </w:tcPr>
          <w:p w:rsidR="00AB5D4F" w:rsidRDefault="00AB5D4F">
            <w:pPr>
              <w:pStyle w:val="ConsPlusNormal"/>
              <w:jc w:val="center"/>
            </w:pPr>
            <w:r>
              <w:t>71 489,2</w:t>
            </w:r>
          </w:p>
        </w:tc>
        <w:tc>
          <w:tcPr>
            <w:tcW w:w="1560" w:type="dxa"/>
            <w:vAlign w:val="center"/>
          </w:tcPr>
          <w:p w:rsidR="00AB5D4F" w:rsidRDefault="00AB5D4F">
            <w:pPr>
              <w:pStyle w:val="ConsPlusNormal"/>
              <w:jc w:val="center"/>
            </w:pPr>
            <w:r>
              <w:t>101 472,2</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172 961,4</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50210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1 499 509,8</w:t>
            </w:r>
          </w:p>
        </w:tc>
        <w:tc>
          <w:tcPr>
            <w:tcW w:w="1520" w:type="dxa"/>
            <w:vAlign w:val="center"/>
          </w:tcPr>
          <w:p w:rsidR="00AB5D4F" w:rsidRDefault="00AB5D4F">
            <w:pPr>
              <w:pStyle w:val="ConsPlusNormal"/>
              <w:jc w:val="center"/>
            </w:pPr>
            <w:r>
              <w:t>148 192,3</w:t>
            </w:r>
          </w:p>
        </w:tc>
        <w:tc>
          <w:tcPr>
            <w:tcW w:w="1560" w:type="dxa"/>
            <w:vAlign w:val="center"/>
          </w:tcPr>
          <w:p w:rsidR="00AB5D4F" w:rsidRDefault="00AB5D4F">
            <w:pPr>
              <w:pStyle w:val="ConsPlusNormal"/>
              <w:jc w:val="center"/>
            </w:pPr>
            <w:r>
              <w:t>303 673,6</w:t>
            </w:r>
          </w:p>
        </w:tc>
        <w:tc>
          <w:tcPr>
            <w:tcW w:w="1540" w:type="dxa"/>
            <w:vAlign w:val="center"/>
          </w:tcPr>
          <w:p w:rsidR="00AB5D4F" w:rsidRDefault="00AB5D4F">
            <w:pPr>
              <w:pStyle w:val="ConsPlusNormal"/>
              <w:jc w:val="center"/>
            </w:pPr>
            <w:r>
              <w:t>423 220,1</w:t>
            </w:r>
          </w:p>
        </w:tc>
        <w:tc>
          <w:tcPr>
            <w:tcW w:w="1520" w:type="dxa"/>
            <w:vAlign w:val="center"/>
          </w:tcPr>
          <w:p w:rsidR="00AB5D4F" w:rsidRDefault="00AB5D4F">
            <w:pPr>
              <w:pStyle w:val="ConsPlusNormal"/>
              <w:jc w:val="center"/>
            </w:pPr>
            <w:r>
              <w:t>65 084,0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940 170,0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F0000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11 993,7</w:t>
            </w:r>
          </w:p>
        </w:tc>
        <w:tc>
          <w:tcPr>
            <w:tcW w:w="1520" w:type="dxa"/>
            <w:vAlign w:val="center"/>
          </w:tcPr>
          <w:p w:rsidR="00AB5D4F" w:rsidRDefault="00AB5D4F">
            <w:pPr>
              <w:pStyle w:val="ConsPlusNormal"/>
              <w:jc w:val="center"/>
            </w:pPr>
            <w:r>
              <w:t>11 993,7</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11 993,7</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50210</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31 659,4</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31 659,4</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31 659,4</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149 510,9</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0702</w:t>
            </w:r>
          </w:p>
        </w:tc>
        <w:tc>
          <w:tcPr>
            <w:tcW w:w="1531" w:type="dxa"/>
            <w:vAlign w:val="center"/>
          </w:tcPr>
          <w:p w:rsidR="00AB5D4F" w:rsidRDefault="00AB5D4F">
            <w:pPr>
              <w:pStyle w:val="ConsPlusNormal"/>
              <w:jc w:val="center"/>
            </w:pPr>
            <w:r>
              <w:t>09 1 F1 5021F</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31 457,8</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0702</w:t>
            </w:r>
          </w:p>
        </w:tc>
        <w:tc>
          <w:tcPr>
            <w:tcW w:w="1531" w:type="dxa"/>
            <w:vAlign w:val="center"/>
          </w:tcPr>
          <w:p w:rsidR="00AB5D4F" w:rsidRDefault="00AB5D4F">
            <w:pPr>
              <w:pStyle w:val="ConsPlusNormal"/>
              <w:jc w:val="center"/>
            </w:pPr>
            <w:r>
              <w:t>09 1 F1 5021F</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43 953,1</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5021F</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74 100,0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1 F1 F0000</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25 815,0</w:t>
            </w:r>
          </w:p>
        </w:tc>
        <w:tc>
          <w:tcPr>
            <w:tcW w:w="1520" w:type="dxa"/>
            <w:vAlign w:val="center"/>
          </w:tcPr>
          <w:p w:rsidR="00AB5D4F" w:rsidRDefault="00AB5D4F">
            <w:pPr>
              <w:pStyle w:val="ConsPlusNormal"/>
              <w:jc w:val="center"/>
            </w:pPr>
            <w:r>
              <w:t>25 815,0</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25 815,0</w:t>
            </w:r>
          </w:p>
        </w:tc>
      </w:tr>
      <w:tr w:rsidR="00AB5D4F">
        <w:tc>
          <w:tcPr>
            <w:tcW w:w="1480" w:type="dxa"/>
            <w:vMerge w:val="restart"/>
          </w:tcPr>
          <w:p w:rsidR="00AB5D4F" w:rsidRDefault="00AB5D4F">
            <w:pPr>
              <w:pStyle w:val="ConsPlusNormal"/>
              <w:jc w:val="center"/>
            </w:pPr>
            <w:r>
              <w:lastRenderedPageBreak/>
              <w:t>Проект 1. F3</w:t>
            </w:r>
          </w:p>
        </w:tc>
        <w:tc>
          <w:tcPr>
            <w:tcW w:w="2480" w:type="dxa"/>
            <w:vMerge w:val="restart"/>
          </w:tcPr>
          <w:p w:rsidR="00AB5D4F" w:rsidRDefault="00AB5D4F">
            <w:pPr>
              <w:pStyle w:val="ConsPlusNormal"/>
              <w:jc w:val="center"/>
            </w:pPr>
            <w:r>
              <w:t>"Обеспечение устойчивого сокращения непригодного для проживания жилищного фонда"</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2 841 593,5</w:t>
            </w:r>
          </w:p>
        </w:tc>
        <w:tc>
          <w:tcPr>
            <w:tcW w:w="1520" w:type="dxa"/>
            <w:vAlign w:val="center"/>
          </w:tcPr>
          <w:p w:rsidR="00AB5D4F" w:rsidRDefault="00AB5D4F">
            <w:pPr>
              <w:pStyle w:val="ConsPlusNormal"/>
              <w:jc w:val="center"/>
            </w:pPr>
            <w:r>
              <w:t>1 060 840,6</w:t>
            </w:r>
          </w:p>
        </w:tc>
        <w:tc>
          <w:tcPr>
            <w:tcW w:w="1560" w:type="dxa"/>
            <w:vAlign w:val="center"/>
          </w:tcPr>
          <w:p w:rsidR="00AB5D4F" w:rsidRDefault="00AB5D4F">
            <w:pPr>
              <w:pStyle w:val="ConsPlusNormal"/>
              <w:jc w:val="center"/>
            </w:pPr>
            <w:r>
              <w:t>940 137,9</w:t>
            </w:r>
          </w:p>
        </w:tc>
        <w:tc>
          <w:tcPr>
            <w:tcW w:w="1540" w:type="dxa"/>
            <w:vAlign w:val="center"/>
          </w:tcPr>
          <w:p w:rsidR="00AB5D4F" w:rsidRDefault="00AB5D4F">
            <w:pPr>
              <w:pStyle w:val="ConsPlusNormal"/>
              <w:jc w:val="center"/>
            </w:pPr>
            <w:r>
              <w:t>30 281,9</w:t>
            </w:r>
          </w:p>
        </w:tc>
        <w:tc>
          <w:tcPr>
            <w:tcW w:w="1520" w:type="dxa"/>
            <w:vAlign w:val="center"/>
          </w:tcPr>
          <w:p w:rsidR="00AB5D4F" w:rsidRDefault="00AB5D4F">
            <w:pPr>
              <w:pStyle w:val="ConsPlusNormal"/>
              <w:jc w:val="center"/>
            </w:pPr>
            <w:r>
              <w:t>71 485,6</w:t>
            </w:r>
          </w:p>
        </w:tc>
        <w:tc>
          <w:tcPr>
            <w:tcW w:w="150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2 102 746,0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F3 67483</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1 718 947,4</w:t>
            </w:r>
          </w:p>
        </w:tc>
        <w:tc>
          <w:tcPr>
            <w:tcW w:w="1520" w:type="dxa"/>
            <w:vAlign w:val="center"/>
          </w:tcPr>
          <w:p w:rsidR="00AB5D4F" w:rsidRDefault="00AB5D4F">
            <w:pPr>
              <w:pStyle w:val="ConsPlusNormal"/>
              <w:jc w:val="center"/>
            </w:pPr>
            <w:r>
              <w:t>635 125,6</w:t>
            </w:r>
          </w:p>
        </w:tc>
        <w:tc>
          <w:tcPr>
            <w:tcW w:w="1560" w:type="dxa"/>
            <w:vAlign w:val="center"/>
          </w:tcPr>
          <w:p w:rsidR="00AB5D4F" w:rsidRDefault="00AB5D4F">
            <w:pPr>
              <w:pStyle w:val="ConsPlusNormal"/>
              <w:jc w:val="center"/>
            </w:pPr>
            <w:r>
              <w:t>794 130,2</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1 429 255,8</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F3 67484</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378 998,4</w:t>
            </w:r>
          </w:p>
        </w:tc>
        <w:tc>
          <w:tcPr>
            <w:tcW w:w="1520" w:type="dxa"/>
            <w:vAlign w:val="center"/>
          </w:tcPr>
          <w:p w:rsidR="00AB5D4F" w:rsidRDefault="00AB5D4F">
            <w:pPr>
              <w:pStyle w:val="ConsPlusNormal"/>
              <w:jc w:val="center"/>
            </w:pPr>
            <w:r>
              <w:t>82 596,7</w:t>
            </w:r>
          </w:p>
        </w:tc>
        <w:tc>
          <w:tcPr>
            <w:tcW w:w="1560" w:type="dxa"/>
            <w:vAlign w:val="center"/>
          </w:tcPr>
          <w:p w:rsidR="00AB5D4F" w:rsidRDefault="00AB5D4F">
            <w:pPr>
              <w:pStyle w:val="ConsPlusNormal"/>
              <w:jc w:val="center"/>
            </w:pPr>
            <w:r>
              <w:t>146 007,7</w:t>
            </w:r>
          </w:p>
        </w:tc>
        <w:tc>
          <w:tcPr>
            <w:tcW w:w="1540" w:type="dxa"/>
            <w:vAlign w:val="center"/>
          </w:tcPr>
          <w:p w:rsidR="00AB5D4F" w:rsidRDefault="00AB5D4F">
            <w:pPr>
              <w:pStyle w:val="ConsPlusNormal"/>
              <w:jc w:val="center"/>
            </w:pPr>
            <w:r>
              <w:t>30 281,9</w:t>
            </w:r>
          </w:p>
        </w:tc>
        <w:tc>
          <w:tcPr>
            <w:tcW w:w="1520" w:type="dxa"/>
            <w:vAlign w:val="center"/>
          </w:tcPr>
          <w:p w:rsidR="00AB5D4F" w:rsidRDefault="00AB5D4F">
            <w:pPr>
              <w:pStyle w:val="ConsPlusNormal"/>
              <w:jc w:val="center"/>
            </w:pPr>
            <w:r>
              <w:t>71 485,6</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330 371,9</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F3 67484</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135 795,2</w:t>
            </w:r>
          </w:p>
        </w:tc>
        <w:tc>
          <w:tcPr>
            <w:tcW w:w="1520" w:type="dxa"/>
            <w:vAlign w:val="center"/>
          </w:tcPr>
          <w:p w:rsidR="00AB5D4F" w:rsidRDefault="00AB5D4F">
            <w:pPr>
              <w:pStyle w:val="ConsPlusNormal"/>
              <w:jc w:val="center"/>
            </w:pPr>
            <w:r>
              <w:t>77 415,1</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77 415,1</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F3 67483</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607 852,5</w:t>
            </w:r>
          </w:p>
        </w:tc>
        <w:tc>
          <w:tcPr>
            <w:tcW w:w="1520" w:type="dxa"/>
            <w:vAlign w:val="center"/>
          </w:tcPr>
          <w:p w:rsidR="00AB5D4F" w:rsidRDefault="00AB5D4F">
            <w:pPr>
              <w:pStyle w:val="ConsPlusNormal"/>
              <w:jc w:val="center"/>
            </w:pPr>
            <w:r>
              <w:t>265 703,2</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265 703,2</w:t>
            </w:r>
          </w:p>
        </w:tc>
      </w:tr>
      <w:tr w:rsidR="00AB5D4F">
        <w:tc>
          <w:tcPr>
            <w:tcW w:w="1480" w:type="dxa"/>
            <w:vMerge w:val="restart"/>
          </w:tcPr>
          <w:p w:rsidR="00AB5D4F" w:rsidRDefault="00AB5D4F">
            <w:pPr>
              <w:pStyle w:val="ConsPlusNormal"/>
              <w:jc w:val="center"/>
            </w:pPr>
            <w:r>
              <w:t>Основное мероприятие 1.17</w:t>
            </w:r>
          </w:p>
        </w:tc>
        <w:tc>
          <w:tcPr>
            <w:tcW w:w="2480" w:type="dxa"/>
            <w:vMerge w:val="restart"/>
          </w:tcPr>
          <w:p w:rsidR="00AB5D4F" w:rsidRDefault="00AB5D4F">
            <w:pPr>
              <w:pStyle w:val="ConsPlusNormal"/>
              <w:jc w:val="center"/>
            </w:pPr>
            <w:r>
              <w:t>Реализация мероприятий по строительству жилья для молодых специалистов и их семей в рамках проекта "Новая Жизнь"</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09 1 17</w:t>
            </w:r>
          </w:p>
        </w:tc>
        <w:tc>
          <w:tcPr>
            <w:tcW w:w="740" w:type="dxa"/>
            <w:vAlign w:val="center"/>
          </w:tcPr>
          <w:p w:rsidR="00AB5D4F" w:rsidRDefault="00AB5D4F">
            <w:pPr>
              <w:pStyle w:val="ConsPlusNormal"/>
              <w:jc w:val="center"/>
            </w:pPr>
            <w:r>
              <w:t>451</w:t>
            </w:r>
          </w:p>
        </w:tc>
        <w:tc>
          <w:tcPr>
            <w:tcW w:w="1644" w:type="dxa"/>
            <w:vAlign w:val="center"/>
          </w:tcPr>
          <w:p w:rsidR="00AB5D4F" w:rsidRDefault="00AB5D4F">
            <w:pPr>
              <w:pStyle w:val="ConsPlusNormal"/>
              <w:jc w:val="center"/>
            </w:pPr>
            <w:r>
              <w:t>897 500,0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09 1 17 60490</w:t>
            </w:r>
          </w:p>
        </w:tc>
        <w:tc>
          <w:tcPr>
            <w:tcW w:w="740" w:type="dxa"/>
            <w:vAlign w:val="center"/>
          </w:tcPr>
          <w:p w:rsidR="00AB5D4F" w:rsidRDefault="00AB5D4F">
            <w:pPr>
              <w:pStyle w:val="ConsPlusNormal"/>
              <w:jc w:val="center"/>
            </w:pPr>
            <w:r>
              <w:t>451</w:t>
            </w:r>
          </w:p>
        </w:tc>
        <w:tc>
          <w:tcPr>
            <w:tcW w:w="1644" w:type="dxa"/>
            <w:vAlign w:val="center"/>
          </w:tcPr>
          <w:p w:rsidR="00AB5D4F" w:rsidRDefault="00AB5D4F">
            <w:pPr>
              <w:pStyle w:val="ConsPlusNormal"/>
              <w:jc w:val="center"/>
            </w:pPr>
            <w:r>
              <w:t>505 000,0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09 1 17 60490</w:t>
            </w:r>
          </w:p>
        </w:tc>
        <w:tc>
          <w:tcPr>
            <w:tcW w:w="740" w:type="dxa"/>
            <w:vAlign w:val="center"/>
          </w:tcPr>
          <w:p w:rsidR="00AB5D4F" w:rsidRDefault="00AB5D4F">
            <w:pPr>
              <w:pStyle w:val="ConsPlusNormal"/>
              <w:jc w:val="center"/>
            </w:pPr>
            <w:r>
              <w:t>451</w:t>
            </w:r>
          </w:p>
        </w:tc>
        <w:tc>
          <w:tcPr>
            <w:tcW w:w="1644" w:type="dxa"/>
            <w:vAlign w:val="center"/>
          </w:tcPr>
          <w:p w:rsidR="00AB5D4F" w:rsidRDefault="00AB5D4F">
            <w:pPr>
              <w:pStyle w:val="ConsPlusNormal"/>
              <w:jc w:val="center"/>
            </w:pPr>
            <w:r>
              <w:t>392 500,0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vMerge w:val="restart"/>
          </w:tcPr>
          <w:p w:rsidR="00AB5D4F" w:rsidRDefault="00AB5D4F">
            <w:pPr>
              <w:pStyle w:val="ConsPlusNormal"/>
              <w:jc w:val="center"/>
            </w:pPr>
            <w:r>
              <w:t>Основное мероприятие 1.18</w:t>
            </w:r>
          </w:p>
        </w:tc>
        <w:tc>
          <w:tcPr>
            <w:tcW w:w="2480" w:type="dxa"/>
            <w:vMerge w:val="restart"/>
          </w:tcPr>
          <w:p w:rsidR="00AB5D4F" w:rsidRDefault="00AB5D4F">
            <w:pPr>
              <w:pStyle w:val="ConsPlusNormal"/>
              <w:jc w:val="center"/>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09 1 18 73840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403 322,9</w:t>
            </w:r>
          </w:p>
        </w:tc>
        <w:tc>
          <w:tcPr>
            <w:tcW w:w="1520" w:type="dxa"/>
            <w:vAlign w:val="center"/>
          </w:tcPr>
          <w:p w:rsidR="00AB5D4F" w:rsidRDefault="00AB5D4F">
            <w:pPr>
              <w:pStyle w:val="ConsPlusNormal"/>
              <w:jc w:val="center"/>
            </w:pPr>
            <w:r>
              <w:t>25 836,7</w:t>
            </w:r>
          </w:p>
        </w:tc>
        <w:tc>
          <w:tcPr>
            <w:tcW w:w="1560" w:type="dxa"/>
            <w:vAlign w:val="center"/>
          </w:tcPr>
          <w:p w:rsidR="00AB5D4F" w:rsidRDefault="00AB5D4F">
            <w:pPr>
              <w:pStyle w:val="ConsPlusNormal"/>
              <w:jc w:val="center"/>
            </w:pPr>
            <w:r>
              <w:t>94 037,9</w:t>
            </w:r>
          </w:p>
        </w:tc>
        <w:tc>
          <w:tcPr>
            <w:tcW w:w="1540" w:type="dxa"/>
            <w:vAlign w:val="center"/>
          </w:tcPr>
          <w:p w:rsidR="00AB5D4F" w:rsidRDefault="00AB5D4F">
            <w:pPr>
              <w:pStyle w:val="ConsPlusNormal"/>
              <w:jc w:val="center"/>
            </w:pPr>
            <w:r>
              <w:t>91 223,0</w:t>
            </w:r>
          </w:p>
        </w:tc>
        <w:tc>
          <w:tcPr>
            <w:tcW w:w="1520" w:type="dxa"/>
            <w:vAlign w:val="center"/>
          </w:tcPr>
          <w:p w:rsidR="00AB5D4F" w:rsidRDefault="00AB5D4F">
            <w:pPr>
              <w:pStyle w:val="ConsPlusNormal"/>
              <w:jc w:val="center"/>
            </w:pPr>
            <w:r>
              <w:t>88 219,6</w:t>
            </w:r>
          </w:p>
        </w:tc>
        <w:tc>
          <w:tcPr>
            <w:tcW w:w="1500" w:type="dxa"/>
            <w:vAlign w:val="center"/>
          </w:tcPr>
          <w:p w:rsidR="00AB5D4F" w:rsidRDefault="00AB5D4F">
            <w:pPr>
              <w:pStyle w:val="ConsPlusNormal"/>
              <w:jc w:val="center"/>
            </w:pPr>
            <w:r>
              <w:t>91 223,0</w:t>
            </w:r>
          </w:p>
        </w:tc>
        <w:tc>
          <w:tcPr>
            <w:tcW w:w="1560" w:type="dxa"/>
            <w:vAlign w:val="center"/>
          </w:tcPr>
          <w:p w:rsidR="00AB5D4F" w:rsidRDefault="00AB5D4F">
            <w:pPr>
              <w:pStyle w:val="ConsPlusNormal"/>
              <w:jc w:val="center"/>
            </w:pPr>
            <w:r>
              <w:t>390 540,2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09 1 18 60740</w:t>
            </w:r>
          </w:p>
        </w:tc>
        <w:tc>
          <w:tcPr>
            <w:tcW w:w="740" w:type="dxa"/>
            <w:vAlign w:val="center"/>
          </w:tcPr>
          <w:p w:rsidR="00AB5D4F" w:rsidRDefault="00AB5D4F">
            <w:pPr>
              <w:pStyle w:val="ConsPlusNormal"/>
              <w:jc w:val="center"/>
            </w:pPr>
            <w:r>
              <w:t>300</w:t>
            </w:r>
          </w:p>
        </w:tc>
        <w:tc>
          <w:tcPr>
            <w:tcW w:w="1644" w:type="dxa"/>
            <w:vAlign w:val="center"/>
          </w:tcPr>
          <w:p w:rsidR="00AB5D4F" w:rsidRDefault="00AB5D4F">
            <w:pPr>
              <w:pStyle w:val="ConsPlusNormal"/>
              <w:jc w:val="center"/>
            </w:pPr>
            <w:r>
              <w:t>12 131,8</w:t>
            </w:r>
          </w:p>
        </w:tc>
        <w:tc>
          <w:tcPr>
            <w:tcW w:w="1520" w:type="dxa"/>
            <w:vAlign w:val="center"/>
          </w:tcPr>
          <w:p w:rsidR="00AB5D4F" w:rsidRDefault="00AB5D4F">
            <w:pPr>
              <w:pStyle w:val="ConsPlusNormal"/>
              <w:jc w:val="center"/>
            </w:pPr>
            <w:r>
              <w:t>12 131,8</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12 131,8</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1003</w:t>
            </w:r>
          </w:p>
        </w:tc>
        <w:tc>
          <w:tcPr>
            <w:tcW w:w="1531" w:type="dxa"/>
            <w:vAlign w:val="center"/>
          </w:tcPr>
          <w:p w:rsidR="00AB5D4F" w:rsidRDefault="00AB5D4F">
            <w:pPr>
              <w:pStyle w:val="ConsPlusNormal"/>
              <w:jc w:val="center"/>
            </w:pPr>
            <w:r>
              <w:t>09 1 18 60780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66 081,5</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66 081,5</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66 081,5</w:t>
            </w:r>
          </w:p>
        </w:tc>
      </w:tr>
      <w:tr w:rsidR="00AB5D4F">
        <w:tc>
          <w:tcPr>
            <w:tcW w:w="1480" w:type="dxa"/>
          </w:tcPr>
          <w:p w:rsidR="00AB5D4F" w:rsidRDefault="00AB5D4F">
            <w:pPr>
              <w:pStyle w:val="ConsPlusNormal"/>
              <w:jc w:val="center"/>
            </w:pPr>
            <w:r>
              <w:t>Основное мероприятие 1.19</w:t>
            </w:r>
          </w:p>
        </w:tc>
        <w:tc>
          <w:tcPr>
            <w:tcW w:w="2480" w:type="dxa"/>
          </w:tcPr>
          <w:p w:rsidR="00AB5D4F" w:rsidRDefault="00AB5D4F">
            <w:pPr>
              <w:pStyle w:val="ConsPlusNormal"/>
              <w:jc w:val="center"/>
            </w:pPr>
            <w:r>
              <w:t xml:space="preserve">Предоставление грантов в форме субсидий из бюджета Белгородской области некоммерческим организациям Белгородской области на осуществление </w:t>
            </w:r>
            <w:r>
              <w:lastRenderedPageBreak/>
              <w:t>мероприятий, связанных с сопровождением инвестиционных проектов в сферах градостроительной и строительной деятельности, транспортной и дорожной инфраструктур, а также жилищного строительства</w:t>
            </w:r>
          </w:p>
        </w:tc>
        <w:tc>
          <w:tcPr>
            <w:tcW w:w="2749" w:type="dxa"/>
            <w:vAlign w:val="center"/>
          </w:tcPr>
          <w:p w:rsidR="00AB5D4F" w:rsidRDefault="00AB5D4F">
            <w:pPr>
              <w:pStyle w:val="ConsPlusNormal"/>
            </w:pPr>
            <w:r>
              <w:lastRenderedPageBreak/>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09 1 19 60680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17 500,0</w:t>
            </w:r>
          </w:p>
        </w:tc>
        <w:tc>
          <w:tcPr>
            <w:tcW w:w="1520" w:type="dxa"/>
            <w:vAlign w:val="center"/>
          </w:tcPr>
          <w:p w:rsidR="00AB5D4F" w:rsidRDefault="00AB5D4F">
            <w:pPr>
              <w:pStyle w:val="ConsPlusNormal"/>
              <w:jc w:val="center"/>
            </w:pPr>
            <w:r>
              <w:t>17 500,0</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17 500,0</w:t>
            </w:r>
          </w:p>
        </w:tc>
      </w:tr>
      <w:tr w:rsidR="00AB5D4F">
        <w:tc>
          <w:tcPr>
            <w:tcW w:w="1480" w:type="dxa"/>
          </w:tcPr>
          <w:p w:rsidR="00AB5D4F" w:rsidRDefault="00AB5D4F">
            <w:pPr>
              <w:pStyle w:val="ConsPlusNormal"/>
              <w:jc w:val="center"/>
            </w:pPr>
            <w:r>
              <w:lastRenderedPageBreak/>
              <w:t>Основное мероприятие 1.20</w:t>
            </w:r>
          </w:p>
        </w:tc>
        <w:tc>
          <w:tcPr>
            <w:tcW w:w="2480" w:type="dxa"/>
          </w:tcPr>
          <w:p w:rsidR="00AB5D4F" w:rsidRDefault="00AB5D4F">
            <w:pPr>
              <w:pStyle w:val="ConsPlusNormal"/>
              <w:jc w:val="center"/>
            </w:pPr>
            <w:r>
              <w:t>Содействие организации деятельности по осуществлению комплексного развития территории</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09 1 20 60850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21 940,4</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21 940,4</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21 940,4</w:t>
            </w:r>
          </w:p>
        </w:tc>
      </w:tr>
      <w:tr w:rsidR="00AB5D4F">
        <w:tc>
          <w:tcPr>
            <w:tcW w:w="1480" w:type="dxa"/>
          </w:tcPr>
          <w:p w:rsidR="00AB5D4F" w:rsidRDefault="00AB5D4F">
            <w:pPr>
              <w:pStyle w:val="ConsPlusNormal"/>
              <w:jc w:val="center"/>
            </w:pPr>
            <w:r>
              <w:t>Основное мероприятие 1.21</w:t>
            </w:r>
          </w:p>
        </w:tc>
        <w:tc>
          <w:tcPr>
            <w:tcW w:w="2480" w:type="dxa"/>
          </w:tcPr>
          <w:p w:rsidR="00AB5D4F" w:rsidRDefault="00AB5D4F">
            <w:pPr>
              <w:pStyle w:val="ConsPlusNormal"/>
              <w:jc w:val="center"/>
            </w:pPr>
            <w:r>
              <w:t>Строительство жилых домов специализированного жилищного фонда</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09 1 21 60840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4 089 600,0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1 022 400,0</w:t>
            </w:r>
          </w:p>
        </w:tc>
        <w:tc>
          <w:tcPr>
            <w:tcW w:w="1540" w:type="dxa"/>
            <w:vAlign w:val="center"/>
          </w:tcPr>
          <w:p w:rsidR="00AB5D4F" w:rsidRDefault="00AB5D4F">
            <w:pPr>
              <w:pStyle w:val="ConsPlusNormal"/>
              <w:jc w:val="center"/>
            </w:pPr>
            <w:r>
              <w:t>1 022 400,0</w:t>
            </w:r>
          </w:p>
        </w:tc>
        <w:tc>
          <w:tcPr>
            <w:tcW w:w="1520" w:type="dxa"/>
            <w:vAlign w:val="center"/>
          </w:tcPr>
          <w:p w:rsidR="00AB5D4F" w:rsidRDefault="00AB5D4F">
            <w:pPr>
              <w:pStyle w:val="ConsPlusNormal"/>
              <w:jc w:val="center"/>
            </w:pPr>
            <w:r>
              <w:t>1 022 400,0</w:t>
            </w:r>
          </w:p>
        </w:tc>
        <w:tc>
          <w:tcPr>
            <w:tcW w:w="1500" w:type="dxa"/>
            <w:vAlign w:val="center"/>
          </w:tcPr>
          <w:p w:rsidR="00AB5D4F" w:rsidRDefault="00AB5D4F">
            <w:pPr>
              <w:pStyle w:val="ConsPlusNormal"/>
              <w:jc w:val="center"/>
            </w:pPr>
            <w:r>
              <w:t>1 022 400,0</w:t>
            </w:r>
          </w:p>
        </w:tc>
        <w:tc>
          <w:tcPr>
            <w:tcW w:w="1560" w:type="dxa"/>
            <w:vAlign w:val="center"/>
          </w:tcPr>
          <w:p w:rsidR="00AB5D4F" w:rsidRDefault="00AB5D4F">
            <w:pPr>
              <w:pStyle w:val="ConsPlusNormal"/>
              <w:jc w:val="center"/>
            </w:pPr>
            <w:r>
              <w:t>4 089 600,0</w:t>
            </w:r>
          </w:p>
        </w:tc>
      </w:tr>
      <w:tr w:rsidR="00AB5D4F">
        <w:tc>
          <w:tcPr>
            <w:tcW w:w="1480" w:type="dxa"/>
          </w:tcPr>
          <w:p w:rsidR="00AB5D4F" w:rsidRDefault="00AB5D4F">
            <w:pPr>
              <w:pStyle w:val="ConsPlusNormal"/>
              <w:jc w:val="center"/>
            </w:pPr>
            <w:r>
              <w:t>Основное мероприятие 1.22</w:t>
            </w:r>
          </w:p>
        </w:tc>
        <w:tc>
          <w:tcPr>
            <w:tcW w:w="2480" w:type="dxa"/>
          </w:tcPr>
          <w:p w:rsidR="00AB5D4F" w:rsidRDefault="00AB5D4F">
            <w:pPr>
              <w:pStyle w:val="ConsPlusNormal"/>
              <w:jc w:val="center"/>
            </w:pPr>
            <w:r>
              <w:t>Предоставление благоустроенных жилых помещений семьям с детьми-инвалидами</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1004</w:t>
            </w:r>
          </w:p>
        </w:tc>
        <w:tc>
          <w:tcPr>
            <w:tcW w:w="1531" w:type="dxa"/>
            <w:vAlign w:val="center"/>
          </w:tcPr>
          <w:p w:rsidR="00AB5D4F" w:rsidRDefault="00AB5D4F">
            <w:pPr>
              <w:pStyle w:val="ConsPlusNormal"/>
              <w:jc w:val="center"/>
            </w:pPr>
            <w:r>
              <w:t>09 1 22 73900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989 712,8</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330 750,5</w:t>
            </w:r>
          </w:p>
        </w:tc>
        <w:tc>
          <w:tcPr>
            <w:tcW w:w="1540" w:type="dxa"/>
            <w:vAlign w:val="center"/>
          </w:tcPr>
          <w:p w:rsidR="00AB5D4F" w:rsidRDefault="00AB5D4F">
            <w:pPr>
              <w:pStyle w:val="ConsPlusNormal"/>
              <w:jc w:val="center"/>
            </w:pPr>
            <w:r>
              <w:t>329 623,8</w:t>
            </w:r>
          </w:p>
        </w:tc>
        <w:tc>
          <w:tcPr>
            <w:tcW w:w="1520" w:type="dxa"/>
            <w:vAlign w:val="center"/>
          </w:tcPr>
          <w:p w:rsidR="00AB5D4F" w:rsidRDefault="00AB5D4F">
            <w:pPr>
              <w:pStyle w:val="ConsPlusNormal"/>
              <w:jc w:val="center"/>
            </w:pPr>
            <w:r>
              <w:t>329 338,5</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989 712,8</w:t>
            </w:r>
          </w:p>
        </w:tc>
      </w:tr>
      <w:tr w:rsidR="00AB5D4F">
        <w:tc>
          <w:tcPr>
            <w:tcW w:w="1480" w:type="dxa"/>
          </w:tcPr>
          <w:p w:rsidR="00AB5D4F" w:rsidRDefault="00AB5D4F">
            <w:pPr>
              <w:pStyle w:val="ConsPlusNormal"/>
              <w:jc w:val="center"/>
            </w:pPr>
            <w:r>
              <w:t>Основное мероприятие 1.23</w:t>
            </w:r>
          </w:p>
        </w:tc>
        <w:tc>
          <w:tcPr>
            <w:tcW w:w="2480" w:type="dxa"/>
          </w:tcPr>
          <w:p w:rsidR="00AB5D4F" w:rsidRDefault="00AB5D4F">
            <w:pPr>
              <w:pStyle w:val="ConsPlusNormal"/>
              <w:jc w:val="center"/>
            </w:pPr>
            <w:r>
              <w:t>Реализация инфраструктурных проектов</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09 1 23</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4 404 580,0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2 040 304,3</w:t>
            </w:r>
          </w:p>
        </w:tc>
        <w:tc>
          <w:tcPr>
            <w:tcW w:w="1540" w:type="dxa"/>
            <w:vAlign w:val="center"/>
          </w:tcPr>
          <w:p w:rsidR="00AB5D4F" w:rsidRDefault="00AB5D4F">
            <w:pPr>
              <w:pStyle w:val="ConsPlusNormal"/>
              <w:jc w:val="center"/>
            </w:pPr>
            <w:r>
              <w:t>2 364 275,7</w:t>
            </w: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4 404 580,0</w:t>
            </w:r>
          </w:p>
        </w:tc>
      </w:tr>
      <w:tr w:rsidR="00AB5D4F">
        <w:tc>
          <w:tcPr>
            <w:tcW w:w="1480" w:type="dxa"/>
          </w:tcPr>
          <w:p w:rsidR="00AB5D4F" w:rsidRDefault="00AB5D4F">
            <w:pPr>
              <w:pStyle w:val="ConsPlusNormal"/>
              <w:jc w:val="center"/>
            </w:pPr>
            <w:r>
              <w:t xml:space="preserve">Мероприятие </w:t>
            </w:r>
            <w:r>
              <w:lastRenderedPageBreak/>
              <w:t>1.23.1</w:t>
            </w:r>
          </w:p>
        </w:tc>
        <w:tc>
          <w:tcPr>
            <w:tcW w:w="2480" w:type="dxa"/>
          </w:tcPr>
          <w:p w:rsidR="00AB5D4F" w:rsidRDefault="00AB5D4F">
            <w:pPr>
              <w:pStyle w:val="ConsPlusNormal"/>
              <w:jc w:val="center"/>
            </w:pPr>
            <w:r>
              <w:lastRenderedPageBreak/>
              <w:t xml:space="preserve">Субсидии, </w:t>
            </w:r>
            <w:r>
              <w:lastRenderedPageBreak/>
              <w:t>предоставляемые АО СЗ "Дирекция ЮЗР" на финансирование затрат по реализации инфраструктурных проектов</w:t>
            </w:r>
          </w:p>
        </w:tc>
        <w:tc>
          <w:tcPr>
            <w:tcW w:w="2749" w:type="dxa"/>
            <w:vAlign w:val="center"/>
          </w:tcPr>
          <w:p w:rsidR="00AB5D4F" w:rsidRDefault="00AB5D4F">
            <w:pPr>
              <w:pStyle w:val="ConsPlusNormal"/>
            </w:pPr>
            <w:r>
              <w:lastRenderedPageBreak/>
              <w:t xml:space="preserve">Ответственный </w:t>
            </w:r>
            <w:r>
              <w:lastRenderedPageBreak/>
              <w:t>исполнитель - департамент строительства и транспорта области</w:t>
            </w:r>
          </w:p>
        </w:tc>
        <w:tc>
          <w:tcPr>
            <w:tcW w:w="860" w:type="dxa"/>
            <w:vAlign w:val="center"/>
          </w:tcPr>
          <w:p w:rsidR="00AB5D4F" w:rsidRDefault="00AB5D4F">
            <w:pPr>
              <w:pStyle w:val="ConsPlusNormal"/>
              <w:jc w:val="center"/>
            </w:pPr>
            <w:r>
              <w:lastRenderedPageBreak/>
              <w:t>807</w:t>
            </w:r>
          </w:p>
        </w:tc>
        <w:tc>
          <w:tcPr>
            <w:tcW w:w="880" w:type="dxa"/>
            <w:vAlign w:val="center"/>
          </w:tcPr>
          <w:p w:rsidR="00AB5D4F" w:rsidRDefault="00AB5D4F">
            <w:pPr>
              <w:pStyle w:val="ConsPlusNormal"/>
              <w:jc w:val="center"/>
            </w:pPr>
            <w:r>
              <w:t>04 12</w:t>
            </w:r>
          </w:p>
        </w:tc>
        <w:tc>
          <w:tcPr>
            <w:tcW w:w="1531" w:type="dxa"/>
            <w:vAlign w:val="center"/>
          </w:tcPr>
          <w:p w:rsidR="00AB5D4F" w:rsidRDefault="00AB5D4F">
            <w:pPr>
              <w:pStyle w:val="ConsPlusNormal"/>
              <w:jc w:val="center"/>
            </w:pPr>
            <w:r>
              <w:t>09 1 23 98001</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2 230 817,0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669 245,1</w:t>
            </w:r>
          </w:p>
        </w:tc>
        <w:tc>
          <w:tcPr>
            <w:tcW w:w="1540" w:type="dxa"/>
            <w:vAlign w:val="center"/>
          </w:tcPr>
          <w:p w:rsidR="00AB5D4F" w:rsidRDefault="00AB5D4F">
            <w:pPr>
              <w:pStyle w:val="ConsPlusNormal"/>
              <w:jc w:val="center"/>
            </w:pPr>
            <w:r>
              <w:t>1 561 571,9</w:t>
            </w: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2 230 817,0</w:t>
            </w:r>
          </w:p>
        </w:tc>
      </w:tr>
      <w:tr w:rsidR="00AB5D4F">
        <w:tc>
          <w:tcPr>
            <w:tcW w:w="1480" w:type="dxa"/>
          </w:tcPr>
          <w:p w:rsidR="00AB5D4F" w:rsidRDefault="00AB5D4F">
            <w:pPr>
              <w:pStyle w:val="ConsPlusNormal"/>
              <w:jc w:val="center"/>
            </w:pPr>
            <w:r>
              <w:lastRenderedPageBreak/>
              <w:t>Мероприятие 1.23.2</w:t>
            </w:r>
          </w:p>
        </w:tc>
        <w:tc>
          <w:tcPr>
            <w:tcW w:w="2480" w:type="dxa"/>
          </w:tcPr>
          <w:p w:rsidR="00AB5D4F" w:rsidRDefault="00AB5D4F">
            <w:pPr>
              <w:pStyle w:val="ConsPlusNormal"/>
              <w:jc w:val="center"/>
            </w:pPr>
            <w:r>
              <w:t>Субсидии, предоставляемые АО "БИК" на финансирование затрат по реализации инфраструктурных проектов</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04 12</w:t>
            </w:r>
          </w:p>
        </w:tc>
        <w:tc>
          <w:tcPr>
            <w:tcW w:w="1531" w:type="dxa"/>
            <w:vAlign w:val="center"/>
          </w:tcPr>
          <w:p w:rsidR="00AB5D4F" w:rsidRDefault="00AB5D4F">
            <w:pPr>
              <w:pStyle w:val="ConsPlusNormal"/>
              <w:jc w:val="center"/>
            </w:pPr>
            <w:r>
              <w:t>09 1 23 98002</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2 173 763,0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1 371 059,2</w:t>
            </w:r>
          </w:p>
        </w:tc>
        <w:tc>
          <w:tcPr>
            <w:tcW w:w="1540" w:type="dxa"/>
            <w:vAlign w:val="center"/>
          </w:tcPr>
          <w:p w:rsidR="00AB5D4F" w:rsidRDefault="00AB5D4F">
            <w:pPr>
              <w:pStyle w:val="ConsPlusNormal"/>
              <w:jc w:val="center"/>
            </w:pPr>
            <w:r>
              <w:t>802 703,8</w:t>
            </w: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2 173 763,0</w:t>
            </w:r>
          </w:p>
        </w:tc>
      </w:tr>
      <w:tr w:rsidR="00AB5D4F">
        <w:tc>
          <w:tcPr>
            <w:tcW w:w="1480" w:type="dxa"/>
            <w:vMerge w:val="restart"/>
          </w:tcPr>
          <w:p w:rsidR="00AB5D4F" w:rsidRDefault="00AB5D4F">
            <w:pPr>
              <w:pStyle w:val="ConsPlusNormal"/>
              <w:jc w:val="center"/>
            </w:pPr>
            <w:r>
              <w:t>Подпрограмма 2</w:t>
            </w:r>
          </w:p>
        </w:tc>
        <w:tc>
          <w:tcPr>
            <w:tcW w:w="2480" w:type="dxa"/>
            <w:vMerge w:val="restart"/>
          </w:tcPr>
          <w:p w:rsidR="00AB5D4F" w:rsidRDefault="00AB5D4F">
            <w:pPr>
              <w:pStyle w:val="ConsPlusNormal"/>
              <w:jc w:val="center"/>
            </w:pPr>
            <w:r>
              <w:t>Создание условий для обеспечения населения качественными услугами жилищно-коммунального хозяйства</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14 401 000,2</w:t>
            </w:r>
          </w:p>
        </w:tc>
        <w:tc>
          <w:tcPr>
            <w:tcW w:w="1520" w:type="dxa"/>
            <w:vAlign w:val="center"/>
          </w:tcPr>
          <w:p w:rsidR="00AB5D4F" w:rsidRDefault="00AB5D4F">
            <w:pPr>
              <w:pStyle w:val="ConsPlusNormal"/>
              <w:jc w:val="center"/>
            </w:pPr>
            <w:r>
              <w:t>3 911 467,4</w:t>
            </w:r>
          </w:p>
        </w:tc>
        <w:tc>
          <w:tcPr>
            <w:tcW w:w="1560" w:type="dxa"/>
            <w:vAlign w:val="center"/>
          </w:tcPr>
          <w:p w:rsidR="00AB5D4F" w:rsidRDefault="00AB5D4F">
            <w:pPr>
              <w:pStyle w:val="ConsPlusNormal"/>
              <w:jc w:val="center"/>
            </w:pPr>
            <w:r>
              <w:t>5 886 339,1</w:t>
            </w:r>
          </w:p>
        </w:tc>
        <w:tc>
          <w:tcPr>
            <w:tcW w:w="1540" w:type="dxa"/>
            <w:vAlign w:val="center"/>
          </w:tcPr>
          <w:p w:rsidR="00AB5D4F" w:rsidRDefault="00AB5D4F">
            <w:pPr>
              <w:pStyle w:val="ConsPlusNormal"/>
              <w:jc w:val="center"/>
            </w:pPr>
            <w:r>
              <w:t>265 509,1</w:t>
            </w:r>
          </w:p>
        </w:tc>
        <w:tc>
          <w:tcPr>
            <w:tcW w:w="1520" w:type="dxa"/>
            <w:vAlign w:val="center"/>
          </w:tcPr>
          <w:p w:rsidR="00AB5D4F" w:rsidRDefault="00AB5D4F">
            <w:pPr>
              <w:pStyle w:val="ConsPlusNormal"/>
              <w:jc w:val="center"/>
            </w:pPr>
            <w:r>
              <w:t>275 964,1</w:t>
            </w:r>
          </w:p>
        </w:tc>
        <w:tc>
          <w:tcPr>
            <w:tcW w:w="1500" w:type="dxa"/>
            <w:vAlign w:val="center"/>
          </w:tcPr>
          <w:p w:rsidR="00AB5D4F" w:rsidRDefault="00AB5D4F">
            <w:pPr>
              <w:pStyle w:val="ConsPlusNormal"/>
              <w:jc w:val="center"/>
            </w:pPr>
            <w:r>
              <w:t>254 715,8</w:t>
            </w:r>
          </w:p>
        </w:tc>
        <w:tc>
          <w:tcPr>
            <w:tcW w:w="1560" w:type="dxa"/>
            <w:vAlign w:val="center"/>
          </w:tcPr>
          <w:p w:rsidR="00AB5D4F" w:rsidRDefault="00AB5D4F">
            <w:pPr>
              <w:pStyle w:val="ConsPlusNormal"/>
              <w:jc w:val="center"/>
            </w:pPr>
            <w:r>
              <w:t>10 593 995,5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12 450 473,7</w:t>
            </w:r>
          </w:p>
        </w:tc>
        <w:tc>
          <w:tcPr>
            <w:tcW w:w="1520" w:type="dxa"/>
            <w:vAlign w:val="center"/>
          </w:tcPr>
          <w:p w:rsidR="00AB5D4F" w:rsidRDefault="00AB5D4F">
            <w:pPr>
              <w:pStyle w:val="ConsPlusNormal"/>
              <w:jc w:val="center"/>
            </w:pPr>
            <w:r>
              <w:t>3 898 506,1</w:t>
            </w:r>
          </w:p>
        </w:tc>
        <w:tc>
          <w:tcPr>
            <w:tcW w:w="1560" w:type="dxa"/>
            <w:vAlign w:val="center"/>
          </w:tcPr>
          <w:p w:rsidR="00AB5D4F" w:rsidRDefault="00AB5D4F">
            <w:pPr>
              <w:pStyle w:val="ConsPlusNormal"/>
              <w:jc w:val="center"/>
            </w:pPr>
            <w:r>
              <w:t>5 886 339,1</w:t>
            </w:r>
          </w:p>
        </w:tc>
        <w:tc>
          <w:tcPr>
            <w:tcW w:w="1540" w:type="dxa"/>
            <w:vAlign w:val="center"/>
          </w:tcPr>
          <w:p w:rsidR="00AB5D4F" w:rsidRDefault="00AB5D4F">
            <w:pPr>
              <w:pStyle w:val="ConsPlusNormal"/>
              <w:jc w:val="center"/>
            </w:pPr>
            <w:r>
              <w:t>265 509,1</w:t>
            </w:r>
          </w:p>
        </w:tc>
        <w:tc>
          <w:tcPr>
            <w:tcW w:w="1520" w:type="dxa"/>
            <w:vAlign w:val="center"/>
          </w:tcPr>
          <w:p w:rsidR="00AB5D4F" w:rsidRDefault="00AB5D4F">
            <w:pPr>
              <w:pStyle w:val="ConsPlusNormal"/>
              <w:jc w:val="center"/>
            </w:pPr>
            <w:r>
              <w:t>275 964,1</w:t>
            </w:r>
          </w:p>
        </w:tc>
        <w:tc>
          <w:tcPr>
            <w:tcW w:w="1500" w:type="dxa"/>
            <w:vAlign w:val="center"/>
          </w:tcPr>
          <w:p w:rsidR="00AB5D4F" w:rsidRDefault="00AB5D4F">
            <w:pPr>
              <w:pStyle w:val="ConsPlusNormal"/>
              <w:jc w:val="center"/>
            </w:pPr>
            <w:r>
              <w:t>254 715,8</w:t>
            </w:r>
          </w:p>
        </w:tc>
        <w:tc>
          <w:tcPr>
            <w:tcW w:w="1560" w:type="dxa"/>
            <w:vAlign w:val="center"/>
          </w:tcPr>
          <w:p w:rsidR="00AB5D4F" w:rsidRDefault="00AB5D4F">
            <w:pPr>
              <w:pStyle w:val="ConsPlusNormal"/>
              <w:jc w:val="center"/>
            </w:pPr>
            <w:r>
              <w:t>10 581 034,2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378 178,0</w:t>
            </w:r>
          </w:p>
        </w:tc>
        <w:tc>
          <w:tcPr>
            <w:tcW w:w="1520" w:type="dxa"/>
            <w:vAlign w:val="center"/>
          </w:tcPr>
          <w:p w:rsidR="00AB5D4F" w:rsidRDefault="00AB5D4F">
            <w:pPr>
              <w:pStyle w:val="ConsPlusNormal"/>
              <w:jc w:val="center"/>
            </w:pPr>
            <w:r>
              <w:t>-</w:t>
            </w:r>
          </w:p>
        </w:tc>
        <w:tc>
          <w:tcPr>
            <w:tcW w:w="1560" w:type="dxa"/>
            <w:vAlign w:val="center"/>
          </w:tcPr>
          <w:p w:rsidR="00AB5D4F" w:rsidRDefault="00AB5D4F">
            <w:pPr>
              <w:pStyle w:val="ConsPlusNormal"/>
              <w:jc w:val="center"/>
            </w:pPr>
            <w:r>
              <w:t>-</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1 572 348,5</w:t>
            </w:r>
          </w:p>
        </w:tc>
        <w:tc>
          <w:tcPr>
            <w:tcW w:w="1520" w:type="dxa"/>
            <w:vAlign w:val="center"/>
          </w:tcPr>
          <w:p w:rsidR="00AB5D4F" w:rsidRDefault="00AB5D4F">
            <w:pPr>
              <w:pStyle w:val="ConsPlusNormal"/>
              <w:jc w:val="center"/>
            </w:pPr>
            <w:r>
              <w:t>12 961,3</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12 961,3</w:t>
            </w:r>
          </w:p>
        </w:tc>
      </w:tr>
      <w:tr w:rsidR="00AB5D4F">
        <w:tc>
          <w:tcPr>
            <w:tcW w:w="1480" w:type="dxa"/>
            <w:vMerge w:val="restart"/>
          </w:tcPr>
          <w:p w:rsidR="00AB5D4F" w:rsidRDefault="00AB5D4F">
            <w:pPr>
              <w:pStyle w:val="ConsPlusNormal"/>
              <w:jc w:val="center"/>
            </w:pPr>
            <w:r>
              <w:t>Основное мероприятие 2.1</w:t>
            </w:r>
          </w:p>
        </w:tc>
        <w:tc>
          <w:tcPr>
            <w:tcW w:w="2480" w:type="dxa"/>
            <w:vMerge w:val="restart"/>
          </w:tcPr>
          <w:p w:rsidR="00AB5D4F" w:rsidRDefault="00AB5D4F">
            <w:pPr>
              <w:pStyle w:val="ConsPlusNormal"/>
              <w:jc w:val="center"/>
            </w:pPr>
            <w:r>
              <w:t>Обеспечение мероприятий по капитальному ремонту многоквартирных домов</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09 2 1 9601</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6 837 101,6</w:t>
            </w:r>
          </w:p>
        </w:tc>
        <w:tc>
          <w:tcPr>
            <w:tcW w:w="1520" w:type="dxa"/>
            <w:vAlign w:val="center"/>
          </w:tcPr>
          <w:p w:rsidR="00AB5D4F" w:rsidRDefault="00AB5D4F">
            <w:pPr>
              <w:pStyle w:val="ConsPlusNormal"/>
              <w:jc w:val="center"/>
            </w:pPr>
            <w:r>
              <w:t>1 896 110,1</w:t>
            </w:r>
          </w:p>
        </w:tc>
        <w:tc>
          <w:tcPr>
            <w:tcW w:w="1560" w:type="dxa"/>
            <w:vAlign w:val="center"/>
          </w:tcPr>
          <w:p w:rsidR="00AB5D4F" w:rsidRDefault="00AB5D4F">
            <w:pPr>
              <w:pStyle w:val="ConsPlusNormal"/>
              <w:jc w:val="center"/>
            </w:pPr>
            <w:r>
              <w:t>4 626 055,9</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6 522 166,0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09 2 1 9601</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161 435,2</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09 2 1 9601</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62 132,0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09 2 01 60570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6 610 612,6</w:t>
            </w:r>
          </w:p>
        </w:tc>
        <w:tc>
          <w:tcPr>
            <w:tcW w:w="1520" w:type="dxa"/>
            <w:vAlign w:val="center"/>
          </w:tcPr>
          <w:p w:rsidR="00AB5D4F" w:rsidRDefault="00AB5D4F">
            <w:pPr>
              <w:pStyle w:val="ConsPlusNormal"/>
              <w:jc w:val="center"/>
            </w:pPr>
            <w:r>
              <w:t>1 893 188,3</w:t>
            </w:r>
          </w:p>
        </w:tc>
        <w:tc>
          <w:tcPr>
            <w:tcW w:w="1560" w:type="dxa"/>
            <w:vAlign w:val="center"/>
          </w:tcPr>
          <w:p w:rsidR="00AB5D4F" w:rsidRDefault="00AB5D4F">
            <w:pPr>
              <w:pStyle w:val="ConsPlusNormal"/>
              <w:jc w:val="center"/>
            </w:pPr>
            <w:r>
              <w:t>4 626 055,9</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6 519 244,2</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09 2 01 71460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2 921,8</w:t>
            </w:r>
          </w:p>
        </w:tc>
        <w:tc>
          <w:tcPr>
            <w:tcW w:w="1520" w:type="dxa"/>
            <w:vAlign w:val="center"/>
          </w:tcPr>
          <w:p w:rsidR="00AB5D4F" w:rsidRDefault="00AB5D4F">
            <w:pPr>
              <w:pStyle w:val="ConsPlusNormal"/>
              <w:jc w:val="center"/>
            </w:pPr>
            <w:r>
              <w:t>2 921,8</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2 921,8</w:t>
            </w:r>
          </w:p>
        </w:tc>
      </w:tr>
      <w:tr w:rsidR="00AB5D4F">
        <w:tc>
          <w:tcPr>
            <w:tcW w:w="1480" w:type="dxa"/>
            <w:vMerge w:val="restart"/>
          </w:tcPr>
          <w:p w:rsidR="00AB5D4F" w:rsidRDefault="00AB5D4F">
            <w:pPr>
              <w:pStyle w:val="ConsPlusNormal"/>
              <w:jc w:val="center"/>
            </w:pPr>
            <w:r>
              <w:t>Основное мероприятие 2.2</w:t>
            </w:r>
          </w:p>
        </w:tc>
        <w:tc>
          <w:tcPr>
            <w:tcW w:w="2480" w:type="dxa"/>
            <w:vMerge w:val="restart"/>
          </w:tcPr>
          <w:p w:rsidR="00AB5D4F" w:rsidRDefault="00AB5D4F">
            <w:pPr>
              <w:pStyle w:val="ConsPlusNormal"/>
              <w:jc w:val="center"/>
            </w:pPr>
            <w:r>
              <w:t>Субсидии на организацию наружного освещения населенных пунктов Белгородской области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2 726 444,0</w:t>
            </w:r>
          </w:p>
        </w:tc>
        <w:tc>
          <w:tcPr>
            <w:tcW w:w="1520" w:type="dxa"/>
            <w:vAlign w:val="center"/>
          </w:tcPr>
          <w:p w:rsidR="00AB5D4F" w:rsidRDefault="00AB5D4F">
            <w:pPr>
              <w:pStyle w:val="ConsPlusNormal"/>
              <w:jc w:val="center"/>
            </w:pPr>
            <w:r>
              <w:t>232 578,0</w:t>
            </w:r>
          </w:p>
        </w:tc>
        <w:tc>
          <w:tcPr>
            <w:tcW w:w="1560" w:type="dxa"/>
            <w:vAlign w:val="center"/>
          </w:tcPr>
          <w:p w:rsidR="00AB5D4F" w:rsidRDefault="00AB5D4F">
            <w:pPr>
              <w:pStyle w:val="ConsPlusNormal"/>
              <w:jc w:val="center"/>
            </w:pPr>
            <w:r>
              <w:t>251 388,0</w:t>
            </w:r>
          </w:p>
        </w:tc>
        <w:tc>
          <w:tcPr>
            <w:tcW w:w="1540" w:type="dxa"/>
            <w:vAlign w:val="center"/>
          </w:tcPr>
          <w:p w:rsidR="00AB5D4F" w:rsidRDefault="00AB5D4F">
            <w:pPr>
              <w:pStyle w:val="ConsPlusNormal"/>
              <w:jc w:val="center"/>
            </w:pPr>
            <w:r>
              <w:t>261 442,0</w:t>
            </w:r>
          </w:p>
        </w:tc>
        <w:tc>
          <w:tcPr>
            <w:tcW w:w="1520" w:type="dxa"/>
            <w:vAlign w:val="center"/>
          </w:tcPr>
          <w:p w:rsidR="00AB5D4F" w:rsidRDefault="00AB5D4F">
            <w:pPr>
              <w:pStyle w:val="ConsPlusNormal"/>
              <w:jc w:val="center"/>
            </w:pPr>
            <w:r>
              <w:t>271 897,0</w:t>
            </w:r>
          </w:p>
        </w:tc>
        <w:tc>
          <w:tcPr>
            <w:tcW w:w="1500" w:type="dxa"/>
            <w:vAlign w:val="center"/>
          </w:tcPr>
          <w:p w:rsidR="00AB5D4F" w:rsidRDefault="00AB5D4F">
            <w:pPr>
              <w:pStyle w:val="ConsPlusNormal"/>
              <w:jc w:val="center"/>
            </w:pPr>
            <w:r>
              <w:t>251 545,0</w:t>
            </w:r>
          </w:p>
        </w:tc>
        <w:tc>
          <w:tcPr>
            <w:tcW w:w="1560" w:type="dxa"/>
            <w:vAlign w:val="center"/>
          </w:tcPr>
          <w:p w:rsidR="00AB5D4F" w:rsidRDefault="00AB5D4F">
            <w:pPr>
              <w:pStyle w:val="ConsPlusNormal"/>
              <w:jc w:val="center"/>
            </w:pPr>
            <w:r>
              <w:t>1 268 850,0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управление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09 2 7134</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367 334,0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09 2 02 71340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2 359 110,0</w:t>
            </w:r>
          </w:p>
        </w:tc>
        <w:tc>
          <w:tcPr>
            <w:tcW w:w="1520" w:type="dxa"/>
            <w:vAlign w:val="center"/>
          </w:tcPr>
          <w:p w:rsidR="00AB5D4F" w:rsidRDefault="00AB5D4F">
            <w:pPr>
              <w:pStyle w:val="ConsPlusNormal"/>
              <w:jc w:val="center"/>
            </w:pPr>
            <w:r>
              <w:t>232 578,0</w:t>
            </w:r>
          </w:p>
        </w:tc>
        <w:tc>
          <w:tcPr>
            <w:tcW w:w="1560" w:type="dxa"/>
            <w:vAlign w:val="center"/>
          </w:tcPr>
          <w:p w:rsidR="00AB5D4F" w:rsidRDefault="00AB5D4F">
            <w:pPr>
              <w:pStyle w:val="ConsPlusNormal"/>
              <w:jc w:val="center"/>
            </w:pPr>
            <w:r>
              <w:t>251 388,0</w:t>
            </w:r>
          </w:p>
        </w:tc>
        <w:tc>
          <w:tcPr>
            <w:tcW w:w="1540" w:type="dxa"/>
            <w:vAlign w:val="center"/>
          </w:tcPr>
          <w:p w:rsidR="00AB5D4F" w:rsidRDefault="00AB5D4F">
            <w:pPr>
              <w:pStyle w:val="ConsPlusNormal"/>
              <w:jc w:val="center"/>
            </w:pPr>
            <w:r>
              <w:t>261 442,0</w:t>
            </w:r>
          </w:p>
        </w:tc>
        <w:tc>
          <w:tcPr>
            <w:tcW w:w="1520" w:type="dxa"/>
            <w:vAlign w:val="center"/>
          </w:tcPr>
          <w:p w:rsidR="00AB5D4F" w:rsidRDefault="00AB5D4F">
            <w:pPr>
              <w:pStyle w:val="ConsPlusNormal"/>
              <w:jc w:val="center"/>
            </w:pPr>
            <w:r>
              <w:t>271 897,0</w:t>
            </w:r>
          </w:p>
        </w:tc>
        <w:tc>
          <w:tcPr>
            <w:tcW w:w="1500" w:type="dxa"/>
            <w:vAlign w:val="center"/>
          </w:tcPr>
          <w:p w:rsidR="00AB5D4F" w:rsidRDefault="00AB5D4F">
            <w:pPr>
              <w:pStyle w:val="ConsPlusNormal"/>
              <w:jc w:val="center"/>
            </w:pPr>
            <w:r>
              <w:t>251 545,0</w:t>
            </w:r>
          </w:p>
        </w:tc>
        <w:tc>
          <w:tcPr>
            <w:tcW w:w="1560" w:type="dxa"/>
            <w:vAlign w:val="center"/>
          </w:tcPr>
          <w:p w:rsidR="00AB5D4F" w:rsidRDefault="00AB5D4F">
            <w:pPr>
              <w:pStyle w:val="ConsPlusNormal"/>
              <w:jc w:val="center"/>
            </w:pPr>
            <w:r>
              <w:t>1 268 850,0</w:t>
            </w:r>
          </w:p>
        </w:tc>
      </w:tr>
      <w:tr w:rsidR="00AB5D4F">
        <w:tc>
          <w:tcPr>
            <w:tcW w:w="1480" w:type="dxa"/>
            <w:vMerge w:val="restart"/>
          </w:tcPr>
          <w:p w:rsidR="00AB5D4F" w:rsidRDefault="00AB5D4F">
            <w:pPr>
              <w:pStyle w:val="ConsPlusNormal"/>
              <w:jc w:val="center"/>
            </w:pPr>
            <w:r>
              <w:t>Основное мероприятие 2.3</w:t>
            </w:r>
          </w:p>
        </w:tc>
        <w:tc>
          <w:tcPr>
            <w:tcW w:w="2480" w:type="dxa"/>
            <w:vMerge w:val="restart"/>
          </w:tcPr>
          <w:p w:rsidR="00AB5D4F" w:rsidRDefault="00AB5D4F">
            <w:pPr>
              <w:pStyle w:val="ConsPlusNormal"/>
              <w:jc w:val="center"/>
            </w:pPr>
            <w:r>
              <w:t xml:space="preserve">Субвенции на возмещение расходов по гарантированному перечню услуг по погребению в рамках </w:t>
            </w:r>
            <w:hyperlink r:id="rId315" w:history="1">
              <w:r>
                <w:rPr>
                  <w:color w:val="0000FF"/>
                </w:rPr>
                <w:t>статьи 12</w:t>
              </w:r>
            </w:hyperlink>
            <w:r>
              <w:t xml:space="preserve"> Федерального закона от 12 января 1996 года N 8-ФЗ "О погребении и похоронном деле"</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17 045,3</w:t>
            </w:r>
          </w:p>
        </w:tc>
        <w:tc>
          <w:tcPr>
            <w:tcW w:w="1520" w:type="dxa"/>
            <w:vAlign w:val="center"/>
          </w:tcPr>
          <w:p w:rsidR="00AB5D4F" w:rsidRDefault="00AB5D4F">
            <w:pPr>
              <w:pStyle w:val="ConsPlusNormal"/>
              <w:jc w:val="center"/>
            </w:pPr>
            <w:r>
              <w:t>1 805,2</w:t>
            </w:r>
          </w:p>
        </w:tc>
        <w:tc>
          <w:tcPr>
            <w:tcW w:w="1560" w:type="dxa"/>
            <w:vAlign w:val="center"/>
          </w:tcPr>
          <w:p w:rsidR="00AB5D4F" w:rsidRDefault="00AB5D4F">
            <w:pPr>
              <w:pStyle w:val="ConsPlusNormal"/>
              <w:jc w:val="center"/>
            </w:pPr>
            <w:r>
              <w:t>2 067,1</w:t>
            </w:r>
          </w:p>
        </w:tc>
        <w:tc>
          <w:tcPr>
            <w:tcW w:w="1540" w:type="dxa"/>
            <w:vAlign w:val="center"/>
          </w:tcPr>
          <w:p w:rsidR="00AB5D4F" w:rsidRDefault="00AB5D4F">
            <w:pPr>
              <w:pStyle w:val="ConsPlusNormal"/>
              <w:jc w:val="center"/>
            </w:pPr>
            <w:r>
              <w:t>2 067,1</w:t>
            </w:r>
          </w:p>
        </w:tc>
        <w:tc>
          <w:tcPr>
            <w:tcW w:w="1520" w:type="dxa"/>
            <w:vAlign w:val="center"/>
          </w:tcPr>
          <w:p w:rsidR="00AB5D4F" w:rsidRDefault="00AB5D4F">
            <w:pPr>
              <w:pStyle w:val="ConsPlusNormal"/>
              <w:jc w:val="center"/>
            </w:pPr>
            <w:r>
              <w:t>2 067,1</w:t>
            </w:r>
          </w:p>
        </w:tc>
        <w:tc>
          <w:tcPr>
            <w:tcW w:w="1500" w:type="dxa"/>
            <w:vAlign w:val="center"/>
          </w:tcPr>
          <w:p w:rsidR="00AB5D4F" w:rsidRDefault="00AB5D4F">
            <w:pPr>
              <w:pStyle w:val="ConsPlusNormal"/>
              <w:jc w:val="center"/>
            </w:pPr>
            <w:r>
              <w:t>1 170,8</w:t>
            </w:r>
          </w:p>
        </w:tc>
        <w:tc>
          <w:tcPr>
            <w:tcW w:w="1560" w:type="dxa"/>
            <w:vAlign w:val="center"/>
          </w:tcPr>
          <w:p w:rsidR="00AB5D4F" w:rsidRDefault="00AB5D4F">
            <w:pPr>
              <w:pStyle w:val="ConsPlusNormal"/>
              <w:jc w:val="center"/>
            </w:pPr>
            <w:r>
              <w:t>9 177,3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управление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09 2 03 71350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1 544,0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09 2 03 71350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15 501,3</w:t>
            </w:r>
          </w:p>
        </w:tc>
        <w:tc>
          <w:tcPr>
            <w:tcW w:w="1520" w:type="dxa"/>
            <w:vAlign w:val="center"/>
          </w:tcPr>
          <w:p w:rsidR="00AB5D4F" w:rsidRDefault="00AB5D4F">
            <w:pPr>
              <w:pStyle w:val="ConsPlusNormal"/>
              <w:jc w:val="center"/>
            </w:pPr>
            <w:r>
              <w:t>1 805,2</w:t>
            </w:r>
          </w:p>
        </w:tc>
        <w:tc>
          <w:tcPr>
            <w:tcW w:w="1560" w:type="dxa"/>
            <w:vAlign w:val="center"/>
          </w:tcPr>
          <w:p w:rsidR="00AB5D4F" w:rsidRDefault="00AB5D4F">
            <w:pPr>
              <w:pStyle w:val="ConsPlusNormal"/>
              <w:jc w:val="center"/>
            </w:pPr>
            <w:r>
              <w:t>2 067,1</w:t>
            </w:r>
          </w:p>
        </w:tc>
        <w:tc>
          <w:tcPr>
            <w:tcW w:w="1540" w:type="dxa"/>
            <w:vAlign w:val="center"/>
          </w:tcPr>
          <w:p w:rsidR="00AB5D4F" w:rsidRDefault="00AB5D4F">
            <w:pPr>
              <w:pStyle w:val="ConsPlusNormal"/>
              <w:jc w:val="center"/>
            </w:pPr>
            <w:r>
              <w:t>2 067,1</w:t>
            </w:r>
          </w:p>
        </w:tc>
        <w:tc>
          <w:tcPr>
            <w:tcW w:w="1520" w:type="dxa"/>
            <w:vAlign w:val="center"/>
          </w:tcPr>
          <w:p w:rsidR="00AB5D4F" w:rsidRDefault="00AB5D4F">
            <w:pPr>
              <w:pStyle w:val="ConsPlusNormal"/>
              <w:jc w:val="center"/>
            </w:pPr>
            <w:r>
              <w:t>2 067,1</w:t>
            </w:r>
          </w:p>
        </w:tc>
        <w:tc>
          <w:tcPr>
            <w:tcW w:w="1500" w:type="dxa"/>
            <w:vAlign w:val="center"/>
          </w:tcPr>
          <w:p w:rsidR="00AB5D4F" w:rsidRDefault="00AB5D4F">
            <w:pPr>
              <w:pStyle w:val="ConsPlusNormal"/>
              <w:jc w:val="center"/>
            </w:pPr>
            <w:r>
              <w:t>1 170,8</w:t>
            </w:r>
          </w:p>
        </w:tc>
        <w:tc>
          <w:tcPr>
            <w:tcW w:w="1560" w:type="dxa"/>
            <w:vAlign w:val="center"/>
          </w:tcPr>
          <w:p w:rsidR="00AB5D4F" w:rsidRDefault="00AB5D4F">
            <w:pPr>
              <w:pStyle w:val="ConsPlusNormal"/>
              <w:jc w:val="center"/>
            </w:pPr>
            <w:r>
              <w:t>9 177,3</w:t>
            </w:r>
          </w:p>
        </w:tc>
      </w:tr>
      <w:tr w:rsidR="00AB5D4F">
        <w:tc>
          <w:tcPr>
            <w:tcW w:w="1480" w:type="dxa"/>
            <w:vMerge w:val="restart"/>
          </w:tcPr>
          <w:p w:rsidR="00AB5D4F" w:rsidRDefault="00AB5D4F">
            <w:pPr>
              <w:pStyle w:val="ConsPlusNormal"/>
              <w:jc w:val="center"/>
            </w:pPr>
            <w:r>
              <w:t>Основное мероприятие 2.4</w:t>
            </w:r>
          </w:p>
        </w:tc>
        <w:tc>
          <w:tcPr>
            <w:tcW w:w="2480" w:type="dxa"/>
            <w:vMerge w:val="restart"/>
          </w:tcPr>
          <w:p w:rsidR="00AB5D4F" w:rsidRDefault="00AB5D4F">
            <w:pPr>
              <w:pStyle w:val="ConsPlusNormal"/>
              <w:jc w:val="center"/>
            </w:pPr>
            <w:r>
              <w:t xml:space="preserve">Организация и проведение областных конкурсов по благоустройству муниципальных </w:t>
            </w:r>
            <w:r>
              <w:lastRenderedPageBreak/>
              <w:t>образований области</w:t>
            </w:r>
          </w:p>
        </w:tc>
        <w:tc>
          <w:tcPr>
            <w:tcW w:w="2749" w:type="dxa"/>
            <w:vAlign w:val="center"/>
          </w:tcPr>
          <w:p w:rsidR="00AB5D4F" w:rsidRDefault="00AB5D4F">
            <w:pPr>
              <w:pStyle w:val="ConsPlusNormal"/>
            </w:pPr>
            <w:r>
              <w:lastRenderedPageBreak/>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33 690,6</w:t>
            </w:r>
          </w:p>
        </w:tc>
        <w:tc>
          <w:tcPr>
            <w:tcW w:w="1520" w:type="dxa"/>
            <w:vAlign w:val="center"/>
          </w:tcPr>
          <w:p w:rsidR="00AB5D4F" w:rsidRDefault="00AB5D4F">
            <w:pPr>
              <w:pStyle w:val="ConsPlusNormal"/>
              <w:jc w:val="center"/>
            </w:pPr>
            <w:r>
              <w:t>1 970,6</w:t>
            </w:r>
          </w:p>
        </w:tc>
        <w:tc>
          <w:tcPr>
            <w:tcW w:w="1560" w:type="dxa"/>
            <w:vAlign w:val="center"/>
          </w:tcPr>
          <w:p w:rsidR="00AB5D4F" w:rsidRDefault="00AB5D4F">
            <w:pPr>
              <w:pStyle w:val="ConsPlusNormal"/>
              <w:jc w:val="center"/>
            </w:pPr>
            <w:r>
              <w:t>2 000,0</w:t>
            </w:r>
          </w:p>
        </w:tc>
        <w:tc>
          <w:tcPr>
            <w:tcW w:w="1540" w:type="dxa"/>
            <w:vAlign w:val="center"/>
          </w:tcPr>
          <w:p w:rsidR="00AB5D4F" w:rsidRDefault="00AB5D4F">
            <w:pPr>
              <w:pStyle w:val="ConsPlusNormal"/>
              <w:jc w:val="center"/>
            </w:pPr>
            <w:r>
              <w:t>2 000,0</w:t>
            </w:r>
          </w:p>
        </w:tc>
        <w:tc>
          <w:tcPr>
            <w:tcW w:w="1520" w:type="dxa"/>
            <w:vAlign w:val="center"/>
          </w:tcPr>
          <w:p w:rsidR="00AB5D4F" w:rsidRDefault="00AB5D4F">
            <w:pPr>
              <w:pStyle w:val="ConsPlusNormal"/>
              <w:jc w:val="center"/>
            </w:pPr>
            <w:r>
              <w:t>2 000,0</w:t>
            </w:r>
          </w:p>
        </w:tc>
        <w:tc>
          <w:tcPr>
            <w:tcW w:w="1500" w:type="dxa"/>
            <w:vAlign w:val="center"/>
          </w:tcPr>
          <w:p w:rsidR="00AB5D4F" w:rsidRDefault="00AB5D4F">
            <w:pPr>
              <w:pStyle w:val="ConsPlusNormal"/>
              <w:jc w:val="center"/>
            </w:pPr>
            <w:r>
              <w:t>2 000,0</w:t>
            </w:r>
          </w:p>
        </w:tc>
        <w:tc>
          <w:tcPr>
            <w:tcW w:w="1560" w:type="dxa"/>
            <w:vAlign w:val="center"/>
          </w:tcPr>
          <w:p w:rsidR="00AB5D4F" w:rsidRDefault="00AB5D4F">
            <w:pPr>
              <w:pStyle w:val="ConsPlusNormal"/>
              <w:jc w:val="center"/>
            </w:pPr>
            <w:r>
              <w:t>9 970,6</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09 2 6032</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9 300,0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2 400,0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7 770,0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3 270,6</w:t>
            </w:r>
          </w:p>
        </w:tc>
        <w:tc>
          <w:tcPr>
            <w:tcW w:w="1520" w:type="dxa"/>
            <w:vAlign w:val="center"/>
          </w:tcPr>
          <w:p w:rsidR="00AB5D4F" w:rsidRDefault="00AB5D4F">
            <w:pPr>
              <w:pStyle w:val="ConsPlusNormal"/>
              <w:jc w:val="center"/>
            </w:pPr>
            <w:r>
              <w:t>170,6</w:t>
            </w:r>
          </w:p>
        </w:tc>
        <w:tc>
          <w:tcPr>
            <w:tcW w:w="1560" w:type="dxa"/>
            <w:vAlign w:val="center"/>
          </w:tcPr>
          <w:p w:rsidR="00AB5D4F" w:rsidRDefault="00AB5D4F">
            <w:pPr>
              <w:pStyle w:val="ConsPlusNormal"/>
              <w:jc w:val="center"/>
            </w:pPr>
            <w:r>
              <w:t>200,0</w:t>
            </w:r>
          </w:p>
        </w:tc>
        <w:tc>
          <w:tcPr>
            <w:tcW w:w="1540" w:type="dxa"/>
            <w:vAlign w:val="center"/>
          </w:tcPr>
          <w:p w:rsidR="00AB5D4F" w:rsidRDefault="00AB5D4F">
            <w:pPr>
              <w:pStyle w:val="ConsPlusNormal"/>
              <w:jc w:val="center"/>
            </w:pPr>
            <w:r>
              <w:t>200,0</w:t>
            </w:r>
          </w:p>
        </w:tc>
        <w:tc>
          <w:tcPr>
            <w:tcW w:w="1520" w:type="dxa"/>
            <w:vAlign w:val="center"/>
          </w:tcPr>
          <w:p w:rsidR="00AB5D4F" w:rsidRDefault="00AB5D4F">
            <w:pPr>
              <w:pStyle w:val="ConsPlusNormal"/>
              <w:jc w:val="center"/>
            </w:pPr>
            <w:r>
              <w:t>200,0</w:t>
            </w:r>
          </w:p>
        </w:tc>
        <w:tc>
          <w:tcPr>
            <w:tcW w:w="1500" w:type="dxa"/>
            <w:vAlign w:val="center"/>
          </w:tcPr>
          <w:p w:rsidR="00AB5D4F" w:rsidRDefault="00AB5D4F">
            <w:pPr>
              <w:pStyle w:val="ConsPlusNormal"/>
              <w:jc w:val="center"/>
            </w:pPr>
            <w:r>
              <w:t>2 000,0</w:t>
            </w:r>
          </w:p>
        </w:tc>
        <w:tc>
          <w:tcPr>
            <w:tcW w:w="1560" w:type="dxa"/>
            <w:vAlign w:val="center"/>
          </w:tcPr>
          <w:p w:rsidR="00AB5D4F" w:rsidRDefault="00AB5D4F">
            <w:pPr>
              <w:pStyle w:val="ConsPlusNormal"/>
              <w:jc w:val="center"/>
            </w:pPr>
            <w:r>
              <w:t>2 770,6</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09 2 04 71360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1 800,0</w:t>
            </w:r>
          </w:p>
        </w:tc>
        <w:tc>
          <w:tcPr>
            <w:tcW w:w="1520" w:type="dxa"/>
            <w:vAlign w:val="center"/>
          </w:tcPr>
          <w:p w:rsidR="00AB5D4F" w:rsidRDefault="00AB5D4F">
            <w:pPr>
              <w:pStyle w:val="ConsPlusNormal"/>
              <w:jc w:val="center"/>
            </w:pPr>
            <w:r>
              <w:t>1 800,0</w:t>
            </w:r>
          </w:p>
        </w:tc>
        <w:tc>
          <w:tcPr>
            <w:tcW w:w="1560" w:type="dxa"/>
            <w:vAlign w:val="center"/>
          </w:tcPr>
          <w:p w:rsidR="00AB5D4F" w:rsidRDefault="00AB5D4F">
            <w:pPr>
              <w:pStyle w:val="ConsPlusNormal"/>
              <w:jc w:val="center"/>
            </w:pPr>
            <w:r>
              <w:t>1 800,0</w:t>
            </w:r>
          </w:p>
        </w:tc>
        <w:tc>
          <w:tcPr>
            <w:tcW w:w="1540" w:type="dxa"/>
            <w:vAlign w:val="center"/>
          </w:tcPr>
          <w:p w:rsidR="00AB5D4F" w:rsidRDefault="00AB5D4F">
            <w:pPr>
              <w:pStyle w:val="ConsPlusNormal"/>
              <w:jc w:val="center"/>
            </w:pPr>
            <w:r>
              <w:t>1 800,0</w:t>
            </w:r>
          </w:p>
        </w:tc>
        <w:tc>
          <w:tcPr>
            <w:tcW w:w="1520" w:type="dxa"/>
            <w:vAlign w:val="center"/>
          </w:tcPr>
          <w:p w:rsidR="00AB5D4F" w:rsidRDefault="00AB5D4F">
            <w:pPr>
              <w:pStyle w:val="ConsPlusNormal"/>
              <w:jc w:val="center"/>
            </w:pPr>
            <w:r>
              <w:t>1 800,0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450,00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150,00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09 2 04 60320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950,00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09 2 04 71360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400,00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val="restart"/>
          </w:tcPr>
          <w:p w:rsidR="00AB5D4F" w:rsidRDefault="00AB5D4F">
            <w:pPr>
              <w:pStyle w:val="ConsPlusNormal"/>
              <w:jc w:val="center"/>
            </w:pPr>
            <w:r>
              <w:t>Основное мероприятие 2.5</w:t>
            </w:r>
          </w:p>
        </w:tc>
        <w:tc>
          <w:tcPr>
            <w:tcW w:w="2480" w:type="dxa"/>
            <w:vMerge w:val="restart"/>
          </w:tcPr>
          <w:p w:rsidR="00AB5D4F" w:rsidRDefault="00AB5D4F">
            <w:pPr>
              <w:pStyle w:val="ConsPlusNormal"/>
              <w:jc w:val="center"/>
            </w:pPr>
            <w:r>
              <w:t>Реализация мероприятий по обеспечению населения чистой питьевой водой</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1 362 979,60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09 2 05 41090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16 950,00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09 2 05 71090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1 237 428,00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09 2 05 71090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102 601,60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09 2 05 41090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6 000,00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t>Основное мероприятие 2.6</w:t>
            </w:r>
          </w:p>
        </w:tc>
        <w:tc>
          <w:tcPr>
            <w:tcW w:w="2480" w:type="dxa"/>
          </w:tcPr>
          <w:p w:rsidR="00AB5D4F" w:rsidRDefault="00AB5D4F">
            <w:pPr>
              <w:pStyle w:val="ConsPlusNormal"/>
              <w:jc w:val="center"/>
            </w:pPr>
            <w:r>
              <w:t>Приоритетный проект "Формирование комфортной городской среды"</w:t>
            </w: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06 R5550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135 603,60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t>Основное мероприятие 2.7</w:t>
            </w:r>
          </w:p>
        </w:tc>
        <w:tc>
          <w:tcPr>
            <w:tcW w:w="2480" w:type="dxa"/>
          </w:tcPr>
          <w:p w:rsidR="00AB5D4F" w:rsidRDefault="00AB5D4F">
            <w:pPr>
              <w:pStyle w:val="ConsPlusNormal"/>
              <w:jc w:val="center"/>
            </w:pPr>
            <w:r>
              <w:t xml:space="preserve">Мероприятия по благоустройству дворовых и </w:t>
            </w:r>
            <w:r>
              <w:lastRenderedPageBreak/>
              <w:t>придворовых территорий многоквартирных домов</w:t>
            </w:r>
          </w:p>
        </w:tc>
        <w:tc>
          <w:tcPr>
            <w:tcW w:w="2749" w:type="dxa"/>
            <w:vAlign w:val="center"/>
          </w:tcPr>
          <w:p w:rsidR="00AB5D4F" w:rsidRDefault="00AB5D4F">
            <w:pPr>
              <w:pStyle w:val="ConsPlusNormal"/>
            </w:pPr>
            <w:r>
              <w:lastRenderedPageBreak/>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503</w:t>
            </w:r>
          </w:p>
        </w:tc>
        <w:tc>
          <w:tcPr>
            <w:tcW w:w="1531" w:type="dxa"/>
            <w:vAlign w:val="center"/>
          </w:tcPr>
          <w:p w:rsidR="00AB5D4F" w:rsidRDefault="00AB5D4F">
            <w:pPr>
              <w:pStyle w:val="ConsPlusNormal"/>
              <w:jc w:val="center"/>
            </w:pPr>
            <w:r>
              <w:t>920771380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95 179,00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lastRenderedPageBreak/>
              <w:t>Основное мероприятие 2.8</w:t>
            </w:r>
          </w:p>
        </w:tc>
        <w:tc>
          <w:tcPr>
            <w:tcW w:w="2480" w:type="dxa"/>
          </w:tcPr>
          <w:p w:rsidR="00AB5D4F" w:rsidRDefault="00AB5D4F">
            <w:pPr>
              <w:pStyle w:val="ConsPlusNormal"/>
              <w:jc w:val="center"/>
            </w:pPr>
            <w:r>
              <w:t>Обустройство мест массового пользования населения (городских парков)</w:t>
            </w: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505</w:t>
            </w:r>
          </w:p>
        </w:tc>
        <w:tc>
          <w:tcPr>
            <w:tcW w:w="1531" w:type="dxa"/>
            <w:vAlign w:val="center"/>
          </w:tcPr>
          <w:p w:rsidR="00AB5D4F" w:rsidRDefault="00AB5D4F">
            <w:pPr>
              <w:pStyle w:val="ConsPlusNormal"/>
              <w:jc w:val="center"/>
            </w:pPr>
            <w:r>
              <w:t>09 2 08 R5600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5 885,22</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t>Основное мероприятие 2.9</w:t>
            </w:r>
          </w:p>
        </w:tc>
        <w:tc>
          <w:tcPr>
            <w:tcW w:w="2480" w:type="dxa"/>
          </w:tcPr>
          <w:p w:rsidR="00AB5D4F" w:rsidRDefault="00AB5D4F">
            <w:pPr>
              <w:pStyle w:val="ConsPlusNormal"/>
              <w:jc w:val="center"/>
            </w:pPr>
            <w:r>
              <w:t>Внедрение автоматизированной информационной системы "Региональный кадастр отходов"</w:t>
            </w: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09 2 09 29990</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470,00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t>Основное мероприятие 2.10</w:t>
            </w:r>
          </w:p>
        </w:tc>
        <w:tc>
          <w:tcPr>
            <w:tcW w:w="2480" w:type="dxa"/>
          </w:tcPr>
          <w:p w:rsidR="00AB5D4F" w:rsidRDefault="00AB5D4F">
            <w:pPr>
              <w:pStyle w:val="ConsPlusNormal"/>
              <w:jc w:val="center"/>
            </w:pPr>
            <w:r>
              <w:t>Создание условий для развития инфраструктуры по обращению с твердыми коммунальными отходами</w:t>
            </w:r>
          </w:p>
        </w:tc>
        <w:tc>
          <w:tcPr>
            <w:tcW w:w="2749" w:type="dxa"/>
            <w:vAlign w:val="center"/>
          </w:tcPr>
          <w:p w:rsidR="00AB5D4F" w:rsidRDefault="00AB5D4F">
            <w:pPr>
              <w:pStyle w:val="ConsPlusNormal"/>
            </w:pPr>
            <w:r>
              <w:t>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09 2 10 40370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16 700,00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tcPr>
          <w:p w:rsidR="00AB5D4F" w:rsidRDefault="00AB5D4F">
            <w:pPr>
              <w:pStyle w:val="ConsPlusNormal"/>
              <w:jc w:val="center"/>
            </w:pPr>
            <w:r>
              <w:t>Основное мероприятие 2.11</w:t>
            </w:r>
          </w:p>
        </w:tc>
        <w:tc>
          <w:tcPr>
            <w:tcW w:w="2480" w:type="dxa"/>
          </w:tcPr>
          <w:p w:rsidR="00AB5D4F" w:rsidRDefault="00AB5D4F">
            <w:pPr>
              <w:pStyle w:val="ConsPlusNormal"/>
              <w:jc w:val="center"/>
            </w:pPr>
            <w:r>
              <w:t>Проведение мероприятий по очистке, дезинфекции и благоустройству прилегающей территории шахтных колодцев</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09 2 11</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69 716,70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val="restart"/>
          </w:tcPr>
          <w:p w:rsidR="00AB5D4F" w:rsidRDefault="00AB5D4F">
            <w:pPr>
              <w:pStyle w:val="ConsPlusNormal"/>
              <w:jc w:val="center"/>
            </w:pPr>
            <w:r>
              <w:t>Основное мероприятие 2.12</w:t>
            </w:r>
          </w:p>
        </w:tc>
        <w:tc>
          <w:tcPr>
            <w:tcW w:w="2480" w:type="dxa"/>
            <w:vMerge w:val="restart"/>
          </w:tcPr>
          <w:p w:rsidR="00AB5D4F" w:rsidRDefault="00AB5D4F">
            <w:pPr>
              <w:pStyle w:val="ConsPlusNormal"/>
              <w:jc w:val="center"/>
            </w:pPr>
            <w:r>
              <w:t xml:space="preserve">Реализация мероприятий по созданию условий для повышения </w:t>
            </w:r>
            <w:r>
              <w:lastRenderedPageBreak/>
              <w:t>благоустройства городских и сельских территорий Белгородской области</w:t>
            </w:r>
          </w:p>
        </w:tc>
        <w:tc>
          <w:tcPr>
            <w:tcW w:w="2749" w:type="dxa"/>
            <w:vAlign w:val="center"/>
          </w:tcPr>
          <w:p w:rsidR="00AB5D4F" w:rsidRDefault="00AB5D4F">
            <w:pPr>
              <w:pStyle w:val="ConsPlusNormal"/>
            </w:pPr>
            <w:r>
              <w:lastRenderedPageBreak/>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3 087 223,3</w:t>
            </w:r>
          </w:p>
        </w:tc>
        <w:tc>
          <w:tcPr>
            <w:tcW w:w="1520" w:type="dxa"/>
            <w:vAlign w:val="center"/>
          </w:tcPr>
          <w:p w:rsidR="00AB5D4F" w:rsidRDefault="00AB5D4F">
            <w:pPr>
              <w:pStyle w:val="ConsPlusNormal"/>
              <w:jc w:val="center"/>
            </w:pPr>
            <w:r>
              <w:t>1 766 042,2</w:t>
            </w:r>
          </w:p>
        </w:tc>
        <w:tc>
          <w:tcPr>
            <w:tcW w:w="1560" w:type="dxa"/>
            <w:vAlign w:val="center"/>
          </w:tcPr>
          <w:p w:rsidR="00AB5D4F" w:rsidRDefault="00AB5D4F">
            <w:pPr>
              <w:pStyle w:val="ConsPlusNormal"/>
              <w:jc w:val="center"/>
            </w:pPr>
            <w:r>
              <w:t>1 004 828,1</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2 770 870,3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 xml:space="preserve">Ответственный исполнитель - департамент строительства и транспорта </w:t>
            </w:r>
            <w:r>
              <w:lastRenderedPageBreak/>
              <w:t>области</w:t>
            </w:r>
          </w:p>
        </w:tc>
        <w:tc>
          <w:tcPr>
            <w:tcW w:w="860" w:type="dxa"/>
            <w:vAlign w:val="center"/>
          </w:tcPr>
          <w:p w:rsidR="00AB5D4F" w:rsidRDefault="00AB5D4F">
            <w:pPr>
              <w:pStyle w:val="ConsPlusNormal"/>
              <w:jc w:val="center"/>
            </w:pPr>
            <w:r>
              <w:lastRenderedPageBreak/>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09 2 12 71320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124 924,0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09 2 12 71320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493 243,3</w:t>
            </w:r>
          </w:p>
        </w:tc>
        <w:tc>
          <w:tcPr>
            <w:tcW w:w="1520" w:type="dxa"/>
            <w:vAlign w:val="center"/>
          </w:tcPr>
          <w:p w:rsidR="00AB5D4F" w:rsidRDefault="00AB5D4F">
            <w:pPr>
              <w:pStyle w:val="ConsPlusNormal"/>
              <w:jc w:val="center"/>
            </w:pPr>
            <w:r>
              <w:t>43 686,2</w:t>
            </w:r>
          </w:p>
        </w:tc>
        <w:tc>
          <w:tcPr>
            <w:tcW w:w="1560" w:type="dxa"/>
            <w:vAlign w:val="center"/>
          </w:tcPr>
          <w:p w:rsidR="00AB5D4F" w:rsidRDefault="00AB5D4F">
            <w:pPr>
              <w:pStyle w:val="ConsPlusNormal"/>
              <w:jc w:val="center"/>
            </w:pPr>
            <w:r>
              <w:t>258 128,1</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301 814,3</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09 2 12 41320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2 469 056,0</w:t>
            </w:r>
          </w:p>
        </w:tc>
        <w:tc>
          <w:tcPr>
            <w:tcW w:w="1520" w:type="dxa"/>
            <w:vAlign w:val="center"/>
          </w:tcPr>
          <w:p w:rsidR="00AB5D4F" w:rsidRDefault="00AB5D4F">
            <w:pPr>
              <w:pStyle w:val="ConsPlusNormal"/>
              <w:jc w:val="center"/>
            </w:pPr>
            <w:r>
              <w:t>1 722 356,0</w:t>
            </w:r>
          </w:p>
        </w:tc>
        <w:tc>
          <w:tcPr>
            <w:tcW w:w="1560" w:type="dxa"/>
            <w:vAlign w:val="center"/>
          </w:tcPr>
          <w:p w:rsidR="00AB5D4F" w:rsidRDefault="00AB5D4F">
            <w:pPr>
              <w:pStyle w:val="ConsPlusNormal"/>
              <w:jc w:val="center"/>
            </w:pPr>
            <w:r>
              <w:t>746 700,0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2 469 056,0</w:t>
            </w:r>
          </w:p>
        </w:tc>
      </w:tr>
      <w:tr w:rsidR="00AB5D4F">
        <w:tc>
          <w:tcPr>
            <w:tcW w:w="1480" w:type="dxa"/>
          </w:tcPr>
          <w:p w:rsidR="00AB5D4F" w:rsidRDefault="00AB5D4F">
            <w:pPr>
              <w:pStyle w:val="ConsPlusNormal"/>
              <w:jc w:val="center"/>
            </w:pPr>
            <w:r>
              <w:t>Основное мероприятие 2.13</w:t>
            </w:r>
          </w:p>
        </w:tc>
        <w:tc>
          <w:tcPr>
            <w:tcW w:w="2480" w:type="dxa"/>
          </w:tcPr>
          <w:p w:rsidR="00AB5D4F" w:rsidRDefault="00AB5D4F">
            <w:pPr>
              <w:pStyle w:val="ConsPlusNormal"/>
              <w:jc w:val="center"/>
            </w:pPr>
            <w:r>
              <w:t>Обеспечение мероприятий по ускоренной замене лифтового оборудования</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0501</w:t>
            </w:r>
          </w:p>
        </w:tc>
        <w:tc>
          <w:tcPr>
            <w:tcW w:w="1531" w:type="dxa"/>
            <w:vAlign w:val="center"/>
          </w:tcPr>
          <w:p w:rsidR="00AB5D4F" w:rsidRDefault="00AB5D4F">
            <w:pPr>
              <w:pStyle w:val="ConsPlusNormal"/>
              <w:jc w:val="center"/>
            </w:pPr>
            <w:r>
              <w:t>09 2 13 60590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0,0</w:t>
            </w:r>
          </w:p>
        </w:tc>
      </w:tr>
      <w:tr w:rsidR="00AB5D4F">
        <w:tc>
          <w:tcPr>
            <w:tcW w:w="1480" w:type="dxa"/>
          </w:tcPr>
          <w:p w:rsidR="00AB5D4F" w:rsidRDefault="00AB5D4F">
            <w:pPr>
              <w:pStyle w:val="ConsPlusNormal"/>
              <w:jc w:val="center"/>
            </w:pPr>
            <w:r>
              <w:t>Основное мероприятие 2.14</w:t>
            </w:r>
          </w:p>
        </w:tc>
        <w:tc>
          <w:tcPr>
            <w:tcW w:w="2480" w:type="dxa"/>
          </w:tcPr>
          <w:p w:rsidR="00AB5D4F" w:rsidRDefault="00AB5D4F">
            <w:pPr>
              <w:pStyle w:val="ConsPlusNormal"/>
              <w:jc w:val="center"/>
            </w:pPr>
            <w:r>
              <w:t>Организация и проведение конкурсов, направленных на повышение качества городской среды</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09 2 14 71470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4 211,1</w:t>
            </w:r>
          </w:p>
        </w:tc>
        <w:tc>
          <w:tcPr>
            <w:tcW w:w="1520" w:type="dxa"/>
            <w:vAlign w:val="center"/>
          </w:tcPr>
          <w:p w:rsidR="00AB5D4F" w:rsidRDefault="00AB5D4F">
            <w:pPr>
              <w:pStyle w:val="ConsPlusNormal"/>
              <w:jc w:val="center"/>
            </w:pPr>
            <w:r>
              <w:t>4 211,1</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4 211,1</w:t>
            </w:r>
          </w:p>
        </w:tc>
      </w:tr>
      <w:tr w:rsidR="00AB5D4F">
        <w:tc>
          <w:tcPr>
            <w:tcW w:w="1480" w:type="dxa"/>
          </w:tcPr>
          <w:p w:rsidR="00AB5D4F" w:rsidRDefault="00AB5D4F">
            <w:pPr>
              <w:pStyle w:val="ConsPlusNormal"/>
              <w:jc w:val="center"/>
            </w:pPr>
            <w:r>
              <w:t>Основное мероприятие 2.15</w:t>
            </w:r>
          </w:p>
        </w:tc>
        <w:tc>
          <w:tcPr>
            <w:tcW w:w="2480" w:type="dxa"/>
          </w:tcPr>
          <w:p w:rsidR="00AB5D4F" w:rsidRDefault="00AB5D4F">
            <w:pPr>
              <w:pStyle w:val="ConsPlusNormal"/>
              <w:jc w:val="center"/>
            </w:pPr>
            <w:r>
              <w:t>Проектирование общественных территорий</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0503</w:t>
            </w:r>
          </w:p>
        </w:tc>
        <w:tc>
          <w:tcPr>
            <w:tcW w:w="1531" w:type="dxa"/>
            <w:vAlign w:val="center"/>
          </w:tcPr>
          <w:p w:rsidR="00AB5D4F" w:rsidRDefault="00AB5D4F">
            <w:pPr>
              <w:pStyle w:val="ConsPlusNormal"/>
              <w:jc w:val="center"/>
            </w:pPr>
            <w:r>
              <w:t>09 2 15 71480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8 750,2</w:t>
            </w:r>
          </w:p>
        </w:tc>
        <w:tc>
          <w:tcPr>
            <w:tcW w:w="1520" w:type="dxa"/>
            <w:vAlign w:val="center"/>
          </w:tcPr>
          <w:p w:rsidR="00AB5D4F" w:rsidRDefault="00AB5D4F">
            <w:pPr>
              <w:pStyle w:val="ConsPlusNormal"/>
              <w:jc w:val="center"/>
            </w:pPr>
            <w:r>
              <w:t>8 750,2</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8 750,2</w:t>
            </w:r>
          </w:p>
        </w:tc>
      </w:tr>
      <w:tr w:rsidR="00AB5D4F">
        <w:tc>
          <w:tcPr>
            <w:tcW w:w="1480" w:type="dxa"/>
            <w:vMerge w:val="restart"/>
          </w:tcPr>
          <w:p w:rsidR="00AB5D4F" w:rsidRDefault="00AB5D4F">
            <w:pPr>
              <w:pStyle w:val="ConsPlusNormal"/>
              <w:jc w:val="center"/>
            </w:pPr>
            <w:r>
              <w:t>Подпрограмма 3</w:t>
            </w:r>
          </w:p>
        </w:tc>
        <w:tc>
          <w:tcPr>
            <w:tcW w:w="2480" w:type="dxa"/>
            <w:vMerge w:val="restart"/>
          </w:tcPr>
          <w:p w:rsidR="00AB5D4F" w:rsidRDefault="00AB5D4F">
            <w:pPr>
              <w:pStyle w:val="ConsPlusNormal"/>
              <w:jc w:val="center"/>
            </w:pPr>
            <w:r>
              <w:t>Обеспечение реализации государственной программы Белгородской области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2 980 299,6</w:t>
            </w:r>
          </w:p>
        </w:tc>
        <w:tc>
          <w:tcPr>
            <w:tcW w:w="1520" w:type="dxa"/>
            <w:vAlign w:val="center"/>
          </w:tcPr>
          <w:p w:rsidR="00AB5D4F" w:rsidRDefault="00AB5D4F">
            <w:pPr>
              <w:pStyle w:val="ConsPlusNormal"/>
              <w:jc w:val="center"/>
            </w:pPr>
            <w:r>
              <w:t>275 190,5</w:t>
            </w:r>
          </w:p>
        </w:tc>
        <w:tc>
          <w:tcPr>
            <w:tcW w:w="1560" w:type="dxa"/>
            <w:vAlign w:val="center"/>
          </w:tcPr>
          <w:p w:rsidR="00AB5D4F" w:rsidRDefault="00AB5D4F">
            <w:pPr>
              <w:pStyle w:val="ConsPlusNormal"/>
              <w:jc w:val="center"/>
            </w:pPr>
            <w:r>
              <w:t>336 664,0</w:t>
            </w:r>
          </w:p>
        </w:tc>
        <w:tc>
          <w:tcPr>
            <w:tcW w:w="1540" w:type="dxa"/>
            <w:vAlign w:val="center"/>
          </w:tcPr>
          <w:p w:rsidR="00AB5D4F" w:rsidRDefault="00AB5D4F">
            <w:pPr>
              <w:pStyle w:val="ConsPlusNormal"/>
              <w:jc w:val="center"/>
            </w:pPr>
            <w:r>
              <w:t>348 329,0</w:t>
            </w:r>
          </w:p>
        </w:tc>
        <w:tc>
          <w:tcPr>
            <w:tcW w:w="1520" w:type="dxa"/>
            <w:vAlign w:val="center"/>
          </w:tcPr>
          <w:p w:rsidR="00AB5D4F" w:rsidRDefault="00AB5D4F">
            <w:pPr>
              <w:pStyle w:val="ConsPlusNormal"/>
              <w:jc w:val="center"/>
            </w:pPr>
            <w:r>
              <w:t>360 901,0</w:t>
            </w:r>
          </w:p>
        </w:tc>
        <w:tc>
          <w:tcPr>
            <w:tcW w:w="1500" w:type="dxa"/>
            <w:vAlign w:val="center"/>
          </w:tcPr>
          <w:p w:rsidR="00AB5D4F" w:rsidRDefault="00AB5D4F">
            <w:pPr>
              <w:pStyle w:val="ConsPlusNormal"/>
              <w:jc w:val="center"/>
            </w:pPr>
            <w:r>
              <w:t>293 199,0</w:t>
            </w:r>
          </w:p>
        </w:tc>
        <w:tc>
          <w:tcPr>
            <w:tcW w:w="1560" w:type="dxa"/>
            <w:vAlign w:val="center"/>
          </w:tcPr>
          <w:p w:rsidR="00AB5D4F" w:rsidRDefault="00AB5D4F">
            <w:pPr>
              <w:pStyle w:val="ConsPlusNormal"/>
              <w:jc w:val="center"/>
            </w:pPr>
            <w:r>
              <w:t>1 614 283,5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2 117 899,1</w:t>
            </w:r>
          </w:p>
        </w:tc>
        <w:tc>
          <w:tcPr>
            <w:tcW w:w="1520" w:type="dxa"/>
            <w:vAlign w:val="center"/>
          </w:tcPr>
          <w:p w:rsidR="00AB5D4F" w:rsidRDefault="00AB5D4F">
            <w:pPr>
              <w:pStyle w:val="ConsPlusNormal"/>
              <w:jc w:val="center"/>
            </w:pPr>
            <w:r>
              <w:t>204 265,5</w:t>
            </w:r>
          </w:p>
        </w:tc>
        <w:tc>
          <w:tcPr>
            <w:tcW w:w="1560" w:type="dxa"/>
            <w:vAlign w:val="center"/>
          </w:tcPr>
          <w:p w:rsidR="00AB5D4F" w:rsidRDefault="00AB5D4F">
            <w:pPr>
              <w:pStyle w:val="ConsPlusNormal"/>
              <w:jc w:val="center"/>
            </w:pPr>
            <w:r>
              <w:t>228 627,0</w:t>
            </w:r>
          </w:p>
        </w:tc>
        <w:tc>
          <w:tcPr>
            <w:tcW w:w="1540" w:type="dxa"/>
            <w:vAlign w:val="center"/>
          </w:tcPr>
          <w:p w:rsidR="00AB5D4F" w:rsidRDefault="00AB5D4F">
            <w:pPr>
              <w:pStyle w:val="ConsPlusNormal"/>
              <w:jc w:val="center"/>
            </w:pPr>
            <w:r>
              <w:t>236 284,0</w:t>
            </w:r>
          </w:p>
        </w:tc>
        <w:tc>
          <w:tcPr>
            <w:tcW w:w="1520" w:type="dxa"/>
            <w:vAlign w:val="center"/>
          </w:tcPr>
          <w:p w:rsidR="00AB5D4F" w:rsidRDefault="00AB5D4F">
            <w:pPr>
              <w:pStyle w:val="ConsPlusNormal"/>
              <w:jc w:val="center"/>
            </w:pPr>
            <w:r>
              <w:t>244 684,0</w:t>
            </w:r>
          </w:p>
        </w:tc>
        <w:tc>
          <w:tcPr>
            <w:tcW w:w="1500" w:type="dxa"/>
            <w:vAlign w:val="center"/>
          </w:tcPr>
          <w:p w:rsidR="00AB5D4F" w:rsidRDefault="00AB5D4F">
            <w:pPr>
              <w:pStyle w:val="ConsPlusNormal"/>
              <w:jc w:val="center"/>
            </w:pPr>
            <w:r>
              <w:t>216 241,0</w:t>
            </w:r>
          </w:p>
        </w:tc>
        <w:tc>
          <w:tcPr>
            <w:tcW w:w="1560" w:type="dxa"/>
            <w:vAlign w:val="center"/>
          </w:tcPr>
          <w:p w:rsidR="00AB5D4F" w:rsidRDefault="00AB5D4F">
            <w:pPr>
              <w:pStyle w:val="ConsPlusNormal"/>
              <w:jc w:val="center"/>
            </w:pPr>
            <w:r>
              <w:t>1 130 101,5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государственного жилищного надзора области</w:t>
            </w:r>
          </w:p>
        </w:tc>
        <w:tc>
          <w:tcPr>
            <w:tcW w:w="860" w:type="dxa"/>
            <w:vAlign w:val="center"/>
          </w:tcPr>
          <w:p w:rsidR="00AB5D4F" w:rsidRDefault="00AB5D4F">
            <w:pPr>
              <w:pStyle w:val="ConsPlusNormal"/>
              <w:jc w:val="center"/>
            </w:pPr>
            <w:r>
              <w:t>819</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323 504,1</w:t>
            </w:r>
          </w:p>
        </w:tc>
        <w:tc>
          <w:tcPr>
            <w:tcW w:w="1520" w:type="dxa"/>
            <w:vAlign w:val="center"/>
          </w:tcPr>
          <w:p w:rsidR="00AB5D4F" w:rsidRDefault="00AB5D4F">
            <w:pPr>
              <w:pStyle w:val="ConsPlusNormal"/>
              <w:jc w:val="center"/>
            </w:pPr>
            <w:r>
              <w:t>26 212,0</w:t>
            </w:r>
          </w:p>
        </w:tc>
        <w:tc>
          <w:tcPr>
            <w:tcW w:w="1560" w:type="dxa"/>
            <w:vAlign w:val="center"/>
          </w:tcPr>
          <w:p w:rsidR="00AB5D4F" w:rsidRDefault="00AB5D4F">
            <w:pPr>
              <w:pStyle w:val="ConsPlusNormal"/>
              <w:jc w:val="center"/>
            </w:pPr>
            <w:r>
              <w:t>39 543,0</w:t>
            </w:r>
          </w:p>
        </w:tc>
        <w:tc>
          <w:tcPr>
            <w:tcW w:w="1540" w:type="dxa"/>
            <w:vAlign w:val="center"/>
          </w:tcPr>
          <w:p w:rsidR="00AB5D4F" w:rsidRDefault="00AB5D4F">
            <w:pPr>
              <w:pStyle w:val="ConsPlusNormal"/>
              <w:jc w:val="center"/>
            </w:pPr>
            <w:r>
              <w:t>41 063,0</w:t>
            </w:r>
          </w:p>
        </w:tc>
        <w:tc>
          <w:tcPr>
            <w:tcW w:w="1520" w:type="dxa"/>
            <w:vAlign w:val="center"/>
          </w:tcPr>
          <w:p w:rsidR="00AB5D4F" w:rsidRDefault="00AB5D4F">
            <w:pPr>
              <w:pStyle w:val="ConsPlusNormal"/>
              <w:jc w:val="center"/>
            </w:pPr>
            <w:r>
              <w:t>42 646,0</w:t>
            </w:r>
          </w:p>
        </w:tc>
        <w:tc>
          <w:tcPr>
            <w:tcW w:w="1500" w:type="dxa"/>
            <w:vAlign w:val="center"/>
          </w:tcPr>
          <w:p w:rsidR="00AB5D4F" w:rsidRDefault="00AB5D4F">
            <w:pPr>
              <w:pStyle w:val="ConsPlusNormal"/>
              <w:jc w:val="center"/>
            </w:pPr>
            <w:r>
              <w:t>28 050,0</w:t>
            </w:r>
          </w:p>
        </w:tc>
        <w:tc>
          <w:tcPr>
            <w:tcW w:w="1560" w:type="dxa"/>
            <w:vAlign w:val="center"/>
          </w:tcPr>
          <w:p w:rsidR="00AB5D4F" w:rsidRDefault="00AB5D4F">
            <w:pPr>
              <w:pStyle w:val="ConsPlusNormal"/>
              <w:jc w:val="center"/>
            </w:pPr>
            <w:r>
              <w:t>177 514,0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509 236,6</w:t>
            </w:r>
          </w:p>
        </w:tc>
        <w:tc>
          <w:tcPr>
            <w:tcW w:w="1520" w:type="dxa"/>
            <w:vAlign w:val="center"/>
          </w:tcPr>
          <w:p w:rsidR="00AB5D4F" w:rsidRDefault="00AB5D4F">
            <w:pPr>
              <w:pStyle w:val="ConsPlusNormal"/>
              <w:jc w:val="center"/>
            </w:pPr>
            <w:r>
              <w:t>44 713,0</w:t>
            </w:r>
          </w:p>
        </w:tc>
        <w:tc>
          <w:tcPr>
            <w:tcW w:w="1560" w:type="dxa"/>
            <w:vAlign w:val="center"/>
          </w:tcPr>
          <w:p w:rsidR="00AB5D4F" w:rsidRDefault="00AB5D4F">
            <w:pPr>
              <w:pStyle w:val="ConsPlusNormal"/>
              <w:jc w:val="center"/>
            </w:pPr>
            <w:r>
              <w:t>68 494,0</w:t>
            </w:r>
          </w:p>
        </w:tc>
        <w:tc>
          <w:tcPr>
            <w:tcW w:w="1540" w:type="dxa"/>
            <w:vAlign w:val="center"/>
          </w:tcPr>
          <w:p w:rsidR="00AB5D4F" w:rsidRDefault="00AB5D4F">
            <w:pPr>
              <w:pStyle w:val="ConsPlusNormal"/>
              <w:jc w:val="center"/>
            </w:pPr>
            <w:r>
              <w:t>70 982,0</w:t>
            </w:r>
          </w:p>
        </w:tc>
        <w:tc>
          <w:tcPr>
            <w:tcW w:w="1520" w:type="dxa"/>
            <w:vAlign w:val="center"/>
          </w:tcPr>
          <w:p w:rsidR="00AB5D4F" w:rsidRDefault="00AB5D4F">
            <w:pPr>
              <w:pStyle w:val="ConsPlusNormal"/>
              <w:jc w:val="center"/>
            </w:pPr>
            <w:r>
              <w:t>73 571,0</w:t>
            </w:r>
          </w:p>
        </w:tc>
        <w:tc>
          <w:tcPr>
            <w:tcW w:w="1500" w:type="dxa"/>
            <w:vAlign w:val="center"/>
          </w:tcPr>
          <w:p w:rsidR="00AB5D4F" w:rsidRDefault="00AB5D4F">
            <w:pPr>
              <w:pStyle w:val="ConsPlusNormal"/>
              <w:jc w:val="center"/>
            </w:pPr>
            <w:r>
              <w:t>48 908,0</w:t>
            </w:r>
          </w:p>
        </w:tc>
        <w:tc>
          <w:tcPr>
            <w:tcW w:w="1560" w:type="dxa"/>
            <w:vAlign w:val="center"/>
          </w:tcPr>
          <w:p w:rsidR="00AB5D4F" w:rsidRDefault="00AB5D4F">
            <w:pPr>
              <w:pStyle w:val="ConsPlusNormal"/>
              <w:jc w:val="center"/>
            </w:pPr>
            <w:r>
              <w:t>306 668,0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архитектуры и градостроительства области</w:t>
            </w:r>
          </w:p>
        </w:tc>
        <w:tc>
          <w:tcPr>
            <w:tcW w:w="860" w:type="dxa"/>
            <w:vAlign w:val="center"/>
          </w:tcPr>
          <w:p w:rsidR="00AB5D4F" w:rsidRDefault="00AB5D4F">
            <w:pPr>
              <w:pStyle w:val="ConsPlusNormal"/>
              <w:jc w:val="center"/>
            </w:pPr>
            <w:r>
              <w:t>815</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09 3 03 00590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300,0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жилищно-коммунального хозяйства области</w:t>
            </w:r>
          </w:p>
        </w:tc>
        <w:tc>
          <w:tcPr>
            <w:tcW w:w="860" w:type="dxa"/>
            <w:vAlign w:val="center"/>
          </w:tcPr>
          <w:p w:rsidR="00AB5D4F" w:rsidRDefault="00AB5D4F">
            <w:pPr>
              <w:pStyle w:val="ConsPlusNormal"/>
              <w:jc w:val="center"/>
            </w:pPr>
            <w:r>
              <w:t>834</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29 359,9</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val="restart"/>
          </w:tcPr>
          <w:p w:rsidR="00AB5D4F" w:rsidRDefault="00AB5D4F">
            <w:pPr>
              <w:pStyle w:val="ConsPlusNormal"/>
              <w:jc w:val="center"/>
            </w:pPr>
            <w:r>
              <w:t>Основное мероприятие 3.1</w:t>
            </w:r>
          </w:p>
        </w:tc>
        <w:tc>
          <w:tcPr>
            <w:tcW w:w="2480" w:type="dxa"/>
          </w:tcPr>
          <w:p w:rsidR="00AB5D4F" w:rsidRDefault="00AB5D4F">
            <w:pPr>
              <w:pStyle w:val="ConsPlusNormal"/>
              <w:jc w:val="center"/>
            </w:pPr>
            <w:r>
              <w:t>Обеспечение функций органов власти Белгородской области, в том числе территориальных органов:</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1 675 438,8</w:t>
            </w:r>
          </w:p>
        </w:tc>
        <w:tc>
          <w:tcPr>
            <w:tcW w:w="1520" w:type="dxa"/>
            <w:vAlign w:val="center"/>
          </w:tcPr>
          <w:p w:rsidR="00AB5D4F" w:rsidRDefault="00AB5D4F">
            <w:pPr>
              <w:pStyle w:val="ConsPlusNormal"/>
              <w:jc w:val="center"/>
            </w:pPr>
            <w:r>
              <w:t>141 085,0</w:t>
            </w:r>
          </w:p>
        </w:tc>
        <w:tc>
          <w:tcPr>
            <w:tcW w:w="1560" w:type="dxa"/>
            <w:vAlign w:val="center"/>
          </w:tcPr>
          <w:p w:rsidR="00AB5D4F" w:rsidRDefault="00AB5D4F">
            <w:pPr>
              <w:pStyle w:val="ConsPlusNormal"/>
              <w:jc w:val="center"/>
            </w:pPr>
            <w:r>
              <w:t>183 988,0</w:t>
            </w:r>
          </w:p>
        </w:tc>
        <w:tc>
          <w:tcPr>
            <w:tcW w:w="1540" w:type="dxa"/>
            <w:vAlign w:val="center"/>
          </w:tcPr>
          <w:p w:rsidR="00AB5D4F" w:rsidRDefault="00AB5D4F">
            <w:pPr>
              <w:pStyle w:val="ConsPlusNormal"/>
              <w:jc w:val="center"/>
            </w:pPr>
            <w:r>
              <w:t>190 077,0</w:t>
            </w:r>
          </w:p>
        </w:tc>
        <w:tc>
          <w:tcPr>
            <w:tcW w:w="1520" w:type="dxa"/>
            <w:vAlign w:val="center"/>
          </w:tcPr>
          <w:p w:rsidR="00AB5D4F" w:rsidRDefault="00AB5D4F">
            <w:pPr>
              <w:pStyle w:val="ConsPlusNormal"/>
              <w:jc w:val="center"/>
            </w:pPr>
            <w:r>
              <w:t>196 989,0</w:t>
            </w:r>
          </w:p>
        </w:tc>
        <w:tc>
          <w:tcPr>
            <w:tcW w:w="1500" w:type="dxa"/>
            <w:vAlign w:val="center"/>
          </w:tcPr>
          <w:p w:rsidR="00AB5D4F" w:rsidRDefault="00AB5D4F">
            <w:pPr>
              <w:pStyle w:val="ConsPlusNormal"/>
              <w:jc w:val="center"/>
            </w:pPr>
            <w:r>
              <w:t>149 899,0</w:t>
            </w:r>
          </w:p>
        </w:tc>
        <w:tc>
          <w:tcPr>
            <w:tcW w:w="1560" w:type="dxa"/>
            <w:vAlign w:val="center"/>
          </w:tcPr>
          <w:p w:rsidR="00AB5D4F" w:rsidRDefault="00AB5D4F">
            <w:pPr>
              <w:pStyle w:val="ConsPlusNormal"/>
              <w:jc w:val="center"/>
            </w:pPr>
            <w:r>
              <w:t>862 025,0</w:t>
            </w:r>
          </w:p>
        </w:tc>
      </w:tr>
      <w:tr w:rsidR="00AB5D4F">
        <w:tc>
          <w:tcPr>
            <w:tcW w:w="1480" w:type="dxa"/>
            <w:vMerge/>
          </w:tcPr>
          <w:p w:rsidR="00AB5D4F" w:rsidRDefault="00AB5D4F">
            <w:pPr>
              <w:spacing w:after="1" w:line="0" w:lineRule="atLeast"/>
            </w:pPr>
          </w:p>
        </w:tc>
        <w:tc>
          <w:tcPr>
            <w:tcW w:w="2480" w:type="dxa"/>
            <w:vMerge w:val="restart"/>
          </w:tcPr>
          <w:p w:rsidR="00AB5D4F" w:rsidRDefault="00AB5D4F">
            <w:pPr>
              <w:pStyle w:val="ConsPlusNormal"/>
              <w:jc w:val="center"/>
            </w:pPr>
            <w:r>
              <w:t>департамент строительства и транспорта области</w:t>
            </w:r>
          </w:p>
        </w:tc>
        <w:tc>
          <w:tcPr>
            <w:tcW w:w="2749" w:type="dxa"/>
            <w:vMerge w:val="restart"/>
            <w:vAlign w:val="center"/>
          </w:tcPr>
          <w:p w:rsidR="00AB5D4F" w:rsidRDefault="00AB5D4F">
            <w:pPr>
              <w:pStyle w:val="ConsPlusNormal"/>
            </w:pPr>
            <w:r>
              <w:t>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0113</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791 992,3</w:t>
            </w:r>
          </w:p>
        </w:tc>
        <w:tc>
          <w:tcPr>
            <w:tcW w:w="1520" w:type="dxa"/>
            <w:vAlign w:val="center"/>
          </w:tcPr>
          <w:p w:rsidR="00AB5D4F" w:rsidRDefault="00AB5D4F">
            <w:pPr>
              <w:pStyle w:val="ConsPlusNormal"/>
              <w:jc w:val="center"/>
            </w:pPr>
            <w:r>
              <w:t>66 783,0</w:t>
            </w:r>
          </w:p>
        </w:tc>
        <w:tc>
          <w:tcPr>
            <w:tcW w:w="1560" w:type="dxa"/>
            <w:vAlign w:val="center"/>
          </w:tcPr>
          <w:p w:rsidR="00AB5D4F" w:rsidRDefault="00AB5D4F">
            <w:pPr>
              <w:pStyle w:val="ConsPlusNormal"/>
              <w:jc w:val="center"/>
            </w:pPr>
            <w:r>
              <w:t>72 401,0</w:t>
            </w:r>
          </w:p>
        </w:tc>
        <w:tc>
          <w:tcPr>
            <w:tcW w:w="1540" w:type="dxa"/>
            <w:vAlign w:val="center"/>
          </w:tcPr>
          <w:p w:rsidR="00AB5D4F" w:rsidRDefault="00AB5D4F">
            <w:pPr>
              <w:pStyle w:val="ConsPlusNormal"/>
              <w:jc w:val="center"/>
            </w:pPr>
            <w:r>
              <w:t>74 623,0</w:t>
            </w:r>
          </w:p>
        </w:tc>
        <w:tc>
          <w:tcPr>
            <w:tcW w:w="1520" w:type="dxa"/>
            <w:vAlign w:val="center"/>
          </w:tcPr>
          <w:p w:rsidR="00AB5D4F" w:rsidRDefault="00AB5D4F">
            <w:pPr>
              <w:pStyle w:val="ConsPlusNormal"/>
              <w:jc w:val="center"/>
            </w:pPr>
            <w:r>
              <w:t>77 512,0</w:t>
            </w:r>
          </w:p>
        </w:tc>
        <w:tc>
          <w:tcPr>
            <w:tcW w:w="1500" w:type="dxa"/>
            <w:vAlign w:val="center"/>
          </w:tcPr>
          <w:p w:rsidR="00AB5D4F" w:rsidRDefault="00AB5D4F">
            <w:pPr>
              <w:pStyle w:val="ConsPlusNormal"/>
              <w:jc w:val="center"/>
            </w:pPr>
            <w:r>
              <w:t>68 743,0</w:t>
            </w:r>
          </w:p>
        </w:tc>
        <w:tc>
          <w:tcPr>
            <w:tcW w:w="1560" w:type="dxa"/>
            <w:vAlign w:val="center"/>
          </w:tcPr>
          <w:p w:rsidR="00AB5D4F" w:rsidRDefault="00AB5D4F">
            <w:pPr>
              <w:pStyle w:val="ConsPlusNormal"/>
              <w:jc w:val="center"/>
            </w:pPr>
            <w:r>
              <w:t>360 062,0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0113</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51 025,0</w:t>
            </w:r>
          </w:p>
        </w:tc>
        <w:tc>
          <w:tcPr>
            <w:tcW w:w="1520" w:type="dxa"/>
            <w:vAlign w:val="center"/>
          </w:tcPr>
          <w:p w:rsidR="00AB5D4F" w:rsidRDefault="00AB5D4F">
            <w:pPr>
              <w:pStyle w:val="ConsPlusNormal"/>
              <w:jc w:val="center"/>
            </w:pPr>
            <w:r>
              <w:t>6 786,0</w:t>
            </w:r>
          </w:p>
        </w:tc>
        <w:tc>
          <w:tcPr>
            <w:tcW w:w="1560" w:type="dxa"/>
            <w:vAlign w:val="center"/>
          </w:tcPr>
          <w:p w:rsidR="00AB5D4F" w:rsidRDefault="00AB5D4F">
            <w:pPr>
              <w:pStyle w:val="ConsPlusNormal"/>
              <w:jc w:val="center"/>
            </w:pPr>
            <w:r>
              <w:t>7 046,0</w:t>
            </w:r>
          </w:p>
        </w:tc>
        <w:tc>
          <w:tcPr>
            <w:tcW w:w="1540" w:type="dxa"/>
            <w:vAlign w:val="center"/>
          </w:tcPr>
          <w:p w:rsidR="00AB5D4F" w:rsidRDefault="00AB5D4F">
            <w:pPr>
              <w:pStyle w:val="ConsPlusNormal"/>
              <w:jc w:val="center"/>
            </w:pPr>
            <w:r>
              <w:t>7 046,0</w:t>
            </w:r>
          </w:p>
        </w:tc>
        <w:tc>
          <w:tcPr>
            <w:tcW w:w="1520" w:type="dxa"/>
            <w:vAlign w:val="center"/>
          </w:tcPr>
          <w:p w:rsidR="00AB5D4F" w:rsidRDefault="00AB5D4F">
            <w:pPr>
              <w:pStyle w:val="ConsPlusNormal"/>
              <w:jc w:val="center"/>
            </w:pPr>
            <w:r>
              <w:t>7 046,0</w:t>
            </w:r>
          </w:p>
        </w:tc>
        <w:tc>
          <w:tcPr>
            <w:tcW w:w="1500" w:type="dxa"/>
            <w:vAlign w:val="center"/>
          </w:tcPr>
          <w:p w:rsidR="00AB5D4F" w:rsidRDefault="00AB5D4F">
            <w:pPr>
              <w:pStyle w:val="ConsPlusNormal"/>
              <w:jc w:val="center"/>
            </w:pPr>
            <w:r>
              <w:t>7 746,0</w:t>
            </w:r>
          </w:p>
        </w:tc>
        <w:tc>
          <w:tcPr>
            <w:tcW w:w="1560" w:type="dxa"/>
            <w:vAlign w:val="center"/>
          </w:tcPr>
          <w:p w:rsidR="00AB5D4F" w:rsidRDefault="00AB5D4F">
            <w:pPr>
              <w:pStyle w:val="ConsPlusNormal"/>
              <w:jc w:val="center"/>
            </w:pPr>
            <w:r>
              <w:t>35 670,0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0113</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250,0</w:t>
            </w:r>
          </w:p>
        </w:tc>
        <w:tc>
          <w:tcPr>
            <w:tcW w:w="152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50,0</w:t>
            </w:r>
          </w:p>
        </w:tc>
        <w:tc>
          <w:tcPr>
            <w:tcW w:w="1540" w:type="dxa"/>
            <w:vAlign w:val="center"/>
          </w:tcPr>
          <w:p w:rsidR="00AB5D4F" w:rsidRDefault="00AB5D4F">
            <w:pPr>
              <w:pStyle w:val="ConsPlusNormal"/>
              <w:jc w:val="center"/>
            </w:pPr>
            <w:r>
              <w:t>50,0</w:t>
            </w:r>
          </w:p>
        </w:tc>
        <w:tc>
          <w:tcPr>
            <w:tcW w:w="1520" w:type="dxa"/>
            <w:vAlign w:val="center"/>
          </w:tcPr>
          <w:p w:rsidR="00AB5D4F" w:rsidRDefault="00AB5D4F">
            <w:pPr>
              <w:pStyle w:val="ConsPlusNormal"/>
              <w:jc w:val="center"/>
            </w:pPr>
            <w:r>
              <w:t>50,0</w:t>
            </w:r>
          </w:p>
        </w:tc>
        <w:tc>
          <w:tcPr>
            <w:tcW w:w="1500" w:type="dxa"/>
            <w:vAlign w:val="center"/>
          </w:tcPr>
          <w:p w:rsidR="00AB5D4F" w:rsidRDefault="00AB5D4F">
            <w:pPr>
              <w:pStyle w:val="ConsPlusNormal"/>
              <w:jc w:val="center"/>
            </w:pPr>
            <w:r>
              <w:t>50,0</w:t>
            </w:r>
          </w:p>
        </w:tc>
        <w:tc>
          <w:tcPr>
            <w:tcW w:w="1560" w:type="dxa"/>
            <w:vAlign w:val="center"/>
          </w:tcPr>
          <w:p w:rsidR="00AB5D4F" w:rsidRDefault="00AB5D4F">
            <w:pPr>
              <w:pStyle w:val="ConsPlusNormal"/>
              <w:jc w:val="center"/>
            </w:pPr>
            <w:r>
              <w:t>200,0</w:t>
            </w:r>
          </w:p>
        </w:tc>
      </w:tr>
      <w:tr w:rsidR="00AB5D4F">
        <w:tc>
          <w:tcPr>
            <w:tcW w:w="1480" w:type="dxa"/>
            <w:vMerge/>
          </w:tcPr>
          <w:p w:rsidR="00AB5D4F" w:rsidRDefault="00AB5D4F">
            <w:pPr>
              <w:spacing w:after="1" w:line="0" w:lineRule="atLeast"/>
            </w:pPr>
          </w:p>
        </w:tc>
        <w:tc>
          <w:tcPr>
            <w:tcW w:w="2480" w:type="dxa"/>
            <w:vMerge w:val="restart"/>
          </w:tcPr>
          <w:p w:rsidR="00AB5D4F" w:rsidRDefault="00AB5D4F">
            <w:pPr>
              <w:pStyle w:val="ConsPlusNormal"/>
              <w:jc w:val="center"/>
            </w:pPr>
            <w:r>
              <w:t>департамент жилищно-коммунального хозяйства области</w:t>
            </w:r>
          </w:p>
        </w:tc>
        <w:tc>
          <w:tcPr>
            <w:tcW w:w="2749" w:type="dxa"/>
            <w:vMerge w:val="restart"/>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32 864,0</w:t>
            </w:r>
          </w:p>
        </w:tc>
        <w:tc>
          <w:tcPr>
            <w:tcW w:w="1520" w:type="dxa"/>
            <w:vAlign w:val="center"/>
          </w:tcPr>
          <w:p w:rsidR="00AB5D4F" w:rsidRDefault="00AB5D4F">
            <w:pPr>
              <w:pStyle w:val="ConsPlusNormal"/>
              <w:jc w:val="center"/>
            </w:pPr>
            <w:r>
              <w:t>5 098,0</w:t>
            </w:r>
          </w:p>
        </w:tc>
        <w:tc>
          <w:tcPr>
            <w:tcW w:w="1560" w:type="dxa"/>
            <w:vAlign w:val="center"/>
          </w:tcPr>
          <w:p w:rsidR="00AB5D4F" w:rsidRDefault="00AB5D4F">
            <w:pPr>
              <w:pStyle w:val="ConsPlusNormal"/>
              <w:jc w:val="center"/>
            </w:pPr>
            <w:r>
              <w:t>5 579,0</w:t>
            </w:r>
          </w:p>
        </w:tc>
        <w:tc>
          <w:tcPr>
            <w:tcW w:w="1540" w:type="dxa"/>
            <w:vAlign w:val="center"/>
          </w:tcPr>
          <w:p w:rsidR="00AB5D4F" w:rsidRDefault="00AB5D4F">
            <w:pPr>
              <w:pStyle w:val="ConsPlusNormal"/>
              <w:jc w:val="center"/>
            </w:pPr>
            <w:r>
              <w:t>5 579,0</w:t>
            </w:r>
          </w:p>
        </w:tc>
        <w:tc>
          <w:tcPr>
            <w:tcW w:w="1520" w:type="dxa"/>
            <w:vAlign w:val="center"/>
          </w:tcPr>
          <w:p w:rsidR="00AB5D4F" w:rsidRDefault="00AB5D4F">
            <w:pPr>
              <w:pStyle w:val="ConsPlusNormal"/>
              <w:jc w:val="center"/>
            </w:pPr>
            <w:r>
              <w:t>5 579,0</w:t>
            </w:r>
          </w:p>
        </w:tc>
        <w:tc>
          <w:tcPr>
            <w:tcW w:w="1500" w:type="dxa"/>
            <w:vAlign w:val="center"/>
          </w:tcPr>
          <w:p w:rsidR="00AB5D4F" w:rsidRDefault="00AB5D4F">
            <w:pPr>
              <w:pStyle w:val="ConsPlusNormal"/>
              <w:jc w:val="center"/>
            </w:pPr>
            <w:r>
              <w:t>5 722,0</w:t>
            </w:r>
          </w:p>
        </w:tc>
        <w:tc>
          <w:tcPr>
            <w:tcW w:w="1560" w:type="dxa"/>
            <w:vAlign w:val="center"/>
          </w:tcPr>
          <w:p w:rsidR="00AB5D4F" w:rsidRDefault="00AB5D4F">
            <w:pPr>
              <w:pStyle w:val="ConsPlusNormal"/>
              <w:jc w:val="center"/>
            </w:pPr>
            <w:r>
              <w:t>27 557,0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445 970,6</w:t>
            </w:r>
          </w:p>
        </w:tc>
        <w:tc>
          <w:tcPr>
            <w:tcW w:w="1520" w:type="dxa"/>
            <w:vAlign w:val="center"/>
          </w:tcPr>
          <w:p w:rsidR="00AB5D4F" w:rsidRDefault="00AB5D4F">
            <w:pPr>
              <w:pStyle w:val="ConsPlusNormal"/>
              <w:jc w:val="center"/>
            </w:pPr>
            <w:r>
              <w:t>36 125,0</w:t>
            </w:r>
          </w:p>
        </w:tc>
        <w:tc>
          <w:tcPr>
            <w:tcW w:w="1560" w:type="dxa"/>
            <w:vAlign w:val="center"/>
          </w:tcPr>
          <w:p w:rsidR="00AB5D4F" w:rsidRDefault="00AB5D4F">
            <w:pPr>
              <w:pStyle w:val="ConsPlusNormal"/>
              <w:jc w:val="center"/>
            </w:pPr>
            <w:r>
              <w:t>59 288,0</w:t>
            </w:r>
          </w:p>
        </w:tc>
        <w:tc>
          <w:tcPr>
            <w:tcW w:w="1540" w:type="dxa"/>
            <w:vAlign w:val="center"/>
          </w:tcPr>
          <w:p w:rsidR="00AB5D4F" w:rsidRDefault="00AB5D4F">
            <w:pPr>
              <w:pStyle w:val="ConsPlusNormal"/>
              <w:jc w:val="center"/>
            </w:pPr>
            <w:r>
              <w:t>61 635,0</w:t>
            </w:r>
          </w:p>
        </w:tc>
        <w:tc>
          <w:tcPr>
            <w:tcW w:w="1520" w:type="dxa"/>
            <w:vAlign w:val="center"/>
          </w:tcPr>
          <w:p w:rsidR="00AB5D4F" w:rsidRDefault="00AB5D4F">
            <w:pPr>
              <w:pStyle w:val="ConsPlusNormal"/>
              <w:jc w:val="center"/>
            </w:pPr>
            <w:r>
              <w:t>64 075,0</w:t>
            </w:r>
          </w:p>
        </w:tc>
        <w:tc>
          <w:tcPr>
            <w:tcW w:w="1500" w:type="dxa"/>
            <w:vAlign w:val="center"/>
          </w:tcPr>
          <w:p w:rsidR="00AB5D4F" w:rsidRDefault="00AB5D4F">
            <w:pPr>
              <w:pStyle w:val="ConsPlusNormal"/>
              <w:jc w:val="center"/>
            </w:pPr>
            <w:r>
              <w:t>39 507,0</w:t>
            </w:r>
          </w:p>
        </w:tc>
        <w:tc>
          <w:tcPr>
            <w:tcW w:w="1560" w:type="dxa"/>
            <w:vAlign w:val="center"/>
          </w:tcPr>
          <w:p w:rsidR="00AB5D4F" w:rsidRDefault="00AB5D4F">
            <w:pPr>
              <w:pStyle w:val="ConsPlusNormal"/>
              <w:jc w:val="center"/>
            </w:pPr>
            <w:r>
              <w:t>260 630,0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81,0</w:t>
            </w:r>
          </w:p>
        </w:tc>
        <w:tc>
          <w:tcPr>
            <w:tcW w:w="1520" w:type="dxa"/>
            <w:vAlign w:val="center"/>
          </w:tcPr>
          <w:p w:rsidR="00AB5D4F" w:rsidRDefault="00AB5D4F">
            <w:pPr>
              <w:pStyle w:val="ConsPlusNormal"/>
              <w:jc w:val="center"/>
            </w:pPr>
            <w:r>
              <w:t>81,0</w:t>
            </w:r>
          </w:p>
        </w:tc>
        <w:tc>
          <w:tcPr>
            <w:tcW w:w="1560" w:type="dxa"/>
            <w:vAlign w:val="center"/>
          </w:tcPr>
          <w:p w:rsidR="00AB5D4F" w:rsidRDefault="00AB5D4F">
            <w:pPr>
              <w:pStyle w:val="ConsPlusNormal"/>
              <w:jc w:val="center"/>
            </w:pPr>
            <w:r>
              <w:t>81,0</w:t>
            </w:r>
          </w:p>
        </w:tc>
        <w:tc>
          <w:tcPr>
            <w:tcW w:w="1540" w:type="dxa"/>
            <w:vAlign w:val="center"/>
          </w:tcPr>
          <w:p w:rsidR="00AB5D4F" w:rsidRDefault="00AB5D4F">
            <w:pPr>
              <w:pStyle w:val="ConsPlusNormal"/>
              <w:jc w:val="center"/>
            </w:pPr>
            <w:r>
              <w:t>81,0</w:t>
            </w:r>
          </w:p>
        </w:tc>
        <w:tc>
          <w:tcPr>
            <w:tcW w:w="1520" w:type="dxa"/>
            <w:vAlign w:val="center"/>
          </w:tcPr>
          <w:p w:rsidR="00AB5D4F" w:rsidRDefault="00AB5D4F">
            <w:pPr>
              <w:pStyle w:val="ConsPlusNormal"/>
              <w:jc w:val="center"/>
            </w:pPr>
            <w:r>
              <w:t>81,0</w:t>
            </w:r>
          </w:p>
        </w:tc>
        <w:tc>
          <w:tcPr>
            <w:tcW w:w="1500" w:type="dxa"/>
            <w:vAlign w:val="center"/>
          </w:tcPr>
          <w:p w:rsidR="00AB5D4F" w:rsidRDefault="00AB5D4F">
            <w:pPr>
              <w:pStyle w:val="ConsPlusNormal"/>
              <w:jc w:val="center"/>
            </w:pPr>
            <w:r>
              <w:t>81,0</w:t>
            </w:r>
          </w:p>
        </w:tc>
        <w:tc>
          <w:tcPr>
            <w:tcW w:w="1560" w:type="dxa"/>
            <w:vAlign w:val="center"/>
          </w:tcPr>
          <w:p w:rsidR="00AB5D4F" w:rsidRDefault="00AB5D4F">
            <w:pPr>
              <w:pStyle w:val="ConsPlusNormal"/>
              <w:jc w:val="center"/>
            </w:pPr>
            <w:r>
              <w:t>405,0</w:t>
            </w:r>
          </w:p>
        </w:tc>
      </w:tr>
      <w:tr w:rsidR="00AB5D4F">
        <w:tc>
          <w:tcPr>
            <w:tcW w:w="1480" w:type="dxa"/>
            <w:vMerge/>
          </w:tcPr>
          <w:p w:rsidR="00AB5D4F" w:rsidRDefault="00AB5D4F">
            <w:pPr>
              <w:spacing w:after="1" w:line="0" w:lineRule="atLeast"/>
            </w:pPr>
          </w:p>
        </w:tc>
        <w:tc>
          <w:tcPr>
            <w:tcW w:w="2480" w:type="dxa"/>
            <w:vMerge w:val="restart"/>
          </w:tcPr>
          <w:p w:rsidR="00AB5D4F" w:rsidRDefault="00AB5D4F">
            <w:pPr>
              <w:pStyle w:val="ConsPlusNormal"/>
              <w:jc w:val="center"/>
            </w:pPr>
            <w:r>
              <w:t>управление государственного жилищного надзора области</w:t>
            </w:r>
          </w:p>
        </w:tc>
        <w:tc>
          <w:tcPr>
            <w:tcW w:w="2749" w:type="dxa"/>
            <w:vMerge w:val="restart"/>
            <w:vAlign w:val="center"/>
          </w:tcPr>
          <w:p w:rsidR="00AB5D4F" w:rsidRDefault="00AB5D4F">
            <w:pPr>
              <w:pStyle w:val="ConsPlusNormal"/>
            </w:pPr>
            <w:r>
              <w:t>Управление государственного жилищного надзора области</w:t>
            </w:r>
          </w:p>
        </w:tc>
        <w:tc>
          <w:tcPr>
            <w:tcW w:w="860" w:type="dxa"/>
            <w:vAlign w:val="center"/>
          </w:tcPr>
          <w:p w:rsidR="00AB5D4F" w:rsidRDefault="00AB5D4F">
            <w:pPr>
              <w:pStyle w:val="ConsPlusNormal"/>
              <w:jc w:val="center"/>
            </w:pPr>
            <w:r>
              <w:t>819</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315 774,5</w:t>
            </w:r>
          </w:p>
        </w:tc>
        <w:tc>
          <w:tcPr>
            <w:tcW w:w="1520" w:type="dxa"/>
            <w:vAlign w:val="center"/>
          </w:tcPr>
          <w:p w:rsidR="00AB5D4F" w:rsidRDefault="00AB5D4F">
            <w:pPr>
              <w:pStyle w:val="ConsPlusNormal"/>
              <w:jc w:val="center"/>
            </w:pPr>
            <w:r>
              <w:t>24 741,0</w:t>
            </w:r>
          </w:p>
        </w:tc>
        <w:tc>
          <w:tcPr>
            <w:tcW w:w="1560" w:type="dxa"/>
            <w:vAlign w:val="center"/>
          </w:tcPr>
          <w:p w:rsidR="00AB5D4F" w:rsidRDefault="00AB5D4F">
            <w:pPr>
              <w:pStyle w:val="ConsPlusNormal"/>
              <w:jc w:val="center"/>
            </w:pPr>
            <w:r>
              <w:t>38 069,0</w:t>
            </w:r>
          </w:p>
        </w:tc>
        <w:tc>
          <w:tcPr>
            <w:tcW w:w="1540" w:type="dxa"/>
            <w:vAlign w:val="center"/>
          </w:tcPr>
          <w:p w:rsidR="00AB5D4F" w:rsidRDefault="00AB5D4F">
            <w:pPr>
              <w:pStyle w:val="ConsPlusNormal"/>
              <w:jc w:val="center"/>
            </w:pPr>
            <w:r>
              <w:t>39 589,0</w:t>
            </w:r>
          </w:p>
        </w:tc>
        <w:tc>
          <w:tcPr>
            <w:tcW w:w="1520" w:type="dxa"/>
            <w:vAlign w:val="center"/>
          </w:tcPr>
          <w:p w:rsidR="00AB5D4F" w:rsidRDefault="00AB5D4F">
            <w:pPr>
              <w:pStyle w:val="ConsPlusNormal"/>
              <w:jc w:val="center"/>
            </w:pPr>
            <w:r>
              <w:t>41 172,0</w:t>
            </w:r>
          </w:p>
        </w:tc>
        <w:tc>
          <w:tcPr>
            <w:tcW w:w="1500" w:type="dxa"/>
            <w:vAlign w:val="center"/>
          </w:tcPr>
          <w:p w:rsidR="00AB5D4F" w:rsidRDefault="00AB5D4F">
            <w:pPr>
              <w:pStyle w:val="ConsPlusNormal"/>
              <w:jc w:val="center"/>
            </w:pPr>
            <w:r>
              <w:t>28 050,0</w:t>
            </w:r>
          </w:p>
        </w:tc>
        <w:tc>
          <w:tcPr>
            <w:tcW w:w="1560" w:type="dxa"/>
            <w:vAlign w:val="center"/>
          </w:tcPr>
          <w:p w:rsidR="00AB5D4F" w:rsidRDefault="00AB5D4F">
            <w:pPr>
              <w:pStyle w:val="ConsPlusNormal"/>
              <w:jc w:val="center"/>
            </w:pPr>
            <w:r>
              <w:t>171 621,0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819</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13,0</w:t>
            </w:r>
          </w:p>
        </w:tc>
        <w:tc>
          <w:tcPr>
            <w:tcW w:w="1520" w:type="dxa"/>
            <w:vAlign w:val="center"/>
          </w:tcPr>
          <w:p w:rsidR="00AB5D4F" w:rsidRDefault="00AB5D4F">
            <w:pPr>
              <w:pStyle w:val="ConsPlusNormal"/>
              <w:jc w:val="center"/>
            </w:pPr>
            <w:r>
              <w:t>13,0</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13,0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819</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09 3 01 90019</w:t>
            </w:r>
          </w:p>
        </w:tc>
        <w:tc>
          <w:tcPr>
            <w:tcW w:w="740" w:type="dxa"/>
            <w:vAlign w:val="center"/>
          </w:tcPr>
          <w:p w:rsidR="00AB5D4F" w:rsidRDefault="00AB5D4F">
            <w:pPr>
              <w:pStyle w:val="ConsPlusNormal"/>
              <w:jc w:val="center"/>
            </w:pPr>
            <w:r>
              <w:t>200</w:t>
            </w:r>
          </w:p>
        </w:tc>
        <w:tc>
          <w:tcPr>
            <w:tcW w:w="1644" w:type="dxa"/>
            <w:vAlign w:val="center"/>
          </w:tcPr>
          <w:p w:rsidR="00AB5D4F" w:rsidRDefault="00AB5D4F">
            <w:pPr>
              <w:pStyle w:val="ConsPlusNormal"/>
              <w:jc w:val="center"/>
            </w:pPr>
            <w:r>
              <w:t>7 716,6</w:t>
            </w:r>
          </w:p>
        </w:tc>
        <w:tc>
          <w:tcPr>
            <w:tcW w:w="1520" w:type="dxa"/>
            <w:vAlign w:val="center"/>
          </w:tcPr>
          <w:p w:rsidR="00AB5D4F" w:rsidRDefault="00AB5D4F">
            <w:pPr>
              <w:pStyle w:val="ConsPlusNormal"/>
              <w:jc w:val="center"/>
            </w:pPr>
            <w:r>
              <w:t>1 458,0</w:t>
            </w:r>
          </w:p>
        </w:tc>
        <w:tc>
          <w:tcPr>
            <w:tcW w:w="1560" w:type="dxa"/>
            <w:vAlign w:val="center"/>
          </w:tcPr>
          <w:p w:rsidR="00AB5D4F" w:rsidRDefault="00AB5D4F">
            <w:pPr>
              <w:pStyle w:val="ConsPlusNormal"/>
              <w:jc w:val="center"/>
            </w:pPr>
            <w:r>
              <w:t>1 474,0</w:t>
            </w:r>
          </w:p>
        </w:tc>
        <w:tc>
          <w:tcPr>
            <w:tcW w:w="1540" w:type="dxa"/>
            <w:vAlign w:val="center"/>
          </w:tcPr>
          <w:p w:rsidR="00AB5D4F" w:rsidRDefault="00AB5D4F">
            <w:pPr>
              <w:pStyle w:val="ConsPlusNormal"/>
              <w:jc w:val="center"/>
            </w:pPr>
            <w:r>
              <w:t>1 474,0</w:t>
            </w:r>
          </w:p>
        </w:tc>
        <w:tc>
          <w:tcPr>
            <w:tcW w:w="1520" w:type="dxa"/>
            <w:vAlign w:val="center"/>
          </w:tcPr>
          <w:p w:rsidR="00AB5D4F" w:rsidRDefault="00AB5D4F">
            <w:pPr>
              <w:pStyle w:val="ConsPlusNormal"/>
              <w:jc w:val="center"/>
            </w:pPr>
            <w:r>
              <w:t>1 474,0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5 880,0</w:t>
            </w:r>
          </w:p>
        </w:tc>
      </w:tr>
      <w:tr w:rsidR="00AB5D4F">
        <w:tc>
          <w:tcPr>
            <w:tcW w:w="1480" w:type="dxa"/>
          </w:tcPr>
          <w:p w:rsidR="00AB5D4F" w:rsidRDefault="00AB5D4F">
            <w:pPr>
              <w:pStyle w:val="ConsPlusNormal"/>
              <w:jc w:val="center"/>
            </w:pPr>
            <w:r>
              <w:lastRenderedPageBreak/>
              <w:t>Основное мероприятие 3.2</w:t>
            </w:r>
          </w:p>
        </w:tc>
        <w:tc>
          <w:tcPr>
            <w:tcW w:w="2480" w:type="dxa"/>
          </w:tcPr>
          <w:p w:rsidR="00AB5D4F" w:rsidRDefault="00AB5D4F">
            <w:pPr>
              <w:pStyle w:val="ConsPlusNormal"/>
              <w:jc w:val="center"/>
            </w:pPr>
            <w:r>
              <w:t>Субвенции на осуществление контроля и надзора в области долевого строительства многоквартирных домов и (или) иных объектов недвижимости</w:t>
            </w: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0104</w:t>
            </w:r>
          </w:p>
        </w:tc>
        <w:tc>
          <w:tcPr>
            <w:tcW w:w="1531" w:type="dxa"/>
            <w:vAlign w:val="center"/>
          </w:tcPr>
          <w:p w:rsidR="00AB5D4F" w:rsidRDefault="00AB5D4F">
            <w:pPr>
              <w:pStyle w:val="ConsPlusNormal"/>
              <w:jc w:val="center"/>
            </w:pPr>
            <w:r>
              <w:t>09 3 02 71280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14 751,0</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val="restart"/>
          </w:tcPr>
          <w:p w:rsidR="00AB5D4F" w:rsidRDefault="00AB5D4F">
            <w:pPr>
              <w:pStyle w:val="ConsPlusNormal"/>
              <w:jc w:val="center"/>
            </w:pPr>
            <w:r>
              <w:t>Основное мероприятие 3.3</w:t>
            </w:r>
          </w:p>
        </w:tc>
        <w:tc>
          <w:tcPr>
            <w:tcW w:w="2480" w:type="dxa"/>
            <w:vMerge w:val="restart"/>
          </w:tcPr>
          <w:p w:rsidR="00AB5D4F" w:rsidRDefault="00AB5D4F">
            <w:pPr>
              <w:pStyle w:val="ConsPlusNormal"/>
              <w:jc w:val="center"/>
            </w:pPr>
            <w:r>
              <w:t>Обеспечение деятельности (оказание услуг) государственных учреждений (организаций)</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1 226 909,3</w:t>
            </w:r>
          </w:p>
        </w:tc>
        <w:tc>
          <w:tcPr>
            <w:tcW w:w="1520" w:type="dxa"/>
            <w:vAlign w:val="center"/>
          </w:tcPr>
          <w:p w:rsidR="00AB5D4F" w:rsidRDefault="00AB5D4F">
            <w:pPr>
              <w:pStyle w:val="ConsPlusNormal"/>
              <w:jc w:val="center"/>
            </w:pPr>
            <w:r>
              <w:t>126 186,5</w:t>
            </w:r>
          </w:p>
        </w:tc>
        <w:tc>
          <w:tcPr>
            <w:tcW w:w="1560" w:type="dxa"/>
            <w:vAlign w:val="center"/>
          </w:tcPr>
          <w:p w:rsidR="00AB5D4F" w:rsidRDefault="00AB5D4F">
            <w:pPr>
              <w:pStyle w:val="ConsPlusNormal"/>
              <w:jc w:val="center"/>
            </w:pPr>
            <w:r>
              <w:t>145 671,0</w:t>
            </w:r>
          </w:p>
        </w:tc>
        <w:tc>
          <w:tcPr>
            <w:tcW w:w="1540" w:type="dxa"/>
            <w:vAlign w:val="center"/>
          </w:tcPr>
          <w:p w:rsidR="00AB5D4F" w:rsidRDefault="00AB5D4F">
            <w:pPr>
              <w:pStyle w:val="ConsPlusNormal"/>
              <w:jc w:val="center"/>
            </w:pPr>
            <w:r>
              <w:t>150 967,0</w:t>
            </w:r>
          </w:p>
        </w:tc>
        <w:tc>
          <w:tcPr>
            <w:tcW w:w="1520" w:type="dxa"/>
            <w:vAlign w:val="center"/>
          </w:tcPr>
          <w:p w:rsidR="00AB5D4F" w:rsidRDefault="00AB5D4F">
            <w:pPr>
              <w:pStyle w:val="ConsPlusNormal"/>
              <w:jc w:val="center"/>
            </w:pPr>
            <w:r>
              <w:t>156 478,0</w:t>
            </w:r>
          </w:p>
        </w:tc>
        <w:tc>
          <w:tcPr>
            <w:tcW w:w="1500" w:type="dxa"/>
            <w:vAlign w:val="center"/>
          </w:tcPr>
          <w:p w:rsidR="00AB5D4F" w:rsidRDefault="00AB5D4F">
            <w:pPr>
              <w:pStyle w:val="ConsPlusNormal"/>
              <w:jc w:val="center"/>
            </w:pPr>
            <w:r>
              <w:t>136 104,0</w:t>
            </w:r>
          </w:p>
        </w:tc>
        <w:tc>
          <w:tcPr>
            <w:tcW w:w="1560" w:type="dxa"/>
            <w:vAlign w:val="center"/>
          </w:tcPr>
          <w:p w:rsidR="00AB5D4F" w:rsidRDefault="00AB5D4F">
            <w:pPr>
              <w:pStyle w:val="ConsPlusNormal"/>
              <w:jc w:val="center"/>
            </w:pPr>
            <w:r>
              <w:t>715 353,0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val="restart"/>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09 3 03 00590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1 226 555,7</w:t>
            </w:r>
          </w:p>
        </w:tc>
        <w:tc>
          <w:tcPr>
            <w:tcW w:w="1520" w:type="dxa"/>
            <w:vAlign w:val="center"/>
          </w:tcPr>
          <w:p w:rsidR="00AB5D4F" w:rsidRDefault="00AB5D4F">
            <w:pPr>
              <w:pStyle w:val="ConsPlusNormal"/>
              <w:jc w:val="center"/>
            </w:pPr>
            <w:r>
              <w:t>126 133,0</w:t>
            </w:r>
          </w:p>
        </w:tc>
        <w:tc>
          <w:tcPr>
            <w:tcW w:w="1560" w:type="dxa"/>
            <w:vAlign w:val="center"/>
          </w:tcPr>
          <w:p w:rsidR="00AB5D4F" w:rsidRDefault="00AB5D4F">
            <w:pPr>
              <w:pStyle w:val="ConsPlusNormal"/>
              <w:jc w:val="center"/>
            </w:pPr>
            <w:r>
              <w:t>145 671,0</w:t>
            </w:r>
          </w:p>
        </w:tc>
        <w:tc>
          <w:tcPr>
            <w:tcW w:w="1540" w:type="dxa"/>
            <w:vAlign w:val="center"/>
          </w:tcPr>
          <w:p w:rsidR="00AB5D4F" w:rsidRDefault="00AB5D4F">
            <w:pPr>
              <w:pStyle w:val="ConsPlusNormal"/>
              <w:jc w:val="center"/>
            </w:pPr>
            <w:r>
              <w:t>150 967,0</w:t>
            </w:r>
          </w:p>
        </w:tc>
        <w:tc>
          <w:tcPr>
            <w:tcW w:w="1520" w:type="dxa"/>
            <w:vAlign w:val="center"/>
          </w:tcPr>
          <w:p w:rsidR="00AB5D4F" w:rsidRDefault="00AB5D4F">
            <w:pPr>
              <w:pStyle w:val="ConsPlusNormal"/>
              <w:jc w:val="center"/>
            </w:pPr>
            <w:r>
              <w:t>156 478,0</w:t>
            </w:r>
          </w:p>
        </w:tc>
        <w:tc>
          <w:tcPr>
            <w:tcW w:w="1500" w:type="dxa"/>
            <w:vAlign w:val="center"/>
          </w:tcPr>
          <w:p w:rsidR="00AB5D4F" w:rsidRDefault="00AB5D4F">
            <w:pPr>
              <w:pStyle w:val="ConsPlusNormal"/>
              <w:jc w:val="center"/>
            </w:pPr>
            <w:r>
              <w:t>136 104,0</w:t>
            </w:r>
          </w:p>
        </w:tc>
        <w:tc>
          <w:tcPr>
            <w:tcW w:w="1560" w:type="dxa"/>
            <w:vAlign w:val="center"/>
          </w:tcPr>
          <w:p w:rsidR="00AB5D4F" w:rsidRDefault="00AB5D4F">
            <w:pPr>
              <w:pStyle w:val="ConsPlusNormal"/>
              <w:jc w:val="center"/>
            </w:pPr>
            <w:r>
              <w:t>715 353,0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09 3 03 20550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53,6</w:t>
            </w:r>
          </w:p>
        </w:tc>
        <w:tc>
          <w:tcPr>
            <w:tcW w:w="1520" w:type="dxa"/>
            <w:vAlign w:val="center"/>
          </w:tcPr>
          <w:p w:rsidR="00AB5D4F" w:rsidRDefault="00AB5D4F">
            <w:pPr>
              <w:pStyle w:val="ConsPlusNormal"/>
              <w:jc w:val="center"/>
            </w:pPr>
            <w:r>
              <w:t>53,5</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Управление архитектуры и градостроительства области</w:t>
            </w:r>
          </w:p>
        </w:tc>
        <w:tc>
          <w:tcPr>
            <w:tcW w:w="860" w:type="dxa"/>
            <w:vAlign w:val="center"/>
          </w:tcPr>
          <w:p w:rsidR="00AB5D4F" w:rsidRDefault="00AB5D4F">
            <w:pPr>
              <w:pStyle w:val="ConsPlusNormal"/>
              <w:jc w:val="center"/>
            </w:pPr>
            <w:r>
              <w:t>815</w:t>
            </w:r>
          </w:p>
        </w:tc>
        <w:tc>
          <w:tcPr>
            <w:tcW w:w="880" w:type="dxa"/>
            <w:vAlign w:val="center"/>
          </w:tcPr>
          <w:p w:rsidR="00AB5D4F" w:rsidRDefault="00AB5D4F">
            <w:pPr>
              <w:pStyle w:val="ConsPlusNormal"/>
              <w:jc w:val="center"/>
            </w:pPr>
            <w:r>
              <w:t>0412</w:t>
            </w:r>
          </w:p>
        </w:tc>
        <w:tc>
          <w:tcPr>
            <w:tcW w:w="1531" w:type="dxa"/>
            <w:vAlign w:val="center"/>
          </w:tcPr>
          <w:p w:rsidR="00AB5D4F" w:rsidRDefault="00AB5D4F">
            <w:pPr>
              <w:pStyle w:val="ConsPlusNormal"/>
              <w:jc w:val="center"/>
            </w:pPr>
            <w:r>
              <w:t>09 3 03 00590</w:t>
            </w:r>
          </w:p>
        </w:tc>
        <w:tc>
          <w:tcPr>
            <w:tcW w:w="740" w:type="dxa"/>
            <w:vAlign w:val="center"/>
          </w:tcPr>
          <w:p w:rsidR="00AB5D4F" w:rsidRDefault="00AB5D4F">
            <w:pPr>
              <w:pStyle w:val="ConsPlusNormal"/>
              <w:jc w:val="center"/>
            </w:pPr>
            <w:r>
              <w:t>600</w:t>
            </w:r>
          </w:p>
        </w:tc>
        <w:tc>
          <w:tcPr>
            <w:tcW w:w="1644" w:type="dxa"/>
            <w:vAlign w:val="center"/>
          </w:tcPr>
          <w:p w:rsidR="00AB5D4F" w:rsidRDefault="00AB5D4F">
            <w:pPr>
              <w:pStyle w:val="ConsPlusNormal"/>
              <w:jc w:val="center"/>
            </w:pPr>
            <w:r>
              <w:t>300,0</w:t>
            </w:r>
          </w:p>
        </w:tc>
        <w:tc>
          <w:tcPr>
            <w:tcW w:w="152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0,0</w:t>
            </w:r>
          </w:p>
        </w:tc>
        <w:tc>
          <w:tcPr>
            <w:tcW w:w="1540" w:type="dxa"/>
            <w:vAlign w:val="center"/>
          </w:tcPr>
          <w:p w:rsidR="00AB5D4F" w:rsidRDefault="00AB5D4F">
            <w:pPr>
              <w:pStyle w:val="ConsPlusNormal"/>
              <w:jc w:val="center"/>
            </w:pPr>
            <w:r>
              <w:t>0,0</w:t>
            </w:r>
          </w:p>
        </w:tc>
        <w:tc>
          <w:tcPr>
            <w:tcW w:w="1520" w:type="dxa"/>
            <w:vAlign w:val="center"/>
          </w:tcPr>
          <w:p w:rsidR="00AB5D4F" w:rsidRDefault="00AB5D4F">
            <w:pPr>
              <w:pStyle w:val="ConsPlusNormal"/>
              <w:jc w:val="center"/>
            </w:pPr>
            <w:r>
              <w:t>0,0</w:t>
            </w:r>
          </w:p>
        </w:tc>
        <w:tc>
          <w:tcPr>
            <w:tcW w:w="1500" w:type="dxa"/>
            <w:vAlign w:val="center"/>
          </w:tcPr>
          <w:p w:rsidR="00AB5D4F" w:rsidRDefault="00AB5D4F">
            <w:pPr>
              <w:pStyle w:val="ConsPlusNormal"/>
              <w:jc w:val="center"/>
            </w:pPr>
            <w:r>
              <w:t>0,0</w:t>
            </w:r>
          </w:p>
        </w:tc>
        <w:tc>
          <w:tcPr>
            <w:tcW w:w="1560" w:type="dxa"/>
            <w:vAlign w:val="center"/>
          </w:tcPr>
          <w:p w:rsidR="00AB5D4F" w:rsidRDefault="00AB5D4F">
            <w:pPr>
              <w:pStyle w:val="ConsPlusNormal"/>
              <w:jc w:val="center"/>
            </w:pPr>
            <w:r>
              <w:t>0,0</w:t>
            </w:r>
          </w:p>
        </w:tc>
      </w:tr>
      <w:tr w:rsidR="00AB5D4F">
        <w:tc>
          <w:tcPr>
            <w:tcW w:w="1480" w:type="dxa"/>
            <w:vMerge w:val="restart"/>
          </w:tcPr>
          <w:p w:rsidR="00AB5D4F" w:rsidRDefault="00AB5D4F">
            <w:pPr>
              <w:pStyle w:val="ConsPlusNormal"/>
              <w:jc w:val="center"/>
            </w:pPr>
            <w:r>
              <w:t>Основное мероприятие 3.4</w:t>
            </w:r>
          </w:p>
        </w:tc>
        <w:tc>
          <w:tcPr>
            <w:tcW w:w="2480" w:type="dxa"/>
            <w:vMerge w:val="restart"/>
          </w:tcPr>
          <w:p w:rsidR="00AB5D4F" w:rsidRDefault="00AB5D4F">
            <w:pPr>
              <w:pStyle w:val="ConsPlusNormal"/>
              <w:jc w:val="center"/>
            </w:pPr>
            <w:r>
              <w:t>Расходы на выплаты по оплате труда заместителей высшего должностного лица субъекта Российской Федерации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09 3 04 00310</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63 134,00</w:t>
            </w:r>
          </w:p>
        </w:tc>
        <w:tc>
          <w:tcPr>
            <w:tcW w:w="1520" w:type="dxa"/>
            <w:vAlign w:val="center"/>
          </w:tcPr>
          <w:p w:rsidR="00AB5D4F" w:rsidRDefault="00AB5D4F">
            <w:pPr>
              <w:pStyle w:val="ConsPlusNormal"/>
              <w:jc w:val="center"/>
            </w:pPr>
            <w:r>
              <w:t>7 919,0</w:t>
            </w:r>
          </w:p>
        </w:tc>
        <w:tc>
          <w:tcPr>
            <w:tcW w:w="1560" w:type="dxa"/>
            <w:vAlign w:val="center"/>
          </w:tcPr>
          <w:p w:rsidR="00AB5D4F" w:rsidRDefault="00AB5D4F">
            <w:pPr>
              <w:pStyle w:val="ConsPlusNormal"/>
              <w:jc w:val="center"/>
            </w:pPr>
            <w:r>
              <w:t>7 005,0</w:t>
            </w:r>
          </w:p>
        </w:tc>
        <w:tc>
          <w:tcPr>
            <w:tcW w:w="1540" w:type="dxa"/>
            <w:vAlign w:val="center"/>
          </w:tcPr>
          <w:p w:rsidR="00AB5D4F" w:rsidRDefault="00AB5D4F">
            <w:pPr>
              <w:pStyle w:val="ConsPlusNormal"/>
              <w:jc w:val="center"/>
            </w:pPr>
            <w:r>
              <w:t>7 285,0</w:t>
            </w:r>
          </w:p>
        </w:tc>
        <w:tc>
          <w:tcPr>
            <w:tcW w:w="1520" w:type="dxa"/>
            <w:vAlign w:val="center"/>
          </w:tcPr>
          <w:p w:rsidR="00AB5D4F" w:rsidRDefault="00AB5D4F">
            <w:pPr>
              <w:pStyle w:val="ConsPlusNormal"/>
              <w:jc w:val="center"/>
            </w:pPr>
            <w:r>
              <w:t>7 434,0</w:t>
            </w:r>
          </w:p>
        </w:tc>
        <w:tc>
          <w:tcPr>
            <w:tcW w:w="1500" w:type="dxa"/>
            <w:vAlign w:val="center"/>
          </w:tcPr>
          <w:p w:rsidR="00AB5D4F" w:rsidRDefault="00AB5D4F">
            <w:pPr>
              <w:pStyle w:val="ConsPlusNormal"/>
              <w:jc w:val="center"/>
            </w:pPr>
            <w:r>
              <w:t>7 196,0</w:t>
            </w:r>
          </w:p>
        </w:tc>
        <w:tc>
          <w:tcPr>
            <w:tcW w:w="1560" w:type="dxa"/>
            <w:vAlign w:val="center"/>
          </w:tcPr>
          <w:p w:rsidR="00AB5D4F" w:rsidRDefault="00AB5D4F">
            <w:pPr>
              <w:pStyle w:val="ConsPlusNormal"/>
              <w:jc w:val="center"/>
            </w:pPr>
            <w:r>
              <w:t>36 839,0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Ответственный исполнитель - департамент строительства и транспорта области</w:t>
            </w:r>
          </w:p>
        </w:tc>
        <w:tc>
          <w:tcPr>
            <w:tcW w:w="860" w:type="dxa"/>
            <w:vAlign w:val="center"/>
          </w:tcPr>
          <w:p w:rsidR="00AB5D4F" w:rsidRDefault="00AB5D4F">
            <w:pPr>
              <w:pStyle w:val="ConsPlusNormal"/>
              <w:jc w:val="center"/>
            </w:pPr>
            <w:r>
              <w:t>807</w:t>
            </w:r>
          </w:p>
        </w:tc>
        <w:tc>
          <w:tcPr>
            <w:tcW w:w="880" w:type="dxa"/>
            <w:vAlign w:val="center"/>
          </w:tcPr>
          <w:p w:rsidR="00AB5D4F" w:rsidRDefault="00AB5D4F">
            <w:pPr>
              <w:pStyle w:val="ConsPlusNormal"/>
              <w:jc w:val="center"/>
            </w:pPr>
            <w:r>
              <w:t>0113</w:t>
            </w:r>
          </w:p>
        </w:tc>
        <w:tc>
          <w:tcPr>
            <w:tcW w:w="1531" w:type="dxa"/>
            <w:vAlign w:val="center"/>
          </w:tcPr>
          <w:p w:rsidR="00AB5D4F" w:rsidRDefault="00AB5D4F">
            <w:pPr>
              <w:pStyle w:val="ConsPlusNormal"/>
              <w:jc w:val="center"/>
            </w:pPr>
            <w:r>
              <w:t>09 3 04 00310</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33 218,00</w:t>
            </w:r>
          </w:p>
        </w:tc>
        <w:tc>
          <w:tcPr>
            <w:tcW w:w="1520" w:type="dxa"/>
            <w:vAlign w:val="center"/>
          </w:tcPr>
          <w:p w:rsidR="00AB5D4F" w:rsidRDefault="00AB5D4F">
            <w:pPr>
              <w:pStyle w:val="ConsPlusNormal"/>
              <w:jc w:val="center"/>
            </w:pPr>
            <w:r>
              <w:t>4 510,0</w:t>
            </w:r>
          </w:p>
        </w:tc>
        <w:tc>
          <w:tcPr>
            <w:tcW w:w="1560" w:type="dxa"/>
            <w:vAlign w:val="center"/>
          </w:tcPr>
          <w:p w:rsidR="00AB5D4F" w:rsidRDefault="00AB5D4F">
            <w:pPr>
              <w:pStyle w:val="ConsPlusNormal"/>
              <w:jc w:val="center"/>
            </w:pPr>
            <w:r>
              <w:t>3 459,0</w:t>
            </w:r>
          </w:p>
        </w:tc>
        <w:tc>
          <w:tcPr>
            <w:tcW w:w="1540" w:type="dxa"/>
            <w:vAlign w:val="center"/>
          </w:tcPr>
          <w:p w:rsidR="00AB5D4F" w:rsidRDefault="00AB5D4F">
            <w:pPr>
              <w:pStyle w:val="ConsPlusNormal"/>
              <w:jc w:val="center"/>
            </w:pPr>
            <w:r>
              <w:t>3 598,0</w:t>
            </w:r>
          </w:p>
        </w:tc>
        <w:tc>
          <w:tcPr>
            <w:tcW w:w="1520" w:type="dxa"/>
            <w:vAlign w:val="center"/>
          </w:tcPr>
          <w:p w:rsidR="00AB5D4F" w:rsidRDefault="00AB5D4F">
            <w:pPr>
              <w:pStyle w:val="ConsPlusNormal"/>
              <w:jc w:val="center"/>
            </w:pPr>
            <w:r>
              <w:t>3 598,0</w:t>
            </w:r>
          </w:p>
        </w:tc>
        <w:tc>
          <w:tcPr>
            <w:tcW w:w="1500" w:type="dxa"/>
            <w:vAlign w:val="center"/>
          </w:tcPr>
          <w:p w:rsidR="00AB5D4F" w:rsidRDefault="00AB5D4F">
            <w:pPr>
              <w:pStyle w:val="ConsPlusNormal"/>
              <w:jc w:val="center"/>
            </w:pPr>
            <w:r>
              <w:t>3 598,0</w:t>
            </w:r>
          </w:p>
        </w:tc>
        <w:tc>
          <w:tcPr>
            <w:tcW w:w="1560" w:type="dxa"/>
            <w:vAlign w:val="center"/>
          </w:tcPr>
          <w:p w:rsidR="00AB5D4F" w:rsidRDefault="00AB5D4F">
            <w:pPr>
              <w:pStyle w:val="ConsPlusNormal"/>
              <w:jc w:val="center"/>
            </w:pPr>
            <w:r>
              <w:t>18 763,0</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Align w:val="center"/>
          </w:tcPr>
          <w:p w:rsidR="00AB5D4F" w:rsidRDefault="00AB5D4F">
            <w:pPr>
              <w:pStyle w:val="ConsPlusNormal"/>
            </w:pPr>
            <w:r>
              <w:t>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0505</w:t>
            </w:r>
          </w:p>
        </w:tc>
        <w:tc>
          <w:tcPr>
            <w:tcW w:w="1531" w:type="dxa"/>
            <w:vAlign w:val="center"/>
          </w:tcPr>
          <w:p w:rsidR="00AB5D4F" w:rsidRDefault="00AB5D4F">
            <w:pPr>
              <w:pStyle w:val="ConsPlusNormal"/>
              <w:jc w:val="center"/>
            </w:pPr>
            <w:r>
              <w:t>09 3 04 00310</w:t>
            </w:r>
          </w:p>
        </w:tc>
        <w:tc>
          <w:tcPr>
            <w:tcW w:w="740" w:type="dxa"/>
            <w:vAlign w:val="center"/>
          </w:tcPr>
          <w:p w:rsidR="00AB5D4F" w:rsidRDefault="00AB5D4F">
            <w:pPr>
              <w:pStyle w:val="ConsPlusNormal"/>
              <w:jc w:val="center"/>
            </w:pPr>
            <w:r>
              <w:t>100</w:t>
            </w:r>
          </w:p>
        </w:tc>
        <w:tc>
          <w:tcPr>
            <w:tcW w:w="1644" w:type="dxa"/>
            <w:vAlign w:val="center"/>
          </w:tcPr>
          <w:p w:rsidR="00AB5D4F" w:rsidRDefault="00AB5D4F">
            <w:pPr>
              <w:pStyle w:val="ConsPlusNormal"/>
              <w:jc w:val="center"/>
            </w:pPr>
            <w:r>
              <w:t>29 916,00</w:t>
            </w:r>
          </w:p>
        </w:tc>
        <w:tc>
          <w:tcPr>
            <w:tcW w:w="1520" w:type="dxa"/>
            <w:vAlign w:val="center"/>
          </w:tcPr>
          <w:p w:rsidR="00AB5D4F" w:rsidRDefault="00AB5D4F">
            <w:pPr>
              <w:pStyle w:val="ConsPlusNormal"/>
              <w:jc w:val="center"/>
            </w:pPr>
            <w:r>
              <w:t>3 409,0</w:t>
            </w:r>
          </w:p>
        </w:tc>
        <w:tc>
          <w:tcPr>
            <w:tcW w:w="1560" w:type="dxa"/>
            <w:vAlign w:val="center"/>
          </w:tcPr>
          <w:p w:rsidR="00AB5D4F" w:rsidRDefault="00AB5D4F">
            <w:pPr>
              <w:pStyle w:val="ConsPlusNormal"/>
              <w:jc w:val="center"/>
            </w:pPr>
            <w:r>
              <w:t>3 546,0</w:t>
            </w:r>
          </w:p>
        </w:tc>
        <w:tc>
          <w:tcPr>
            <w:tcW w:w="1540" w:type="dxa"/>
            <w:vAlign w:val="center"/>
          </w:tcPr>
          <w:p w:rsidR="00AB5D4F" w:rsidRDefault="00AB5D4F">
            <w:pPr>
              <w:pStyle w:val="ConsPlusNormal"/>
              <w:jc w:val="center"/>
            </w:pPr>
            <w:r>
              <w:t>3 687,0</w:t>
            </w:r>
          </w:p>
        </w:tc>
        <w:tc>
          <w:tcPr>
            <w:tcW w:w="1520" w:type="dxa"/>
            <w:vAlign w:val="center"/>
          </w:tcPr>
          <w:p w:rsidR="00AB5D4F" w:rsidRDefault="00AB5D4F">
            <w:pPr>
              <w:pStyle w:val="ConsPlusNormal"/>
              <w:jc w:val="center"/>
            </w:pPr>
            <w:r>
              <w:t>3 836,0</w:t>
            </w:r>
          </w:p>
        </w:tc>
        <w:tc>
          <w:tcPr>
            <w:tcW w:w="1500" w:type="dxa"/>
            <w:vAlign w:val="center"/>
          </w:tcPr>
          <w:p w:rsidR="00AB5D4F" w:rsidRDefault="00AB5D4F">
            <w:pPr>
              <w:pStyle w:val="ConsPlusNormal"/>
              <w:jc w:val="center"/>
            </w:pPr>
            <w:r>
              <w:t>3 598,0</w:t>
            </w:r>
          </w:p>
        </w:tc>
        <w:tc>
          <w:tcPr>
            <w:tcW w:w="1560" w:type="dxa"/>
            <w:vAlign w:val="center"/>
          </w:tcPr>
          <w:p w:rsidR="00AB5D4F" w:rsidRDefault="00AB5D4F">
            <w:pPr>
              <w:pStyle w:val="ConsPlusNormal"/>
              <w:jc w:val="center"/>
            </w:pPr>
            <w:r>
              <w:t>18 076,0</w:t>
            </w:r>
          </w:p>
        </w:tc>
      </w:tr>
      <w:tr w:rsidR="00AB5D4F">
        <w:tc>
          <w:tcPr>
            <w:tcW w:w="1480" w:type="dxa"/>
          </w:tcPr>
          <w:p w:rsidR="00AB5D4F" w:rsidRDefault="00AB5D4F">
            <w:pPr>
              <w:pStyle w:val="ConsPlusNormal"/>
              <w:jc w:val="center"/>
            </w:pPr>
            <w:r>
              <w:t>Подпрограмма 4</w:t>
            </w:r>
          </w:p>
        </w:tc>
        <w:tc>
          <w:tcPr>
            <w:tcW w:w="2480" w:type="dxa"/>
          </w:tcPr>
          <w:p w:rsidR="00AB5D4F" w:rsidRDefault="00AB5D4F">
            <w:pPr>
              <w:pStyle w:val="ConsPlusNormal"/>
              <w:jc w:val="center"/>
            </w:pPr>
            <w:r>
              <w:t>Развитие и модернизация коммунального комплекса Белгородской области</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17 729 998,8</w:t>
            </w:r>
          </w:p>
        </w:tc>
        <w:tc>
          <w:tcPr>
            <w:tcW w:w="1520" w:type="dxa"/>
            <w:vAlign w:val="center"/>
          </w:tcPr>
          <w:p w:rsidR="00AB5D4F" w:rsidRDefault="00AB5D4F">
            <w:pPr>
              <w:pStyle w:val="ConsPlusNormal"/>
              <w:jc w:val="center"/>
            </w:pPr>
            <w:r>
              <w:t>2 335 065,1</w:t>
            </w:r>
          </w:p>
        </w:tc>
        <w:tc>
          <w:tcPr>
            <w:tcW w:w="1560" w:type="dxa"/>
            <w:vAlign w:val="center"/>
          </w:tcPr>
          <w:p w:rsidR="00AB5D4F" w:rsidRDefault="00AB5D4F">
            <w:pPr>
              <w:pStyle w:val="ConsPlusNormal"/>
              <w:jc w:val="center"/>
            </w:pPr>
            <w:r>
              <w:t>7 012 430,6</w:t>
            </w:r>
          </w:p>
        </w:tc>
        <w:tc>
          <w:tcPr>
            <w:tcW w:w="1540" w:type="dxa"/>
            <w:vAlign w:val="center"/>
          </w:tcPr>
          <w:p w:rsidR="00AB5D4F" w:rsidRDefault="00AB5D4F">
            <w:pPr>
              <w:pStyle w:val="ConsPlusNormal"/>
              <w:jc w:val="center"/>
            </w:pPr>
            <w:r>
              <w:t>3 114 723,7</w:t>
            </w:r>
          </w:p>
        </w:tc>
        <w:tc>
          <w:tcPr>
            <w:tcW w:w="1520" w:type="dxa"/>
            <w:vAlign w:val="center"/>
          </w:tcPr>
          <w:p w:rsidR="00AB5D4F" w:rsidRDefault="00AB5D4F">
            <w:pPr>
              <w:pStyle w:val="ConsPlusNormal"/>
              <w:jc w:val="center"/>
            </w:pPr>
            <w:r>
              <w:t>1 750 196,8</w:t>
            </w:r>
          </w:p>
        </w:tc>
        <w:tc>
          <w:tcPr>
            <w:tcW w:w="1500" w:type="dxa"/>
            <w:vAlign w:val="center"/>
          </w:tcPr>
          <w:p w:rsidR="00AB5D4F" w:rsidRDefault="00AB5D4F">
            <w:pPr>
              <w:pStyle w:val="ConsPlusNormal"/>
              <w:jc w:val="center"/>
            </w:pPr>
            <w:r>
              <w:t>1 000 000,0</w:t>
            </w:r>
          </w:p>
        </w:tc>
        <w:tc>
          <w:tcPr>
            <w:tcW w:w="1560" w:type="dxa"/>
            <w:vAlign w:val="center"/>
          </w:tcPr>
          <w:p w:rsidR="00AB5D4F" w:rsidRDefault="00AB5D4F">
            <w:pPr>
              <w:pStyle w:val="ConsPlusNormal"/>
              <w:jc w:val="center"/>
            </w:pPr>
            <w:r>
              <w:t>15 212 416,2</w:t>
            </w:r>
          </w:p>
        </w:tc>
      </w:tr>
      <w:tr w:rsidR="00AB5D4F">
        <w:tc>
          <w:tcPr>
            <w:tcW w:w="1480" w:type="dxa"/>
          </w:tcPr>
          <w:p w:rsidR="00AB5D4F" w:rsidRDefault="00AB5D4F">
            <w:pPr>
              <w:pStyle w:val="ConsPlusNormal"/>
              <w:jc w:val="center"/>
            </w:pPr>
            <w:r>
              <w:lastRenderedPageBreak/>
              <w:t>Основное мероприятие 4.1</w:t>
            </w:r>
          </w:p>
        </w:tc>
        <w:tc>
          <w:tcPr>
            <w:tcW w:w="2480" w:type="dxa"/>
          </w:tcPr>
          <w:p w:rsidR="00AB5D4F" w:rsidRDefault="00AB5D4F">
            <w:pPr>
              <w:pStyle w:val="ConsPlusNormal"/>
              <w:jc w:val="center"/>
            </w:pPr>
            <w:r>
              <w:t>Строительство, модернизация (реконструкция) водопроводных сетей, водозаборных сооружений, водозаборных скважин, водонапорных башен, резервуаров, станций водоочистки, 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собственности</w:t>
            </w:r>
          </w:p>
        </w:tc>
        <w:tc>
          <w:tcPr>
            <w:tcW w:w="2749" w:type="dxa"/>
            <w:vAlign w:val="center"/>
          </w:tcPr>
          <w:p w:rsidR="00AB5D4F" w:rsidRDefault="00AB5D4F">
            <w:pPr>
              <w:pStyle w:val="ConsPlusNormal"/>
            </w:pPr>
            <w:r>
              <w:t>Всего, в том числе:</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16 193 477,8</w:t>
            </w:r>
          </w:p>
        </w:tc>
        <w:tc>
          <w:tcPr>
            <w:tcW w:w="1520" w:type="dxa"/>
            <w:vAlign w:val="center"/>
          </w:tcPr>
          <w:p w:rsidR="00AB5D4F" w:rsidRDefault="00AB5D4F">
            <w:pPr>
              <w:pStyle w:val="ConsPlusNormal"/>
              <w:jc w:val="center"/>
            </w:pPr>
            <w:r>
              <w:t>1 933 449,8</w:t>
            </w:r>
          </w:p>
        </w:tc>
        <w:tc>
          <w:tcPr>
            <w:tcW w:w="1560" w:type="dxa"/>
            <w:vAlign w:val="center"/>
          </w:tcPr>
          <w:p w:rsidR="00AB5D4F" w:rsidRDefault="00AB5D4F">
            <w:pPr>
              <w:pStyle w:val="ConsPlusNormal"/>
              <w:jc w:val="center"/>
            </w:pPr>
            <w:r>
              <w:t>6 802 430,6</w:t>
            </w:r>
          </w:p>
        </w:tc>
        <w:tc>
          <w:tcPr>
            <w:tcW w:w="1540" w:type="dxa"/>
            <w:vAlign w:val="center"/>
          </w:tcPr>
          <w:p w:rsidR="00AB5D4F" w:rsidRDefault="00AB5D4F">
            <w:pPr>
              <w:pStyle w:val="ConsPlusNormal"/>
              <w:jc w:val="center"/>
            </w:pPr>
            <w:r>
              <w:t>3 114 723,7</w:t>
            </w:r>
          </w:p>
        </w:tc>
        <w:tc>
          <w:tcPr>
            <w:tcW w:w="1520" w:type="dxa"/>
            <w:vAlign w:val="center"/>
          </w:tcPr>
          <w:p w:rsidR="00AB5D4F" w:rsidRDefault="00AB5D4F">
            <w:pPr>
              <w:pStyle w:val="ConsPlusNormal"/>
              <w:jc w:val="center"/>
            </w:pPr>
            <w:r>
              <w:t>1 750 196,8</w:t>
            </w:r>
          </w:p>
        </w:tc>
        <w:tc>
          <w:tcPr>
            <w:tcW w:w="1500" w:type="dxa"/>
            <w:vAlign w:val="center"/>
          </w:tcPr>
          <w:p w:rsidR="00AB5D4F" w:rsidRDefault="00AB5D4F">
            <w:pPr>
              <w:pStyle w:val="ConsPlusNormal"/>
              <w:jc w:val="center"/>
            </w:pPr>
            <w:r>
              <w:t>1 000 000,0</w:t>
            </w:r>
          </w:p>
        </w:tc>
        <w:tc>
          <w:tcPr>
            <w:tcW w:w="1560" w:type="dxa"/>
            <w:vAlign w:val="center"/>
          </w:tcPr>
          <w:p w:rsidR="00AB5D4F" w:rsidRDefault="00AB5D4F">
            <w:pPr>
              <w:pStyle w:val="ConsPlusNormal"/>
              <w:jc w:val="center"/>
            </w:pPr>
            <w:r>
              <w:t>14 600 800,9</w:t>
            </w:r>
          </w:p>
        </w:tc>
      </w:tr>
      <w:tr w:rsidR="00AB5D4F">
        <w:tc>
          <w:tcPr>
            <w:tcW w:w="1480" w:type="dxa"/>
          </w:tcPr>
          <w:p w:rsidR="00AB5D4F" w:rsidRDefault="00AB5D4F">
            <w:pPr>
              <w:pStyle w:val="ConsPlusNormal"/>
              <w:jc w:val="center"/>
            </w:pPr>
            <w:r>
              <w:t>Мероприятие 4.1.1</w:t>
            </w:r>
          </w:p>
        </w:tc>
        <w:tc>
          <w:tcPr>
            <w:tcW w:w="2480" w:type="dxa"/>
          </w:tcPr>
          <w:p w:rsidR="00AB5D4F" w:rsidRDefault="00AB5D4F">
            <w:pPr>
              <w:pStyle w:val="ConsPlusNormal"/>
              <w:jc w:val="center"/>
            </w:pPr>
            <w:r>
              <w:t>Субсидия на строительство и модернизацию (реконструкцию) государственной собственности</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09 4 01 60760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10 785 594,9</w:t>
            </w:r>
          </w:p>
        </w:tc>
        <w:tc>
          <w:tcPr>
            <w:tcW w:w="1520" w:type="dxa"/>
            <w:vAlign w:val="center"/>
          </w:tcPr>
          <w:p w:rsidR="00AB5D4F" w:rsidRDefault="00AB5D4F">
            <w:pPr>
              <w:pStyle w:val="ConsPlusNormal"/>
              <w:jc w:val="center"/>
            </w:pPr>
            <w:r>
              <w:t>1 729 967,7</w:t>
            </w:r>
          </w:p>
        </w:tc>
        <w:tc>
          <w:tcPr>
            <w:tcW w:w="1560" w:type="dxa"/>
            <w:vAlign w:val="center"/>
          </w:tcPr>
          <w:p w:rsidR="00AB5D4F" w:rsidRDefault="00AB5D4F">
            <w:pPr>
              <w:pStyle w:val="ConsPlusNormal"/>
              <w:jc w:val="center"/>
            </w:pPr>
            <w:r>
              <w:t>4 392 469,0</w:t>
            </w:r>
          </w:p>
        </w:tc>
        <w:tc>
          <w:tcPr>
            <w:tcW w:w="1540" w:type="dxa"/>
            <w:vAlign w:val="center"/>
          </w:tcPr>
          <w:p w:rsidR="00AB5D4F" w:rsidRDefault="00AB5D4F">
            <w:pPr>
              <w:pStyle w:val="ConsPlusNormal"/>
              <w:jc w:val="center"/>
            </w:pPr>
            <w:r>
              <w:t>1 405 214,6</w:t>
            </w:r>
          </w:p>
        </w:tc>
        <w:tc>
          <w:tcPr>
            <w:tcW w:w="1520" w:type="dxa"/>
            <w:vAlign w:val="center"/>
          </w:tcPr>
          <w:p w:rsidR="00AB5D4F" w:rsidRDefault="00AB5D4F">
            <w:pPr>
              <w:pStyle w:val="ConsPlusNormal"/>
              <w:jc w:val="center"/>
            </w:pPr>
            <w:r>
              <w:t>1 357 993,8</w:t>
            </w:r>
          </w:p>
        </w:tc>
        <w:tc>
          <w:tcPr>
            <w:tcW w:w="1500" w:type="dxa"/>
            <w:vAlign w:val="center"/>
          </w:tcPr>
          <w:p w:rsidR="00AB5D4F" w:rsidRDefault="00AB5D4F">
            <w:pPr>
              <w:pStyle w:val="ConsPlusNormal"/>
              <w:jc w:val="center"/>
            </w:pPr>
            <w:r>
              <w:t>1 000 000,0</w:t>
            </w:r>
          </w:p>
        </w:tc>
        <w:tc>
          <w:tcPr>
            <w:tcW w:w="1560" w:type="dxa"/>
            <w:vAlign w:val="center"/>
          </w:tcPr>
          <w:p w:rsidR="00AB5D4F" w:rsidRDefault="00AB5D4F">
            <w:pPr>
              <w:pStyle w:val="ConsPlusNormal"/>
              <w:jc w:val="center"/>
            </w:pPr>
            <w:r>
              <w:t>9 885 645,1</w:t>
            </w:r>
          </w:p>
        </w:tc>
      </w:tr>
      <w:tr w:rsidR="00AB5D4F">
        <w:tc>
          <w:tcPr>
            <w:tcW w:w="1480" w:type="dxa"/>
          </w:tcPr>
          <w:p w:rsidR="00AB5D4F" w:rsidRDefault="00AB5D4F">
            <w:pPr>
              <w:pStyle w:val="ConsPlusNormal"/>
              <w:jc w:val="center"/>
            </w:pPr>
            <w:r>
              <w:t>Мероприятие 4.1.2</w:t>
            </w:r>
          </w:p>
        </w:tc>
        <w:tc>
          <w:tcPr>
            <w:tcW w:w="2480" w:type="dxa"/>
          </w:tcPr>
          <w:p w:rsidR="00AB5D4F" w:rsidRDefault="00AB5D4F">
            <w:pPr>
              <w:pStyle w:val="ConsPlusNormal"/>
              <w:jc w:val="center"/>
            </w:pPr>
            <w:r>
              <w:t xml:space="preserve">Субсидии ГУП Белгородской области "Белоблводоканал" на капитальный ремонт и модернизацию объектов коммунальной </w:t>
            </w:r>
            <w:r>
              <w:lastRenderedPageBreak/>
              <w:t>системы государственной собственности Белгородской области</w:t>
            </w:r>
          </w:p>
        </w:tc>
        <w:tc>
          <w:tcPr>
            <w:tcW w:w="2749" w:type="dxa"/>
            <w:vAlign w:val="center"/>
          </w:tcPr>
          <w:p w:rsidR="00AB5D4F" w:rsidRDefault="00AB5D4F">
            <w:pPr>
              <w:pStyle w:val="ConsPlusNormal"/>
            </w:pPr>
            <w:r>
              <w:lastRenderedPageBreak/>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09 4 01 60530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2 505 929</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jc w:val="center"/>
            </w:pPr>
            <w:r>
              <w:t>989 077,4</w:t>
            </w:r>
          </w:p>
        </w:tc>
        <w:tc>
          <w:tcPr>
            <w:tcW w:w="1540" w:type="dxa"/>
            <w:vAlign w:val="center"/>
          </w:tcPr>
          <w:p w:rsidR="00AB5D4F" w:rsidRDefault="00AB5D4F">
            <w:pPr>
              <w:pStyle w:val="ConsPlusNormal"/>
              <w:jc w:val="center"/>
            </w:pPr>
            <w:r>
              <w:t>929 458,8</w:t>
            </w:r>
          </w:p>
        </w:tc>
        <w:tc>
          <w:tcPr>
            <w:tcW w:w="1520" w:type="dxa"/>
            <w:vAlign w:val="center"/>
          </w:tcPr>
          <w:p w:rsidR="00AB5D4F" w:rsidRDefault="00AB5D4F">
            <w:pPr>
              <w:pStyle w:val="ConsPlusNormal"/>
              <w:jc w:val="center"/>
            </w:pPr>
            <w:r>
              <w:t>30 000,0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1 948 536,2</w:t>
            </w:r>
          </w:p>
        </w:tc>
      </w:tr>
      <w:tr w:rsidR="00AB5D4F">
        <w:tc>
          <w:tcPr>
            <w:tcW w:w="1480" w:type="dxa"/>
          </w:tcPr>
          <w:p w:rsidR="00AB5D4F" w:rsidRDefault="00AB5D4F">
            <w:pPr>
              <w:pStyle w:val="ConsPlusNormal"/>
              <w:jc w:val="center"/>
            </w:pPr>
            <w:r>
              <w:lastRenderedPageBreak/>
              <w:t>Мероприятие 4.1.3</w:t>
            </w:r>
          </w:p>
        </w:tc>
        <w:tc>
          <w:tcPr>
            <w:tcW w:w="2480" w:type="dxa"/>
          </w:tcPr>
          <w:p w:rsidR="00AB5D4F" w:rsidRDefault="00AB5D4F">
            <w:pPr>
              <w:pStyle w:val="ConsPlusNormal"/>
              <w:jc w:val="center"/>
            </w:pPr>
            <w:r>
              <w:t>Разработка проектно-сметной документации на строительство и модернизацию объектов государственной собственности</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09 4 01 29990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851 342,9</w:t>
            </w:r>
          </w:p>
        </w:tc>
        <w:tc>
          <w:tcPr>
            <w:tcW w:w="1520" w:type="dxa"/>
            <w:vAlign w:val="center"/>
          </w:tcPr>
          <w:p w:rsidR="00AB5D4F" w:rsidRDefault="00AB5D4F">
            <w:pPr>
              <w:pStyle w:val="ConsPlusNormal"/>
              <w:jc w:val="center"/>
            </w:pPr>
            <w:r>
              <w:t>148 482,1</w:t>
            </w:r>
          </w:p>
        </w:tc>
        <w:tc>
          <w:tcPr>
            <w:tcW w:w="1560" w:type="dxa"/>
            <w:vAlign w:val="center"/>
          </w:tcPr>
          <w:p w:rsidR="00AB5D4F" w:rsidRDefault="00AB5D4F">
            <w:pPr>
              <w:pStyle w:val="ConsPlusNormal"/>
              <w:jc w:val="center"/>
            </w:pPr>
            <w:r>
              <w:t>342 426,6</w:t>
            </w:r>
          </w:p>
        </w:tc>
        <w:tc>
          <w:tcPr>
            <w:tcW w:w="1540" w:type="dxa"/>
            <w:vAlign w:val="center"/>
          </w:tcPr>
          <w:p w:rsidR="00AB5D4F" w:rsidRDefault="00AB5D4F">
            <w:pPr>
              <w:pStyle w:val="ConsPlusNormal"/>
              <w:jc w:val="center"/>
            </w:pPr>
            <w:r>
              <w:t>222 500,0</w:t>
            </w:r>
          </w:p>
        </w:tc>
        <w:tc>
          <w:tcPr>
            <w:tcW w:w="1520" w:type="dxa"/>
            <w:vAlign w:val="center"/>
          </w:tcPr>
          <w:p w:rsidR="00AB5D4F" w:rsidRDefault="00AB5D4F">
            <w:pPr>
              <w:pStyle w:val="ConsPlusNormal"/>
              <w:jc w:val="center"/>
            </w:pPr>
            <w:r>
              <w:t>2 600,0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716 008,7</w:t>
            </w:r>
          </w:p>
        </w:tc>
      </w:tr>
      <w:tr w:rsidR="00AB5D4F">
        <w:tc>
          <w:tcPr>
            <w:tcW w:w="1480" w:type="dxa"/>
          </w:tcPr>
          <w:p w:rsidR="00AB5D4F" w:rsidRDefault="00AB5D4F">
            <w:pPr>
              <w:pStyle w:val="ConsPlusNormal"/>
              <w:jc w:val="center"/>
            </w:pPr>
            <w:r>
              <w:t>Мероприятие 4.1.4</w:t>
            </w:r>
          </w:p>
        </w:tc>
        <w:tc>
          <w:tcPr>
            <w:tcW w:w="2480" w:type="dxa"/>
          </w:tcPr>
          <w:p w:rsidR="00AB5D4F" w:rsidRDefault="00AB5D4F">
            <w:pPr>
              <w:pStyle w:val="ConsPlusNormal"/>
              <w:jc w:val="center"/>
            </w:pPr>
            <w:r>
              <w:t>Субсидии на капитальное строительство и модернизацию объектов муниципальной собственности Белгородской области (межбюджетные трансферты)</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09 4 01 70530</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2 050 610,9</w:t>
            </w:r>
          </w:p>
        </w:tc>
        <w:tc>
          <w:tcPr>
            <w:tcW w:w="1520" w:type="dxa"/>
            <w:vAlign w:val="center"/>
          </w:tcPr>
          <w:p w:rsidR="00AB5D4F" w:rsidRDefault="00AB5D4F">
            <w:pPr>
              <w:pStyle w:val="ConsPlusNormal"/>
              <w:jc w:val="center"/>
            </w:pPr>
            <w:r>
              <w:t>55 000,0</w:t>
            </w:r>
          </w:p>
        </w:tc>
        <w:tc>
          <w:tcPr>
            <w:tcW w:w="1560" w:type="dxa"/>
            <w:vAlign w:val="center"/>
          </w:tcPr>
          <w:p w:rsidR="00AB5D4F" w:rsidRDefault="00AB5D4F">
            <w:pPr>
              <w:pStyle w:val="ConsPlusNormal"/>
              <w:jc w:val="center"/>
            </w:pPr>
            <w:r>
              <w:t>1 078 457,6</w:t>
            </w:r>
          </w:p>
        </w:tc>
        <w:tc>
          <w:tcPr>
            <w:tcW w:w="1540" w:type="dxa"/>
            <w:vAlign w:val="center"/>
          </w:tcPr>
          <w:p w:rsidR="00AB5D4F" w:rsidRDefault="00AB5D4F">
            <w:pPr>
              <w:pStyle w:val="ConsPlusNormal"/>
              <w:jc w:val="center"/>
            </w:pPr>
            <w:r>
              <w:t>557 550,3</w:t>
            </w:r>
          </w:p>
        </w:tc>
        <w:tc>
          <w:tcPr>
            <w:tcW w:w="1520" w:type="dxa"/>
            <w:vAlign w:val="center"/>
          </w:tcPr>
          <w:p w:rsidR="00AB5D4F" w:rsidRDefault="00AB5D4F">
            <w:pPr>
              <w:pStyle w:val="ConsPlusNormal"/>
              <w:jc w:val="center"/>
            </w:pPr>
            <w:r>
              <w:t>359 603,0</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2 050 610,9</w:t>
            </w:r>
          </w:p>
        </w:tc>
      </w:tr>
      <w:tr w:rsidR="00AB5D4F">
        <w:tc>
          <w:tcPr>
            <w:tcW w:w="1480" w:type="dxa"/>
          </w:tcPr>
          <w:p w:rsidR="00AB5D4F" w:rsidRDefault="00AB5D4F">
            <w:pPr>
              <w:pStyle w:val="ConsPlusNormal"/>
              <w:jc w:val="center"/>
            </w:pPr>
            <w:r>
              <w:t>Основное мероприятие 4.2</w:t>
            </w:r>
          </w:p>
        </w:tc>
        <w:tc>
          <w:tcPr>
            <w:tcW w:w="2480" w:type="dxa"/>
          </w:tcPr>
          <w:p w:rsidR="00AB5D4F" w:rsidRDefault="00AB5D4F">
            <w:pPr>
              <w:pStyle w:val="ConsPlusNormal"/>
              <w:jc w:val="center"/>
            </w:pPr>
            <w:r>
              <w:t xml:space="preserve">Субсидии организациям водопроводно-канализационного хозяйства на компенсацию выпадающих доходов, возникающих в результате установления льготных тарифов на водоснабжение и </w:t>
            </w:r>
            <w:r>
              <w:lastRenderedPageBreak/>
              <w:t>водоотведение</w:t>
            </w:r>
          </w:p>
        </w:tc>
        <w:tc>
          <w:tcPr>
            <w:tcW w:w="2749" w:type="dxa"/>
            <w:vAlign w:val="center"/>
          </w:tcPr>
          <w:p w:rsidR="00AB5D4F" w:rsidRDefault="00AB5D4F">
            <w:pPr>
              <w:pStyle w:val="ConsPlusNormal"/>
            </w:pPr>
            <w:r>
              <w:lastRenderedPageBreak/>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09 4 02 60540</w:t>
            </w:r>
          </w:p>
        </w:tc>
        <w:tc>
          <w:tcPr>
            <w:tcW w:w="740" w:type="dxa"/>
            <w:vAlign w:val="center"/>
          </w:tcPr>
          <w:p w:rsidR="00AB5D4F" w:rsidRDefault="00AB5D4F">
            <w:pPr>
              <w:pStyle w:val="ConsPlusNormal"/>
              <w:jc w:val="center"/>
            </w:pPr>
            <w:r>
              <w:t>800</w:t>
            </w:r>
          </w:p>
        </w:tc>
        <w:tc>
          <w:tcPr>
            <w:tcW w:w="1644" w:type="dxa"/>
            <w:vAlign w:val="center"/>
          </w:tcPr>
          <w:p w:rsidR="00AB5D4F" w:rsidRDefault="00AB5D4F">
            <w:pPr>
              <w:pStyle w:val="ConsPlusNormal"/>
              <w:jc w:val="center"/>
            </w:pPr>
            <w:r>
              <w:t>214 462,2</w:t>
            </w:r>
          </w:p>
        </w:tc>
        <w:tc>
          <w:tcPr>
            <w:tcW w:w="1520" w:type="dxa"/>
            <w:vAlign w:val="center"/>
          </w:tcPr>
          <w:p w:rsidR="00AB5D4F" w:rsidRDefault="00AB5D4F">
            <w:pPr>
              <w:pStyle w:val="ConsPlusNormal"/>
            </w:pP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pPr>
          </w:p>
        </w:tc>
      </w:tr>
      <w:tr w:rsidR="00AB5D4F">
        <w:tc>
          <w:tcPr>
            <w:tcW w:w="1480" w:type="dxa"/>
            <w:vMerge w:val="restart"/>
          </w:tcPr>
          <w:p w:rsidR="00AB5D4F" w:rsidRDefault="00AB5D4F">
            <w:pPr>
              <w:pStyle w:val="ConsPlusNormal"/>
              <w:jc w:val="center"/>
            </w:pPr>
            <w:r>
              <w:lastRenderedPageBreak/>
              <w:t>Основное мероприятие 4.3</w:t>
            </w:r>
          </w:p>
        </w:tc>
        <w:tc>
          <w:tcPr>
            <w:tcW w:w="2480" w:type="dxa"/>
            <w:vMerge w:val="restart"/>
          </w:tcPr>
          <w:p w:rsidR="00AB5D4F" w:rsidRDefault="00AB5D4F">
            <w:pPr>
              <w:pStyle w:val="ConsPlusNormal"/>
              <w:jc w:val="center"/>
            </w:pPr>
            <w:r>
              <w:t>Обеспечение мероприятий по модернизации систем коммунальной инфраструктуры</w:t>
            </w:r>
          </w:p>
        </w:tc>
        <w:tc>
          <w:tcPr>
            <w:tcW w:w="2749" w:type="dxa"/>
            <w:vMerge w:val="restart"/>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09 4 03 09605</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227 467,6</w:t>
            </w:r>
          </w:p>
        </w:tc>
        <w:tc>
          <w:tcPr>
            <w:tcW w:w="1520" w:type="dxa"/>
            <w:vAlign w:val="center"/>
          </w:tcPr>
          <w:p w:rsidR="00AB5D4F" w:rsidRDefault="00AB5D4F">
            <w:pPr>
              <w:pStyle w:val="ConsPlusNormal"/>
              <w:jc w:val="center"/>
            </w:pPr>
            <w:r>
              <w:t>48 193,5</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48 193,5</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09 4 03 09505</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704 591,2</w:t>
            </w:r>
          </w:p>
        </w:tc>
        <w:tc>
          <w:tcPr>
            <w:tcW w:w="1520" w:type="dxa"/>
            <w:vAlign w:val="center"/>
          </w:tcPr>
          <w:p w:rsidR="00AB5D4F" w:rsidRDefault="00AB5D4F">
            <w:pPr>
              <w:pStyle w:val="ConsPlusNormal"/>
              <w:jc w:val="center"/>
            </w:pPr>
            <w:r>
              <w:t>263 421,8</w:t>
            </w:r>
          </w:p>
        </w:tc>
        <w:tc>
          <w:tcPr>
            <w:tcW w:w="1560" w:type="dxa"/>
            <w:vAlign w:val="center"/>
          </w:tcPr>
          <w:p w:rsidR="00AB5D4F" w:rsidRDefault="00AB5D4F">
            <w:pPr>
              <w:pStyle w:val="ConsPlusNormal"/>
            </w:pP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263 421,8</w:t>
            </w:r>
          </w:p>
        </w:tc>
      </w:tr>
      <w:tr w:rsidR="00AB5D4F">
        <w:tc>
          <w:tcPr>
            <w:tcW w:w="1480" w:type="dxa"/>
            <w:vMerge/>
          </w:tcPr>
          <w:p w:rsidR="00AB5D4F" w:rsidRDefault="00AB5D4F">
            <w:pPr>
              <w:spacing w:after="1" w:line="0" w:lineRule="atLeast"/>
            </w:pPr>
          </w:p>
        </w:tc>
        <w:tc>
          <w:tcPr>
            <w:tcW w:w="2480" w:type="dxa"/>
            <w:vMerge/>
          </w:tcPr>
          <w:p w:rsidR="00AB5D4F" w:rsidRDefault="00AB5D4F">
            <w:pPr>
              <w:spacing w:after="1" w:line="0" w:lineRule="atLeast"/>
            </w:pPr>
          </w:p>
        </w:tc>
        <w:tc>
          <w:tcPr>
            <w:tcW w:w="2749" w:type="dxa"/>
            <w:vMerge/>
          </w:tcPr>
          <w:p w:rsidR="00AB5D4F" w:rsidRDefault="00AB5D4F">
            <w:pPr>
              <w:spacing w:after="1" w:line="0" w:lineRule="atLeast"/>
            </w:pP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09 4 03 09505</w:t>
            </w:r>
          </w:p>
        </w:tc>
        <w:tc>
          <w:tcPr>
            <w:tcW w:w="740" w:type="dxa"/>
            <w:vAlign w:val="center"/>
          </w:tcPr>
          <w:p w:rsidR="00AB5D4F" w:rsidRDefault="00AB5D4F">
            <w:pPr>
              <w:pStyle w:val="ConsPlusNormal"/>
              <w:jc w:val="center"/>
            </w:pPr>
            <w:r>
              <w:t>500</w:t>
            </w:r>
          </w:p>
        </w:tc>
        <w:tc>
          <w:tcPr>
            <w:tcW w:w="1644" w:type="dxa"/>
            <w:vAlign w:val="center"/>
          </w:tcPr>
          <w:p w:rsidR="00AB5D4F" w:rsidRDefault="00AB5D4F">
            <w:pPr>
              <w:pStyle w:val="ConsPlusNormal"/>
              <w:jc w:val="center"/>
            </w:pPr>
            <w:r>
              <w:t>390 000,0</w:t>
            </w:r>
          </w:p>
        </w:tc>
        <w:tc>
          <w:tcPr>
            <w:tcW w:w="1520" w:type="dxa"/>
            <w:vAlign w:val="center"/>
          </w:tcPr>
          <w:p w:rsidR="00AB5D4F" w:rsidRDefault="00AB5D4F">
            <w:pPr>
              <w:pStyle w:val="ConsPlusNormal"/>
              <w:jc w:val="center"/>
            </w:pPr>
            <w:r>
              <w:t>90 000,0</w:t>
            </w:r>
          </w:p>
        </w:tc>
        <w:tc>
          <w:tcPr>
            <w:tcW w:w="1560" w:type="dxa"/>
            <w:vAlign w:val="center"/>
          </w:tcPr>
          <w:p w:rsidR="00AB5D4F" w:rsidRDefault="00AB5D4F">
            <w:pPr>
              <w:pStyle w:val="ConsPlusNormal"/>
              <w:jc w:val="center"/>
            </w:pPr>
            <w:r>
              <w:t>210 000,0</w:t>
            </w:r>
          </w:p>
        </w:tc>
        <w:tc>
          <w:tcPr>
            <w:tcW w:w="1540" w:type="dxa"/>
            <w:vAlign w:val="center"/>
          </w:tcPr>
          <w:p w:rsidR="00AB5D4F" w:rsidRDefault="00AB5D4F">
            <w:pPr>
              <w:pStyle w:val="ConsPlusNormal"/>
            </w:pPr>
          </w:p>
        </w:tc>
        <w:tc>
          <w:tcPr>
            <w:tcW w:w="1520" w:type="dxa"/>
            <w:vAlign w:val="center"/>
          </w:tcPr>
          <w:p w:rsidR="00AB5D4F" w:rsidRDefault="00AB5D4F">
            <w:pPr>
              <w:pStyle w:val="ConsPlusNormal"/>
            </w:pP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300 000,0</w:t>
            </w:r>
          </w:p>
        </w:tc>
      </w:tr>
      <w:tr w:rsidR="00AB5D4F">
        <w:tc>
          <w:tcPr>
            <w:tcW w:w="1480" w:type="dxa"/>
          </w:tcPr>
          <w:p w:rsidR="00AB5D4F" w:rsidRDefault="00AB5D4F">
            <w:pPr>
              <w:pStyle w:val="ConsPlusNormal"/>
              <w:jc w:val="center"/>
            </w:pPr>
            <w:r>
              <w:t>Подпрограмма 5</w:t>
            </w:r>
          </w:p>
        </w:tc>
        <w:tc>
          <w:tcPr>
            <w:tcW w:w="2480" w:type="dxa"/>
          </w:tcPr>
          <w:p w:rsidR="00AB5D4F" w:rsidRDefault="00AB5D4F">
            <w:pPr>
              <w:pStyle w:val="ConsPlusNormal"/>
              <w:jc w:val="center"/>
            </w:pPr>
            <w:r>
              <w:t>Повышение качества питьевой воды для населения Белгородской области на 2019 - 2024 годы</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XXX</w:t>
            </w:r>
          </w:p>
        </w:tc>
        <w:tc>
          <w:tcPr>
            <w:tcW w:w="880" w:type="dxa"/>
            <w:vAlign w:val="center"/>
          </w:tcPr>
          <w:p w:rsidR="00AB5D4F" w:rsidRDefault="00AB5D4F">
            <w:pPr>
              <w:pStyle w:val="ConsPlusNormal"/>
              <w:jc w:val="center"/>
            </w:pPr>
            <w:r>
              <w:t>XXX</w:t>
            </w:r>
          </w:p>
        </w:tc>
        <w:tc>
          <w:tcPr>
            <w:tcW w:w="1531" w:type="dxa"/>
            <w:vAlign w:val="center"/>
          </w:tcPr>
          <w:p w:rsidR="00AB5D4F" w:rsidRDefault="00AB5D4F">
            <w:pPr>
              <w:pStyle w:val="ConsPlusNormal"/>
              <w:jc w:val="center"/>
            </w:pPr>
            <w:r>
              <w:t>XXX</w:t>
            </w:r>
          </w:p>
        </w:tc>
        <w:tc>
          <w:tcPr>
            <w:tcW w:w="740" w:type="dxa"/>
            <w:vAlign w:val="center"/>
          </w:tcPr>
          <w:p w:rsidR="00AB5D4F" w:rsidRDefault="00AB5D4F">
            <w:pPr>
              <w:pStyle w:val="ConsPlusNormal"/>
              <w:jc w:val="center"/>
            </w:pPr>
            <w:r>
              <w:t>XXX</w:t>
            </w:r>
          </w:p>
        </w:tc>
        <w:tc>
          <w:tcPr>
            <w:tcW w:w="1644" w:type="dxa"/>
            <w:vAlign w:val="center"/>
          </w:tcPr>
          <w:p w:rsidR="00AB5D4F" w:rsidRDefault="00AB5D4F">
            <w:pPr>
              <w:pStyle w:val="ConsPlusNormal"/>
              <w:jc w:val="center"/>
            </w:pPr>
            <w:r>
              <w:t>1 888 585,7</w:t>
            </w:r>
          </w:p>
        </w:tc>
        <w:tc>
          <w:tcPr>
            <w:tcW w:w="1520" w:type="dxa"/>
            <w:vAlign w:val="center"/>
          </w:tcPr>
          <w:p w:rsidR="00AB5D4F" w:rsidRDefault="00AB5D4F">
            <w:pPr>
              <w:pStyle w:val="ConsPlusNormal"/>
              <w:jc w:val="center"/>
            </w:pPr>
            <w:r>
              <w:t>430 517,3</w:t>
            </w:r>
          </w:p>
        </w:tc>
        <w:tc>
          <w:tcPr>
            <w:tcW w:w="1560" w:type="dxa"/>
            <w:vAlign w:val="center"/>
          </w:tcPr>
          <w:p w:rsidR="00AB5D4F" w:rsidRDefault="00AB5D4F">
            <w:pPr>
              <w:pStyle w:val="ConsPlusNormal"/>
              <w:jc w:val="center"/>
            </w:pPr>
            <w:r>
              <w:t>533 565,0</w:t>
            </w:r>
          </w:p>
        </w:tc>
        <w:tc>
          <w:tcPr>
            <w:tcW w:w="1540" w:type="dxa"/>
            <w:vAlign w:val="center"/>
          </w:tcPr>
          <w:p w:rsidR="00AB5D4F" w:rsidRDefault="00AB5D4F">
            <w:pPr>
              <w:pStyle w:val="ConsPlusNormal"/>
              <w:jc w:val="center"/>
            </w:pPr>
            <w:r>
              <w:t>556 509,5</w:t>
            </w:r>
          </w:p>
        </w:tc>
        <w:tc>
          <w:tcPr>
            <w:tcW w:w="1520" w:type="dxa"/>
            <w:vAlign w:val="center"/>
          </w:tcPr>
          <w:p w:rsidR="00AB5D4F" w:rsidRDefault="00AB5D4F">
            <w:pPr>
              <w:pStyle w:val="ConsPlusNormal"/>
              <w:jc w:val="center"/>
            </w:pPr>
            <w:r>
              <w:t>367 993,9</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1 888 585,7</w:t>
            </w:r>
          </w:p>
        </w:tc>
      </w:tr>
      <w:tr w:rsidR="00AB5D4F">
        <w:tc>
          <w:tcPr>
            <w:tcW w:w="1480" w:type="dxa"/>
          </w:tcPr>
          <w:p w:rsidR="00AB5D4F" w:rsidRDefault="00AB5D4F">
            <w:pPr>
              <w:pStyle w:val="ConsPlusNormal"/>
              <w:jc w:val="center"/>
            </w:pPr>
            <w:r>
              <w:t>Проект F5</w:t>
            </w:r>
          </w:p>
        </w:tc>
        <w:tc>
          <w:tcPr>
            <w:tcW w:w="2480" w:type="dxa"/>
          </w:tcPr>
          <w:p w:rsidR="00AB5D4F" w:rsidRDefault="00AB5D4F">
            <w:pPr>
              <w:pStyle w:val="ConsPlusNormal"/>
              <w:jc w:val="center"/>
            </w:pPr>
            <w:r>
              <w:t>"Чистая вода"</w:t>
            </w:r>
          </w:p>
        </w:tc>
        <w:tc>
          <w:tcPr>
            <w:tcW w:w="2749" w:type="dxa"/>
            <w:vAlign w:val="center"/>
          </w:tcPr>
          <w:p w:rsidR="00AB5D4F" w:rsidRDefault="00AB5D4F">
            <w:pPr>
              <w:pStyle w:val="ConsPlusNormal"/>
            </w:pPr>
            <w:r>
              <w:t>Ответственный исполнитель - департамент жилищно-коммунального хозяйства области</w:t>
            </w:r>
          </w:p>
        </w:tc>
        <w:tc>
          <w:tcPr>
            <w:tcW w:w="860" w:type="dxa"/>
            <w:vAlign w:val="center"/>
          </w:tcPr>
          <w:p w:rsidR="00AB5D4F" w:rsidRDefault="00AB5D4F">
            <w:pPr>
              <w:pStyle w:val="ConsPlusNormal"/>
              <w:jc w:val="center"/>
            </w:pPr>
            <w:r>
              <w:t>830</w:t>
            </w:r>
          </w:p>
        </w:tc>
        <w:tc>
          <w:tcPr>
            <w:tcW w:w="880" w:type="dxa"/>
            <w:vAlign w:val="center"/>
          </w:tcPr>
          <w:p w:rsidR="00AB5D4F" w:rsidRDefault="00AB5D4F">
            <w:pPr>
              <w:pStyle w:val="ConsPlusNormal"/>
              <w:jc w:val="center"/>
            </w:pPr>
            <w:r>
              <w:t>0502</w:t>
            </w:r>
          </w:p>
        </w:tc>
        <w:tc>
          <w:tcPr>
            <w:tcW w:w="1531" w:type="dxa"/>
            <w:vAlign w:val="center"/>
          </w:tcPr>
          <w:p w:rsidR="00AB5D4F" w:rsidRDefault="00AB5D4F">
            <w:pPr>
              <w:pStyle w:val="ConsPlusNormal"/>
              <w:jc w:val="center"/>
            </w:pPr>
            <w:r>
              <w:t>09 5 F5 52430</w:t>
            </w:r>
          </w:p>
        </w:tc>
        <w:tc>
          <w:tcPr>
            <w:tcW w:w="740" w:type="dxa"/>
            <w:vAlign w:val="center"/>
          </w:tcPr>
          <w:p w:rsidR="00AB5D4F" w:rsidRDefault="00AB5D4F">
            <w:pPr>
              <w:pStyle w:val="ConsPlusNormal"/>
              <w:jc w:val="center"/>
            </w:pPr>
            <w:r>
              <w:t>400</w:t>
            </w:r>
          </w:p>
        </w:tc>
        <w:tc>
          <w:tcPr>
            <w:tcW w:w="1644" w:type="dxa"/>
            <w:vAlign w:val="center"/>
          </w:tcPr>
          <w:p w:rsidR="00AB5D4F" w:rsidRDefault="00AB5D4F">
            <w:pPr>
              <w:pStyle w:val="ConsPlusNormal"/>
              <w:jc w:val="center"/>
            </w:pPr>
            <w:r>
              <w:t>1 888 585,7</w:t>
            </w:r>
          </w:p>
        </w:tc>
        <w:tc>
          <w:tcPr>
            <w:tcW w:w="1520" w:type="dxa"/>
            <w:vAlign w:val="center"/>
          </w:tcPr>
          <w:p w:rsidR="00AB5D4F" w:rsidRDefault="00AB5D4F">
            <w:pPr>
              <w:pStyle w:val="ConsPlusNormal"/>
              <w:jc w:val="center"/>
            </w:pPr>
            <w:r>
              <w:t>430 517,3</w:t>
            </w:r>
          </w:p>
        </w:tc>
        <w:tc>
          <w:tcPr>
            <w:tcW w:w="1560" w:type="dxa"/>
            <w:vAlign w:val="center"/>
          </w:tcPr>
          <w:p w:rsidR="00AB5D4F" w:rsidRDefault="00AB5D4F">
            <w:pPr>
              <w:pStyle w:val="ConsPlusNormal"/>
              <w:jc w:val="center"/>
            </w:pPr>
            <w:r>
              <w:t>533 565,0</w:t>
            </w:r>
          </w:p>
        </w:tc>
        <w:tc>
          <w:tcPr>
            <w:tcW w:w="1540" w:type="dxa"/>
            <w:vAlign w:val="center"/>
          </w:tcPr>
          <w:p w:rsidR="00AB5D4F" w:rsidRDefault="00AB5D4F">
            <w:pPr>
              <w:pStyle w:val="ConsPlusNormal"/>
              <w:jc w:val="center"/>
            </w:pPr>
            <w:r>
              <w:t>556 509,5</w:t>
            </w:r>
          </w:p>
        </w:tc>
        <w:tc>
          <w:tcPr>
            <w:tcW w:w="1520" w:type="dxa"/>
            <w:vAlign w:val="center"/>
          </w:tcPr>
          <w:p w:rsidR="00AB5D4F" w:rsidRDefault="00AB5D4F">
            <w:pPr>
              <w:pStyle w:val="ConsPlusNormal"/>
              <w:jc w:val="center"/>
            </w:pPr>
            <w:r>
              <w:t>367 993,9</w:t>
            </w:r>
          </w:p>
        </w:tc>
        <w:tc>
          <w:tcPr>
            <w:tcW w:w="1500" w:type="dxa"/>
            <w:vAlign w:val="center"/>
          </w:tcPr>
          <w:p w:rsidR="00AB5D4F" w:rsidRDefault="00AB5D4F">
            <w:pPr>
              <w:pStyle w:val="ConsPlusNormal"/>
            </w:pPr>
          </w:p>
        </w:tc>
        <w:tc>
          <w:tcPr>
            <w:tcW w:w="1560" w:type="dxa"/>
            <w:vAlign w:val="center"/>
          </w:tcPr>
          <w:p w:rsidR="00AB5D4F" w:rsidRDefault="00AB5D4F">
            <w:pPr>
              <w:pStyle w:val="ConsPlusNormal"/>
              <w:jc w:val="center"/>
            </w:pPr>
            <w:r>
              <w:t>1 888 585,7</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4</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bookmarkStart w:id="11" w:name="P25773"/>
      <w:bookmarkEnd w:id="11"/>
      <w:r>
        <w:t>Основные меры правового регулирования в сфере реализации</w:t>
      </w:r>
    </w:p>
    <w:p w:rsidR="00AB5D4F" w:rsidRDefault="00AB5D4F">
      <w:pPr>
        <w:pStyle w:val="ConsPlusTitle"/>
        <w:jc w:val="center"/>
      </w:pPr>
      <w:r>
        <w:t>государственной программы Белгородской области "Обеспечение</w:t>
      </w:r>
    </w:p>
    <w:p w:rsidR="00AB5D4F" w:rsidRDefault="00AB5D4F">
      <w:pPr>
        <w:pStyle w:val="ConsPlusTitle"/>
        <w:jc w:val="center"/>
      </w:pPr>
      <w:r>
        <w:t>доступным жильем и коммунальными услугами жителей</w:t>
      </w:r>
    </w:p>
    <w:p w:rsidR="00AB5D4F" w:rsidRDefault="00AB5D4F">
      <w:pPr>
        <w:pStyle w:val="ConsPlusTitle"/>
        <w:jc w:val="center"/>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22.03.2021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3175"/>
        <w:gridCol w:w="1924"/>
        <w:gridCol w:w="1774"/>
      </w:tblGrid>
      <w:tr w:rsidR="00AB5D4F">
        <w:tc>
          <w:tcPr>
            <w:tcW w:w="454" w:type="dxa"/>
          </w:tcPr>
          <w:p w:rsidR="00AB5D4F" w:rsidRDefault="00AB5D4F">
            <w:pPr>
              <w:pStyle w:val="ConsPlusNormal"/>
              <w:jc w:val="center"/>
            </w:pPr>
            <w:r>
              <w:t>N п/п</w:t>
            </w:r>
          </w:p>
        </w:tc>
        <w:tc>
          <w:tcPr>
            <w:tcW w:w="1699" w:type="dxa"/>
          </w:tcPr>
          <w:p w:rsidR="00AB5D4F" w:rsidRDefault="00AB5D4F">
            <w:pPr>
              <w:pStyle w:val="ConsPlusNormal"/>
              <w:jc w:val="center"/>
            </w:pPr>
            <w:r>
              <w:t>Вид нормативного правового акта</w:t>
            </w:r>
          </w:p>
        </w:tc>
        <w:tc>
          <w:tcPr>
            <w:tcW w:w="3175" w:type="dxa"/>
          </w:tcPr>
          <w:p w:rsidR="00AB5D4F" w:rsidRDefault="00AB5D4F">
            <w:pPr>
              <w:pStyle w:val="ConsPlusNormal"/>
              <w:jc w:val="center"/>
            </w:pPr>
            <w:r>
              <w:t>Основные положения нормативного правового акта</w:t>
            </w:r>
          </w:p>
        </w:tc>
        <w:tc>
          <w:tcPr>
            <w:tcW w:w="1924" w:type="dxa"/>
          </w:tcPr>
          <w:p w:rsidR="00AB5D4F" w:rsidRDefault="00AB5D4F">
            <w:pPr>
              <w:pStyle w:val="ConsPlusNormal"/>
              <w:jc w:val="center"/>
            </w:pPr>
            <w:r>
              <w:t>Ответственный исполнитель и соисполнители</w:t>
            </w:r>
          </w:p>
        </w:tc>
        <w:tc>
          <w:tcPr>
            <w:tcW w:w="1774" w:type="dxa"/>
          </w:tcPr>
          <w:p w:rsidR="00AB5D4F" w:rsidRDefault="00AB5D4F">
            <w:pPr>
              <w:pStyle w:val="ConsPlusNormal"/>
              <w:jc w:val="center"/>
            </w:pPr>
            <w:r>
              <w:t>Ожидаемые сроки принятия</w:t>
            </w:r>
          </w:p>
        </w:tc>
      </w:tr>
      <w:tr w:rsidR="00AB5D4F">
        <w:tc>
          <w:tcPr>
            <w:tcW w:w="454" w:type="dxa"/>
          </w:tcPr>
          <w:p w:rsidR="00AB5D4F" w:rsidRDefault="00AB5D4F">
            <w:pPr>
              <w:pStyle w:val="ConsPlusNormal"/>
              <w:jc w:val="center"/>
            </w:pPr>
            <w:r>
              <w:t>1</w:t>
            </w:r>
          </w:p>
        </w:tc>
        <w:tc>
          <w:tcPr>
            <w:tcW w:w="1699" w:type="dxa"/>
          </w:tcPr>
          <w:p w:rsidR="00AB5D4F" w:rsidRDefault="00AB5D4F">
            <w:pPr>
              <w:pStyle w:val="ConsPlusNormal"/>
              <w:jc w:val="center"/>
            </w:pPr>
            <w:r>
              <w:t>2</w:t>
            </w:r>
          </w:p>
        </w:tc>
        <w:tc>
          <w:tcPr>
            <w:tcW w:w="3175" w:type="dxa"/>
          </w:tcPr>
          <w:p w:rsidR="00AB5D4F" w:rsidRDefault="00AB5D4F">
            <w:pPr>
              <w:pStyle w:val="ConsPlusNormal"/>
              <w:jc w:val="center"/>
            </w:pPr>
            <w:r>
              <w:t>3</w:t>
            </w:r>
          </w:p>
        </w:tc>
        <w:tc>
          <w:tcPr>
            <w:tcW w:w="1924" w:type="dxa"/>
          </w:tcPr>
          <w:p w:rsidR="00AB5D4F" w:rsidRDefault="00AB5D4F">
            <w:pPr>
              <w:pStyle w:val="ConsPlusNormal"/>
              <w:jc w:val="center"/>
            </w:pPr>
            <w:r>
              <w:t>4</w:t>
            </w:r>
          </w:p>
        </w:tc>
        <w:tc>
          <w:tcPr>
            <w:tcW w:w="1774" w:type="dxa"/>
          </w:tcPr>
          <w:p w:rsidR="00AB5D4F" w:rsidRDefault="00AB5D4F">
            <w:pPr>
              <w:pStyle w:val="ConsPlusNormal"/>
              <w:jc w:val="center"/>
            </w:pPr>
            <w:r>
              <w:t>5</w:t>
            </w:r>
          </w:p>
        </w:tc>
      </w:tr>
      <w:tr w:rsidR="00AB5D4F">
        <w:tc>
          <w:tcPr>
            <w:tcW w:w="454" w:type="dxa"/>
          </w:tcPr>
          <w:p w:rsidR="00AB5D4F" w:rsidRDefault="00AB5D4F">
            <w:pPr>
              <w:pStyle w:val="ConsPlusNormal"/>
              <w:jc w:val="center"/>
            </w:pPr>
            <w:r>
              <w:t>1.</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Внесение изменений в постановление Правительства Белгородской области "Об утверждении государственной программы "Обеспечение доступным жильем и коммунальными услугами жителей Белгородской области"</w:t>
            </w:r>
          </w:p>
        </w:tc>
        <w:tc>
          <w:tcPr>
            <w:tcW w:w="1924" w:type="dxa"/>
          </w:tcPr>
          <w:p w:rsidR="00AB5D4F" w:rsidRDefault="00AB5D4F">
            <w:pPr>
              <w:pStyle w:val="ConsPlusNormal"/>
              <w:jc w:val="center"/>
            </w:pPr>
            <w:r>
              <w:t>Департамент строительства и транспорта области, департамент жилищно-коммунального хозяйства области</w:t>
            </w:r>
          </w:p>
        </w:tc>
        <w:tc>
          <w:tcPr>
            <w:tcW w:w="1774" w:type="dxa"/>
          </w:tcPr>
          <w:p w:rsidR="00AB5D4F" w:rsidRDefault="00AB5D4F">
            <w:pPr>
              <w:pStyle w:val="ConsPlusNormal"/>
              <w:jc w:val="center"/>
            </w:pPr>
            <w:r>
              <w:t>2014 - 2025 годы (по мере необходимости)</w:t>
            </w:r>
          </w:p>
        </w:tc>
      </w:tr>
      <w:tr w:rsidR="00AB5D4F">
        <w:tc>
          <w:tcPr>
            <w:tcW w:w="9026" w:type="dxa"/>
            <w:gridSpan w:val="5"/>
          </w:tcPr>
          <w:p w:rsidR="00AB5D4F" w:rsidRDefault="00AB5D4F">
            <w:pPr>
              <w:pStyle w:val="ConsPlusNormal"/>
              <w:outlineLvl w:val="2"/>
            </w:pPr>
            <w:r>
              <w:t>Подпрограмма 1 "Стимулирование развития жилищного строительства"</w:t>
            </w:r>
          </w:p>
        </w:tc>
      </w:tr>
      <w:tr w:rsidR="00AB5D4F">
        <w:tc>
          <w:tcPr>
            <w:tcW w:w="454" w:type="dxa"/>
          </w:tcPr>
          <w:p w:rsidR="00AB5D4F" w:rsidRDefault="00AB5D4F">
            <w:pPr>
              <w:pStyle w:val="ConsPlusNormal"/>
              <w:jc w:val="center"/>
            </w:pPr>
            <w:r>
              <w:t>2.</w:t>
            </w:r>
          </w:p>
        </w:tc>
        <w:tc>
          <w:tcPr>
            <w:tcW w:w="1699" w:type="dxa"/>
          </w:tcPr>
          <w:p w:rsidR="00AB5D4F" w:rsidRDefault="00AB5D4F">
            <w:pPr>
              <w:pStyle w:val="ConsPlusNormal"/>
            </w:pPr>
            <w:r>
              <w:t>Закон Белгородской области</w:t>
            </w:r>
          </w:p>
        </w:tc>
        <w:tc>
          <w:tcPr>
            <w:tcW w:w="3175" w:type="dxa"/>
          </w:tcPr>
          <w:p w:rsidR="00AB5D4F" w:rsidRDefault="00AB5D4F">
            <w:pPr>
              <w:pStyle w:val="ConsPlusNormal"/>
            </w:pPr>
            <w:r>
              <w:t xml:space="preserve">Внесение изменений в </w:t>
            </w:r>
            <w:hyperlink r:id="rId317" w:history="1">
              <w:r>
                <w:rPr>
                  <w:color w:val="0000FF"/>
                </w:rPr>
                <w:t>закон</w:t>
              </w:r>
            </w:hyperlink>
            <w:r>
              <w:t xml:space="preserve"> Белгородской области от 27 ноября 2003 года N 104 "О налоге на имущество организаций"</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3.</w:t>
            </w:r>
          </w:p>
        </w:tc>
        <w:tc>
          <w:tcPr>
            <w:tcW w:w="1699" w:type="dxa"/>
          </w:tcPr>
          <w:p w:rsidR="00AB5D4F" w:rsidRDefault="00AB5D4F">
            <w:pPr>
              <w:pStyle w:val="ConsPlusNormal"/>
            </w:pPr>
            <w:r>
              <w:t>Закон Белгородской области</w:t>
            </w:r>
          </w:p>
        </w:tc>
        <w:tc>
          <w:tcPr>
            <w:tcW w:w="3175" w:type="dxa"/>
          </w:tcPr>
          <w:p w:rsidR="00AB5D4F" w:rsidRDefault="00AB5D4F">
            <w:pPr>
              <w:pStyle w:val="ConsPlusNormal"/>
            </w:pPr>
            <w:r>
              <w:t xml:space="preserve">Внесение изменений в </w:t>
            </w:r>
            <w:hyperlink r:id="rId318" w:history="1">
              <w:r>
                <w:rPr>
                  <w:color w:val="0000FF"/>
                </w:rPr>
                <w:t>закон</w:t>
              </w:r>
            </w:hyperlink>
            <w:r>
              <w:t xml:space="preserve"> Белгородской области от 8 ноября 2011 года N 74 "О предоставлении земельных участков многодетным семьям"</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4.</w:t>
            </w:r>
          </w:p>
        </w:tc>
        <w:tc>
          <w:tcPr>
            <w:tcW w:w="1699" w:type="dxa"/>
          </w:tcPr>
          <w:p w:rsidR="00AB5D4F" w:rsidRDefault="00AB5D4F">
            <w:pPr>
              <w:pStyle w:val="ConsPlusNormal"/>
            </w:pPr>
            <w:r>
              <w:t>Закон Белгородской области</w:t>
            </w:r>
          </w:p>
        </w:tc>
        <w:tc>
          <w:tcPr>
            <w:tcW w:w="3175" w:type="dxa"/>
          </w:tcPr>
          <w:p w:rsidR="00AB5D4F" w:rsidRDefault="00AB5D4F">
            <w:pPr>
              <w:pStyle w:val="ConsPlusNormal"/>
            </w:pPr>
            <w:r>
              <w:t xml:space="preserve">Внесение изменений в </w:t>
            </w:r>
            <w:hyperlink r:id="rId319" w:history="1">
              <w:r>
                <w:rPr>
                  <w:color w:val="0000FF"/>
                </w:rPr>
                <w:t>закон</w:t>
              </w:r>
            </w:hyperlink>
            <w:r>
              <w:t xml:space="preserve"> Белгородской области от 12 июля 2012 года N 120 "Об </w:t>
            </w:r>
            <w:r>
              <w:lastRenderedPageBreak/>
              <w:t>энергосбережении и о повышении энергетической эффективности на территории Белгородской области"</w:t>
            </w:r>
          </w:p>
        </w:tc>
        <w:tc>
          <w:tcPr>
            <w:tcW w:w="1924" w:type="dxa"/>
          </w:tcPr>
          <w:p w:rsidR="00AB5D4F" w:rsidRDefault="00AB5D4F">
            <w:pPr>
              <w:pStyle w:val="ConsPlusNormal"/>
              <w:jc w:val="center"/>
            </w:pPr>
            <w:r>
              <w:lastRenderedPageBreak/>
              <w:t xml:space="preserve">Департамент строительства и транспорта </w:t>
            </w:r>
            <w:r>
              <w:lastRenderedPageBreak/>
              <w:t>области, департамент жилищно-коммунального хозяйства области</w:t>
            </w:r>
          </w:p>
        </w:tc>
        <w:tc>
          <w:tcPr>
            <w:tcW w:w="1774" w:type="dxa"/>
          </w:tcPr>
          <w:p w:rsidR="00AB5D4F" w:rsidRDefault="00AB5D4F">
            <w:pPr>
              <w:pStyle w:val="ConsPlusNormal"/>
              <w:jc w:val="center"/>
            </w:pPr>
            <w:r>
              <w:lastRenderedPageBreak/>
              <w:t>2014 - 2025 годы (по мере необходимости)</w:t>
            </w:r>
          </w:p>
        </w:tc>
      </w:tr>
      <w:tr w:rsidR="00AB5D4F">
        <w:tc>
          <w:tcPr>
            <w:tcW w:w="454" w:type="dxa"/>
          </w:tcPr>
          <w:p w:rsidR="00AB5D4F" w:rsidRDefault="00AB5D4F">
            <w:pPr>
              <w:pStyle w:val="ConsPlusNormal"/>
              <w:jc w:val="center"/>
            </w:pPr>
            <w:r>
              <w:lastRenderedPageBreak/>
              <w:t>5.</w:t>
            </w:r>
          </w:p>
        </w:tc>
        <w:tc>
          <w:tcPr>
            <w:tcW w:w="1699" w:type="dxa"/>
          </w:tcPr>
          <w:p w:rsidR="00AB5D4F" w:rsidRDefault="00AB5D4F">
            <w:pPr>
              <w:pStyle w:val="ConsPlusNormal"/>
            </w:pPr>
            <w:r>
              <w:t>Постановление Губернатора Белгородской области</w:t>
            </w:r>
          </w:p>
        </w:tc>
        <w:tc>
          <w:tcPr>
            <w:tcW w:w="3175" w:type="dxa"/>
          </w:tcPr>
          <w:p w:rsidR="00AB5D4F" w:rsidRDefault="00AB5D4F">
            <w:pPr>
              <w:pStyle w:val="ConsPlusNormal"/>
            </w:pPr>
            <w:r>
              <w:t xml:space="preserve">Внесение изменений в </w:t>
            </w:r>
            <w:hyperlink r:id="rId320" w:history="1">
              <w:r>
                <w:rPr>
                  <w:color w:val="0000FF"/>
                </w:rPr>
                <w:t>постановление</w:t>
              </w:r>
            </w:hyperlink>
            <w:r>
              <w:t xml:space="preserve"> Губернатора Белгородской области от 20 февраля 2004 года N 51 "Об утверждении Положения о порядке выдачи и возврата денежных средств, предоставляемых государственным унитарным предприятием "Белгородский областной Фонд поддержки индивидуального жилищного строительства"</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2014 - 2050 годы (по мере необходимости)</w:t>
            </w:r>
          </w:p>
        </w:tc>
      </w:tr>
      <w:tr w:rsidR="00AB5D4F">
        <w:tc>
          <w:tcPr>
            <w:tcW w:w="454" w:type="dxa"/>
          </w:tcPr>
          <w:p w:rsidR="00AB5D4F" w:rsidRDefault="00AB5D4F">
            <w:pPr>
              <w:pStyle w:val="ConsPlusNormal"/>
              <w:jc w:val="center"/>
            </w:pPr>
            <w:r>
              <w:t>6.</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1" w:history="1">
              <w:r>
                <w:rPr>
                  <w:color w:val="0000FF"/>
                </w:rPr>
                <w:t>постановление</w:t>
              </w:r>
            </w:hyperlink>
            <w:r>
              <w:t xml:space="preserve"> Правительства Белгородской области от 25 января 2010 года N 27-пп "Об утверждении Стратегии социально-экономического развития Белгородской области на период до 2025 года"</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7.</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2" w:history="1">
              <w:r>
                <w:rPr>
                  <w:color w:val="0000FF"/>
                </w:rPr>
                <w:t>постановление</w:t>
              </w:r>
            </w:hyperlink>
            <w:r>
              <w:t xml:space="preserve"> Правительства Белгородской области от 28 июля 2006 года N 164-пп "О мерах по выполнению Постановления Правительства Российской Федерации от 21 марта 2006 года N 153"</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8.</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3" w:history="1">
              <w:r>
                <w:rPr>
                  <w:color w:val="0000FF"/>
                </w:rPr>
                <w:t>постановление</w:t>
              </w:r>
            </w:hyperlink>
            <w:r>
              <w:t xml:space="preserve"> Правительства Белгородской области от 10 ноября 2014 года N 410-пп "Об утверждении Порядка предоставления молодым семьям социальных выплат на приобретение (строительство) жилья и их использования"</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9.</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4" w:history="1">
              <w:r>
                <w:rPr>
                  <w:color w:val="0000FF"/>
                </w:rPr>
                <w:t>постановление</w:t>
              </w:r>
            </w:hyperlink>
            <w:r>
              <w:t xml:space="preserve"> Правительства Белгородской области от 28 марта 2006 года N 52-пп "О предоставлении мер социальной поддержки в </w:t>
            </w:r>
            <w:r>
              <w:lastRenderedPageBreak/>
              <w:t>обеспечении жильем за счет средств федерального бюджета проживающих на территории Белгородской области ветеранов, инвалидов и семей, имеющих детей-инвалидов"</w:t>
            </w:r>
          </w:p>
        </w:tc>
        <w:tc>
          <w:tcPr>
            <w:tcW w:w="1924" w:type="dxa"/>
          </w:tcPr>
          <w:p w:rsidR="00AB5D4F" w:rsidRDefault="00AB5D4F">
            <w:pPr>
              <w:pStyle w:val="ConsPlusNormal"/>
              <w:jc w:val="center"/>
            </w:pPr>
            <w:r>
              <w:lastRenderedPageBreak/>
              <w:t>Департамент строительства и транспорта области</w:t>
            </w:r>
          </w:p>
        </w:tc>
        <w:tc>
          <w:tcPr>
            <w:tcW w:w="1774" w:type="dxa"/>
          </w:tcPr>
          <w:p w:rsidR="00AB5D4F" w:rsidRDefault="00AB5D4F">
            <w:pPr>
              <w:pStyle w:val="ConsPlusNormal"/>
              <w:jc w:val="center"/>
            </w:pPr>
            <w:r>
              <w:t>2014 - 2020 годы (по мере необходимости)</w:t>
            </w:r>
          </w:p>
        </w:tc>
      </w:tr>
      <w:tr w:rsidR="00AB5D4F">
        <w:tc>
          <w:tcPr>
            <w:tcW w:w="454" w:type="dxa"/>
          </w:tcPr>
          <w:p w:rsidR="00AB5D4F" w:rsidRDefault="00AB5D4F">
            <w:pPr>
              <w:pStyle w:val="ConsPlusNormal"/>
              <w:jc w:val="center"/>
            </w:pPr>
            <w:r>
              <w:lastRenderedPageBreak/>
              <w:t>10.</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5" w:history="1">
              <w:r>
                <w:rPr>
                  <w:color w:val="0000FF"/>
                </w:rPr>
                <w:t>постановление</w:t>
              </w:r>
            </w:hyperlink>
            <w:r>
              <w:t xml:space="preserve"> Правительства Белгородской области от 6 февраля 2012 года N 56-пп "О реализации закона Белгородской области от 8 ноября 2011 года N 74-пп "О предоставлении земельных участков многодетным семьям"</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11.</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6" w:history="1">
              <w:r>
                <w:rPr>
                  <w:color w:val="0000FF"/>
                </w:rPr>
                <w:t>постановление</w:t>
              </w:r>
            </w:hyperlink>
            <w:r>
              <w:t xml:space="preserve"> Правительства Белгородской области от 4 июня 2004 года N 57-пп "О согласовании Примерного порядка и условий предоставления земельных участков индивидуальным и корпоративным застройщикам для строительства жилья"</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t>12.</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7" w:history="1">
              <w:r>
                <w:rPr>
                  <w:color w:val="0000FF"/>
                </w:rPr>
                <w:t>постановление</w:t>
              </w:r>
            </w:hyperlink>
            <w:r>
              <w:t xml:space="preserve"> Правительства Белгородской области от 17 июня 2013 года N 248-пп "Об утверждении адресной программы переселения граждан из аварийного жилищного фонда Белгородской области в 2013 - 2017 годах"</w:t>
            </w:r>
          </w:p>
        </w:tc>
        <w:tc>
          <w:tcPr>
            <w:tcW w:w="1924" w:type="dxa"/>
          </w:tcPr>
          <w:p w:rsidR="00AB5D4F" w:rsidRDefault="00AB5D4F">
            <w:pPr>
              <w:pStyle w:val="ConsPlusNormal"/>
              <w:jc w:val="center"/>
            </w:pPr>
            <w:r>
              <w:t>Департамент жилищно-коммунального хозяйства области</w:t>
            </w:r>
          </w:p>
        </w:tc>
        <w:tc>
          <w:tcPr>
            <w:tcW w:w="1774" w:type="dxa"/>
          </w:tcPr>
          <w:p w:rsidR="00AB5D4F" w:rsidRDefault="00AB5D4F">
            <w:pPr>
              <w:pStyle w:val="ConsPlusNormal"/>
              <w:jc w:val="center"/>
            </w:pPr>
            <w:r>
              <w:t>2014 - 2017 годы (по мере необходимости</w:t>
            </w:r>
          </w:p>
        </w:tc>
      </w:tr>
      <w:tr w:rsidR="00AB5D4F">
        <w:tc>
          <w:tcPr>
            <w:tcW w:w="454" w:type="dxa"/>
          </w:tcPr>
          <w:p w:rsidR="00AB5D4F" w:rsidRDefault="00AB5D4F">
            <w:pPr>
              <w:pStyle w:val="ConsPlusNormal"/>
              <w:jc w:val="center"/>
            </w:pPr>
            <w:r>
              <w:t>13.</w:t>
            </w:r>
          </w:p>
        </w:tc>
        <w:tc>
          <w:tcPr>
            <w:tcW w:w="1699" w:type="dxa"/>
          </w:tcPr>
          <w:p w:rsidR="00AB5D4F" w:rsidRDefault="00AB5D4F">
            <w:pPr>
              <w:pStyle w:val="ConsPlusNormal"/>
            </w:pPr>
            <w:r>
              <w:t>Распоряжение Правительства Белгородской области</w:t>
            </w:r>
          </w:p>
        </w:tc>
        <w:tc>
          <w:tcPr>
            <w:tcW w:w="3175" w:type="dxa"/>
          </w:tcPr>
          <w:p w:rsidR="00AB5D4F" w:rsidRDefault="00AB5D4F">
            <w:pPr>
              <w:pStyle w:val="ConsPlusNormal"/>
            </w:pPr>
            <w:r>
              <w:t>Об утверждении прогнозного плана ввода жилья на территории Белгородской области</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ежегодно в первом полугодии</w:t>
            </w:r>
          </w:p>
        </w:tc>
      </w:tr>
      <w:tr w:rsidR="00AB5D4F">
        <w:tc>
          <w:tcPr>
            <w:tcW w:w="9026" w:type="dxa"/>
            <w:gridSpan w:val="5"/>
          </w:tcPr>
          <w:p w:rsidR="00AB5D4F" w:rsidRDefault="00AB5D4F">
            <w:pPr>
              <w:pStyle w:val="ConsPlusNormal"/>
              <w:outlineLvl w:val="2"/>
            </w:pPr>
            <w:r>
              <w:t>Подпрограмма 2 "Создание условий для обеспечения качественными услугами жилищно-коммунального хозяйства населения области"</w:t>
            </w:r>
          </w:p>
        </w:tc>
      </w:tr>
      <w:tr w:rsidR="00AB5D4F">
        <w:tc>
          <w:tcPr>
            <w:tcW w:w="454" w:type="dxa"/>
          </w:tcPr>
          <w:p w:rsidR="00AB5D4F" w:rsidRDefault="00AB5D4F">
            <w:pPr>
              <w:pStyle w:val="ConsPlusNormal"/>
              <w:jc w:val="center"/>
            </w:pPr>
            <w:r>
              <w:t>14.</w:t>
            </w:r>
          </w:p>
        </w:tc>
        <w:tc>
          <w:tcPr>
            <w:tcW w:w="1699" w:type="dxa"/>
          </w:tcPr>
          <w:p w:rsidR="00AB5D4F" w:rsidRDefault="00AB5D4F">
            <w:pPr>
              <w:pStyle w:val="ConsPlusNormal"/>
            </w:pPr>
            <w:r>
              <w:t>Закон Белгородской области</w:t>
            </w:r>
          </w:p>
        </w:tc>
        <w:tc>
          <w:tcPr>
            <w:tcW w:w="3175" w:type="dxa"/>
          </w:tcPr>
          <w:p w:rsidR="00AB5D4F" w:rsidRDefault="00AB5D4F">
            <w:pPr>
              <w:pStyle w:val="ConsPlusNormal"/>
            </w:pPr>
            <w:r>
              <w:t xml:space="preserve">Внесение изменений в </w:t>
            </w:r>
            <w:hyperlink r:id="rId328" w:history="1">
              <w:r>
                <w:rPr>
                  <w:color w:val="0000FF"/>
                </w:rPr>
                <w:t>закон</w:t>
              </w:r>
            </w:hyperlink>
            <w:r>
              <w:t xml:space="preserve"> Белгородской области от 31 января 2013 года N 173 "О создании системы финансирования капитального ремонта общего имущества в многоквартирных домах </w:t>
            </w:r>
            <w:r>
              <w:lastRenderedPageBreak/>
              <w:t>Белгородской области"</w:t>
            </w:r>
          </w:p>
        </w:tc>
        <w:tc>
          <w:tcPr>
            <w:tcW w:w="1924" w:type="dxa"/>
          </w:tcPr>
          <w:p w:rsidR="00AB5D4F" w:rsidRDefault="00AB5D4F">
            <w:pPr>
              <w:pStyle w:val="ConsPlusNormal"/>
              <w:jc w:val="center"/>
            </w:pPr>
            <w:r>
              <w:lastRenderedPageBreak/>
              <w:t>Департамент жилищно-коммунального хозяйства области</w:t>
            </w:r>
          </w:p>
        </w:tc>
        <w:tc>
          <w:tcPr>
            <w:tcW w:w="1774" w:type="dxa"/>
          </w:tcPr>
          <w:p w:rsidR="00AB5D4F" w:rsidRDefault="00AB5D4F">
            <w:pPr>
              <w:pStyle w:val="ConsPlusNormal"/>
              <w:jc w:val="center"/>
            </w:pPr>
            <w:r>
              <w:t>2014 - 2025 годы (по мере необходимости)</w:t>
            </w:r>
          </w:p>
        </w:tc>
      </w:tr>
      <w:tr w:rsidR="00AB5D4F">
        <w:tc>
          <w:tcPr>
            <w:tcW w:w="454" w:type="dxa"/>
          </w:tcPr>
          <w:p w:rsidR="00AB5D4F" w:rsidRDefault="00AB5D4F">
            <w:pPr>
              <w:pStyle w:val="ConsPlusNormal"/>
              <w:jc w:val="center"/>
            </w:pPr>
            <w:r>
              <w:lastRenderedPageBreak/>
              <w:t>15.</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29" w:history="1">
              <w:r>
                <w:rPr>
                  <w:color w:val="0000FF"/>
                </w:rPr>
                <w:t>постановление</w:t>
              </w:r>
            </w:hyperlink>
            <w:r>
              <w:t xml:space="preserve"> Правительства Белгородской области от 19 августа 2013 года N 345-пп "Об утверждении адресной программы проведения капитального ремонта общего имущества в многоквартирных домах в Белгородской области на 2015 - 2044 годы"</w:t>
            </w:r>
          </w:p>
        </w:tc>
        <w:tc>
          <w:tcPr>
            <w:tcW w:w="1924" w:type="dxa"/>
          </w:tcPr>
          <w:p w:rsidR="00AB5D4F" w:rsidRDefault="00AB5D4F">
            <w:pPr>
              <w:pStyle w:val="ConsPlusNormal"/>
              <w:jc w:val="center"/>
            </w:pPr>
            <w:r>
              <w:t>Департамент жилищно-коммунального хозяйства области</w:t>
            </w:r>
          </w:p>
        </w:tc>
        <w:tc>
          <w:tcPr>
            <w:tcW w:w="1774" w:type="dxa"/>
          </w:tcPr>
          <w:p w:rsidR="00AB5D4F" w:rsidRDefault="00AB5D4F">
            <w:pPr>
              <w:pStyle w:val="ConsPlusNormal"/>
              <w:jc w:val="center"/>
            </w:pPr>
            <w:r>
              <w:t>2014 - 2020 годы (по мере необходимости)</w:t>
            </w:r>
          </w:p>
        </w:tc>
      </w:tr>
      <w:tr w:rsidR="00AB5D4F">
        <w:tblPrEx>
          <w:tblBorders>
            <w:insideH w:val="nil"/>
          </w:tblBorders>
        </w:tblPrEx>
        <w:tc>
          <w:tcPr>
            <w:tcW w:w="454" w:type="dxa"/>
            <w:tcBorders>
              <w:bottom w:val="nil"/>
            </w:tcBorders>
          </w:tcPr>
          <w:p w:rsidR="00AB5D4F" w:rsidRDefault="00AB5D4F">
            <w:pPr>
              <w:pStyle w:val="ConsPlusNormal"/>
              <w:jc w:val="center"/>
            </w:pPr>
            <w:r>
              <w:t>16.</w:t>
            </w:r>
          </w:p>
        </w:tc>
        <w:tc>
          <w:tcPr>
            <w:tcW w:w="1699" w:type="dxa"/>
            <w:tcBorders>
              <w:bottom w:val="nil"/>
            </w:tcBorders>
          </w:tcPr>
          <w:p w:rsidR="00AB5D4F" w:rsidRDefault="00AB5D4F">
            <w:pPr>
              <w:pStyle w:val="ConsPlusNormal"/>
            </w:pPr>
            <w:r>
              <w:t>Постановление Правительства Белгородской области</w:t>
            </w:r>
          </w:p>
        </w:tc>
        <w:tc>
          <w:tcPr>
            <w:tcW w:w="3175" w:type="dxa"/>
            <w:tcBorders>
              <w:bottom w:val="nil"/>
            </w:tcBorders>
          </w:tcPr>
          <w:p w:rsidR="00AB5D4F" w:rsidRDefault="00AB5D4F">
            <w:pPr>
              <w:pStyle w:val="ConsPlusNormal"/>
            </w:pPr>
            <w:r>
              <w:t xml:space="preserve">Внесение изменений в </w:t>
            </w:r>
            <w:hyperlink r:id="rId330" w:history="1">
              <w:r>
                <w:rPr>
                  <w:color w:val="0000FF"/>
                </w:rPr>
                <w:t>постановление</w:t>
              </w:r>
            </w:hyperlink>
            <w:r>
              <w:t xml:space="preserve"> Правительства Белгородской области от 27 октября 2006 года N 227-пп "О проведении областного конкурса на звание "Самый благоустроенный населенный пункт Белгородской области", "Лучшая улица", "Лучший дом в частном секторе"</w:t>
            </w:r>
          </w:p>
        </w:tc>
        <w:tc>
          <w:tcPr>
            <w:tcW w:w="1924" w:type="dxa"/>
            <w:tcBorders>
              <w:bottom w:val="nil"/>
            </w:tcBorders>
          </w:tcPr>
          <w:p w:rsidR="00AB5D4F" w:rsidRDefault="00AB5D4F">
            <w:pPr>
              <w:pStyle w:val="ConsPlusNormal"/>
              <w:jc w:val="center"/>
            </w:pPr>
            <w:r>
              <w:t>Департамент жилищно-коммунального хозяйства области</w:t>
            </w:r>
          </w:p>
        </w:tc>
        <w:tc>
          <w:tcPr>
            <w:tcW w:w="1774" w:type="dxa"/>
            <w:tcBorders>
              <w:bottom w:val="nil"/>
            </w:tcBorders>
          </w:tcPr>
          <w:p w:rsidR="00AB5D4F" w:rsidRDefault="00AB5D4F">
            <w:pPr>
              <w:pStyle w:val="ConsPlusNormal"/>
              <w:jc w:val="center"/>
            </w:pPr>
            <w:r>
              <w:t>2014 - 2020 годы (по мере необходимости)</w:t>
            </w:r>
          </w:p>
        </w:tc>
      </w:tr>
      <w:tr w:rsidR="00AB5D4F">
        <w:tblPrEx>
          <w:tblBorders>
            <w:insideH w:val="nil"/>
          </w:tblBorders>
        </w:tblPrEx>
        <w:tc>
          <w:tcPr>
            <w:tcW w:w="9026" w:type="dxa"/>
            <w:gridSpan w:val="5"/>
            <w:tcBorders>
              <w:top w:val="nil"/>
            </w:tcBorders>
          </w:tcPr>
          <w:p w:rsidR="00AB5D4F" w:rsidRDefault="00AB5D4F">
            <w:pPr>
              <w:pStyle w:val="ConsPlusNormal"/>
              <w:jc w:val="both"/>
            </w:pPr>
            <w:r>
              <w:t xml:space="preserve">(в ред. </w:t>
            </w:r>
            <w:hyperlink r:id="rId331" w:history="1">
              <w:r>
                <w:rPr>
                  <w:color w:val="0000FF"/>
                </w:rPr>
                <w:t>постановления</w:t>
              </w:r>
            </w:hyperlink>
            <w:r>
              <w:t xml:space="preserve"> Правительства Белгородской области от 22.03.2021 N 101-пп)</w:t>
            </w:r>
          </w:p>
        </w:tc>
      </w:tr>
      <w:tr w:rsidR="00AB5D4F">
        <w:tc>
          <w:tcPr>
            <w:tcW w:w="9026" w:type="dxa"/>
            <w:gridSpan w:val="5"/>
          </w:tcPr>
          <w:p w:rsidR="00AB5D4F" w:rsidRDefault="00AB5D4F">
            <w:pPr>
              <w:pStyle w:val="ConsPlusNormal"/>
              <w:outlineLvl w:val="2"/>
            </w:pPr>
            <w:r>
              <w:t>Подпрограмма 3 "Обеспечение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tc>
      </w:tr>
      <w:tr w:rsidR="00AB5D4F">
        <w:tc>
          <w:tcPr>
            <w:tcW w:w="454" w:type="dxa"/>
          </w:tcPr>
          <w:p w:rsidR="00AB5D4F" w:rsidRDefault="00AB5D4F">
            <w:pPr>
              <w:pStyle w:val="ConsPlusNormal"/>
              <w:jc w:val="center"/>
            </w:pPr>
            <w:r>
              <w:t>17.</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32" w:history="1">
              <w:r>
                <w:rPr>
                  <w:color w:val="0000FF"/>
                </w:rPr>
                <w:t>Положение</w:t>
              </w:r>
            </w:hyperlink>
            <w:r>
              <w:t xml:space="preserve"> о департаменте строительства и транспорта Белгородской области, утвержденное постановлением Правительства Белгородской области от 20 августа 2012 года N 346-пп</w:t>
            </w:r>
          </w:p>
        </w:tc>
        <w:tc>
          <w:tcPr>
            <w:tcW w:w="1924" w:type="dxa"/>
          </w:tcPr>
          <w:p w:rsidR="00AB5D4F" w:rsidRDefault="00AB5D4F">
            <w:pPr>
              <w:pStyle w:val="ConsPlusNormal"/>
              <w:jc w:val="center"/>
            </w:pPr>
            <w:r>
              <w:t>Департамент строительства и транспорта области</w:t>
            </w:r>
          </w:p>
        </w:tc>
        <w:tc>
          <w:tcPr>
            <w:tcW w:w="1774" w:type="dxa"/>
          </w:tcPr>
          <w:p w:rsidR="00AB5D4F" w:rsidRDefault="00AB5D4F">
            <w:pPr>
              <w:pStyle w:val="ConsPlusNormal"/>
              <w:jc w:val="center"/>
            </w:pPr>
            <w:r>
              <w:t>2014 - 2020 годы (по мере необходимости)</w:t>
            </w:r>
          </w:p>
        </w:tc>
      </w:tr>
      <w:tr w:rsidR="00AB5D4F">
        <w:tc>
          <w:tcPr>
            <w:tcW w:w="454" w:type="dxa"/>
          </w:tcPr>
          <w:p w:rsidR="00AB5D4F" w:rsidRDefault="00AB5D4F">
            <w:pPr>
              <w:pStyle w:val="ConsPlusNormal"/>
              <w:jc w:val="center"/>
            </w:pPr>
            <w:r>
              <w:t>18.</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33" w:history="1">
              <w:r>
                <w:rPr>
                  <w:color w:val="0000FF"/>
                </w:rPr>
                <w:t>Положение</w:t>
              </w:r>
            </w:hyperlink>
            <w:r>
              <w:t xml:space="preserve"> о департаменте жилищно-коммунального хозяйства Белгородской области, утвержденное постановлением Правительства Белгородской области от 22 июня 2015 года N 246-пп</w:t>
            </w:r>
          </w:p>
        </w:tc>
        <w:tc>
          <w:tcPr>
            <w:tcW w:w="1924" w:type="dxa"/>
          </w:tcPr>
          <w:p w:rsidR="00AB5D4F" w:rsidRDefault="00AB5D4F">
            <w:pPr>
              <w:pStyle w:val="ConsPlusNormal"/>
              <w:jc w:val="center"/>
            </w:pPr>
            <w:r>
              <w:t>Департамент жилищно-коммунального хозяйства области</w:t>
            </w:r>
          </w:p>
        </w:tc>
        <w:tc>
          <w:tcPr>
            <w:tcW w:w="1774" w:type="dxa"/>
          </w:tcPr>
          <w:p w:rsidR="00AB5D4F" w:rsidRDefault="00AB5D4F">
            <w:pPr>
              <w:pStyle w:val="ConsPlusNormal"/>
              <w:jc w:val="center"/>
            </w:pPr>
            <w:r>
              <w:t>2014 - 2020 годы (по мере необходимости)</w:t>
            </w:r>
          </w:p>
        </w:tc>
      </w:tr>
      <w:tr w:rsidR="00AB5D4F">
        <w:tc>
          <w:tcPr>
            <w:tcW w:w="454" w:type="dxa"/>
          </w:tcPr>
          <w:p w:rsidR="00AB5D4F" w:rsidRDefault="00AB5D4F">
            <w:pPr>
              <w:pStyle w:val="ConsPlusNormal"/>
              <w:jc w:val="center"/>
            </w:pPr>
            <w:r>
              <w:t>19.</w:t>
            </w:r>
          </w:p>
        </w:tc>
        <w:tc>
          <w:tcPr>
            <w:tcW w:w="1699" w:type="dxa"/>
          </w:tcPr>
          <w:p w:rsidR="00AB5D4F" w:rsidRDefault="00AB5D4F">
            <w:pPr>
              <w:pStyle w:val="ConsPlusNormal"/>
            </w:pPr>
            <w:r>
              <w:t>Постановление Правительства Белгородской области</w:t>
            </w:r>
          </w:p>
        </w:tc>
        <w:tc>
          <w:tcPr>
            <w:tcW w:w="3175" w:type="dxa"/>
          </w:tcPr>
          <w:p w:rsidR="00AB5D4F" w:rsidRDefault="00AB5D4F">
            <w:pPr>
              <w:pStyle w:val="ConsPlusNormal"/>
            </w:pPr>
            <w:r>
              <w:t xml:space="preserve">Внесение изменений в </w:t>
            </w:r>
            <w:hyperlink r:id="rId334" w:history="1">
              <w:r>
                <w:rPr>
                  <w:color w:val="0000FF"/>
                </w:rPr>
                <w:t>Положение</w:t>
              </w:r>
            </w:hyperlink>
            <w:r>
              <w:t xml:space="preserve"> об управлении государственного жилищного надзора Белгородской области, утвержденное постановлением Правительства Белгородской </w:t>
            </w:r>
            <w:r>
              <w:lastRenderedPageBreak/>
              <w:t>области от 9 февраля 2015 года N 44-пп</w:t>
            </w:r>
          </w:p>
        </w:tc>
        <w:tc>
          <w:tcPr>
            <w:tcW w:w="1924" w:type="dxa"/>
          </w:tcPr>
          <w:p w:rsidR="00AB5D4F" w:rsidRDefault="00AB5D4F">
            <w:pPr>
              <w:pStyle w:val="ConsPlusNormal"/>
              <w:jc w:val="center"/>
            </w:pPr>
            <w:r>
              <w:lastRenderedPageBreak/>
              <w:t>Управление государственного жилищного надзора области</w:t>
            </w:r>
          </w:p>
        </w:tc>
        <w:tc>
          <w:tcPr>
            <w:tcW w:w="1774" w:type="dxa"/>
          </w:tcPr>
          <w:p w:rsidR="00AB5D4F" w:rsidRDefault="00AB5D4F">
            <w:pPr>
              <w:pStyle w:val="ConsPlusNormal"/>
              <w:jc w:val="center"/>
            </w:pPr>
            <w:r>
              <w:t>2014 - 2025 годы (по мере необходимости</w:t>
            </w:r>
          </w:p>
        </w:tc>
      </w:tr>
    </w:tbl>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5</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r>
        <w:t>Сведения</w:t>
      </w:r>
    </w:p>
    <w:p w:rsidR="00AB5D4F" w:rsidRDefault="00AB5D4F">
      <w:pPr>
        <w:pStyle w:val="ConsPlusTitle"/>
        <w:jc w:val="center"/>
      </w:pPr>
      <w:r>
        <w:t>о методике расчета показателей конечного результата</w:t>
      </w:r>
    </w:p>
    <w:p w:rsidR="00AB5D4F" w:rsidRDefault="00AB5D4F">
      <w:pPr>
        <w:pStyle w:val="ConsPlusTitle"/>
        <w:jc w:val="center"/>
      </w:pPr>
      <w:r>
        <w:t>государственной программы Белгородской области "Обеспечение</w:t>
      </w:r>
    </w:p>
    <w:p w:rsidR="00AB5D4F" w:rsidRDefault="00AB5D4F">
      <w:pPr>
        <w:pStyle w:val="ConsPlusTitle"/>
        <w:jc w:val="center"/>
      </w:pPr>
      <w:r>
        <w:t>доступным и комфортным жильем и коммунальными услугами</w:t>
      </w:r>
    </w:p>
    <w:p w:rsidR="00AB5D4F" w:rsidRDefault="00AB5D4F">
      <w:pPr>
        <w:pStyle w:val="ConsPlusTitle"/>
        <w:jc w:val="center"/>
      </w:pPr>
      <w:r>
        <w:t>жителей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35"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29.07.2019 N 336-пп)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sectPr w:rsidR="00AB5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149"/>
        <w:gridCol w:w="1204"/>
        <w:gridCol w:w="3685"/>
        <w:gridCol w:w="2059"/>
        <w:gridCol w:w="1714"/>
      </w:tblGrid>
      <w:tr w:rsidR="00AB5D4F">
        <w:tc>
          <w:tcPr>
            <w:tcW w:w="364" w:type="dxa"/>
          </w:tcPr>
          <w:p w:rsidR="00AB5D4F" w:rsidRDefault="00AB5D4F">
            <w:pPr>
              <w:pStyle w:val="ConsPlusNormal"/>
              <w:jc w:val="center"/>
            </w:pPr>
            <w:r>
              <w:lastRenderedPageBreak/>
              <w:t>N</w:t>
            </w:r>
          </w:p>
        </w:tc>
        <w:tc>
          <w:tcPr>
            <w:tcW w:w="2149" w:type="dxa"/>
          </w:tcPr>
          <w:p w:rsidR="00AB5D4F" w:rsidRDefault="00AB5D4F">
            <w:pPr>
              <w:pStyle w:val="ConsPlusNormal"/>
              <w:jc w:val="center"/>
            </w:pPr>
            <w:r>
              <w:t>Наименование показателя конечного результата</w:t>
            </w:r>
          </w:p>
        </w:tc>
        <w:tc>
          <w:tcPr>
            <w:tcW w:w="1204" w:type="dxa"/>
          </w:tcPr>
          <w:p w:rsidR="00AB5D4F" w:rsidRDefault="00AB5D4F">
            <w:pPr>
              <w:pStyle w:val="ConsPlusNormal"/>
              <w:jc w:val="center"/>
            </w:pPr>
            <w:r>
              <w:t>Единица измерения</w:t>
            </w:r>
          </w:p>
        </w:tc>
        <w:tc>
          <w:tcPr>
            <w:tcW w:w="3685" w:type="dxa"/>
          </w:tcPr>
          <w:p w:rsidR="00AB5D4F" w:rsidRDefault="00AB5D4F">
            <w:pPr>
              <w:pStyle w:val="ConsPlusNormal"/>
              <w:jc w:val="center"/>
            </w:pPr>
            <w:r>
              <w:t>Алгоритм формирования (формула) и методологические пояснения к показателю</w:t>
            </w:r>
          </w:p>
        </w:tc>
        <w:tc>
          <w:tcPr>
            <w:tcW w:w="2059" w:type="dxa"/>
          </w:tcPr>
          <w:p w:rsidR="00AB5D4F" w:rsidRDefault="00AB5D4F">
            <w:pPr>
              <w:pStyle w:val="ConsPlusNormal"/>
              <w:jc w:val="center"/>
            </w:pPr>
            <w:r>
              <w:t>Метод сбора информации</w:t>
            </w:r>
          </w:p>
        </w:tc>
        <w:tc>
          <w:tcPr>
            <w:tcW w:w="1714" w:type="dxa"/>
          </w:tcPr>
          <w:p w:rsidR="00AB5D4F" w:rsidRDefault="00AB5D4F">
            <w:pPr>
              <w:pStyle w:val="ConsPlusNormal"/>
              <w:jc w:val="center"/>
            </w:pPr>
            <w:r>
              <w:t>Временные характеристики показателя</w:t>
            </w:r>
          </w:p>
        </w:tc>
      </w:tr>
      <w:tr w:rsidR="00AB5D4F">
        <w:tc>
          <w:tcPr>
            <w:tcW w:w="11175" w:type="dxa"/>
            <w:gridSpan w:val="6"/>
          </w:tcPr>
          <w:p w:rsidR="00AB5D4F" w:rsidRDefault="00AB5D4F">
            <w:pPr>
              <w:pStyle w:val="ConsPlusNormal"/>
              <w:jc w:val="center"/>
              <w:outlineLvl w:val="2"/>
            </w:pPr>
            <w:r>
              <w:t>Государственная программа "Обеспечение доступным и комфортным жильем и коммунальными услугами жителей Белгородской области"</w:t>
            </w:r>
          </w:p>
        </w:tc>
      </w:tr>
      <w:tr w:rsidR="00AB5D4F">
        <w:tc>
          <w:tcPr>
            <w:tcW w:w="364" w:type="dxa"/>
          </w:tcPr>
          <w:p w:rsidR="00AB5D4F" w:rsidRDefault="00AB5D4F">
            <w:pPr>
              <w:pStyle w:val="ConsPlusNormal"/>
              <w:jc w:val="center"/>
            </w:pPr>
            <w:r>
              <w:t>1.</w:t>
            </w:r>
          </w:p>
        </w:tc>
        <w:tc>
          <w:tcPr>
            <w:tcW w:w="2149" w:type="dxa"/>
          </w:tcPr>
          <w:p w:rsidR="00AB5D4F" w:rsidRDefault="00AB5D4F">
            <w:pPr>
              <w:pStyle w:val="ConsPlusNormal"/>
            </w:pPr>
            <w:r>
              <w:t>Общий объем ввода жилья</w:t>
            </w:r>
          </w:p>
        </w:tc>
        <w:tc>
          <w:tcPr>
            <w:tcW w:w="1204" w:type="dxa"/>
          </w:tcPr>
          <w:p w:rsidR="00AB5D4F" w:rsidRDefault="00AB5D4F">
            <w:pPr>
              <w:pStyle w:val="ConsPlusNormal"/>
              <w:jc w:val="center"/>
            </w:pPr>
            <w:r>
              <w:t>Тыс. кв. метров</w:t>
            </w:r>
          </w:p>
        </w:tc>
        <w:tc>
          <w:tcPr>
            <w:tcW w:w="3685" w:type="dxa"/>
          </w:tcPr>
          <w:p w:rsidR="00AB5D4F" w:rsidRDefault="00AB5D4F">
            <w:pPr>
              <w:pStyle w:val="ConsPlusNormal"/>
            </w:pPr>
          </w:p>
        </w:tc>
        <w:tc>
          <w:tcPr>
            <w:tcW w:w="2059" w:type="dxa"/>
          </w:tcPr>
          <w:p w:rsidR="00AB5D4F" w:rsidRDefault="00AB5D4F">
            <w:pPr>
              <w:pStyle w:val="ConsPlusNormal"/>
              <w:jc w:val="center"/>
            </w:pPr>
            <w:r>
              <w:t>Статистическая информация</w:t>
            </w:r>
          </w:p>
        </w:tc>
        <w:tc>
          <w:tcPr>
            <w:tcW w:w="1714" w:type="dxa"/>
          </w:tcPr>
          <w:p w:rsidR="00AB5D4F" w:rsidRDefault="00AB5D4F">
            <w:pPr>
              <w:pStyle w:val="ConsPlusNormal"/>
              <w:jc w:val="center"/>
            </w:pPr>
            <w:r>
              <w:t>Ежемесячно до 16 числа, следующего за отчетным</w:t>
            </w:r>
          </w:p>
        </w:tc>
      </w:tr>
      <w:tr w:rsidR="00AB5D4F">
        <w:tc>
          <w:tcPr>
            <w:tcW w:w="364" w:type="dxa"/>
          </w:tcPr>
          <w:p w:rsidR="00AB5D4F" w:rsidRDefault="00AB5D4F">
            <w:pPr>
              <w:pStyle w:val="ConsPlusNormal"/>
              <w:jc w:val="center"/>
            </w:pPr>
            <w:r>
              <w:t>2.</w:t>
            </w:r>
          </w:p>
        </w:tc>
        <w:tc>
          <w:tcPr>
            <w:tcW w:w="2149" w:type="dxa"/>
          </w:tcPr>
          <w:p w:rsidR="00AB5D4F" w:rsidRDefault="00AB5D4F">
            <w:pPr>
              <w:pStyle w:val="ConsPlusNormal"/>
            </w:pPr>
            <w:r>
              <w:t>Обеспеченность населения жильем на одного жителя</w:t>
            </w:r>
          </w:p>
        </w:tc>
        <w:tc>
          <w:tcPr>
            <w:tcW w:w="1204" w:type="dxa"/>
          </w:tcPr>
          <w:p w:rsidR="00AB5D4F" w:rsidRDefault="00AB5D4F">
            <w:pPr>
              <w:pStyle w:val="ConsPlusNormal"/>
              <w:jc w:val="center"/>
            </w:pPr>
            <w:r>
              <w:t>Кв. метров</w:t>
            </w:r>
          </w:p>
        </w:tc>
        <w:tc>
          <w:tcPr>
            <w:tcW w:w="3685" w:type="dxa"/>
          </w:tcPr>
          <w:p w:rsidR="00AB5D4F" w:rsidRDefault="00AB5D4F">
            <w:pPr>
              <w:pStyle w:val="ConsPlusNormal"/>
            </w:pPr>
          </w:p>
        </w:tc>
        <w:tc>
          <w:tcPr>
            <w:tcW w:w="2059" w:type="dxa"/>
          </w:tcPr>
          <w:p w:rsidR="00AB5D4F" w:rsidRDefault="00AB5D4F">
            <w:pPr>
              <w:pStyle w:val="ConsPlusNormal"/>
              <w:jc w:val="center"/>
            </w:pPr>
            <w:r>
              <w:t>Статистическая информация</w:t>
            </w:r>
          </w:p>
        </w:tc>
        <w:tc>
          <w:tcPr>
            <w:tcW w:w="1714" w:type="dxa"/>
          </w:tcPr>
          <w:p w:rsidR="00AB5D4F" w:rsidRDefault="00AB5D4F">
            <w:pPr>
              <w:pStyle w:val="ConsPlusNormal"/>
              <w:jc w:val="center"/>
            </w:pPr>
            <w:r>
              <w:t>Ежегодно до 20 апреля года, следующего за отчетным</w:t>
            </w:r>
          </w:p>
        </w:tc>
      </w:tr>
      <w:tr w:rsidR="00AB5D4F">
        <w:tc>
          <w:tcPr>
            <w:tcW w:w="364" w:type="dxa"/>
          </w:tcPr>
          <w:p w:rsidR="00AB5D4F" w:rsidRDefault="00AB5D4F">
            <w:pPr>
              <w:pStyle w:val="ConsPlusNormal"/>
              <w:jc w:val="center"/>
            </w:pPr>
            <w:r>
              <w:t>3.</w:t>
            </w:r>
          </w:p>
        </w:tc>
        <w:tc>
          <w:tcPr>
            <w:tcW w:w="2149" w:type="dxa"/>
          </w:tcPr>
          <w:p w:rsidR="00AB5D4F" w:rsidRDefault="00AB5D4F">
            <w:pPr>
              <w:pStyle w:val="ConsPlusNormal"/>
            </w:pPr>
            <w: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pPr>
          </w:p>
        </w:tc>
        <w:tc>
          <w:tcPr>
            <w:tcW w:w="2059" w:type="dxa"/>
          </w:tcPr>
          <w:p w:rsidR="00AB5D4F" w:rsidRDefault="00AB5D4F">
            <w:pPr>
              <w:pStyle w:val="ConsPlusNormal"/>
              <w:jc w:val="center"/>
            </w:pPr>
            <w:r>
              <w:t>Статистическая информация</w:t>
            </w:r>
          </w:p>
        </w:tc>
        <w:tc>
          <w:tcPr>
            <w:tcW w:w="1714" w:type="dxa"/>
          </w:tcPr>
          <w:p w:rsidR="00AB5D4F" w:rsidRDefault="00AB5D4F">
            <w:pPr>
              <w:pStyle w:val="ConsPlusNormal"/>
              <w:jc w:val="center"/>
            </w:pPr>
            <w:r>
              <w:t>Ежегодно до 20 апреля года, следующего за отчетным</w:t>
            </w:r>
          </w:p>
        </w:tc>
      </w:tr>
      <w:tr w:rsidR="00AB5D4F">
        <w:tc>
          <w:tcPr>
            <w:tcW w:w="364" w:type="dxa"/>
            <w:vMerge w:val="restart"/>
          </w:tcPr>
          <w:p w:rsidR="00AB5D4F" w:rsidRDefault="00AB5D4F">
            <w:pPr>
              <w:pStyle w:val="ConsPlusNormal"/>
              <w:jc w:val="center"/>
            </w:pPr>
            <w:r>
              <w:t>4.</w:t>
            </w:r>
          </w:p>
        </w:tc>
        <w:tc>
          <w:tcPr>
            <w:tcW w:w="2149" w:type="dxa"/>
            <w:vMerge w:val="restart"/>
          </w:tcPr>
          <w:p w:rsidR="00AB5D4F" w:rsidRDefault="00AB5D4F">
            <w:pPr>
              <w:pStyle w:val="ConsPlusNormal"/>
            </w:pPr>
            <w:r>
              <w:t xml:space="preserve">Доля населения, обеспеченного доброкачественной питьевой водой, </w:t>
            </w:r>
            <w:r>
              <w:lastRenderedPageBreak/>
              <w:t>отвечающей требованиям безопасности</w:t>
            </w:r>
          </w:p>
        </w:tc>
        <w:tc>
          <w:tcPr>
            <w:tcW w:w="1204" w:type="dxa"/>
            <w:vMerge w:val="restart"/>
          </w:tcPr>
          <w:p w:rsidR="00AB5D4F" w:rsidRDefault="00AB5D4F">
            <w:pPr>
              <w:pStyle w:val="ConsPlusNormal"/>
              <w:jc w:val="center"/>
            </w:pPr>
            <w:r>
              <w:lastRenderedPageBreak/>
              <w:t>Проценты</w:t>
            </w:r>
          </w:p>
        </w:tc>
        <w:tc>
          <w:tcPr>
            <w:tcW w:w="3685" w:type="dxa"/>
            <w:vMerge w:val="restart"/>
          </w:tcPr>
          <w:p w:rsidR="00AB5D4F" w:rsidRDefault="00AB5D4F">
            <w:pPr>
              <w:pStyle w:val="ConsPlusNormal"/>
              <w:jc w:val="both"/>
            </w:pPr>
            <w:r>
              <w:t>Оценивается динамика изменения доли населения, обеспеченного доброкачественной питьевой водой на территории области.</w:t>
            </w:r>
          </w:p>
          <w:p w:rsidR="00AB5D4F" w:rsidRDefault="00AB5D4F">
            <w:pPr>
              <w:pStyle w:val="ConsPlusNormal"/>
              <w:jc w:val="both"/>
            </w:pPr>
            <w:r>
              <w:lastRenderedPageBreak/>
              <w:t>Методика расчета показателя:</w:t>
            </w:r>
          </w:p>
          <w:p w:rsidR="00AB5D4F" w:rsidRDefault="00AB5D4F">
            <w:pPr>
              <w:pStyle w:val="ConsPlusNormal"/>
              <w:jc w:val="both"/>
            </w:pPr>
            <w:r w:rsidRPr="007B4325">
              <w:rPr>
                <w:position w:val="-6"/>
              </w:rPr>
              <w:pict>
                <v:shape id="_x0000_i1025" style="width:103.5pt;height:17.25pt" coordsize="" o:spt="100" adj="0,,0" path="" filled="f" stroked="f">
                  <v:stroke joinstyle="miter"/>
                  <v:imagedata r:id="rId336" o:title="base_23956_84278_32768"/>
                  <v:formulas/>
                  <v:path o:connecttype="segments"/>
                </v:shape>
              </w:pict>
            </w:r>
          </w:p>
          <w:p w:rsidR="00AB5D4F" w:rsidRDefault="00AB5D4F">
            <w:pPr>
              <w:pStyle w:val="ConsPlusNormal"/>
              <w:jc w:val="both"/>
            </w:pPr>
            <w:r>
              <w:t>где: Nд - количество населения, обеспеченного доброкачественной питьевой водой;</w:t>
            </w:r>
          </w:p>
          <w:p w:rsidR="00AB5D4F" w:rsidRDefault="00AB5D4F">
            <w:pPr>
              <w:pStyle w:val="ConsPlusNormal"/>
              <w:jc w:val="both"/>
            </w:pPr>
            <w:r>
              <w:t>Nоб - общее количество человек, проживающих в области</w:t>
            </w:r>
          </w:p>
        </w:tc>
        <w:tc>
          <w:tcPr>
            <w:tcW w:w="2059" w:type="dxa"/>
            <w:vMerge w:val="restart"/>
          </w:tcPr>
          <w:p w:rsidR="00AB5D4F" w:rsidRDefault="00AB5D4F">
            <w:pPr>
              <w:pStyle w:val="ConsPlusNormal"/>
              <w:jc w:val="center"/>
            </w:pPr>
            <w:r>
              <w:lastRenderedPageBreak/>
              <w:t>Роспотребнадзор</w:t>
            </w:r>
          </w:p>
          <w:p w:rsidR="00AB5D4F" w:rsidRDefault="00AB5D4F">
            <w:pPr>
              <w:pStyle w:val="ConsPlusNormal"/>
              <w:jc w:val="center"/>
            </w:pPr>
            <w:r>
              <w:t xml:space="preserve">Годовая форма федерального статистического </w:t>
            </w:r>
            <w:r>
              <w:lastRenderedPageBreak/>
              <w:t>наблюдения N 18 "Сведения о санитарном состоянии субъекта Российской Федерации"</w:t>
            </w:r>
          </w:p>
        </w:tc>
        <w:tc>
          <w:tcPr>
            <w:tcW w:w="1714" w:type="dxa"/>
          </w:tcPr>
          <w:p w:rsidR="00AB5D4F" w:rsidRDefault="00AB5D4F">
            <w:pPr>
              <w:pStyle w:val="ConsPlusNormal"/>
              <w:jc w:val="center"/>
            </w:pPr>
            <w:r>
              <w:lastRenderedPageBreak/>
              <w:t>Ежегодно</w:t>
            </w:r>
          </w:p>
        </w:tc>
      </w:tr>
      <w:tr w:rsidR="00AB5D4F">
        <w:tc>
          <w:tcPr>
            <w:tcW w:w="364" w:type="dxa"/>
            <w:vMerge/>
          </w:tcPr>
          <w:p w:rsidR="00AB5D4F" w:rsidRDefault="00AB5D4F">
            <w:pPr>
              <w:spacing w:after="1" w:line="0" w:lineRule="atLeast"/>
            </w:pPr>
          </w:p>
        </w:tc>
        <w:tc>
          <w:tcPr>
            <w:tcW w:w="2149" w:type="dxa"/>
            <w:vMerge/>
          </w:tcPr>
          <w:p w:rsidR="00AB5D4F" w:rsidRDefault="00AB5D4F">
            <w:pPr>
              <w:spacing w:after="1" w:line="0" w:lineRule="atLeast"/>
            </w:pPr>
          </w:p>
        </w:tc>
        <w:tc>
          <w:tcPr>
            <w:tcW w:w="1204" w:type="dxa"/>
            <w:vMerge/>
          </w:tcPr>
          <w:p w:rsidR="00AB5D4F" w:rsidRDefault="00AB5D4F">
            <w:pPr>
              <w:spacing w:after="1" w:line="0" w:lineRule="atLeast"/>
            </w:pPr>
          </w:p>
        </w:tc>
        <w:tc>
          <w:tcPr>
            <w:tcW w:w="3685" w:type="dxa"/>
            <w:vMerge/>
          </w:tcPr>
          <w:p w:rsidR="00AB5D4F" w:rsidRDefault="00AB5D4F">
            <w:pPr>
              <w:spacing w:after="1" w:line="0" w:lineRule="atLeast"/>
            </w:pPr>
          </w:p>
        </w:tc>
        <w:tc>
          <w:tcPr>
            <w:tcW w:w="2059" w:type="dxa"/>
            <w:vMerge/>
          </w:tcPr>
          <w:p w:rsidR="00AB5D4F" w:rsidRDefault="00AB5D4F">
            <w:pPr>
              <w:spacing w:after="1" w:line="0" w:lineRule="atLeast"/>
            </w:pPr>
          </w:p>
        </w:tc>
        <w:tc>
          <w:tcPr>
            <w:tcW w:w="1714" w:type="dxa"/>
          </w:tcPr>
          <w:p w:rsidR="00AB5D4F" w:rsidRDefault="00AB5D4F">
            <w:pPr>
              <w:pStyle w:val="ConsPlusNormal"/>
            </w:pPr>
          </w:p>
        </w:tc>
      </w:tr>
      <w:tr w:rsidR="00AB5D4F">
        <w:tc>
          <w:tcPr>
            <w:tcW w:w="11175" w:type="dxa"/>
            <w:gridSpan w:val="6"/>
          </w:tcPr>
          <w:p w:rsidR="00AB5D4F" w:rsidRDefault="00AB5D4F">
            <w:pPr>
              <w:pStyle w:val="ConsPlusNormal"/>
              <w:jc w:val="center"/>
              <w:outlineLvl w:val="3"/>
            </w:pPr>
            <w:r>
              <w:lastRenderedPageBreak/>
              <w:t>Подпрограмма 1 "Стимулирование развития жилищного строительства на территории Белгородской области"</w:t>
            </w:r>
          </w:p>
        </w:tc>
      </w:tr>
      <w:tr w:rsidR="00AB5D4F">
        <w:tc>
          <w:tcPr>
            <w:tcW w:w="364" w:type="dxa"/>
          </w:tcPr>
          <w:p w:rsidR="00AB5D4F" w:rsidRDefault="00AB5D4F">
            <w:pPr>
              <w:pStyle w:val="ConsPlusNormal"/>
              <w:jc w:val="center"/>
            </w:pPr>
            <w:r>
              <w:t>5.</w:t>
            </w:r>
          </w:p>
        </w:tc>
        <w:tc>
          <w:tcPr>
            <w:tcW w:w="2149" w:type="dxa"/>
          </w:tcPr>
          <w:p w:rsidR="00AB5D4F" w:rsidRDefault="00AB5D4F">
            <w:pPr>
              <w:pStyle w:val="ConsPlusNormal"/>
            </w:pPr>
            <w:r>
              <w:t>Количество семей граждан, категории которых установлены федеральным законодательством, улучшивших жилищные условия</w:t>
            </w:r>
          </w:p>
        </w:tc>
        <w:tc>
          <w:tcPr>
            <w:tcW w:w="1204" w:type="dxa"/>
          </w:tcPr>
          <w:p w:rsidR="00AB5D4F" w:rsidRDefault="00AB5D4F">
            <w:pPr>
              <w:pStyle w:val="ConsPlusNormal"/>
              <w:jc w:val="center"/>
            </w:pPr>
            <w:r>
              <w:t>Единиц</w:t>
            </w:r>
          </w:p>
        </w:tc>
        <w:tc>
          <w:tcPr>
            <w:tcW w:w="3685" w:type="dxa"/>
          </w:tcPr>
          <w:p w:rsidR="00AB5D4F" w:rsidRDefault="00AB5D4F">
            <w:pPr>
              <w:pStyle w:val="ConsPlusNormal"/>
              <w:jc w:val="both"/>
            </w:pPr>
            <w:r>
              <w:t>Отношение предусмотренного объема финансирования к размеру социальной выплаты на улучшение жилищных условий одного очередника</w:t>
            </w:r>
          </w:p>
        </w:tc>
        <w:tc>
          <w:tcPr>
            <w:tcW w:w="2059" w:type="dxa"/>
          </w:tcPr>
          <w:p w:rsidR="00AB5D4F" w:rsidRDefault="00AB5D4F">
            <w:pPr>
              <w:pStyle w:val="ConsPlusNormal"/>
            </w:pPr>
          </w:p>
        </w:tc>
        <w:tc>
          <w:tcPr>
            <w:tcW w:w="1714" w:type="dxa"/>
          </w:tcPr>
          <w:p w:rsidR="00AB5D4F" w:rsidRDefault="00AB5D4F">
            <w:pPr>
              <w:pStyle w:val="ConsPlusNormal"/>
              <w:jc w:val="center"/>
            </w:pPr>
            <w:r>
              <w:t>Ежеквартально</w:t>
            </w:r>
          </w:p>
        </w:tc>
      </w:tr>
      <w:tr w:rsidR="00AB5D4F">
        <w:tc>
          <w:tcPr>
            <w:tcW w:w="364" w:type="dxa"/>
          </w:tcPr>
          <w:p w:rsidR="00AB5D4F" w:rsidRDefault="00AB5D4F">
            <w:pPr>
              <w:pStyle w:val="ConsPlusNormal"/>
              <w:jc w:val="center"/>
            </w:pPr>
            <w:r>
              <w:t>6.</w:t>
            </w:r>
          </w:p>
        </w:tc>
        <w:tc>
          <w:tcPr>
            <w:tcW w:w="2149" w:type="dxa"/>
          </w:tcPr>
          <w:p w:rsidR="00AB5D4F" w:rsidRDefault="00AB5D4F">
            <w:pPr>
              <w:pStyle w:val="ConsPlusNormal"/>
            </w:pPr>
            <w:r>
              <w:t>Доля строительных проектов, реализуемых с применением энергоэффективных и экологичных материалов и технологий</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pPr>
          </w:p>
        </w:tc>
        <w:tc>
          <w:tcPr>
            <w:tcW w:w="2059" w:type="dxa"/>
          </w:tcPr>
          <w:p w:rsidR="00AB5D4F" w:rsidRDefault="00AB5D4F">
            <w:pPr>
              <w:pStyle w:val="ConsPlusNormal"/>
            </w:pPr>
          </w:p>
        </w:tc>
        <w:tc>
          <w:tcPr>
            <w:tcW w:w="1714" w:type="dxa"/>
          </w:tcPr>
          <w:p w:rsidR="00AB5D4F" w:rsidRDefault="00AB5D4F">
            <w:pPr>
              <w:pStyle w:val="ConsPlusNormal"/>
            </w:pPr>
          </w:p>
        </w:tc>
      </w:tr>
      <w:tr w:rsidR="00AB5D4F">
        <w:tc>
          <w:tcPr>
            <w:tcW w:w="11175" w:type="dxa"/>
            <w:gridSpan w:val="6"/>
          </w:tcPr>
          <w:p w:rsidR="00AB5D4F" w:rsidRDefault="00AB5D4F">
            <w:pPr>
              <w:pStyle w:val="ConsPlusNormal"/>
              <w:jc w:val="center"/>
              <w:outlineLvl w:val="3"/>
            </w:pPr>
            <w:r>
              <w:t>Подпрограмма 2 "Создание условий для обеспечения населения качественными услугами жилищно-коммунального хозяйства"</w:t>
            </w:r>
          </w:p>
        </w:tc>
      </w:tr>
      <w:tr w:rsidR="00AB5D4F">
        <w:tc>
          <w:tcPr>
            <w:tcW w:w="364" w:type="dxa"/>
          </w:tcPr>
          <w:p w:rsidR="00AB5D4F" w:rsidRDefault="00AB5D4F">
            <w:pPr>
              <w:pStyle w:val="ConsPlusNormal"/>
              <w:jc w:val="center"/>
            </w:pPr>
            <w:r>
              <w:t>7</w:t>
            </w:r>
          </w:p>
        </w:tc>
        <w:tc>
          <w:tcPr>
            <w:tcW w:w="2149" w:type="dxa"/>
          </w:tcPr>
          <w:p w:rsidR="00AB5D4F" w:rsidRDefault="00AB5D4F">
            <w:pPr>
              <w:pStyle w:val="ConsPlusNormal"/>
            </w:pPr>
            <w:r>
              <w:t xml:space="preserve">Проведение капитального ремонта </w:t>
            </w:r>
            <w:r>
              <w:lastRenderedPageBreak/>
              <w:t>многоквартирных домов общей площадью</w:t>
            </w:r>
          </w:p>
        </w:tc>
        <w:tc>
          <w:tcPr>
            <w:tcW w:w="1204" w:type="dxa"/>
          </w:tcPr>
          <w:p w:rsidR="00AB5D4F" w:rsidRDefault="00AB5D4F">
            <w:pPr>
              <w:pStyle w:val="ConsPlusNormal"/>
              <w:jc w:val="center"/>
            </w:pPr>
            <w:r>
              <w:lastRenderedPageBreak/>
              <w:t>Тыс. кв. метров</w:t>
            </w:r>
          </w:p>
        </w:tc>
        <w:tc>
          <w:tcPr>
            <w:tcW w:w="3685" w:type="dxa"/>
          </w:tcPr>
          <w:p w:rsidR="00AB5D4F" w:rsidRDefault="00AB5D4F">
            <w:pPr>
              <w:pStyle w:val="ConsPlusNormal"/>
            </w:pPr>
          </w:p>
        </w:tc>
        <w:tc>
          <w:tcPr>
            <w:tcW w:w="2059" w:type="dxa"/>
          </w:tcPr>
          <w:p w:rsidR="00AB5D4F" w:rsidRDefault="00AB5D4F">
            <w:pPr>
              <w:pStyle w:val="ConsPlusNormal"/>
              <w:jc w:val="center"/>
            </w:pPr>
            <w:r>
              <w:t>Статистическая информация</w:t>
            </w:r>
          </w:p>
        </w:tc>
        <w:tc>
          <w:tcPr>
            <w:tcW w:w="1714" w:type="dxa"/>
          </w:tcPr>
          <w:p w:rsidR="00AB5D4F" w:rsidRDefault="00AB5D4F">
            <w:pPr>
              <w:pStyle w:val="ConsPlusNormal"/>
              <w:jc w:val="center"/>
            </w:pPr>
            <w:r>
              <w:t xml:space="preserve">Ежемесячно, до 25 числа месяца, </w:t>
            </w:r>
            <w:r>
              <w:lastRenderedPageBreak/>
              <w:t>следующего за отчетным</w:t>
            </w:r>
          </w:p>
        </w:tc>
      </w:tr>
      <w:tr w:rsidR="00AB5D4F">
        <w:tc>
          <w:tcPr>
            <w:tcW w:w="364" w:type="dxa"/>
          </w:tcPr>
          <w:p w:rsidR="00AB5D4F" w:rsidRDefault="00AB5D4F">
            <w:pPr>
              <w:pStyle w:val="ConsPlusNormal"/>
              <w:jc w:val="center"/>
            </w:pPr>
            <w:r>
              <w:lastRenderedPageBreak/>
              <w:t>8</w:t>
            </w:r>
          </w:p>
        </w:tc>
        <w:tc>
          <w:tcPr>
            <w:tcW w:w="2149" w:type="dxa"/>
          </w:tcPr>
          <w:p w:rsidR="00AB5D4F" w:rsidRDefault="00AB5D4F">
            <w:pPr>
              <w:pStyle w:val="ConsPlusNormal"/>
            </w:pPr>
            <w:r>
              <w:t>Увеличение доли освещенных улиц, проездов, набережных в населенных пунктах</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pPr>
          </w:p>
        </w:tc>
        <w:tc>
          <w:tcPr>
            <w:tcW w:w="2059" w:type="dxa"/>
          </w:tcPr>
          <w:p w:rsidR="00AB5D4F" w:rsidRDefault="00AB5D4F">
            <w:pPr>
              <w:pStyle w:val="ConsPlusNormal"/>
            </w:pPr>
          </w:p>
        </w:tc>
        <w:tc>
          <w:tcPr>
            <w:tcW w:w="1714" w:type="dxa"/>
          </w:tcPr>
          <w:p w:rsidR="00AB5D4F" w:rsidRDefault="00AB5D4F">
            <w:pPr>
              <w:pStyle w:val="ConsPlusNormal"/>
            </w:pPr>
          </w:p>
        </w:tc>
      </w:tr>
      <w:tr w:rsidR="00AB5D4F">
        <w:tc>
          <w:tcPr>
            <w:tcW w:w="364" w:type="dxa"/>
          </w:tcPr>
          <w:p w:rsidR="00AB5D4F" w:rsidRDefault="00AB5D4F">
            <w:pPr>
              <w:pStyle w:val="ConsPlusNormal"/>
              <w:jc w:val="center"/>
            </w:pPr>
            <w:r>
              <w:t>9</w:t>
            </w:r>
          </w:p>
        </w:tc>
        <w:tc>
          <w:tcPr>
            <w:tcW w:w="2149" w:type="dxa"/>
          </w:tcPr>
          <w:p w:rsidR="00AB5D4F" w:rsidRDefault="00AB5D4F">
            <w:pPr>
              <w:pStyle w:val="ConsPlusNormal"/>
            </w:pPr>
            <w:r>
              <w:t>Обеспечение уровня оснащенности населенных пунктов области системами централизованного водоснабжения и водоотведения, соответствующего СанПиН</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pPr>
          </w:p>
        </w:tc>
        <w:tc>
          <w:tcPr>
            <w:tcW w:w="2059" w:type="dxa"/>
          </w:tcPr>
          <w:p w:rsidR="00AB5D4F" w:rsidRDefault="00AB5D4F">
            <w:pPr>
              <w:pStyle w:val="ConsPlusNormal"/>
            </w:pPr>
          </w:p>
        </w:tc>
        <w:tc>
          <w:tcPr>
            <w:tcW w:w="1714" w:type="dxa"/>
          </w:tcPr>
          <w:p w:rsidR="00AB5D4F" w:rsidRDefault="00AB5D4F">
            <w:pPr>
              <w:pStyle w:val="ConsPlusNormal"/>
            </w:pPr>
          </w:p>
        </w:tc>
      </w:tr>
      <w:tr w:rsidR="00AB5D4F">
        <w:tc>
          <w:tcPr>
            <w:tcW w:w="11175" w:type="dxa"/>
            <w:gridSpan w:val="6"/>
          </w:tcPr>
          <w:p w:rsidR="00AB5D4F" w:rsidRDefault="00AB5D4F">
            <w:pPr>
              <w:pStyle w:val="ConsPlusNormal"/>
              <w:jc w:val="center"/>
              <w:outlineLvl w:val="3"/>
            </w:pPr>
            <w:r>
              <w:t>Подпрограмма 3 "Обеспечение реализации государственной программы"</w:t>
            </w:r>
          </w:p>
        </w:tc>
      </w:tr>
      <w:tr w:rsidR="00AB5D4F">
        <w:tc>
          <w:tcPr>
            <w:tcW w:w="364" w:type="dxa"/>
          </w:tcPr>
          <w:p w:rsidR="00AB5D4F" w:rsidRDefault="00AB5D4F">
            <w:pPr>
              <w:pStyle w:val="ConsPlusNormal"/>
              <w:jc w:val="center"/>
            </w:pPr>
            <w:r>
              <w:t>10</w:t>
            </w:r>
          </w:p>
        </w:tc>
        <w:tc>
          <w:tcPr>
            <w:tcW w:w="2149" w:type="dxa"/>
          </w:tcPr>
          <w:p w:rsidR="00AB5D4F" w:rsidRDefault="00AB5D4F">
            <w:pPr>
              <w:pStyle w:val="ConsPlusNormal"/>
            </w:pPr>
            <w:r>
              <w:t>Обеспечение среднего уровня достижения целевых показателей</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jc w:val="both"/>
            </w:pPr>
            <w:r>
              <w:t>СУП = (СБкр + СБнр) / n, где:</w:t>
            </w:r>
          </w:p>
          <w:p w:rsidR="00AB5D4F" w:rsidRDefault="00AB5D4F">
            <w:pPr>
              <w:pStyle w:val="ConsPlusNormal"/>
              <w:jc w:val="both"/>
            </w:pPr>
            <w:r>
              <w:t>СУП - средний уровень достижения показателей государственной программы;</w:t>
            </w:r>
          </w:p>
          <w:p w:rsidR="00AB5D4F" w:rsidRDefault="00AB5D4F">
            <w:pPr>
              <w:pStyle w:val="ConsPlusNormal"/>
              <w:jc w:val="both"/>
            </w:pPr>
            <w:r>
              <w:t>СБкр - сумма баллов, присвоенных за достижение показателей конечного результата;</w:t>
            </w:r>
          </w:p>
          <w:p w:rsidR="00AB5D4F" w:rsidRDefault="00AB5D4F">
            <w:pPr>
              <w:pStyle w:val="ConsPlusNormal"/>
              <w:jc w:val="both"/>
            </w:pPr>
            <w:r>
              <w:t>СБнр - сумма баллов, присвоенных за достижение показателей непосредственного результата;</w:t>
            </w:r>
          </w:p>
          <w:p w:rsidR="00AB5D4F" w:rsidRDefault="00AB5D4F">
            <w:pPr>
              <w:pStyle w:val="ConsPlusNormal"/>
              <w:jc w:val="both"/>
            </w:pPr>
            <w:r>
              <w:t xml:space="preserve">n - количество показателей (балльная методика расчета согласно </w:t>
            </w:r>
            <w:hyperlink r:id="rId337" w:history="1">
              <w:r>
                <w:rPr>
                  <w:color w:val="0000FF"/>
                </w:rPr>
                <w:t>постановлению</w:t>
              </w:r>
            </w:hyperlink>
            <w:r>
              <w:t xml:space="preserve"> Правительства Белгородской области N 202-пп от 27 мая 2013 года)</w:t>
            </w:r>
          </w:p>
        </w:tc>
        <w:tc>
          <w:tcPr>
            <w:tcW w:w="2059" w:type="dxa"/>
          </w:tcPr>
          <w:p w:rsidR="00AB5D4F" w:rsidRDefault="00AB5D4F">
            <w:pPr>
              <w:pStyle w:val="ConsPlusNormal"/>
              <w:jc w:val="center"/>
            </w:pPr>
            <w:r>
              <w:lastRenderedPageBreak/>
              <w:t>Ведомственный мониторинг</w:t>
            </w:r>
          </w:p>
        </w:tc>
        <w:tc>
          <w:tcPr>
            <w:tcW w:w="1714" w:type="dxa"/>
          </w:tcPr>
          <w:p w:rsidR="00AB5D4F" w:rsidRDefault="00AB5D4F">
            <w:pPr>
              <w:pStyle w:val="ConsPlusNormal"/>
              <w:jc w:val="center"/>
            </w:pPr>
            <w:r>
              <w:t>До 10 февраля года, следующего за отчетным</w:t>
            </w:r>
          </w:p>
        </w:tc>
      </w:tr>
      <w:tr w:rsidR="00AB5D4F">
        <w:tc>
          <w:tcPr>
            <w:tcW w:w="11175" w:type="dxa"/>
            <w:gridSpan w:val="6"/>
          </w:tcPr>
          <w:p w:rsidR="00AB5D4F" w:rsidRDefault="00AB5D4F">
            <w:pPr>
              <w:pStyle w:val="ConsPlusNormal"/>
              <w:jc w:val="center"/>
              <w:outlineLvl w:val="3"/>
            </w:pPr>
            <w:r>
              <w:lastRenderedPageBreak/>
              <w:t>Подпрограмма 4 "Развитие и модернизация коммунального комплекса Белгородской области"</w:t>
            </w:r>
          </w:p>
        </w:tc>
      </w:tr>
      <w:tr w:rsidR="00AB5D4F">
        <w:tc>
          <w:tcPr>
            <w:tcW w:w="364" w:type="dxa"/>
          </w:tcPr>
          <w:p w:rsidR="00AB5D4F" w:rsidRDefault="00AB5D4F">
            <w:pPr>
              <w:pStyle w:val="ConsPlusNormal"/>
              <w:jc w:val="center"/>
            </w:pPr>
            <w:r>
              <w:t>11</w:t>
            </w:r>
          </w:p>
        </w:tc>
        <w:tc>
          <w:tcPr>
            <w:tcW w:w="2149" w:type="dxa"/>
          </w:tcPr>
          <w:p w:rsidR="00AB5D4F" w:rsidRDefault="00AB5D4F">
            <w:pPr>
              <w:pStyle w:val="ConsPlusNormal"/>
            </w:pPr>
            <w:r>
              <w:t>Количество аварий на магистральных водопроводных сетях и водопроводных сооружениях группового водопровода</w:t>
            </w:r>
          </w:p>
        </w:tc>
        <w:tc>
          <w:tcPr>
            <w:tcW w:w="1204" w:type="dxa"/>
          </w:tcPr>
          <w:p w:rsidR="00AB5D4F" w:rsidRDefault="00AB5D4F">
            <w:pPr>
              <w:pStyle w:val="ConsPlusNormal"/>
              <w:jc w:val="center"/>
            </w:pPr>
            <w:r>
              <w:t>Единиц</w:t>
            </w:r>
          </w:p>
        </w:tc>
        <w:tc>
          <w:tcPr>
            <w:tcW w:w="3685" w:type="dxa"/>
          </w:tcPr>
          <w:p w:rsidR="00AB5D4F" w:rsidRDefault="00AB5D4F">
            <w:pPr>
              <w:pStyle w:val="ConsPlusNormal"/>
              <w:jc w:val="both"/>
            </w:pPr>
            <w:r>
              <w:t>Оценивается динамика аварий на магистральных водопроводных сетях и водопроводных сооружениях группового водопровода на территории области.</w:t>
            </w:r>
          </w:p>
          <w:p w:rsidR="00AB5D4F" w:rsidRDefault="00AB5D4F">
            <w:pPr>
              <w:pStyle w:val="ConsPlusNormal"/>
              <w:jc w:val="both"/>
            </w:pPr>
            <w:r>
              <w:t>Методика расчета показателя:</w:t>
            </w:r>
          </w:p>
          <w:p w:rsidR="00AB5D4F" w:rsidRDefault="00AB5D4F">
            <w:pPr>
              <w:pStyle w:val="ConsPlusNormal"/>
              <w:jc w:val="both"/>
            </w:pPr>
            <w:r>
              <w:t>К = количество аварий на магистральных водопроводных сетях и водопроводных сооружениях группового водопровода</w:t>
            </w:r>
          </w:p>
        </w:tc>
        <w:tc>
          <w:tcPr>
            <w:tcW w:w="2059" w:type="dxa"/>
          </w:tcPr>
          <w:p w:rsidR="00AB5D4F" w:rsidRDefault="00AB5D4F">
            <w:pPr>
              <w:pStyle w:val="ConsPlusNormal"/>
              <w:jc w:val="center"/>
            </w:pPr>
            <w:r>
              <w:t>Мониторинг за обеспечением бесперебойной работы объектов ВКХ, поручение Президента РФ от 9 января 2012 года N ПР-66</w:t>
            </w:r>
          </w:p>
        </w:tc>
        <w:tc>
          <w:tcPr>
            <w:tcW w:w="1714" w:type="dxa"/>
          </w:tcPr>
          <w:p w:rsidR="00AB5D4F" w:rsidRDefault="00AB5D4F">
            <w:pPr>
              <w:pStyle w:val="ConsPlusNormal"/>
              <w:jc w:val="center"/>
            </w:pPr>
            <w:r>
              <w:t>Годовая</w:t>
            </w:r>
          </w:p>
        </w:tc>
      </w:tr>
      <w:tr w:rsidR="00AB5D4F">
        <w:tc>
          <w:tcPr>
            <w:tcW w:w="364" w:type="dxa"/>
          </w:tcPr>
          <w:p w:rsidR="00AB5D4F" w:rsidRDefault="00AB5D4F">
            <w:pPr>
              <w:pStyle w:val="ConsPlusNormal"/>
              <w:jc w:val="center"/>
            </w:pPr>
            <w:r>
              <w:t>12</w:t>
            </w:r>
          </w:p>
        </w:tc>
        <w:tc>
          <w:tcPr>
            <w:tcW w:w="2149" w:type="dxa"/>
          </w:tcPr>
          <w:p w:rsidR="00AB5D4F" w:rsidRDefault="00AB5D4F">
            <w:pPr>
              <w:pStyle w:val="ConsPlusNormal"/>
            </w:pPr>
            <w:r>
              <w:t>Уровень физического износа объектов водоснабжения</w:t>
            </w:r>
          </w:p>
        </w:tc>
        <w:tc>
          <w:tcPr>
            <w:tcW w:w="1204" w:type="dxa"/>
          </w:tcPr>
          <w:p w:rsidR="00AB5D4F" w:rsidRDefault="00AB5D4F">
            <w:pPr>
              <w:pStyle w:val="ConsPlusNormal"/>
              <w:jc w:val="center"/>
            </w:pPr>
            <w:r>
              <w:t>Проценты</w:t>
            </w:r>
          </w:p>
        </w:tc>
        <w:tc>
          <w:tcPr>
            <w:tcW w:w="3685" w:type="dxa"/>
          </w:tcPr>
          <w:p w:rsidR="00AB5D4F" w:rsidRDefault="00AB5D4F">
            <w:pPr>
              <w:pStyle w:val="ConsPlusNormal"/>
              <w:jc w:val="both"/>
            </w:pPr>
            <w:r>
              <w:t>Методы расчета физического износа:</w:t>
            </w:r>
          </w:p>
          <w:p w:rsidR="00AB5D4F" w:rsidRDefault="00AB5D4F">
            <w:pPr>
              <w:pStyle w:val="ConsPlusNormal"/>
              <w:jc w:val="both"/>
            </w:pPr>
            <w:r>
              <w:t>1. Эффективный срок жизни основан на допущении о достоверности определения оставшегося срока жизни объекта (Тост).</w:t>
            </w:r>
          </w:p>
          <w:p w:rsidR="00AB5D4F" w:rsidRDefault="00AB5D4F">
            <w:pPr>
              <w:pStyle w:val="ConsPlusNormal"/>
              <w:jc w:val="both"/>
            </w:pPr>
            <w:r>
              <w:t>Рассчитывается по формуле:</w:t>
            </w:r>
          </w:p>
          <w:p w:rsidR="00AB5D4F" w:rsidRDefault="00AB5D4F">
            <w:pPr>
              <w:pStyle w:val="ConsPlusNormal"/>
              <w:jc w:val="both"/>
            </w:pPr>
            <w:r>
              <w:t>Тэфф = Тн - Тост,</w:t>
            </w:r>
          </w:p>
          <w:p w:rsidR="00AB5D4F" w:rsidRDefault="00AB5D4F">
            <w:pPr>
              <w:pStyle w:val="ConsPlusNormal"/>
              <w:jc w:val="both"/>
            </w:pPr>
            <w:r>
              <w:t>где Тн - нормативный срок жизни. Физический износ Фи определяется по следующей формуле:</w:t>
            </w:r>
          </w:p>
          <w:p w:rsidR="00AB5D4F" w:rsidRDefault="00AB5D4F">
            <w:pPr>
              <w:pStyle w:val="ConsPlusNormal"/>
              <w:jc w:val="both"/>
            </w:pPr>
            <w:r>
              <w:t>Фи = Тэфф / Тн</w:t>
            </w:r>
          </w:p>
        </w:tc>
        <w:tc>
          <w:tcPr>
            <w:tcW w:w="2059" w:type="dxa"/>
          </w:tcPr>
          <w:p w:rsidR="00AB5D4F" w:rsidRDefault="00AB5D4F">
            <w:pPr>
              <w:pStyle w:val="ConsPlusNormal"/>
              <w:jc w:val="center"/>
            </w:pPr>
            <w:r>
              <w:t>Акт технического обследования с учетом оценки степени физического износа оборудования объектов централизованных систем горячего водоснабжения, холодного водоснабжения</w:t>
            </w:r>
          </w:p>
        </w:tc>
        <w:tc>
          <w:tcPr>
            <w:tcW w:w="1714" w:type="dxa"/>
          </w:tcPr>
          <w:p w:rsidR="00AB5D4F" w:rsidRDefault="00AB5D4F">
            <w:pPr>
              <w:pStyle w:val="ConsPlusNormal"/>
            </w:pPr>
          </w:p>
        </w:tc>
      </w:tr>
      <w:tr w:rsidR="00AB5D4F">
        <w:tblPrEx>
          <w:tblBorders>
            <w:insideH w:val="nil"/>
          </w:tblBorders>
        </w:tblPrEx>
        <w:tc>
          <w:tcPr>
            <w:tcW w:w="11175" w:type="dxa"/>
            <w:gridSpan w:val="6"/>
            <w:tcBorders>
              <w:bottom w:val="nil"/>
            </w:tcBorders>
          </w:tcPr>
          <w:p w:rsidR="00AB5D4F" w:rsidRDefault="00AB5D4F">
            <w:pPr>
              <w:pStyle w:val="ConsPlusNormal"/>
              <w:jc w:val="center"/>
              <w:outlineLvl w:val="3"/>
            </w:pPr>
            <w:r>
              <w:t>Подпрограмма 5 "Повышение качества питьевой воды для населения Белгородской области на 2019 - 2024 годы"</w:t>
            </w:r>
          </w:p>
        </w:tc>
      </w:tr>
      <w:tr w:rsidR="00AB5D4F">
        <w:tblPrEx>
          <w:tblBorders>
            <w:insideH w:val="nil"/>
          </w:tblBorders>
        </w:tblPrEx>
        <w:tc>
          <w:tcPr>
            <w:tcW w:w="11175" w:type="dxa"/>
            <w:gridSpan w:val="6"/>
            <w:tcBorders>
              <w:top w:val="nil"/>
            </w:tcBorders>
          </w:tcPr>
          <w:p w:rsidR="00AB5D4F" w:rsidRDefault="00AB5D4F">
            <w:pPr>
              <w:pStyle w:val="ConsPlusNormal"/>
              <w:jc w:val="center"/>
            </w:pPr>
            <w:r>
              <w:t xml:space="preserve">(введен </w:t>
            </w:r>
            <w:hyperlink r:id="rId338" w:history="1">
              <w:r>
                <w:rPr>
                  <w:color w:val="0000FF"/>
                </w:rPr>
                <w:t>постановлением</w:t>
              </w:r>
            </w:hyperlink>
            <w:r>
              <w:t xml:space="preserve"> Правительства Белгородской области от 29.07.2019 N 336-пп)</w:t>
            </w:r>
          </w:p>
        </w:tc>
      </w:tr>
      <w:tr w:rsidR="00AB5D4F">
        <w:tc>
          <w:tcPr>
            <w:tcW w:w="364" w:type="dxa"/>
          </w:tcPr>
          <w:p w:rsidR="00AB5D4F" w:rsidRDefault="00AB5D4F">
            <w:pPr>
              <w:pStyle w:val="ConsPlusNormal"/>
              <w:jc w:val="center"/>
            </w:pPr>
            <w:r>
              <w:t>13</w:t>
            </w:r>
          </w:p>
        </w:tc>
        <w:tc>
          <w:tcPr>
            <w:tcW w:w="2149" w:type="dxa"/>
          </w:tcPr>
          <w:p w:rsidR="00AB5D4F" w:rsidRDefault="00AB5D4F">
            <w:pPr>
              <w:pStyle w:val="ConsPlusNormal"/>
            </w:pPr>
            <w:r>
              <w:t xml:space="preserve">Доля населения </w:t>
            </w:r>
            <w:r>
              <w:lastRenderedPageBreak/>
              <w:t>Белгородской области, обеспеченного качественной питьевой водой из систем централизованного водоснабжения</w:t>
            </w:r>
          </w:p>
        </w:tc>
        <w:tc>
          <w:tcPr>
            <w:tcW w:w="1204" w:type="dxa"/>
          </w:tcPr>
          <w:p w:rsidR="00AB5D4F" w:rsidRDefault="00AB5D4F">
            <w:pPr>
              <w:pStyle w:val="ConsPlusNormal"/>
              <w:jc w:val="center"/>
            </w:pPr>
            <w:r>
              <w:lastRenderedPageBreak/>
              <w:t>Проценты</w:t>
            </w:r>
          </w:p>
        </w:tc>
        <w:tc>
          <w:tcPr>
            <w:tcW w:w="3685" w:type="dxa"/>
          </w:tcPr>
          <w:p w:rsidR="00AB5D4F" w:rsidRDefault="00AB5D4F">
            <w:pPr>
              <w:pStyle w:val="ConsPlusNormal"/>
              <w:jc w:val="both"/>
            </w:pPr>
            <w:r>
              <w:t xml:space="preserve">Методика по оценке повышения </w:t>
            </w:r>
            <w:r>
              <w:lastRenderedPageBreak/>
              <w:t>качества питьевой воды, подаваемой системами централизованного питьевого водоснабжения.</w:t>
            </w:r>
          </w:p>
          <w:p w:rsidR="00AB5D4F" w:rsidRDefault="00AB5D4F">
            <w:pPr>
              <w:pStyle w:val="ConsPlusNormal"/>
              <w:jc w:val="both"/>
            </w:pPr>
            <w:r>
              <w:t>Методические рекомендации</w:t>
            </w:r>
          </w:p>
          <w:p w:rsidR="00AB5D4F" w:rsidRDefault="00AB5D4F">
            <w:pPr>
              <w:pStyle w:val="ConsPlusNormal"/>
              <w:jc w:val="both"/>
            </w:pPr>
            <w:r>
              <w:t>МР 2.1.4.0143-19.</w:t>
            </w:r>
          </w:p>
          <w:p w:rsidR="00AB5D4F" w:rsidRDefault="00AB5D4F">
            <w:pPr>
              <w:pStyle w:val="ConsPlusNormal"/>
              <w:jc w:val="both"/>
            </w:pPr>
            <w:r>
              <w:t>N = A1/A * 100%</w:t>
            </w:r>
          </w:p>
          <w:p w:rsidR="00AB5D4F" w:rsidRDefault="00AB5D4F">
            <w:pPr>
              <w:pStyle w:val="ConsPlusNormal"/>
              <w:jc w:val="both"/>
            </w:pPr>
            <w:r>
              <w:t>N - доля населения, обеспеченного качественной питьевой водой из систем централизованного водоснабжения;</w:t>
            </w:r>
          </w:p>
          <w:p w:rsidR="00AB5D4F" w:rsidRDefault="00AB5D4F">
            <w:pPr>
              <w:pStyle w:val="ConsPlusNormal"/>
              <w:jc w:val="both"/>
            </w:pPr>
            <w:r>
              <w:t>A1 - количество населения, Белгородской области, снабжаемого качественной водой в соответствии с критериями, определенными в пункте 3.6 Методики (информация Управления Федеральной службы по надзору в сфере защиты прав потребителей и благополучия человека по Белгородской области);</w:t>
            </w:r>
          </w:p>
          <w:p w:rsidR="00AB5D4F" w:rsidRDefault="00AB5D4F">
            <w:pPr>
              <w:pStyle w:val="ConsPlusNormal"/>
              <w:jc w:val="both"/>
            </w:pPr>
            <w:r>
              <w:t>A - общее количество населения Белгородской области, обеспеченного питьевым водоснабжением (информация Управления Федеральной службы по надзору в сфере защиты прав потребителей и благополучия человека по Белгородской области)</w:t>
            </w:r>
          </w:p>
        </w:tc>
        <w:tc>
          <w:tcPr>
            <w:tcW w:w="2059" w:type="dxa"/>
          </w:tcPr>
          <w:p w:rsidR="00AB5D4F" w:rsidRDefault="00AB5D4F">
            <w:pPr>
              <w:pStyle w:val="ConsPlusNormal"/>
              <w:jc w:val="center"/>
            </w:pPr>
            <w:r>
              <w:lastRenderedPageBreak/>
              <w:t xml:space="preserve">Ведомственный </w:t>
            </w:r>
            <w:r>
              <w:lastRenderedPageBreak/>
              <w:t>мониторинг</w:t>
            </w:r>
          </w:p>
        </w:tc>
        <w:tc>
          <w:tcPr>
            <w:tcW w:w="1714" w:type="dxa"/>
          </w:tcPr>
          <w:p w:rsidR="00AB5D4F" w:rsidRDefault="00AB5D4F">
            <w:pPr>
              <w:pStyle w:val="ConsPlusNormal"/>
              <w:jc w:val="center"/>
            </w:pPr>
            <w:r>
              <w:lastRenderedPageBreak/>
              <w:t xml:space="preserve">Ежегодно, до 1 </w:t>
            </w:r>
            <w:r>
              <w:lastRenderedPageBreak/>
              <w:t>апреля года, следующего за отчетным</w:t>
            </w:r>
          </w:p>
        </w:tc>
      </w:tr>
      <w:tr w:rsidR="00AB5D4F">
        <w:tc>
          <w:tcPr>
            <w:tcW w:w="364" w:type="dxa"/>
          </w:tcPr>
          <w:p w:rsidR="00AB5D4F" w:rsidRDefault="00AB5D4F">
            <w:pPr>
              <w:pStyle w:val="ConsPlusNormal"/>
              <w:jc w:val="center"/>
            </w:pPr>
            <w:r>
              <w:lastRenderedPageBreak/>
              <w:t>14</w:t>
            </w:r>
          </w:p>
        </w:tc>
        <w:tc>
          <w:tcPr>
            <w:tcW w:w="2149" w:type="dxa"/>
          </w:tcPr>
          <w:p w:rsidR="00AB5D4F" w:rsidRDefault="00AB5D4F">
            <w:pPr>
              <w:pStyle w:val="ConsPlusNormal"/>
            </w:pPr>
            <w:r>
              <w:t xml:space="preserve">Доля городского населения Белгородской области, обеспеченного качественной </w:t>
            </w:r>
            <w:r>
              <w:lastRenderedPageBreak/>
              <w:t>питьевой водой</w:t>
            </w:r>
          </w:p>
        </w:tc>
        <w:tc>
          <w:tcPr>
            <w:tcW w:w="1204" w:type="dxa"/>
          </w:tcPr>
          <w:p w:rsidR="00AB5D4F" w:rsidRDefault="00AB5D4F">
            <w:pPr>
              <w:pStyle w:val="ConsPlusNormal"/>
              <w:jc w:val="center"/>
            </w:pPr>
            <w:r>
              <w:lastRenderedPageBreak/>
              <w:t>Проценты</w:t>
            </w:r>
          </w:p>
        </w:tc>
        <w:tc>
          <w:tcPr>
            <w:tcW w:w="3685" w:type="dxa"/>
          </w:tcPr>
          <w:p w:rsidR="00AB5D4F" w:rsidRDefault="00AB5D4F">
            <w:pPr>
              <w:pStyle w:val="ConsPlusNormal"/>
              <w:jc w:val="both"/>
            </w:pPr>
            <w:r>
              <w:t>Методика по оценке повышения качества питьевой воды, подаваемой системами централизованного питьевого водоснабжения.</w:t>
            </w:r>
          </w:p>
          <w:p w:rsidR="00AB5D4F" w:rsidRDefault="00AB5D4F">
            <w:pPr>
              <w:pStyle w:val="ConsPlusNormal"/>
              <w:jc w:val="both"/>
            </w:pPr>
            <w:r>
              <w:t>Методические рекомендации</w:t>
            </w:r>
          </w:p>
          <w:p w:rsidR="00AB5D4F" w:rsidRDefault="00AB5D4F">
            <w:pPr>
              <w:pStyle w:val="ConsPlusNormal"/>
              <w:jc w:val="both"/>
            </w:pPr>
            <w:r>
              <w:t>МР 2.1.4.0143-19.</w:t>
            </w:r>
          </w:p>
          <w:p w:rsidR="00AB5D4F" w:rsidRDefault="00AB5D4F">
            <w:pPr>
              <w:pStyle w:val="ConsPlusNormal"/>
              <w:jc w:val="both"/>
            </w:pPr>
            <w:r>
              <w:lastRenderedPageBreak/>
              <w:t>N = A1/A * 100%</w:t>
            </w:r>
          </w:p>
          <w:p w:rsidR="00AB5D4F" w:rsidRDefault="00AB5D4F">
            <w:pPr>
              <w:pStyle w:val="ConsPlusNormal"/>
              <w:jc w:val="both"/>
            </w:pPr>
            <w:r>
              <w:t>N - доля городского населения, обеспеченного качественной питьевой водой из систем централизованного водоснабжения;</w:t>
            </w:r>
          </w:p>
          <w:p w:rsidR="00AB5D4F" w:rsidRDefault="00AB5D4F">
            <w:pPr>
              <w:pStyle w:val="ConsPlusNormal"/>
              <w:jc w:val="both"/>
            </w:pPr>
            <w:r>
              <w:t>A1 - количество городского населения, снабжаемого качественной водой в соответствии с критериями, определенными в пункте 3.6 Методики (информация Управления Федеральной службы по надзору в сфере защиты прав потребителей и благополучия человека по Белгородской области);</w:t>
            </w:r>
          </w:p>
          <w:p w:rsidR="00AB5D4F" w:rsidRDefault="00AB5D4F">
            <w:pPr>
              <w:pStyle w:val="ConsPlusNormal"/>
              <w:jc w:val="both"/>
            </w:pPr>
            <w:r>
              <w:t>A - общее количество городского населения, обеспеченного питьевым водоснабжением (информация Управления Федеральной службы по надзору в сфере защиты прав потребителей и благополучия человека по Белгородской области)</w:t>
            </w:r>
          </w:p>
        </w:tc>
        <w:tc>
          <w:tcPr>
            <w:tcW w:w="2059" w:type="dxa"/>
          </w:tcPr>
          <w:p w:rsidR="00AB5D4F" w:rsidRDefault="00AB5D4F">
            <w:pPr>
              <w:pStyle w:val="ConsPlusNormal"/>
              <w:jc w:val="center"/>
            </w:pPr>
            <w:r>
              <w:lastRenderedPageBreak/>
              <w:t>Ведомственный мониторинг</w:t>
            </w:r>
          </w:p>
        </w:tc>
        <w:tc>
          <w:tcPr>
            <w:tcW w:w="1714" w:type="dxa"/>
          </w:tcPr>
          <w:p w:rsidR="00AB5D4F" w:rsidRDefault="00AB5D4F">
            <w:pPr>
              <w:pStyle w:val="ConsPlusNormal"/>
              <w:jc w:val="center"/>
            </w:pPr>
            <w:r>
              <w:t>Ежегодно, до 1 апреля года, следующего за отчетным</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6</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bookmarkStart w:id="12" w:name="P26047"/>
      <w:bookmarkEnd w:id="12"/>
      <w:r>
        <w:t>Прогноз</w:t>
      </w:r>
    </w:p>
    <w:p w:rsidR="00AB5D4F" w:rsidRDefault="00AB5D4F">
      <w:pPr>
        <w:pStyle w:val="ConsPlusTitle"/>
        <w:jc w:val="center"/>
      </w:pPr>
      <w:r>
        <w:t>сводных показателей государственных заданий на оказание</w:t>
      </w:r>
    </w:p>
    <w:p w:rsidR="00AB5D4F" w:rsidRDefault="00AB5D4F">
      <w:pPr>
        <w:pStyle w:val="ConsPlusTitle"/>
        <w:jc w:val="center"/>
      </w:pPr>
      <w:r>
        <w:t>государственных услуг (работ) государственными учреждениями</w:t>
      </w:r>
    </w:p>
    <w:p w:rsidR="00AB5D4F" w:rsidRDefault="00AB5D4F">
      <w:pPr>
        <w:pStyle w:val="ConsPlusTitle"/>
        <w:jc w:val="center"/>
      </w:pPr>
      <w:r>
        <w:t>по государственной программе области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24"/>
        <w:gridCol w:w="737"/>
        <w:gridCol w:w="738"/>
        <w:gridCol w:w="738"/>
        <w:gridCol w:w="784"/>
        <w:gridCol w:w="738"/>
        <w:gridCol w:w="784"/>
        <w:gridCol w:w="784"/>
      </w:tblGrid>
      <w:tr w:rsidR="00AB5D4F">
        <w:tc>
          <w:tcPr>
            <w:tcW w:w="3118" w:type="dxa"/>
            <w:vMerge w:val="restart"/>
          </w:tcPr>
          <w:p w:rsidR="00AB5D4F" w:rsidRDefault="00AB5D4F">
            <w:pPr>
              <w:pStyle w:val="ConsPlusNormal"/>
              <w:jc w:val="center"/>
            </w:pPr>
            <w:r>
              <w:t>Наименование услуги, показателя объема услуги, подпрограммы, основного мероприятия</w:t>
            </w:r>
          </w:p>
        </w:tc>
        <w:tc>
          <w:tcPr>
            <w:tcW w:w="2837" w:type="dxa"/>
            <w:gridSpan w:val="4"/>
          </w:tcPr>
          <w:p w:rsidR="00AB5D4F" w:rsidRDefault="00AB5D4F">
            <w:pPr>
              <w:pStyle w:val="ConsPlusNormal"/>
              <w:jc w:val="center"/>
            </w:pPr>
            <w:r>
              <w:t>Значение показателя объема услуги</w:t>
            </w:r>
          </w:p>
        </w:tc>
        <w:tc>
          <w:tcPr>
            <w:tcW w:w="3090" w:type="dxa"/>
            <w:gridSpan w:val="4"/>
          </w:tcPr>
          <w:p w:rsidR="00AB5D4F" w:rsidRDefault="00AB5D4F">
            <w:pPr>
              <w:pStyle w:val="ConsPlusNormal"/>
              <w:jc w:val="center"/>
            </w:pPr>
            <w:r>
              <w:t>Расходы областного бюджета на оказание государственной услуги, тыс. рублей</w:t>
            </w:r>
          </w:p>
        </w:tc>
      </w:tr>
      <w:tr w:rsidR="00AB5D4F">
        <w:tc>
          <w:tcPr>
            <w:tcW w:w="3118" w:type="dxa"/>
            <w:vMerge/>
          </w:tcPr>
          <w:p w:rsidR="00AB5D4F" w:rsidRDefault="00AB5D4F">
            <w:pPr>
              <w:spacing w:after="1" w:line="0" w:lineRule="atLeast"/>
            </w:pPr>
          </w:p>
        </w:tc>
        <w:tc>
          <w:tcPr>
            <w:tcW w:w="624" w:type="dxa"/>
          </w:tcPr>
          <w:p w:rsidR="00AB5D4F" w:rsidRDefault="00AB5D4F">
            <w:pPr>
              <w:pStyle w:val="ConsPlusNormal"/>
              <w:jc w:val="center"/>
            </w:pPr>
            <w:r>
              <w:t>2018 год</w:t>
            </w:r>
          </w:p>
        </w:tc>
        <w:tc>
          <w:tcPr>
            <w:tcW w:w="737" w:type="dxa"/>
          </w:tcPr>
          <w:p w:rsidR="00AB5D4F" w:rsidRDefault="00AB5D4F">
            <w:pPr>
              <w:pStyle w:val="ConsPlusNormal"/>
              <w:jc w:val="center"/>
            </w:pPr>
            <w:r>
              <w:t>2019 год</w:t>
            </w:r>
          </w:p>
        </w:tc>
        <w:tc>
          <w:tcPr>
            <w:tcW w:w="738" w:type="dxa"/>
          </w:tcPr>
          <w:p w:rsidR="00AB5D4F" w:rsidRDefault="00AB5D4F">
            <w:pPr>
              <w:pStyle w:val="ConsPlusNormal"/>
              <w:jc w:val="center"/>
            </w:pPr>
            <w:r>
              <w:t>2020 год</w:t>
            </w:r>
          </w:p>
        </w:tc>
        <w:tc>
          <w:tcPr>
            <w:tcW w:w="738" w:type="dxa"/>
          </w:tcPr>
          <w:p w:rsidR="00AB5D4F" w:rsidRDefault="00AB5D4F">
            <w:pPr>
              <w:pStyle w:val="ConsPlusNormal"/>
              <w:jc w:val="center"/>
            </w:pPr>
            <w:r>
              <w:t>2021 год</w:t>
            </w:r>
          </w:p>
        </w:tc>
        <w:tc>
          <w:tcPr>
            <w:tcW w:w="784" w:type="dxa"/>
          </w:tcPr>
          <w:p w:rsidR="00AB5D4F" w:rsidRDefault="00AB5D4F">
            <w:pPr>
              <w:pStyle w:val="ConsPlusNormal"/>
              <w:jc w:val="center"/>
            </w:pPr>
            <w:r>
              <w:t>2018 год</w:t>
            </w:r>
          </w:p>
        </w:tc>
        <w:tc>
          <w:tcPr>
            <w:tcW w:w="738" w:type="dxa"/>
          </w:tcPr>
          <w:p w:rsidR="00AB5D4F" w:rsidRDefault="00AB5D4F">
            <w:pPr>
              <w:pStyle w:val="ConsPlusNormal"/>
              <w:jc w:val="center"/>
            </w:pPr>
            <w:r>
              <w:t>2019 год</w:t>
            </w:r>
          </w:p>
        </w:tc>
        <w:tc>
          <w:tcPr>
            <w:tcW w:w="784" w:type="dxa"/>
          </w:tcPr>
          <w:p w:rsidR="00AB5D4F" w:rsidRDefault="00AB5D4F">
            <w:pPr>
              <w:pStyle w:val="ConsPlusNormal"/>
              <w:jc w:val="center"/>
            </w:pPr>
            <w:r>
              <w:t>2020 год</w:t>
            </w:r>
          </w:p>
        </w:tc>
        <w:tc>
          <w:tcPr>
            <w:tcW w:w="784" w:type="dxa"/>
          </w:tcPr>
          <w:p w:rsidR="00AB5D4F" w:rsidRDefault="00AB5D4F">
            <w:pPr>
              <w:pStyle w:val="ConsPlusNormal"/>
              <w:jc w:val="center"/>
            </w:pPr>
            <w:r>
              <w:t>2021 год</w:t>
            </w:r>
          </w:p>
        </w:tc>
      </w:tr>
      <w:tr w:rsidR="00AB5D4F">
        <w:tc>
          <w:tcPr>
            <w:tcW w:w="3118" w:type="dxa"/>
          </w:tcPr>
          <w:p w:rsidR="00AB5D4F" w:rsidRDefault="00AB5D4F">
            <w:pPr>
              <w:pStyle w:val="ConsPlusNormal"/>
              <w:jc w:val="center"/>
            </w:pPr>
            <w:r>
              <w:t>1</w:t>
            </w:r>
          </w:p>
        </w:tc>
        <w:tc>
          <w:tcPr>
            <w:tcW w:w="624" w:type="dxa"/>
          </w:tcPr>
          <w:p w:rsidR="00AB5D4F" w:rsidRDefault="00AB5D4F">
            <w:pPr>
              <w:pStyle w:val="ConsPlusNormal"/>
              <w:jc w:val="center"/>
            </w:pPr>
            <w:r>
              <w:t>2</w:t>
            </w:r>
          </w:p>
        </w:tc>
        <w:tc>
          <w:tcPr>
            <w:tcW w:w="737" w:type="dxa"/>
          </w:tcPr>
          <w:p w:rsidR="00AB5D4F" w:rsidRDefault="00AB5D4F">
            <w:pPr>
              <w:pStyle w:val="ConsPlusNormal"/>
              <w:jc w:val="center"/>
            </w:pPr>
            <w:r>
              <w:t>3</w:t>
            </w:r>
          </w:p>
        </w:tc>
        <w:tc>
          <w:tcPr>
            <w:tcW w:w="738" w:type="dxa"/>
          </w:tcPr>
          <w:p w:rsidR="00AB5D4F" w:rsidRDefault="00AB5D4F">
            <w:pPr>
              <w:pStyle w:val="ConsPlusNormal"/>
              <w:jc w:val="center"/>
            </w:pPr>
            <w:r>
              <w:t>4</w:t>
            </w:r>
          </w:p>
        </w:tc>
        <w:tc>
          <w:tcPr>
            <w:tcW w:w="738" w:type="dxa"/>
          </w:tcPr>
          <w:p w:rsidR="00AB5D4F" w:rsidRDefault="00AB5D4F">
            <w:pPr>
              <w:pStyle w:val="ConsPlusNormal"/>
              <w:jc w:val="center"/>
            </w:pPr>
            <w:r>
              <w:t>5</w:t>
            </w:r>
          </w:p>
        </w:tc>
        <w:tc>
          <w:tcPr>
            <w:tcW w:w="784" w:type="dxa"/>
          </w:tcPr>
          <w:p w:rsidR="00AB5D4F" w:rsidRDefault="00AB5D4F">
            <w:pPr>
              <w:pStyle w:val="ConsPlusNormal"/>
              <w:jc w:val="center"/>
            </w:pPr>
            <w:r>
              <w:t>6</w:t>
            </w:r>
          </w:p>
        </w:tc>
        <w:tc>
          <w:tcPr>
            <w:tcW w:w="738" w:type="dxa"/>
          </w:tcPr>
          <w:p w:rsidR="00AB5D4F" w:rsidRDefault="00AB5D4F">
            <w:pPr>
              <w:pStyle w:val="ConsPlusNormal"/>
              <w:jc w:val="center"/>
            </w:pPr>
            <w:r>
              <w:t>7</w:t>
            </w:r>
          </w:p>
        </w:tc>
        <w:tc>
          <w:tcPr>
            <w:tcW w:w="784" w:type="dxa"/>
          </w:tcPr>
          <w:p w:rsidR="00AB5D4F" w:rsidRDefault="00AB5D4F">
            <w:pPr>
              <w:pStyle w:val="ConsPlusNormal"/>
              <w:jc w:val="center"/>
            </w:pPr>
            <w:r>
              <w:t>8</w:t>
            </w:r>
          </w:p>
        </w:tc>
        <w:tc>
          <w:tcPr>
            <w:tcW w:w="784" w:type="dxa"/>
          </w:tcPr>
          <w:p w:rsidR="00AB5D4F" w:rsidRDefault="00AB5D4F">
            <w:pPr>
              <w:pStyle w:val="ConsPlusNormal"/>
              <w:jc w:val="center"/>
            </w:pPr>
            <w:r>
              <w:t>9</w:t>
            </w:r>
          </w:p>
        </w:tc>
      </w:tr>
      <w:tr w:rsidR="00AB5D4F">
        <w:tc>
          <w:tcPr>
            <w:tcW w:w="3118" w:type="dxa"/>
          </w:tcPr>
          <w:p w:rsidR="00AB5D4F" w:rsidRDefault="00AB5D4F">
            <w:pPr>
              <w:pStyle w:val="ConsPlusNormal"/>
            </w:pPr>
            <w:r>
              <w:t>Наименование услуги (работы)</w:t>
            </w:r>
          </w:p>
        </w:tc>
        <w:tc>
          <w:tcPr>
            <w:tcW w:w="5927" w:type="dxa"/>
            <w:gridSpan w:val="8"/>
          </w:tcPr>
          <w:p w:rsidR="00AB5D4F" w:rsidRDefault="00AB5D4F">
            <w:pPr>
              <w:pStyle w:val="ConsPlusNormal"/>
              <w:jc w:val="center"/>
            </w:pPr>
            <w:r>
              <w:t>Услуги по строительству социальных объектов</w:t>
            </w:r>
          </w:p>
        </w:tc>
      </w:tr>
      <w:tr w:rsidR="00AB5D4F">
        <w:tc>
          <w:tcPr>
            <w:tcW w:w="9045" w:type="dxa"/>
            <w:gridSpan w:val="9"/>
          </w:tcPr>
          <w:p w:rsidR="00AB5D4F" w:rsidRDefault="00AB5D4F">
            <w:pPr>
              <w:pStyle w:val="ConsPlusNormal"/>
            </w:pPr>
            <w:r>
              <w:t>Подпрограмма 3. Обеспечение реализации государственной программы "Обеспечение доступным и комфортным жильем и коммунальными услугами жителей Белгородской области"</w:t>
            </w:r>
          </w:p>
        </w:tc>
      </w:tr>
      <w:tr w:rsidR="00AB5D4F">
        <w:tc>
          <w:tcPr>
            <w:tcW w:w="9045" w:type="dxa"/>
            <w:gridSpan w:val="9"/>
          </w:tcPr>
          <w:p w:rsidR="00AB5D4F" w:rsidRDefault="00AB5D4F">
            <w:pPr>
              <w:pStyle w:val="ConsPlusNormal"/>
            </w:pPr>
            <w:r>
              <w:t>Основное мероприятие 3.3. Обеспечение деятельности (оказание услуг) государственных учреждений (организаций)</w:t>
            </w:r>
          </w:p>
        </w:tc>
      </w:tr>
      <w:tr w:rsidR="00AB5D4F">
        <w:tc>
          <w:tcPr>
            <w:tcW w:w="3118" w:type="dxa"/>
          </w:tcPr>
          <w:p w:rsidR="00AB5D4F" w:rsidRDefault="00AB5D4F">
            <w:pPr>
              <w:pStyle w:val="ConsPlusNormal"/>
            </w:pPr>
            <w:r>
              <w:t>Показатель объема услуги</w:t>
            </w:r>
          </w:p>
        </w:tc>
        <w:tc>
          <w:tcPr>
            <w:tcW w:w="2837" w:type="dxa"/>
            <w:gridSpan w:val="4"/>
          </w:tcPr>
          <w:p w:rsidR="00AB5D4F" w:rsidRDefault="00AB5D4F">
            <w:pPr>
              <w:pStyle w:val="ConsPlusNormal"/>
              <w:jc w:val="center"/>
            </w:pPr>
            <w:r>
              <w:t>Количество строящихся, реконструируемых, ремонтируемых объектов капитального строительства</w:t>
            </w:r>
          </w:p>
        </w:tc>
        <w:tc>
          <w:tcPr>
            <w:tcW w:w="3090" w:type="dxa"/>
            <w:gridSpan w:val="4"/>
          </w:tcPr>
          <w:p w:rsidR="00AB5D4F" w:rsidRDefault="00AB5D4F">
            <w:pPr>
              <w:pStyle w:val="ConsPlusNormal"/>
              <w:jc w:val="center"/>
            </w:pPr>
            <w:r>
              <w:t>1000 руб. сметной стоимости объектов капитального строительства</w:t>
            </w:r>
          </w:p>
        </w:tc>
      </w:tr>
      <w:tr w:rsidR="00AB5D4F">
        <w:tc>
          <w:tcPr>
            <w:tcW w:w="3118" w:type="dxa"/>
          </w:tcPr>
          <w:p w:rsidR="00AB5D4F" w:rsidRDefault="00AB5D4F">
            <w:pPr>
              <w:pStyle w:val="ConsPlusNormal"/>
            </w:pPr>
            <w:r>
              <w:t>Проведение строительного контроля заказчиком, застройщиком при строительстве, реконструкции и капитальном ремонте объектов капитального строительства</w:t>
            </w:r>
          </w:p>
        </w:tc>
        <w:tc>
          <w:tcPr>
            <w:tcW w:w="624" w:type="dxa"/>
          </w:tcPr>
          <w:p w:rsidR="00AB5D4F" w:rsidRDefault="00AB5D4F">
            <w:pPr>
              <w:pStyle w:val="ConsPlusNormal"/>
              <w:jc w:val="center"/>
            </w:pPr>
            <w:r>
              <w:t>84</w:t>
            </w:r>
          </w:p>
        </w:tc>
        <w:tc>
          <w:tcPr>
            <w:tcW w:w="737" w:type="dxa"/>
          </w:tcPr>
          <w:p w:rsidR="00AB5D4F" w:rsidRDefault="00AB5D4F">
            <w:pPr>
              <w:pStyle w:val="ConsPlusNormal"/>
              <w:jc w:val="center"/>
            </w:pPr>
            <w:r>
              <w:t>122</w:t>
            </w:r>
          </w:p>
        </w:tc>
        <w:tc>
          <w:tcPr>
            <w:tcW w:w="738" w:type="dxa"/>
          </w:tcPr>
          <w:p w:rsidR="00AB5D4F" w:rsidRDefault="00AB5D4F">
            <w:pPr>
              <w:pStyle w:val="ConsPlusNormal"/>
              <w:jc w:val="center"/>
            </w:pPr>
            <w:r>
              <w:t>22</w:t>
            </w:r>
          </w:p>
        </w:tc>
        <w:tc>
          <w:tcPr>
            <w:tcW w:w="738" w:type="dxa"/>
          </w:tcPr>
          <w:p w:rsidR="00AB5D4F" w:rsidRDefault="00AB5D4F">
            <w:pPr>
              <w:pStyle w:val="ConsPlusNormal"/>
              <w:jc w:val="center"/>
            </w:pPr>
            <w:r>
              <w:t>22</w:t>
            </w:r>
          </w:p>
        </w:tc>
        <w:tc>
          <w:tcPr>
            <w:tcW w:w="784" w:type="dxa"/>
          </w:tcPr>
          <w:p w:rsidR="00AB5D4F" w:rsidRDefault="00AB5D4F">
            <w:pPr>
              <w:pStyle w:val="ConsPlusNormal"/>
              <w:jc w:val="center"/>
            </w:pPr>
            <w:r>
              <w:t>50 905</w:t>
            </w:r>
          </w:p>
        </w:tc>
        <w:tc>
          <w:tcPr>
            <w:tcW w:w="738" w:type="dxa"/>
          </w:tcPr>
          <w:p w:rsidR="00AB5D4F" w:rsidRDefault="00AB5D4F">
            <w:pPr>
              <w:pStyle w:val="ConsPlusNormal"/>
              <w:jc w:val="center"/>
            </w:pPr>
            <w:r>
              <w:t>51734</w:t>
            </w:r>
          </w:p>
        </w:tc>
        <w:tc>
          <w:tcPr>
            <w:tcW w:w="784" w:type="dxa"/>
          </w:tcPr>
          <w:p w:rsidR="00AB5D4F" w:rsidRDefault="00AB5D4F">
            <w:pPr>
              <w:pStyle w:val="ConsPlusNormal"/>
              <w:jc w:val="center"/>
            </w:pPr>
            <w:r>
              <w:t>53 473</w:t>
            </w:r>
          </w:p>
        </w:tc>
        <w:tc>
          <w:tcPr>
            <w:tcW w:w="784" w:type="dxa"/>
          </w:tcPr>
          <w:p w:rsidR="00AB5D4F" w:rsidRDefault="00AB5D4F">
            <w:pPr>
              <w:pStyle w:val="ConsPlusNormal"/>
              <w:jc w:val="center"/>
            </w:pPr>
            <w:r>
              <w:t>55 349</w:t>
            </w:r>
          </w:p>
        </w:tc>
      </w:tr>
      <w:tr w:rsidR="00AB5D4F">
        <w:tc>
          <w:tcPr>
            <w:tcW w:w="3118" w:type="dxa"/>
          </w:tcPr>
          <w:p w:rsidR="00AB5D4F" w:rsidRDefault="00AB5D4F">
            <w:pPr>
              <w:pStyle w:val="ConsPlusNormal"/>
            </w:pPr>
            <w:r>
              <w:t>Показатель объема услуги (работы):</w:t>
            </w:r>
          </w:p>
        </w:tc>
        <w:tc>
          <w:tcPr>
            <w:tcW w:w="2837" w:type="dxa"/>
            <w:gridSpan w:val="4"/>
          </w:tcPr>
          <w:p w:rsidR="00AB5D4F" w:rsidRDefault="00AB5D4F">
            <w:pPr>
              <w:pStyle w:val="ConsPlusNormal"/>
              <w:jc w:val="center"/>
            </w:pPr>
            <w:r>
              <w:t>Количество предприятий (учреждений)</w:t>
            </w:r>
          </w:p>
        </w:tc>
        <w:tc>
          <w:tcPr>
            <w:tcW w:w="3090" w:type="dxa"/>
            <w:gridSpan w:val="4"/>
          </w:tcPr>
          <w:p w:rsidR="00AB5D4F" w:rsidRDefault="00AB5D4F">
            <w:pPr>
              <w:pStyle w:val="ConsPlusNormal"/>
              <w:jc w:val="center"/>
            </w:pPr>
            <w:r>
              <w:t>1000 руб. сметной стоимости объектов капитального строительства</w:t>
            </w:r>
          </w:p>
        </w:tc>
      </w:tr>
      <w:tr w:rsidR="00AB5D4F">
        <w:tc>
          <w:tcPr>
            <w:tcW w:w="3118" w:type="dxa"/>
          </w:tcPr>
          <w:p w:rsidR="00AB5D4F" w:rsidRDefault="00AB5D4F">
            <w:pPr>
              <w:pStyle w:val="ConsPlusNormal"/>
            </w:pPr>
            <w:r>
              <w:t xml:space="preserve">Разработка положений о производственном контроле за </w:t>
            </w:r>
            <w:r>
              <w:lastRenderedPageBreak/>
              <w:t>соблюдением требований промышленной безопасности при эксплуатации опасных производственных объектов на предприятии</w:t>
            </w:r>
          </w:p>
        </w:tc>
        <w:tc>
          <w:tcPr>
            <w:tcW w:w="624" w:type="dxa"/>
          </w:tcPr>
          <w:p w:rsidR="00AB5D4F" w:rsidRDefault="00AB5D4F">
            <w:pPr>
              <w:pStyle w:val="ConsPlusNormal"/>
              <w:jc w:val="center"/>
            </w:pPr>
            <w:r>
              <w:lastRenderedPageBreak/>
              <w:t>13</w:t>
            </w:r>
          </w:p>
        </w:tc>
        <w:tc>
          <w:tcPr>
            <w:tcW w:w="737" w:type="dxa"/>
          </w:tcPr>
          <w:p w:rsidR="00AB5D4F" w:rsidRDefault="00AB5D4F">
            <w:pPr>
              <w:pStyle w:val="ConsPlusNormal"/>
              <w:jc w:val="center"/>
            </w:pPr>
            <w:r>
              <w:t>13</w:t>
            </w:r>
          </w:p>
        </w:tc>
        <w:tc>
          <w:tcPr>
            <w:tcW w:w="738" w:type="dxa"/>
          </w:tcPr>
          <w:p w:rsidR="00AB5D4F" w:rsidRDefault="00AB5D4F">
            <w:pPr>
              <w:pStyle w:val="ConsPlusNormal"/>
              <w:jc w:val="center"/>
            </w:pPr>
            <w:r>
              <w:t>13</w:t>
            </w:r>
          </w:p>
        </w:tc>
        <w:tc>
          <w:tcPr>
            <w:tcW w:w="738" w:type="dxa"/>
          </w:tcPr>
          <w:p w:rsidR="00AB5D4F" w:rsidRDefault="00AB5D4F">
            <w:pPr>
              <w:pStyle w:val="ConsPlusNormal"/>
              <w:jc w:val="center"/>
            </w:pPr>
            <w:r>
              <w:t>13</w:t>
            </w:r>
          </w:p>
        </w:tc>
        <w:tc>
          <w:tcPr>
            <w:tcW w:w="784" w:type="dxa"/>
          </w:tcPr>
          <w:p w:rsidR="00AB5D4F" w:rsidRDefault="00AB5D4F">
            <w:pPr>
              <w:pStyle w:val="ConsPlusNormal"/>
              <w:jc w:val="center"/>
            </w:pPr>
            <w:r>
              <w:t>100</w:t>
            </w:r>
          </w:p>
        </w:tc>
        <w:tc>
          <w:tcPr>
            <w:tcW w:w="738" w:type="dxa"/>
          </w:tcPr>
          <w:p w:rsidR="00AB5D4F" w:rsidRDefault="00AB5D4F">
            <w:pPr>
              <w:pStyle w:val="ConsPlusNormal"/>
              <w:jc w:val="center"/>
            </w:pPr>
            <w:r>
              <w:t>100</w:t>
            </w:r>
          </w:p>
        </w:tc>
        <w:tc>
          <w:tcPr>
            <w:tcW w:w="784" w:type="dxa"/>
          </w:tcPr>
          <w:p w:rsidR="00AB5D4F" w:rsidRDefault="00AB5D4F">
            <w:pPr>
              <w:pStyle w:val="ConsPlusNormal"/>
              <w:jc w:val="center"/>
            </w:pPr>
            <w:r>
              <w:t>100</w:t>
            </w:r>
          </w:p>
        </w:tc>
        <w:tc>
          <w:tcPr>
            <w:tcW w:w="784" w:type="dxa"/>
          </w:tcPr>
          <w:p w:rsidR="00AB5D4F" w:rsidRDefault="00AB5D4F">
            <w:pPr>
              <w:pStyle w:val="ConsPlusNormal"/>
              <w:jc w:val="center"/>
            </w:pPr>
            <w:r>
              <w:t>100</w:t>
            </w:r>
          </w:p>
        </w:tc>
      </w:tr>
    </w:tbl>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7</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r>
        <w:t>Региональная подпрограмма</w:t>
      </w:r>
    </w:p>
    <w:p w:rsidR="00AB5D4F" w:rsidRDefault="00AB5D4F">
      <w:pPr>
        <w:pStyle w:val="ConsPlusTitle"/>
        <w:jc w:val="center"/>
      </w:pPr>
      <w:r>
        <w:t>("дорожная карта" по основному мероприятию 1.11) "Развитие</w:t>
      </w:r>
    </w:p>
    <w:p w:rsidR="00AB5D4F" w:rsidRDefault="00AB5D4F">
      <w:pPr>
        <w:pStyle w:val="ConsPlusTitle"/>
        <w:jc w:val="center"/>
      </w:pPr>
      <w:r>
        <w:t>жилищного строительства для целей коммерческого</w:t>
      </w:r>
    </w:p>
    <w:p w:rsidR="00AB5D4F" w:rsidRDefault="00AB5D4F">
      <w:pPr>
        <w:pStyle w:val="ConsPlusTitle"/>
        <w:jc w:val="center"/>
      </w:pPr>
      <w:r>
        <w:t>и некоммерческого найма на 2014 - 2020 годы"</w:t>
      </w:r>
    </w:p>
    <w:p w:rsidR="00AB5D4F" w:rsidRDefault="00AB5D4F">
      <w:pPr>
        <w:pStyle w:val="ConsPlusNormal"/>
        <w:jc w:val="both"/>
      </w:pPr>
    </w:p>
    <w:p w:rsidR="00AB5D4F" w:rsidRDefault="00AB5D4F">
      <w:pPr>
        <w:pStyle w:val="ConsPlusTitle"/>
        <w:jc w:val="center"/>
        <w:outlineLvl w:val="2"/>
      </w:pPr>
      <w:r>
        <w:t>1. Характеристика сферы реализации региональной</w:t>
      </w:r>
    </w:p>
    <w:p w:rsidR="00AB5D4F" w:rsidRDefault="00AB5D4F">
      <w:pPr>
        <w:pStyle w:val="ConsPlusTitle"/>
        <w:jc w:val="center"/>
      </w:pPr>
      <w:r>
        <w:t>подпрограммы, описание основных проблем в указанной</w:t>
      </w:r>
    </w:p>
    <w:p w:rsidR="00AB5D4F" w:rsidRDefault="00AB5D4F">
      <w:pPr>
        <w:pStyle w:val="ConsPlusTitle"/>
        <w:jc w:val="center"/>
      </w:pPr>
      <w:r>
        <w:t>сфере и прогноз ее развития</w:t>
      </w:r>
    </w:p>
    <w:p w:rsidR="00AB5D4F" w:rsidRDefault="00AB5D4F">
      <w:pPr>
        <w:pStyle w:val="ConsPlusNormal"/>
        <w:jc w:val="both"/>
      </w:pPr>
    </w:p>
    <w:p w:rsidR="00AB5D4F" w:rsidRDefault="00AB5D4F">
      <w:pPr>
        <w:pStyle w:val="ConsPlusNormal"/>
        <w:ind w:firstLine="540"/>
        <w:jc w:val="both"/>
      </w:pPr>
      <w:r>
        <w:t>Одним из основных жизненных приоритетов для подавляющего большинства граждан является улучшение жилищных условий, причем сегодня весь спрос ориентирован на покупку собственного жилья, так как население считает недвижимость одним из наиболее стабильных активов.</w:t>
      </w:r>
    </w:p>
    <w:p w:rsidR="00AB5D4F" w:rsidRDefault="00AB5D4F">
      <w:pPr>
        <w:pStyle w:val="ConsPlusNormal"/>
        <w:spacing w:before="220"/>
        <w:ind w:firstLine="540"/>
        <w:jc w:val="both"/>
      </w:pPr>
      <w:r>
        <w:t>В настоящее время жилищный фонд Белгородской области составляет 41551 тыс. кв. м, в том числе:</w:t>
      </w:r>
    </w:p>
    <w:p w:rsidR="00AB5D4F" w:rsidRDefault="00AB5D4F">
      <w:pPr>
        <w:pStyle w:val="ConsPlusNormal"/>
        <w:spacing w:before="220"/>
        <w:ind w:firstLine="540"/>
        <w:jc w:val="both"/>
      </w:pPr>
      <w:r>
        <w:t>- частный - 39477 тыс. кв. метров, или 95 процентов;</w:t>
      </w:r>
    </w:p>
    <w:p w:rsidR="00AB5D4F" w:rsidRDefault="00AB5D4F">
      <w:pPr>
        <w:pStyle w:val="ConsPlusNormal"/>
        <w:spacing w:before="220"/>
        <w:ind w:firstLine="540"/>
        <w:jc w:val="both"/>
      </w:pPr>
      <w:r>
        <w:t>- государственный - 362 тыс. кв. метров, или 0,9 процента;</w:t>
      </w:r>
    </w:p>
    <w:p w:rsidR="00AB5D4F" w:rsidRDefault="00AB5D4F">
      <w:pPr>
        <w:pStyle w:val="ConsPlusNormal"/>
        <w:spacing w:before="220"/>
        <w:ind w:firstLine="540"/>
        <w:jc w:val="both"/>
      </w:pPr>
      <w:r>
        <w:t>- муниципальный - 1712 тыс. кв. метров, или 4,1 процента;</w:t>
      </w:r>
    </w:p>
    <w:p w:rsidR="00AB5D4F" w:rsidRDefault="00AB5D4F">
      <w:pPr>
        <w:pStyle w:val="ConsPlusNormal"/>
        <w:spacing w:before="220"/>
        <w:ind w:firstLine="540"/>
        <w:jc w:val="both"/>
      </w:pPr>
      <w:r>
        <w:t>- другие формы собственности - 0,6 тыс. кв. метров.</w:t>
      </w:r>
    </w:p>
    <w:p w:rsidR="00AB5D4F" w:rsidRDefault="00AB5D4F">
      <w:pPr>
        <w:pStyle w:val="ConsPlusNormal"/>
        <w:spacing w:before="220"/>
        <w:ind w:firstLine="540"/>
        <w:jc w:val="both"/>
      </w:pPr>
      <w:r>
        <w:t>По сравнению с 2007 годом жилищный фонд увеличился на 4,9 млн кв. метров, или на 14,4 процента.</w:t>
      </w:r>
    </w:p>
    <w:p w:rsidR="00AB5D4F" w:rsidRDefault="00AB5D4F">
      <w:pPr>
        <w:pStyle w:val="ConsPlusNormal"/>
        <w:spacing w:before="220"/>
        <w:ind w:firstLine="540"/>
        <w:jc w:val="both"/>
      </w:pPr>
      <w:r>
        <w:t>Наблюдается тенденция увеличения средней обеспеченности населения области жильем: на одного проживающего в среднем по области по итогам 2012 года приходится 27 кв. метров общей площади жилья, что на 13 процентов больше, чем на 1 января 2007 года.</w:t>
      </w:r>
    </w:p>
    <w:p w:rsidR="00AB5D4F" w:rsidRDefault="00AB5D4F">
      <w:pPr>
        <w:pStyle w:val="ConsPlusNormal"/>
        <w:spacing w:before="220"/>
        <w:ind w:firstLine="540"/>
        <w:jc w:val="both"/>
      </w:pPr>
      <w:r>
        <w:t>На 1 января 2013 года в области насчитывается 340,0 тыс. жилых домов, из них 321,8 тыс. жилых индивидуально-определенных зданий, 18,2 тыс. многоквартирных жилых домов.</w:t>
      </w:r>
    </w:p>
    <w:p w:rsidR="00AB5D4F" w:rsidRDefault="00AB5D4F">
      <w:pPr>
        <w:pStyle w:val="ConsPlusNormal"/>
        <w:spacing w:before="220"/>
        <w:ind w:firstLine="540"/>
        <w:jc w:val="both"/>
      </w:pPr>
      <w:r>
        <w:t>Общее количество квартир в жилищном фонде области составило 685.2 тыс., в том числе: в индивидуальных домах - 321,8 тыс. квартир, в многоквартирных - 363,4 тыс. квартир.</w:t>
      </w:r>
    </w:p>
    <w:p w:rsidR="00AB5D4F" w:rsidRDefault="00AB5D4F">
      <w:pPr>
        <w:pStyle w:val="ConsPlusNormal"/>
        <w:spacing w:before="220"/>
        <w:ind w:firstLine="540"/>
        <w:jc w:val="both"/>
      </w:pPr>
      <w:r>
        <w:t xml:space="preserve">В 2012 году на 1 тыс. жителей области приходилось 445 жилых помещений. По г. Москве </w:t>
      </w:r>
      <w:r>
        <w:lastRenderedPageBreak/>
        <w:t>этот показатель составлял 337 помещений.</w:t>
      </w:r>
    </w:p>
    <w:p w:rsidR="00AB5D4F" w:rsidRDefault="00AB5D4F">
      <w:pPr>
        <w:pStyle w:val="ConsPlusNormal"/>
        <w:spacing w:before="220"/>
        <w:ind w:firstLine="540"/>
        <w:jc w:val="both"/>
      </w:pPr>
      <w:r>
        <w:t>Несмотря на достижения в области жилищного строительства, сохраняется высокая потребность в обеспечении жильем отдельных категорий граждан, особенно молодых семей.</w:t>
      </w:r>
    </w:p>
    <w:p w:rsidR="00AB5D4F" w:rsidRDefault="00AB5D4F">
      <w:pPr>
        <w:pStyle w:val="ConsPlusNormal"/>
        <w:spacing w:before="220"/>
        <w:ind w:firstLine="540"/>
        <w:jc w:val="both"/>
      </w:pPr>
      <w:r>
        <w:t>На начало 2012 года в очереди на получение бесплатного жилья и улучшение жилищных условий состояло 24,7 тыс. семей.</w:t>
      </w:r>
    </w:p>
    <w:p w:rsidR="00AB5D4F" w:rsidRDefault="00AB5D4F">
      <w:pPr>
        <w:pStyle w:val="ConsPlusNormal"/>
        <w:spacing w:before="220"/>
        <w:ind w:firstLine="540"/>
        <w:jc w:val="both"/>
      </w:pPr>
      <w:r>
        <w:t>В 2012 году улучшили свои жилищные условия 1,8 тыс. семей, или 7,4 процента от числа семей, стоящих на учете, в том числе купили квартиры 1,1 тыс. семей очередников. В сравнении с 2011 годом число семей, улучшивших жилищные условия, увеличилось на 23,5 процента.</w:t>
      </w:r>
    </w:p>
    <w:p w:rsidR="00AB5D4F" w:rsidRDefault="00AB5D4F">
      <w:pPr>
        <w:pStyle w:val="ConsPlusNormal"/>
        <w:spacing w:before="220"/>
        <w:ind w:firstLine="540"/>
        <w:jc w:val="both"/>
      </w:pPr>
      <w:r>
        <w:t>Благодаря покупке жилья, строительству индивидуальных жилых домов и другим причинам выбытия очередь на получение жилья сократилась и на 1 января 2013 года составила 24024 семьи.</w:t>
      </w:r>
    </w:p>
    <w:p w:rsidR="00AB5D4F" w:rsidRDefault="00AB5D4F">
      <w:pPr>
        <w:pStyle w:val="ConsPlusNormal"/>
        <w:spacing w:before="220"/>
        <w:ind w:firstLine="540"/>
        <w:jc w:val="both"/>
      </w:pPr>
      <w:r>
        <w:t>Несмотря на то, что очередь на получение жилья сократилась, число семей, состоящих на учете 10 лет и более, увеличилось на 3,3 процента и составило 16,3 тыс. семей.</w:t>
      </w:r>
    </w:p>
    <w:p w:rsidR="00AB5D4F" w:rsidRDefault="00AB5D4F">
      <w:pPr>
        <w:pStyle w:val="ConsPlusNormal"/>
        <w:spacing w:before="220"/>
        <w:ind w:firstLine="540"/>
        <w:jc w:val="both"/>
      </w:pPr>
      <w:r>
        <w:t>В течение 2012 года на учет для получения жилья и улучшения жилищных условий принята 1981 семья, из них малоимущих - 308 семей.</w:t>
      </w:r>
    </w:p>
    <w:p w:rsidR="00AB5D4F" w:rsidRDefault="00AB5D4F">
      <w:pPr>
        <w:pStyle w:val="ConsPlusNormal"/>
        <w:spacing w:before="220"/>
        <w:ind w:firstLine="540"/>
        <w:jc w:val="both"/>
      </w:pPr>
      <w:r>
        <w:t>Хотя за последние пять лет реальные денежные доходы населения увеличились более чем в 2 раза, приобретение и строительство жилья с использованием рыночных механизмов по-прежнему остаются доступными лишь ограниченному кругу семей. Это подтверждается динамикой роста цен на жилье на строительном рынке и среднедушевых доходов населения Белгородской области.</w:t>
      </w:r>
    </w:p>
    <w:p w:rsidR="00AB5D4F" w:rsidRDefault="00AB5D4F">
      <w:pPr>
        <w:pStyle w:val="ConsPlusNormal"/>
        <w:spacing w:before="220"/>
        <w:ind w:firstLine="540"/>
        <w:jc w:val="both"/>
      </w:pPr>
      <w:r>
        <w:t>Альтернативой приобретения жилья в собственность является арендное жилье. Спрос на арендное жилье в перспективе должен частично заместить спрос на приобретение жилья.</w:t>
      </w:r>
    </w:p>
    <w:p w:rsidR="00AB5D4F" w:rsidRDefault="00AB5D4F">
      <w:pPr>
        <w:pStyle w:val="ConsPlusNormal"/>
        <w:spacing w:before="220"/>
        <w:ind w:firstLine="540"/>
        <w:jc w:val="both"/>
      </w:pPr>
      <w:r>
        <w:t>Рынок частного арендного жилья сегодня сформирован в основном из принадлежащих гражданам жилых помещений. Для развития "корпоративной аренды" предполагается поддержка хозяйствующих субъектов, формирующих арендный фонд для своих сотрудников.</w:t>
      </w:r>
    </w:p>
    <w:p w:rsidR="00AB5D4F" w:rsidRDefault="00AB5D4F">
      <w:pPr>
        <w:pStyle w:val="ConsPlusNormal"/>
        <w:spacing w:before="220"/>
        <w:ind w:firstLine="540"/>
        <w:jc w:val="both"/>
      </w:pPr>
      <w:r>
        <w:t>Основанием для разработки региональной подпрограммы являются:</w:t>
      </w:r>
    </w:p>
    <w:p w:rsidR="00AB5D4F" w:rsidRDefault="00AB5D4F">
      <w:pPr>
        <w:pStyle w:val="ConsPlusNormal"/>
        <w:spacing w:before="220"/>
        <w:ind w:firstLine="540"/>
        <w:jc w:val="both"/>
      </w:pPr>
      <w:r>
        <w:t xml:space="preserve">- </w:t>
      </w:r>
      <w:hyperlink r:id="rId339"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AB5D4F" w:rsidRDefault="00AB5D4F">
      <w:pPr>
        <w:pStyle w:val="ConsPlusNormal"/>
        <w:spacing w:before="220"/>
        <w:ind w:firstLine="540"/>
        <w:jc w:val="both"/>
      </w:pPr>
      <w:r>
        <w:t xml:space="preserve">- Государственная </w:t>
      </w:r>
      <w:hyperlink r:id="rId340"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15 апреля 2014 года N 323;</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both"/>
            </w:pPr>
            <w:r>
              <w:rPr>
                <w:color w:val="392C69"/>
              </w:rPr>
              <w:t>КонсультантПлюс: примечание.</w:t>
            </w:r>
          </w:p>
          <w:p w:rsidR="00AB5D4F" w:rsidRDefault="00AB5D4F">
            <w:pPr>
              <w:pStyle w:val="ConsPlusNormal"/>
              <w:jc w:val="both"/>
            </w:pPr>
            <w:r>
              <w:rPr>
                <w:color w:val="392C69"/>
              </w:rPr>
              <w:t>В официальном тексте документа, видимо, допущена опечатка: методические рекомендации по разработке региональных подпрограмм развития жилищного строительства для целей коммерческого найма утверждены Приказом Министерства регионального развития Российской Федерации от 28.12.2010 N 802, а не от 21.12.2011 N 540.</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both"/>
            </w:pPr>
            <w:r>
              <w:rPr>
                <w:color w:val="392C69"/>
              </w:rPr>
              <w:t>КонсультантПлюс: примечание.</w:t>
            </w:r>
          </w:p>
          <w:p w:rsidR="00AB5D4F" w:rsidRDefault="00AB5D4F">
            <w:pPr>
              <w:pStyle w:val="ConsPlusNormal"/>
              <w:jc w:val="both"/>
            </w:pPr>
            <w:r>
              <w:rPr>
                <w:color w:val="392C69"/>
              </w:rPr>
              <w:t xml:space="preserve">В официальном тексте документа, видимо, допущена опечатка: Приказ Министерства </w:t>
            </w:r>
            <w:r>
              <w:rPr>
                <w:color w:val="392C69"/>
              </w:rPr>
              <w:lastRenderedPageBreak/>
              <w:t>регионального развития Российской Федерации N 540 издан 21.11.2011, а не 21.12.2011.</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spacing w:before="280"/>
        <w:ind w:firstLine="540"/>
        <w:jc w:val="both"/>
      </w:pPr>
      <w:r>
        <w:lastRenderedPageBreak/>
        <w:t xml:space="preserve">- Методические </w:t>
      </w:r>
      <w:hyperlink r:id="rId341" w:history="1">
        <w:r>
          <w:rPr>
            <w:color w:val="0000FF"/>
          </w:rPr>
          <w:t>рекомендации</w:t>
        </w:r>
      </w:hyperlink>
      <w:r>
        <w:t xml:space="preserve"> по разработке региональных подпрограмм развития жилищного строительства для целей коммерческого найма, утвержденные Приказом Министерства регионального развития Российской Федерации от 21 декабря 2011 года N 540.</w:t>
      </w:r>
    </w:p>
    <w:p w:rsidR="00AB5D4F" w:rsidRDefault="00AB5D4F">
      <w:pPr>
        <w:pStyle w:val="ConsPlusNormal"/>
        <w:spacing w:before="220"/>
        <w:ind w:firstLine="540"/>
        <w:jc w:val="both"/>
      </w:pPr>
      <w:r>
        <w:t>Необходимо отметить, что на территории области реализован ряд мероприятий по строительству арендного жилья:</w:t>
      </w:r>
    </w:p>
    <w:p w:rsidR="00AB5D4F" w:rsidRDefault="00AB5D4F">
      <w:pPr>
        <w:pStyle w:val="ConsPlusNormal"/>
        <w:spacing w:before="220"/>
        <w:ind w:firstLine="540"/>
        <w:jc w:val="both"/>
      </w:pPr>
      <w:r>
        <w:t xml:space="preserve">- принят </w:t>
      </w:r>
      <w:hyperlink r:id="rId342" w:history="1">
        <w:r>
          <w:rPr>
            <w:color w:val="0000FF"/>
          </w:rPr>
          <w:t>закон</w:t>
        </w:r>
      </w:hyperlink>
      <w:r>
        <w:t xml:space="preserve"> Белгородской области от 2 февраля 2009 года N 259 "Об арендных домах на территории Белгородской области";</w:t>
      </w:r>
    </w:p>
    <w:p w:rsidR="00AB5D4F" w:rsidRDefault="00AB5D4F">
      <w:pPr>
        <w:pStyle w:val="ConsPlusNormal"/>
        <w:spacing w:before="220"/>
        <w:ind w:firstLine="540"/>
        <w:jc w:val="both"/>
      </w:pPr>
      <w:r>
        <w:t>- в 2010 году введены в эксплуатацию две блок-секции жилого дома в микрорайоне Дубрава в г. Старый Оскол, застройщик - ООО "Индустрия строительства" (общая площадь - 3,8 тыс. кв. метров, 70 квартир). Арендатором квартир является муниципальное образование. Квартиры предоставлены для проживания государственным (муниципальным) служащим и многодетным семьям по договорам найма муниципального жилищного фонда коммерческого использования. Размер арендной платы утверждается решением Совета депутатов Старооскольского городского округа. Плата составляет 4950 рублей в месяц за однокомнатную квартиру, 6050 рублей - за двухкомнатную и 7150 рублей - за трехкомнатную;</w:t>
      </w:r>
    </w:p>
    <w:p w:rsidR="00AB5D4F" w:rsidRDefault="00AB5D4F">
      <w:pPr>
        <w:pStyle w:val="ConsPlusNormal"/>
        <w:spacing w:before="220"/>
        <w:ind w:firstLine="540"/>
        <w:jc w:val="both"/>
      </w:pPr>
      <w:r>
        <w:t>- в 2012 году на территории города Белгорода (комплекс "Аврора Парк") введен в эксплуатацию 150 квартирный арендный жилой дом общей площадью 11,2 тыс. кв. метров. Квартиры в данном доме предоставлены по договорам найма ученым-инноваторам, высококвалифицированным специалистам и государственным служащим. Стоимость арендной платы на 15 - 20% ниже рыночной, сложившейся по городу Белгороду;</w:t>
      </w:r>
    </w:p>
    <w:p w:rsidR="00AB5D4F" w:rsidRDefault="00AB5D4F">
      <w:pPr>
        <w:pStyle w:val="ConsPlusNormal"/>
        <w:spacing w:before="220"/>
        <w:ind w:firstLine="540"/>
        <w:jc w:val="both"/>
      </w:pPr>
      <w:r>
        <w:t>- кроме этого, в городе Белгороде через жилищно-накопительный кооператив ООО "УК ЖБК-1" в аренду предоставляется 18,1 тыс. кв. метров жилья.</w:t>
      </w:r>
    </w:p>
    <w:p w:rsidR="00AB5D4F" w:rsidRDefault="00AB5D4F">
      <w:pPr>
        <w:pStyle w:val="ConsPlusNormal"/>
        <w:spacing w:before="220"/>
        <w:ind w:firstLine="540"/>
        <w:jc w:val="both"/>
      </w:pPr>
      <w:r>
        <w:t xml:space="preserve">В целях привлечения инвестиций в строительство арендного жилья внесены изменения в </w:t>
      </w:r>
      <w:hyperlink r:id="rId343" w:history="1">
        <w:r>
          <w:rPr>
            <w:color w:val="0000FF"/>
          </w:rPr>
          <w:t>статью 2</w:t>
        </w:r>
      </w:hyperlink>
      <w:r>
        <w:t xml:space="preserve"> закона Белгородской области от 27 ноября 2003 года N 104 "О налоге на имущество организаций". Ставка налога на имущество для строительных организаций, зарегистрированных на территории Белгородской области, в части имущества - жилых помещений, оформленных в собственность застройщика и переданных в аренду (наем), снижена с 2,2 процента до 0,05 процента.</w:t>
      </w:r>
    </w:p>
    <w:p w:rsidR="00AB5D4F" w:rsidRDefault="00AB5D4F">
      <w:pPr>
        <w:pStyle w:val="ConsPlusNormal"/>
        <w:spacing w:before="220"/>
        <w:ind w:firstLine="540"/>
        <w:jc w:val="both"/>
      </w:pPr>
      <w:r>
        <w:t>Развитие рынка доступного арендного жилья и развитие некоммерческого жилищного фонда для граждан, имеющих невысокий уровень дохода, является вторым приоритетом государственной жилищной политики Российской Федерации.</w:t>
      </w:r>
    </w:p>
    <w:p w:rsidR="00AB5D4F" w:rsidRDefault="00AB5D4F">
      <w:pPr>
        <w:pStyle w:val="ConsPlusNormal"/>
        <w:spacing w:before="220"/>
        <w:ind w:firstLine="540"/>
        <w:jc w:val="both"/>
      </w:pPr>
      <w:r>
        <w:t>В рамках данного приоритета предполагается реализовать мероприятия по развитию двух сегментов рынка арендного жилья:</w:t>
      </w:r>
    </w:p>
    <w:p w:rsidR="00AB5D4F" w:rsidRDefault="00AB5D4F">
      <w:pPr>
        <w:pStyle w:val="ConsPlusNormal"/>
        <w:spacing w:before="220"/>
        <w:ind w:firstLine="540"/>
        <w:jc w:val="both"/>
      </w:pPr>
      <w:r>
        <w:t>- арендного жилищного фонда коммерческого использования;</w:t>
      </w:r>
    </w:p>
    <w:p w:rsidR="00AB5D4F" w:rsidRDefault="00AB5D4F">
      <w:pPr>
        <w:pStyle w:val="ConsPlusNormal"/>
        <w:spacing w:before="220"/>
        <w:ind w:firstLine="540"/>
        <w:jc w:val="both"/>
      </w:pPr>
      <w:r>
        <w:t>- арендного жилищного фонда некоммерческого использования.</w:t>
      </w:r>
    </w:p>
    <w:p w:rsidR="00AB5D4F" w:rsidRDefault="00AB5D4F">
      <w:pPr>
        <w:pStyle w:val="ConsPlusNormal"/>
        <w:spacing w:before="220"/>
        <w:ind w:firstLine="540"/>
        <w:jc w:val="both"/>
      </w:pPr>
      <w:r>
        <w:t>Региональная подпрограмма направлена на повышение уровня доступности жилья, предполагает строительство многоквартирных домов для последующего предоставления в аренду гражданам.</w:t>
      </w:r>
    </w:p>
    <w:p w:rsidR="00AB5D4F" w:rsidRDefault="00AB5D4F">
      <w:pPr>
        <w:pStyle w:val="ConsPlusNormal"/>
        <w:jc w:val="both"/>
      </w:pPr>
    </w:p>
    <w:p w:rsidR="00AB5D4F" w:rsidRDefault="00AB5D4F">
      <w:pPr>
        <w:pStyle w:val="ConsPlusTitle"/>
        <w:jc w:val="center"/>
        <w:outlineLvl w:val="2"/>
      </w:pPr>
      <w:r>
        <w:t>2. Цель, задачи, сроки и этапы реализации</w:t>
      </w:r>
    </w:p>
    <w:p w:rsidR="00AB5D4F" w:rsidRDefault="00AB5D4F">
      <w:pPr>
        <w:pStyle w:val="ConsPlusTitle"/>
        <w:jc w:val="center"/>
      </w:pPr>
      <w:r>
        <w:t>региональной подпрограммы</w:t>
      </w:r>
    </w:p>
    <w:p w:rsidR="00AB5D4F" w:rsidRDefault="00AB5D4F">
      <w:pPr>
        <w:pStyle w:val="ConsPlusNormal"/>
        <w:jc w:val="both"/>
      </w:pPr>
    </w:p>
    <w:p w:rsidR="00AB5D4F" w:rsidRDefault="00AB5D4F">
      <w:pPr>
        <w:pStyle w:val="ConsPlusNormal"/>
        <w:ind w:firstLine="540"/>
        <w:jc w:val="both"/>
      </w:pPr>
      <w:r>
        <w:lastRenderedPageBreak/>
        <w:t>Целью региональной подпрограммы является создание условий для развития сектора арендного жилищного фонда коммерческого и некоммерческого использования путем реализации механизмов поддержки и развития жилищного строительства для целей коммерческого и некоммерческого найма и стимулирования спроса на такое жилье.</w:t>
      </w:r>
    </w:p>
    <w:p w:rsidR="00AB5D4F" w:rsidRDefault="00AB5D4F">
      <w:pPr>
        <w:pStyle w:val="ConsPlusNormal"/>
        <w:spacing w:before="220"/>
        <w:ind w:firstLine="540"/>
        <w:jc w:val="both"/>
      </w:pPr>
      <w:r>
        <w:t>Для достижения поставленной цели необходимо решить следующие задачи:</w:t>
      </w:r>
    </w:p>
    <w:p w:rsidR="00AB5D4F" w:rsidRDefault="00AB5D4F">
      <w:pPr>
        <w:pStyle w:val="ConsPlusNormal"/>
        <w:spacing w:before="220"/>
        <w:ind w:firstLine="540"/>
        <w:jc w:val="both"/>
      </w:pPr>
      <w:r>
        <w:t>1. Определение потребности в арендном жилищном фонде коммерческого и некоммерческого использования на территории Белгородской области.</w:t>
      </w:r>
    </w:p>
    <w:p w:rsidR="00AB5D4F" w:rsidRDefault="00AB5D4F">
      <w:pPr>
        <w:pStyle w:val="ConsPlusNormal"/>
        <w:spacing w:before="220"/>
        <w:ind w:firstLine="540"/>
        <w:jc w:val="both"/>
      </w:pPr>
      <w:r>
        <w:t>2. Создание условий, в том числе налоговых и законодательных, для развития сектора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3. Разработка комплекса нормативных правовых актов в области правоотношений, связанных с формированием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4. Развитие эффективного рынка арендного жилья и финансовых механизмов, обеспечивающих доступность проживания для граждан с разным уровнем доходов и социальным положением.</w:t>
      </w:r>
    </w:p>
    <w:p w:rsidR="00AB5D4F" w:rsidRDefault="00AB5D4F">
      <w:pPr>
        <w:pStyle w:val="ConsPlusNormal"/>
        <w:spacing w:before="220"/>
        <w:ind w:firstLine="540"/>
        <w:jc w:val="both"/>
      </w:pPr>
      <w:r>
        <w:t>5. Разработка мер по поддержке отдельных категорий граждан - нанимателей жилья (льготные ставки найма и т.д.).</w:t>
      </w:r>
    </w:p>
    <w:p w:rsidR="00AB5D4F" w:rsidRDefault="00AB5D4F">
      <w:pPr>
        <w:pStyle w:val="ConsPlusNormal"/>
        <w:spacing w:before="220"/>
        <w:ind w:firstLine="540"/>
        <w:jc w:val="both"/>
      </w:pPr>
      <w:r>
        <w:t>6. Создание благоприятных условий для кредитования застройщиков, осуществляющих реализацию проектов по строительству арендного жилья.</w:t>
      </w:r>
    </w:p>
    <w:p w:rsidR="00AB5D4F" w:rsidRDefault="00AB5D4F">
      <w:pPr>
        <w:pStyle w:val="ConsPlusNormal"/>
        <w:spacing w:before="220"/>
        <w:ind w:firstLine="540"/>
        <w:jc w:val="both"/>
      </w:pPr>
      <w:r>
        <w:t>Реализация региональной подпрограммы рассчитана на 2014 - 2020 годы.</w:t>
      </w:r>
    </w:p>
    <w:p w:rsidR="00AB5D4F" w:rsidRDefault="00AB5D4F">
      <w:pPr>
        <w:pStyle w:val="ConsPlusNormal"/>
        <w:spacing w:before="220"/>
        <w:ind w:firstLine="540"/>
        <w:jc w:val="both"/>
      </w:pPr>
      <w:r>
        <w:t>Общее руководство реализацией региональной подпрограммы осуществляет ответственный исполнитель - департамент строительства и транспорта Белгородской области.</w:t>
      </w:r>
    </w:p>
    <w:p w:rsidR="00AB5D4F" w:rsidRDefault="00AB5D4F">
      <w:pPr>
        <w:pStyle w:val="ConsPlusNormal"/>
        <w:spacing w:before="220"/>
        <w:ind w:firstLine="540"/>
        <w:jc w:val="both"/>
      </w:pPr>
      <w:r>
        <w:t>Ответственный исполнитель обеспечивает реализацию мероприятий региональной подпрограммы, несет ответственность за реализацию региональной подпрограммы в целом, достижение цели, решение задач региональной подпрограммы, достижение целевых показателей (индикаторов) и конечные результаты реализации региональной подпрограммы.</w:t>
      </w:r>
    </w:p>
    <w:p w:rsidR="00AB5D4F" w:rsidRDefault="00AB5D4F">
      <w:pPr>
        <w:pStyle w:val="ConsPlusNormal"/>
        <w:spacing w:before="220"/>
        <w:ind w:firstLine="540"/>
        <w:jc w:val="both"/>
      </w:pPr>
      <w:r>
        <w:t>В процессе реализации региональной подпрограммы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региональной подпрограммы в целом.</w:t>
      </w:r>
    </w:p>
    <w:p w:rsidR="00AB5D4F" w:rsidRDefault="00AB5D4F">
      <w:pPr>
        <w:pStyle w:val="ConsPlusNormal"/>
        <w:spacing w:before="220"/>
        <w:ind w:firstLine="540"/>
        <w:jc w:val="both"/>
      </w:pPr>
      <w:r>
        <w:t>Ответственный исполнитель региональной подпрограммы ежегодно в срок до 1 марта года, следующего за отчетным, готовит и направляет в департамент экономического развития области и в департамент финансов и бюджетной политики области годовой отчет о ходе реализации подпрограммы.</w:t>
      </w:r>
    </w:p>
    <w:p w:rsidR="00AB5D4F" w:rsidRDefault="00AB5D4F">
      <w:pPr>
        <w:pStyle w:val="ConsPlusNormal"/>
        <w:jc w:val="both"/>
      </w:pPr>
    </w:p>
    <w:p w:rsidR="00AB5D4F" w:rsidRDefault="00AB5D4F">
      <w:pPr>
        <w:pStyle w:val="ConsPlusTitle"/>
        <w:jc w:val="center"/>
        <w:outlineLvl w:val="2"/>
      </w:pPr>
      <w:r>
        <w:t>3. Обоснование выделения системы мероприятий и краткое</w:t>
      </w:r>
    </w:p>
    <w:p w:rsidR="00AB5D4F" w:rsidRDefault="00AB5D4F">
      <w:pPr>
        <w:pStyle w:val="ConsPlusTitle"/>
        <w:jc w:val="center"/>
      </w:pPr>
      <w:r>
        <w:t>описание основных мероприятий региональной подпрограммы</w:t>
      </w:r>
    </w:p>
    <w:p w:rsidR="00AB5D4F" w:rsidRDefault="00AB5D4F">
      <w:pPr>
        <w:pStyle w:val="ConsPlusNormal"/>
        <w:jc w:val="both"/>
      </w:pPr>
    </w:p>
    <w:p w:rsidR="00AB5D4F" w:rsidRDefault="00AB5D4F">
      <w:pPr>
        <w:pStyle w:val="ConsPlusNormal"/>
        <w:ind w:firstLine="540"/>
        <w:jc w:val="both"/>
      </w:pPr>
      <w:r>
        <w:t>Для решения вышеназванных задач требуется организация взаимодействия органов государственной власти Белгородской области всех уровней, органов местного самоуправления области, организаций строительного комплекса области, кредитных организаций, связанных с процессом строительства и приобретения жилья, что обусловливает необходимость применения программно-целевого метода.</w:t>
      </w:r>
    </w:p>
    <w:p w:rsidR="00AB5D4F" w:rsidRDefault="00AB5D4F">
      <w:pPr>
        <w:pStyle w:val="ConsPlusNormal"/>
        <w:spacing w:before="220"/>
        <w:ind w:firstLine="540"/>
        <w:jc w:val="both"/>
      </w:pPr>
      <w:r>
        <w:lastRenderedPageBreak/>
        <w:t>В целях решения поставленных задач определены следующие основные мероприятия:</w:t>
      </w:r>
    </w:p>
    <w:p w:rsidR="00AB5D4F" w:rsidRDefault="00AB5D4F">
      <w:pPr>
        <w:pStyle w:val="ConsPlusNormal"/>
        <w:spacing w:before="220"/>
        <w:ind w:firstLine="540"/>
        <w:jc w:val="both"/>
      </w:pPr>
      <w:r>
        <w:t>1) проведение исследования потребности в арендном жилищном фонде коммерческого и некоммерческого использования на территории Белгородской области;</w:t>
      </w:r>
    </w:p>
    <w:p w:rsidR="00AB5D4F" w:rsidRDefault="00AB5D4F">
      <w:pPr>
        <w:pStyle w:val="ConsPlusNormal"/>
        <w:spacing w:before="220"/>
        <w:ind w:firstLine="540"/>
        <w:jc w:val="both"/>
      </w:pPr>
      <w:r>
        <w:t>2) проведение исследования региональной и муниципальной законодательной базы в области найма жилья, разработка и принятие необходимых законодательных поправок, в том числе в области:</w:t>
      </w:r>
    </w:p>
    <w:p w:rsidR="00AB5D4F" w:rsidRDefault="00AB5D4F">
      <w:pPr>
        <w:pStyle w:val="ConsPlusNormal"/>
        <w:spacing w:before="220"/>
        <w:ind w:firstLine="540"/>
        <w:jc w:val="both"/>
      </w:pPr>
      <w:r>
        <w:t>- формирования арендного жилищного фонда некоммерческого использования;</w:t>
      </w:r>
    </w:p>
    <w:p w:rsidR="00AB5D4F" w:rsidRDefault="00AB5D4F">
      <w:pPr>
        <w:pStyle w:val="ConsPlusNormal"/>
        <w:spacing w:before="220"/>
        <w:ind w:firstLine="540"/>
        <w:jc w:val="both"/>
      </w:pPr>
      <w:r>
        <w:t>- предоставления гражданам арендного жилищного фонда некоммерческого использования;</w:t>
      </w:r>
    </w:p>
    <w:p w:rsidR="00AB5D4F" w:rsidRDefault="00AB5D4F">
      <w:pPr>
        <w:pStyle w:val="ConsPlusNormal"/>
        <w:spacing w:before="220"/>
        <w:ind w:firstLine="540"/>
        <w:jc w:val="both"/>
      </w:pPr>
      <w:r>
        <w:t>- механизма поддержки компаний, реализующих проекты по созданию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 нормативов градостроительного, земельного и архитектурного регулирования на территории субъекта;</w:t>
      </w:r>
    </w:p>
    <w:p w:rsidR="00AB5D4F" w:rsidRDefault="00AB5D4F">
      <w:pPr>
        <w:pStyle w:val="ConsPlusNormal"/>
        <w:spacing w:before="220"/>
        <w:ind w:firstLine="540"/>
        <w:jc w:val="both"/>
      </w:pPr>
      <w:r>
        <w:t>- предоставления земельных участков для целей строительства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 налогообложения наймодателей и нанимателей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 стандартизации условий найма арендного жилищного фонда некоммерческого использования;</w:t>
      </w:r>
    </w:p>
    <w:p w:rsidR="00AB5D4F" w:rsidRDefault="00AB5D4F">
      <w:pPr>
        <w:pStyle w:val="ConsPlusNormal"/>
        <w:spacing w:before="220"/>
        <w:ind w:firstLine="540"/>
        <w:jc w:val="both"/>
      </w:pPr>
      <w:r>
        <w:t>3) разработка нормативной базы для существования региональных операторов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4) разработка плана, перечня действий и сетевого графика формирования;</w:t>
      </w:r>
    </w:p>
    <w:p w:rsidR="00AB5D4F" w:rsidRDefault="00AB5D4F">
      <w:pPr>
        <w:pStyle w:val="ConsPlusNormal"/>
        <w:spacing w:before="220"/>
        <w:ind w:firstLine="540"/>
        <w:jc w:val="both"/>
      </w:pPr>
      <w:r>
        <w:t>5) предоставление и освоение земельных участков, которые необходимы для строительства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6) заключение соглашения с ОАО "Агентство по ипотечному жилищному кредитованию" о намерениях развития рынка арендного жилищного фонда коммерческого и некоммерческого использования;</w:t>
      </w:r>
    </w:p>
    <w:p w:rsidR="00AB5D4F" w:rsidRDefault="00AB5D4F">
      <w:pPr>
        <w:pStyle w:val="ConsPlusNormal"/>
        <w:spacing w:before="220"/>
        <w:ind w:firstLine="540"/>
        <w:jc w:val="both"/>
      </w:pPr>
      <w:r>
        <w:t>7) проведение информационной кампании по поддержке институтов жилья для целей коммерческого найма с использованием средств массовой информации, изданием брошюр, буклетов, плакатов и других форм агитации.</w:t>
      </w:r>
    </w:p>
    <w:p w:rsidR="00AB5D4F" w:rsidRDefault="00AB5D4F">
      <w:pPr>
        <w:pStyle w:val="ConsPlusNormal"/>
        <w:spacing w:before="220"/>
        <w:ind w:firstLine="540"/>
        <w:jc w:val="both"/>
      </w:pPr>
      <w:r>
        <w:t>В рамках государственной поддержки развития арендного жилищного фонда, предоставляемого по договорам некоммерческого найма, предполагается бесплатное предоставление земельных участков для строительства арендных многоквартирных жилых домов, предоставление государственных (муниципальных) гарантий при получении кредита.</w:t>
      </w:r>
    </w:p>
    <w:p w:rsidR="00AB5D4F" w:rsidRDefault="00AB5D4F">
      <w:pPr>
        <w:pStyle w:val="ConsPlusNormal"/>
        <w:spacing w:before="220"/>
        <w:ind w:firstLine="540"/>
        <w:jc w:val="both"/>
      </w:pPr>
      <w:r>
        <w:t>Кроме этого, в целях стимулирования реализации проектов в сфере строительства арендного жилья предлагается предоставление льготного налогового режима.</w:t>
      </w:r>
    </w:p>
    <w:p w:rsidR="00AB5D4F" w:rsidRDefault="00AB5D4F">
      <w:pPr>
        <w:pStyle w:val="ConsPlusNormal"/>
        <w:spacing w:before="220"/>
        <w:ind w:firstLine="540"/>
        <w:jc w:val="both"/>
      </w:pPr>
      <w:r>
        <w:t xml:space="preserve">В целях привлечения инвестиций в строительство арендного жилья внесены изменения в </w:t>
      </w:r>
      <w:hyperlink r:id="rId344" w:history="1">
        <w:r>
          <w:rPr>
            <w:color w:val="0000FF"/>
          </w:rPr>
          <w:t>статью 2</w:t>
        </w:r>
      </w:hyperlink>
      <w:r>
        <w:t xml:space="preserve"> закона Белгородской области от 27 ноября 2003 года N 104 "О налоге на имущество организаций". Ставка налога на имущество для строительных организаций, зарегистрированных на территории Белгородской области, в части имущества жилых помещений, оформленных в </w:t>
      </w:r>
      <w:r>
        <w:lastRenderedPageBreak/>
        <w:t>собственность застройщика и переданных в аренду (наем), снижена с 2,2 процента до 0,05 процента. Однако данной преференции оказалось недостаточно для стимулирования застройщиков к строительству арендного жилья.</w:t>
      </w:r>
    </w:p>
    <w:p w:rsidR="00AB5D4F" w:rsidRDefault="00AB5D4F">
      <w:pPr>
        <w:pStyle w:val="ConsPlusNormal"/>
        <w:spacing w:before="220"/>
        <w:ind w:firstLine="540"/>
        <w:jc w:val="both"/>
      </w:pPr>
      <w:r>
        <w:t>Предлагается предоставление дополнительного льготного налогового режима как хозяйствующим субъектам, так и нанимателям жилья. В частности это:</w:t>
      </w:r>
    </w:p>
    <w:p w:rsidR="00AB5D4F" w:rsidRDefault="00AB5D4F">
      <w:pPr>
        <w:pStyle w:val="ConsPlusNormal"/>
        <w:spacing w:before="220"/>
        <w:ind w:firstLine="540"/>
        <w:jc w:val="both"/>
      </w:pPr>
      <w:r>
        <w:t>- предоставление возможности применения имущественного налогового вычета не только гражданами - покупателями жилья, но также и гражданами - нанимателями жилых помещений;</w:t>
      </w:r>
    </w:p>
    <w:p w:rsidR="00AB5D4F" w:rsidRDefault="00AB5D4F">
      <w:pPr>
        <w:pStyle w:val="ConsPlusNormal"/>
        <w:spacing w:before="220"/>
        <w:ind w:firstLine="540"/>
        <w:jc w:val="both"/>
      </w:pPr>
      <w:r>
        <w:t>- отнесение расходов работодателя на возмещение затрат (части затрат) работников по оплате найма жилого помещения к расходам на оплату труда;</w:t>
      </w:r>
    </w:p>
    <w:p w:rsidR="00AB5D4F" w:rsidRDefault="00AB5D4F">
      <w:pPr>
        <w:pStyle w:val="ConsPlusNormal"/>
        <w:spacing w:before="220"/>
        <w:ind w:firstLine="540"/>
        <w:jc w:val="both"/>
      </w:pPr>
      <w:r>
        <w:t>- исключение расходов работодателя на возмещение затрат (части затрат) работников по оплате найма жилого помещения из налогооблагаемой базы работника по налогу на доходы физических лиц.</w:t>
      </w:r>
    </w:p>
    <w:p w:rsidR="00AB5D4F" w:rsidRDefault="00AB5D4F">
      <w:pPr>
        <w:pStyle w:val="ConsPlusNormal"/>
        <w:spacing w:before="220"/>
        <w:ind w:firstLine="540"/>
        <w:jc w:val="both"/>
      </w:pPr>
      <w:r>
        <w:t>По налогу на добавленную стоимость:</w:t>
      </w:r>
    </w:p>
    <w:p w:rsidR="00AB5D4F" w:rsidRDefault="00AB5D4F">
      <w:pPr>
        <w:pStyle w:val="ConsPlusNormal"/>
        <w:spacing w:before="220"/>
        <w:ind w:firstLine="540"/>
        <w:jc w:val="both"/>
      </w:pPr>
      <w:r>
        <w:t>- освобождение от налога на добавленную стоимость операций реализации наемных (арендных) домов;</w:t>
      </w:r>
    </w:p>
    <w:p w:rsidR="00AB5D4F" w:rsidRDefault="00AB5D4F">
      <w:pPr>
        <w:pStyle w:val="ConsPlusNormal"/>
        <w:spacing w:before="220"/>
        <w:ind w:firstLine="540"/>
        <w:jc w:val="both"/>
      </w:pPr>
      <w:r>
        <w:t>- освобождение от налога на добавленную стоимость операций реализации коммунальных услуг в наемных (арендных) домах наймодателями жилых помещений и реализации работ (услуг) по содержанию и ремонту наемных (арендных) домов, жилых и нежилых помещений в таких домах, выполняемых (оказываемых) наймодателями жилых помещений в таких домах.</w:t>
      </w:r>
    </w:p>
    <w:p w:rsidR="00AB5D4F" w:rsidRDefault="00AB5D4F">
      <w:pPr>
        <w:pStyle w:val="ConsPlusNormal"/>
        <w:spacing w:before="220"/>
        <w:ind w:firstLine="540"/>
        <w:jc w:val="both"/>
      </w:pPr>
      <w:r>
        <w:t>По налогу на землю - предоставление льгот застройщикам и собственникам наемных (арендных) домов по решению органов местного самоуправления.</w:t>
      </w:r>
    </w:p>
    <w:p w:rsidR="00AB5D4F" w:rsidRDefault="00AB5D4F">
      <w:pPr>
        <w:pStyle w:val="ConsPlusNormal"/>
        <w:spacing w:before="220"/>
        <w:ind w:firstLine="540"/>
        <w:jc w:val="both"/>
      </w:pPr>
      <w:r>
        <w:t>Данные предложения планируется направить в соответствующие законодательные органы государственной власти.</w:t>
      </w:r>
    </w:p>
    <w:p w:rsidR="00AB5D4F" w:rsidRDefault="00AB5D4F">
      <w:pPr>
        <w:pStyle w:val="ConsPlusNormal"/>
        <w:spacing w:before="220"/>
        <w:ind w:firstLine="540"/>
        <w:jc w:val="both"/>
      </w:pPr>
      <w:r>
        <w:t>Также в рамках данной региональной подпрограммы предусматривается внедрение нового ипотечного продукта "Арендное жилье" на территории города Белгорода при участии ОАО "АИЖК".</w:t>
      </w:r>
    </w:p>
    <w:p w:rsidR="00AB5D4F" w:rsidRDefault="00AB5D4F">
      <w:pPr>
        <w:pStyle w:val="ConsPlusNormal"/>
        <w:spacing w:before="220"/>
        <w:ind w:firstLine="540"/>
        <w:jc w:val="both"/>
      </w:pPr>
      <w:r>
        <w:t xml:space="preserve">Во исполнение </w:t>
      </w:r>
      <w:hyperlink r:id="rId345"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субъектам Российской Федерации поставлена задача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AB5D4F" w:rsidRDefault="00AB5D4F">
      <w:pPr>
        <w:pStyle w:val="ConsPlusNormal"/>
        <w:spacing w:before="220"/>
        <w:ind w:firstLine="540"/>
        <w:jc w:val="both"/>
      </w:pPr>
      <w:r>
        <w:t>В целях создания фонда арендного жилья заключаются соглашения с застройщиками коммерческого многоквартирного жилья по предоставлению в аренду для нужд населения области не менее 5 процентов от площади вводимых жилых домов.</w:t>
      </w:r>
    </w:p>
    <w:p w:rsidR="00AB5D4F" w:rsidRDefault="00AB5D4F">
      <w:pPr>
        <w:pStyle w:val="ConsPlusNormal"/>
        <w:spacing w:before="220"/>
        <w:ind w:firstLine="540"/>
        <w:jc w:val="both"/>
      </w:pPr>
      <w:r>
        <w:t>К 2020 году планируется довести долю ввода жилья, строящегося с целью предоставления внаем, до 9,4 процента от общей площади ввода многоквартирного жилья.</w:t>
      </w:r>
    </w:p>
    <w:p w:rsidR="00AB5D4F" w:rsidRDefault="00AB5D4F">
      <w:pPr>
        <w:pStyle w:val="ConsPlusNormal"/>
        <w:jc w:val="both"/>
      </w:pPr>
    </w:p>
    <w:p w:rsidR="00AB5D4F" w:rsidRDefault="00AB5D4F">
      <w:pPr>
        <w:pStyle w:val="ConsPlusTitle"/>
        <w:jc w:val="center"/>
        <w:outlineLvl w:val="2"/>
      </w:pPr>
      <w:r>
        <w:t>4. Прогноз конечных результатов региональной подпрограммы.</w:t>
      </w:r>
    </w:p>
    <w:p w:rsidR="00AB5D4F" w:rsidRDefault="00AB5D4F">
      <w:pPr>
        <w:pStyle w:val="ConsPlusTitle"/>
        <w:jc w:val="center"/>
      </w:pPr>
      <w:r>
        <w:t>Перечень показателей региональной подпрограммы</w:t>
      </w:r>
    </w:p>
    <w:p w:rsidR="00AB5D4F" w:rsidRDefault="00AB5D4F">
      <w:pPr>
        <w:pStyle w:val="ConsPlusNormal"/>
        <w:jc w:val="both"/>
      </w:pPr>
    </w:p>
    <w:p w:rsidR="00AB5D4F" w:rsidRDefault="00AB5D4F">
      <w:pPr>
        <w:pStyle w:val="ConsPlusNormal"/>
        <w:ind w:firstLine="540"/>
        <w:jc w:val="both"/>
      </w:pPr>
      <w:r>
        <w:t>За период реализации региональной подпрограммы предполагается достичь целевого показателя - ввода арендного жилья в объеме 143,3 тыс. кв. метров, в том числе по годам:</w:t>
      </w:r>
    </w:p>
    <w:p w:rsidR="00AB5D4F" w:rsidRDefault="00AB5D4F">
      <w:pPr>
        <w:pStyle w:val="ConsPlusNormal"/>
        <w:spacing w:before="220"/>
        <w:ind w:firstLine="540"/>
        <w:jc w:val="both"/>
      </w:pPr>
      <w:r>
        <w:lastRenderedPageBreak/>
        <w:t>2014 г. - 14,7 тыс. кв. метров;</w:t>
      </w:r>
    </w:p>
    <w:p w:rsidR="00AB5D4F" w:rsidRDefault="00AB5D4F">
      <w:pPr>
        <w:pStyle w:val="ConsPlusNormal"/>
        <w:spacing w:before="220"/>
        <w:ind w:firstLine="540"/>
        <w:jc w:val="both"/>
      </w:pPr>
      <w:r>
        <w:t>2015 г. - 16,8 тыс. кв. метров;</w:t>
      </w:r>
    </w:p>
    <w:p w:rsidR="00AB5D4F" w:rsidRDefault="00AB5D4F">
      <w:pPr>
        <w:pStyle w:val="ConsPlusNormal"/>
        <w:spacing w:before="220"/>
        <w:ind w:firstLine="540"/>
        <w:jc w:val="both"/>
      </w:pPr>
      <w:r>
        <w:t>2016 г. - 10,0 тыс. кв. метров;</w:t>
      </w:r>
    </w:p>
    <w:p w:rsidR="00AB5D4F" w:rsidRDefault="00AB5D4F">
      <w:pPr>
        <w:pStyle w:val="ConsPlusNormal"/>
        <w:spacing w:before="220"/>
        <w:ind w:firstLine="540"/>
        <w:jc w:val="both"/>
      </w:pPr>
      <w:r>
        <w:t>2017 г. - 20,0 тыс. кв. метров;</w:t>
      </w:r>
    </w:p>
    <w:p w:rsidR="00AB5D4F" w:rsidRDefault="00AB5D4F">
      <w:pPr>
        <w:pStyle w:val="ConsPlusNormal"/>
        <w:spacing w:before="220"/>
        <w:ind w:firstLine="540"/>
        <w:jc w:val="both"/>
      </w:pPr>
      <w:r>
        <w:t>2018 г. - 22,5 тыс. кв. метров;</w:t>
      </w:r>
    </w:p>
    <w:p w:rsidR="00AB5D4F" w:rsidRDefault="00AB5D4F">
      <w:pPr>
        <w:pStyle w:val="ConsPlusNormal"/>
        <w:spacing w:before="220"/>
        <w:ind w:firstLine="540"/>
        <w:jc w:val="both"/>
      </w:pPr>
      <w:r>
        <w:t>2019 г. - 22,5 тыс. кв. метров;</w:t>
      </w:r>
    </w:p>
    <w:p w:rsidR="00AB5D4F" w:rsidRDefault="00AB5D4F">
      <w:pPr>
        <w:pStyle w:val="ConsPlusNormal"/>
        <w:spacing w:before="220"/>
        <w:ind w:firstLine="540"/>
        <w:jc w:val="both"/>
      </w:pPr>
      <w:r>
        <w:t>2020 г. - 36,8 тыс. кв. метров.</w:t>
      </w:r>
    </w:p>
    <w:p w:rsidR="00AB5D4F" w:rsidRDefault="00AB5D4F">
      <w:pPr>
        <w:pStyle w:val="ConsPlusNormal"/>
        <w:jc w:val="both"/>
      </w:pPr>
    </w:p>
    <w:p w:rsidR="00AB5D4F" w:rsidRDefault="00AB5D4F">
      <w:pPr>
        <w:pStyle w:val="ConsPlusTitle"/>
        <w:jc w:val="center"/>
        <w:outlineLvl w:val="2"/>
      </w:pPr>
      <w:r>
        <w:t>5. Ресурсное обеспечение региональной подпрограммы</w:t>
      </w:r>
    </w:p>
    <w:p w:rsidR="00AB5D4F" w:rsidRDefault="00AB5D4F">
      <w:pPr>
        <w:pStyle w:val="ConsPlusNormal"/>
        <w:jc w:val="both"/>
      </w:pPr>
    </w:p>
    <w:p w:rsidR="00AB5D4F" w:rsidRDefault="00AB5D4F">
      <w:pPr>
        <w:pStyle w:val="ConsPlusNormal"/>
        <w:ind w:firstLine="540"/>
        <w:jc w:val="both"/>
      </w:pPr>
      <w:r>
        <w:t>Предполагаемый объем ресурсного обеспечения региональной подпрограммы за весь период реализации составит 5829,48 млн рублей внебюджетных средств, в том числе:</w:t>
      </w:r>
    </w:p>
    <w:p w:rsidR="00AB5D4F" w:rsidRDefault="00AB5D4F">
      <w:pPr>
        <w:pStyle w:val="ConsPlusNormal"/>
        <w:spacing w:before="220"/>
        <w:ind w:firstLine="540"/>
        <w:jc w:val="both"/>
      </w:pPr>
      <w:r>
        <w:t>2014 г. - 735,0 млн рублей;</w:t>
      </w:r>
    </w:p>
    <w:p w:rsidR="00AB5D4F" w:rsidRDefault="00AB5D4F">
      <w:pPr>
        <w:pStyle w:val="ConsPlusNormal"/>
        <w:spacing w:before="220"/>
        <w:ind w:firstLine="540"/>
        <w:jc w:val="both"/>
      </w:pPr>
      <w:r>
        <w:t>2015 г. - 684,0 млн рублей;</w:t>
      </w:r>
    </w:p>
    <w:p w:rsidR="00AB5D4F" w:rsidRDefault="00AB5D4F">
      <w:pPr>
        <w:pStyle w:val="ConsPlusNormal"/>
        <w:spacing w:before="220"/>
        <w:ind w:firstLine="540"/>
        <w:jc w:val="both"/>
      </w:pPr>
      <w:r>
        <w:t>2016 г. - 430,1 млн рублей;</w:t>
      </w:r>
    </w:p>
    <w:p w:rsidR="00AB5D4F" w:rsidRDefault="00AB5D4F">
      <w:pPr>
        <w:pStyle w:val="ConsPlusNormal"/>
        <w:spacing w:before="220"/>
        <w:ind w:firstLine="540"/>
        <w:jc w:val="both"/>
      </w:pPr>
      <w:r>
        <w:t>2017 г. - 8976 млн рублей;</w:t>
      </w:r>
    </w:p>
    <w:p w:rsidR="00AB5D4F" w:rsidRDefault="00AB5D4F">
      <w:pPr>
        <w:pStyle w:val="ConsPlusNormal"/>
        <w:spacing w:before="220"/>
        <w:ind w:firstLine="540"/>
        <w:jc w:val="both"/>
      </w:pPr>
      <w:r>
        <w:t>2018 г. - 1009,8 млн рублей;</w:t>
      </w:r>
    </w:p>
    <w:p w:rsidR="00AB5D4F" w:rsidRDefault="00AB5D4F">
      <w:pPr>
        <w:pStyle w:val="ConsPlusNormal"/>
        <w:spacing w:before="220"/>
        <w:ind w:firstLine="540"/>
        <w:jc w:val="both"/>
      </w:pPr>
      <w:r>
        <w:t>2019 г. - 1009,8 млн рублей;</w:t>
      </w:r>
    </w:p>
    <w:p w:rsidR="00AB5D4F" w:rsidRDefault="00AB5D4F">
      <w:pPr>
        <w:pStyle w:val="ConsPlusNormal"/>
        <w:spacing w:before="220"/>
        <w:ind w:firstLine="540"/>
        <w:jc w:val="both"/>
      </w:pPr>
      <w:r>
        <w:t>2020 г. - 1651,6 млн рублей.</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8</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bookmarkStart w:id="13" w:name="P26248"/>
      <w:bookmarkEnd w:id="13"/>
      <w:r>
        <w:t>Пообъектный перечень</w:t>
      </w:r>
    </w:p>
    <w:p w:rsidR="00AB5D4F" w:rsidRDefault="00AB5D4F">
      <w:pPr>
        <w:pStyle w:val="ConsPlusTitle"/>
        <w:jc w:val="center"/>
      </w:pPr>
      <w:r>
        <w:t>мероприятий по строительству и модернизации (реконструкции)</w:t>
      </w:r>
    </w:p>
    <w:p w:rsidR="00AB5D4F" w:rsidRDefault="00AB5D4F">
      <w:pPr>
        <w:pStyle w:val="ConsPlusTitle"/>
        <w:jc w:val="center"/>
      </w:pPr>
      <w:r>
        <w:t>объектов водоснабжения и водоотведения Белгородской области</w:t>
      </w:r>
    </w:p>
    <w:p w:rsidR="00AB5D4F" w:rsidRDefault="00AB5D4F">
      <w:pPr>
        <w:pStyle w:val="ConsPlusTitle"/>
        <w:jc w:val="center"/>
      </w:pPr>
      <w:r>
        <w:t>на 2021 - 2023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46"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p w:rsidR="00AB5D4F" w:rsidRDefault="00AB5D4F">
      <w:pPr>
        <w:sectPr w:rsidR="00AB5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551"/>
        <w:gridCol w:w="850"/>
        <w:gridCol w:w="1264"/>
        <w:gridCol w:w="1264"/>
        <w:gridCol w:w="1304"/>
        <w:gridCol w:w="1264"/>
        <w:gridCol w:w="1024"/>
        <w:gridCol w:w="1304"/>
        <w:gridCol w:w="1264"/>
        <w:gridCol w:w="1304"/>
        <w:gridCol w:w="1264"/>
        <w:gridCol w:w="1024"/>
        <w:gridCol w:w="1020"/>
        <w:gridCol w:w="1084"/>
        <w:gridCol w:w="1020"/>
        <w:gridCol w:w="1189"/>
        <w:gridCol w:w="794"/>
        <w:gridCol w:w="907"/>
      </w:tblGrid>
      <w:tr w:rsidR="00AB5D4F">
        <w:tc>
          <w:tcPr>
            <w:tcW w:w="664" w:type="dxa"/>
            <w:vMerge w:val="restart"/>
          </w:tcPr>
          <w:p w:rsidR="00AB5D4F" w:rsidRDefault="00AB5D4F">
            <w:pPr>
              <w:pStyle w:val="ConsPlusNormal"/>
              <w:jc w:val="center"/>
            </w:pPr>
            <w:r>
              <w:lastRenderedPageBreak/>
              <w:t>N п/п</w:t>
            </w:r>
          </w:p>
        </w:tc>
        <w:tc>
          <w:tcPr>
            <w:tcW w:w="2551" w:type="dxa"/>
            <w:vMerge w:val="restart"/>
          </w:tcPr>
          <w:p w:rsidR="00AB5D4F" w:rsidRDefault="00AB5D4F">
            <w:pPr>
              <w:pStyle w:val="ConsPlusNormal"/>
              <w:jc w:val="center"/>
            </w:pPr>
            <w:r>
              <w:t>Наименование муниципального образования, объекта инженерных сетей и сооружений</w:t>
            </w:r>
          </w:p>
        </w:tc>
        <w:tc>
          <w:tcPr>
            <w:tcW w:w="2114" w:type="dxa"/>
            <w:gridSpan w:val="2"/>
          </w:tcPr>
          <w:p w:rsidR="00AB5D4F" w:rsidRDefault="00AB5D4F">
            <w:pPr>
              <w:pStyle w:val="ConsPlusNormal"/>
              <w:jc w:val="center"/>
            </w:pPr>
            <w:r>
              <w:t>Инженерное обустройство</w:t>
            </w:r>
          </w:p>
        </w:tc>
        <w:tc>
          <w:tcPr>
            <w:tcW w:w="1264" w:type="dxa"/>
            <w:vMerge w:val="restart"/>
          </w:tcPr>
          <w:p w:rsidR="00AB5D4F" w:rsidRDefault="00AB5D4F">
            <w:pPr>
              <w:pStyle w:val="ConsPlusNormal"/>
              <w:jc w:val="center"/>
            </w:pPr>
            <w:r>
              <w:t>ВСЕГО 2021 год</w:t>
            </w:r>
          </w:p>
        </w:tc>
        <w:tc>
          <w:tcPr>
            <w:tcW w:w="4896" w:type="dxa"/>
            <w:gridSpan w:val="4"/>
          </w:tcPr>
          <w:p w:rsidR="00AB5D4F" w:rsidRDefault="00AB5D4F">
            <w:pPr>
              <w:pStyle w:val="ConsPlusNormal"/>
              <w:jc w:val="center"/>
            </w:pPr>
            <w:r>
              <w:t>В том числе по источникам (тыс. рублей)</w:t>
            </w:r>
          </w:p>
        </w:tc>
        <w:tc>
          <w:tcPr>
            <w:tcW w:w="1264" w:type="dxa"/>
            <w:vMerge w:val="restart"/>
          </w:tcPr>
          <w:p w:rsidR="00AB5D4F" w:rsidRDefault="00AB5D4F">
            <w:pPr>
              <w:pStyle w:val="ConsPlusNormal"/>
              <w:jc w:val="center"/>
            </w:pPr>
            <w:r>
              <w:t>ВСЕГО 2022 год</w:t>
            </w:r>
          </w:p>
        </w:tc>
        <w:tc>
          <w:tcPr>
            <w:tcW w:w="4612" w:type="dxa"/>
            <w:gridSpan w:val="4"/>
          </w:tcPr>
          <w:p w:rsidR="00AB5D4F" w:rsidRDefault="00AB5D4F">
            <w:pPr>
              <w:pStyle w:val="ConsPlusNormal"/>
              <w:jc w:val="center"/>
            </w:pPr>
            <w:r>
              <w:t>В том числе по источникам (тыс. рублей)</w:t>
            </w:r>
          </w:p>
        </w:tc>
        <w:tc>
          <w:tcPr>
            <w:tcW w:w="1084" w:type="dxa"/>
            <w:vMerge w:val="restart"/>
          </w:tcPr>
          <w:p w:rsidR="00AB5D4F" w:rsidRDefault="00AB5D4F">
            <w:pPr>
              <w:pStyle w:val="ConsPlusNormal"/>
              <w:jc w:val="center"/>
            </w:pPr>
            <w:r>
              <w:t>ВСЕГО 2023 год</w:t>
            </w:r>
          </w:p>
        </w:tc>
        <w:tc>
          <w:tcPr>
            <w:tcW w:w="3910" w:type="dxa"/>
            <w:gridSpan w:val="4"/>
          </w:tcPr>
          <w:p w:rsidR="00AB5D4F" w:rsidRDefault="00AB5D4F">
            <w:pPr>
              <w:pStyle w:val="ConsPlusNormal"/>
              <w:jc w:val="center"/>
            </w:pPr>
            <w:r>
              <w:t>В том числе по источникам (тыс. рублей)</w:t>
            </w:r>
          </w:p>
        </w:tc>
      </w:tr>
      <w:tr w:rsidR="00AB5D4F">
        <w:tc>
          <w:tcPr>
            <w:tcW w:w="664" w:type="dxa"/>
            <w:vMerge/>
          </w:tcPr>
          <w:p w:rsidR="00AB5D4F" w:rsidRDefault="00AB5D4F">
            <w:pPr>
              <w:spacing w:after="1" w:line="0" w:lineRule="atLeast"/>
            </w:pPr>
          </w:p>
        </w:tc>
        <w:tc>
          <w:tcPr>
            <w:tcW w:w="2551" w:type="dxa"/>
            <w:vMerge/>
          </w:tcPr>
          <w:p w:rsidR="00AB5D4F" w:rsidRDefault="00AB5D4F">
            <w:pPr>
              <w:spacing w:after="1" w:line="0" w:lineRule="atLeast"/>
            </w:pPr>
          </w:p>
        </w:tc>
        <w:tc>
          <w:tcPr>
            <w:tcW w:w="850" w:type="dxa"/>
          </w:tcPr>
          <w:p w:rsidR="00AB5D4F" w:rsidRDefault="00AB5D4F">
            <w:pPr>
              <w:pStyle w:val="ConsPlusNormal"/>
              <w:jc w:val="center"/>
            </w:pPr>
            <w:r>
              <w:t>протяженность (км)</w:t>
            </w:r>
          </w:p>
        </w:tc>
        <w:tc>
          <w:tcPr>
            <w:tcW w:w="1264" w:type="dxa"/>
          </w:tcPr>
          <w:p w:rsidR="00AB5D4F" w:rsidRDefault="00AB5D4F">
            <w:pPr>
              <w:pStyle w:val="ConsPlusNormal"/>
              <w:jc w:val="center"/>
            </w:pPr>
            <w:r>
              <w:t>общая стоимость (тыс. рублей)</w:t>
            </w:r>
          </w:p>
        </w:tc>
        <w:tc>
          <w:tcPr>
            <w:tcW w:w="1264" w:type="dxa"/>
            <w:vMerge/>
          </w:tcPr>
          <w:p w:rsidR="00AB5D4F" w:rsidRDefault="00AB5D4F">
            <w:pPr>
              <w:spacing w:after="1" w:line="0" w:lineRule="atLeast"/>
            </w:pPr>
          </w:p>
        </w:tc>
        <w:tc>
          <w:tcPr>
            <w:tcW w:w="1304" w:type="dxa"/>
          </w:tcPr>
          <w:p w:rsidR="00AB5D4F" w:rsidRDefault="00AB5D4F">
            <w:pPr>
              <w:pStyle w:val="ConsPlusNormal"/>
              <w:jc w:val="center"/>
            </w:pPr>
            <w:r>
              <w:t>федеральный бюджет</w:t>
            </w:r>
          </w:p>
        </w:tc>
        <w:tc>
          <w:tcPr>
            <w:tcW w:w="1264" w:type="dxa"/>
          </w:tcPr>
          <w:p w:rsidR="00AB5D4F" w:rsidRDefault="00AB5D4F">
            <w:pPr>
              <w:pStyle w:val="ConsPlusNormal"/>
              <w:jc w:val="center"/>
            </w:pPr>
            <w:r>
              <w:t>областной бюджет</w:t>
            </w:r>
          </w:p>
        </w:tc>
        <w:tc>
          <w:tcPr>
            <w:tcW w:w="1024" w:type="dxa"/>
          </w:tcPr>
          <w:p w:rsidR="00AB5D4F" w:rsidRDefault="00AB5D4F">
            <w:pPr>
              <w:pStyle w:val="ConsPlusNormal"/>
              <w:jc w:val="center"/>
            </w:pPr>
            <w:r>
              <w:t>местный бюджет</w:t>
            </w:r>
          </w:p>
        </w:tc>
        <w:tc>
          <w:tcPr>
            <w:tcW w:w="1304" w:type="dxa"/>
          </w:tcPr>
          <w:p w:rsidR="00AB5D4F" w:rsidRDefault="00AB5D4F">
            <w:pPr>
              <w:pStyle w:val="ConsPlusNormal"/>
              <w:jc w:val="center"/>
            </w:pPr>
            <w:r>
              <w:t>внебюджетные источники</w:t>
            </w:r>
          </w:p>
        </w:tc>
        <w:tc>
          <w:tcPr>
            <w:tcW w:w="1264" w:type="dxa"/>
            <w:vMerge/>
          </w:tcPr>
          <w:p w:rsidR="00AB5D4F" w:rsidRDefault="00AB5D4F">
            <w:pPr>
              <w:spacing w:after="1" w:line="0" w:lineRule="atLeast"/>
            </w:pPr>
          </w:p>
        </w:tc>
        <w:tc>
          <w:tcPr>
            <w:tcW w:w="1304" w:type="dxa"/>
          </w:tcPr>
          <w:p w:rsidR="00AB5D4F" w:rsidRDefault="00AB5D4F">
            <w:pPr>
              <w:pStyle w:val="ConsPlusNormal"/>
              <w:jc w:val="center"/>
            </w:pPr>
            <w:r>
              <w:t>федеральный бюджет</w:t>
            </w:r>
          </w:p>
        </w:tc>
        <w:tc>
          <w:tcPr>
            <w:tcW w:w="1264" w:type="dxa"/>
          </w:tcPr>
          <w:p w:rsidR="00AB5D4F" w:rsidRDefault="00AB5D4F">
            <w:pPr>
              <w:pStyle w:val="ConsPlusNormal"/>
              <w:jc w:val="center"/>
            </w:pPr>
            <w:r>
              <w:t>областной бюджет</w:t>
            </w:r>
          </w:p>
        </w:tc>
        <w:tc>
          <w:tcPr>
            <w:tcW w:w="1024" w:type="dxa"/>
          </w:tcPr>
          <w:p w:rsidR="00AB5D4F" w:rsidRDefault="00AB5D4F">
            <w:pPr>
              <w:pStyle w:val="ConsPlusNormal"/>
              <w:jc w:val="center"/>
            </w:pPr>
            <w:r>
              <w:t>местный бюджет</w:t>
            </w:r>
          </w:p>
        </w:tc>
        <w:tc>
          <w:tcPr>
            <w:tcW w:w="1020" w:type="dxa"/>
          </w:tcPr>
          <w:p w:rsidR="00AB5D4F" w:rsidRDefault="00AB5D4F">
            <w:pPr>
              <w:pStyle w:val="ConsPlusNormal"/>
              <w:jc w:val="center"/>
            </w:pPr>
            <w:r>
              <w:t>внебюджетные источники</w:t>
            </w:r>
          </w:p>
        </w:tc>
        <w:tc>
          <w:tcPr>
            <w:tcW w:w="1084" w:type="dxa"/>
            <w:vMerge/>
          </w:tcPr>
          <w:p w:rsidR="00AB5D4F" w:rsidRDefault="00AB5D4F">
            <w:pPr>
              <w:spacing w:after="1" w:line="0" w:lineRule="atLeast"/>
            </w:pPr>
          </w:p>
        </w:tc>
        <w:tc>
          <w:tcPr>
            <w:tcW w:w="1020" w:type="dxa"/>
          </w:tcPr>
          <w:p w:rsidR="00AB5D4F" w:rsidRDefault="00AB5D4F">
            <w:pPr>
              <w:pStyle w:val="ConsPlusNormal"/>
              <w:jc w:val="center"/>
            </w:pPr>
            <w:r>
              <w:t>федеральный бюджет</w:t>
            </w:r>
          </w:p>
        </w:tc>
        <w:tc>
          <w:tcPr>
            <w:tcW w:w="1189" w:type="dxa"/>
          </w:tcPr>
          <w:p w:rsidR="00AB5D4F" w:rsidRDefault="00AB5D4F">
            <w:pPr>
              <w:pStyle w:val="ConsPlusNormal"/>
              <w:jc w:val="center"/>
            </w:pPr>
            <w:r>
              <w:t>областной бюджет</w:t>
            </w:r>
          </w:p>
        </w:tc>
        <w:tc>
          <w:tcPr>
            <w:tcW w:w="794" w:type="dxa"/>
          </w:tcPr>
          <w:p w:rsidR="00AB5D4F" w:rsidRDefault="00AB5D4F">
            <w:pPr>
              <w:pStyle w:val="ConsPlusNormal"/>
              <w:jc w:val="center"/>
            </w:pPr>
            <w:r>
              <w:t>местный бюджет</w:t>
            </w:r>
          </w:p>
        </w:tc>
        <w:tc>
          <w:tcPr>
            <w:tcW w:w="907" w:type="dxa"/>
          </w:tcPr>
          <w:p w:rsidR="00AB5D4F" w:rsidRDefault="00AB5D4F">
            <w:pPr>
              <w:pStyle w:val="ConsPlusNormal"/>
              <w:jc w:val="center"/>
            </w:pPr>
            <w:r>
              <w:t>внебюджетные источники</w:t>
            </w:r>
          </w:p>
        </w:tc>
      </w:tr>
      <w:tr w:rsidR="00AB5D4F">
        <w:tc>
          <w:tcPr>
            <w:tcW w:w="664" w:type="dxa"/>
          </w:tcPr>
          <w:p w:rsidR="00AB5D4F" w:rsidRDefault="00AB5D4F">
            <w:pPr>
              <w:pStyle w:val="ConsPlusNormal"/>
              <w:jc w:val="center"/>
            </w:pPr>
            <w:r>
              <w:t>1</w:t>
            </w:r>
          </w:p>
        </w:tc>
        <w:tc>
          <w:tcPr>
            <w:tcW w:w="2551" w:type="dxa"/>
          </w:tcPr>
          <w:p w:rsidR="00AB5D4F" w:rsidRDefault="00AB5D4F">
            <w:pPr>
              <w:pStyle w:val="ConsPlusNormal"/>
              <w:jc w:val="center"/>
            </w:pPr>
            <w:r>
              <w:t>2</w:t>
            </w:r>
          </w:p>
        </w:tc>
        <w:tc>
          <w:tcPr>
            <w:tcW w:w="850" w:type="dxa"/>
          </w:tcPr>
          <w:p w:rsidR="00AB5D4F" w:rsidRDefault="00AB5D4F">
            <w:pPr>
              <w:pStyle w:val="ConsPlusNormal"/>
              <w:jc w:val="center"/>
            </w:pPr>
            <w:r>
              <w:t>3</w:t>
            </w:r>
          </w:p>
        </w:tc>
        <w:tc>
          <w:tcPr>
            <w:tcW w:w="1264" w:type="dxa"/>
          </w:tcPr>
          <w:p w:rsidR="00AB5D4F" w:rsidRDefault="00AB5D4F">
            <w:pPr>
              <w:pStyle w:val="ConsPlusNormal"/>
              <w:jc w:val="center"/>
            </w:pPr>
            <w:r>
              <w:t>4</w:t>
            </w:r>
          </w:p>
        </w:tc>
        <w:tc>
          <w:tcPr>
            <w:tcW w:w="1264" w:type="dxa"/>
          </w:tcPr>
          <w:p w:rsidR="00AB5D4F" w:rsidRDefault="00AB5D4F">
            <w:pPr>
              <w:pStyle w:val="ConsPlusNormal"/>
              <w:jc w:val="center"/>
            </w:pPr>
            <w:r>
              <w:t>5</w:t>
            </w:r>
          </w:p>
        </w:tc>
        <w:tc>
          <w:tcPr>
            <w:tcW w:w="1304" w:type="dxa"/>
          </w:tcPr>
          <w:p w:rsidR="00AB5D4F" w:rsidRDefault="00AB5D4F">
            <w:pPr>
              <w:pStyle w:val="ConsPlusNormal"/>
              <w:jc w:val="center"/>
            </w:pPr>
            <w:r>
              <w:t>6</w:t>
            </w:r>
          </w:p>
        </w:tc>
        <w:tc>
          <w:tcPr>
            <w:tcW w:w="1264" w:type="dxa"/>
          </w:tcPr>
          <w:p w:rsidR="00AB5D4F" w:rsidRDefault="00AB5D4F">
            <w:pPr>
              <w:pStyle w:val="ConsPlusNormal"/>
              <w:jc w:val="center"/>
            </w:pPr>
            <w:r>
              <w:t>7</w:t>
            </w:r>
          </w:p>
        </w:tc>
        <w:tc>
          <w:tcPr>
            <w:tcW w:w="1024" w:type="dxa"/>
          </w:tcPr>
          <w:p w:rsidR="00AB5D4F" w:rsidRDefault="00AB5D4F">
            <w:pPr>
              <w:pStyle w:val="ConsPlusNormal"/>
              <w:jc w:val="center"/>
            </w:pPr>
            <w:r>
              <w:t>8</w:t>
            </w:r>
          </w:p>
        </w:tc>
        <w:tc>
          <w:tcPr>
            <w:tcW w:w="1304" w:type="dxa"/>
          </w:tcPr>
          <w:p w:rsidR="00AB5D4F" w:rsidRDefault="00AB5D4F">
            <w:pPr>
              <w:pStyle w:val="ConsPlusNormal"/>
              <w:jc w:val="center"/>
            </w:pPr>
            <w:r>
              <w:t>9</w:t>
            </w:r>
          </w:p>
        </w:tc>
        <w:tc>
          <w:tcPr>
            <w:tcW w:w="1264" w:type="dxa"/>
          </w:tcPr>
          <w:p w:rsidR="00AB5D4F" w:rsidRDefault="00AB5D4F">
            <w:pPr>
              <w:pStyle w:val="ConsPlusNormal"/>
              <w:jc w:val="center"/>
            </w:pPr>
            <w:r>
              <w:t>10</w:t>
            </w:r>
          </w:p>
        </w:tc>
        <w:tc>
          <w:tcPr>
            <w:tcW w:w="1304" w:type="dxa"/>
          </w:tcPr>
          <w:p w:rsidR="00AB5D4F" w:rsidRDefault="00AB5D4F">
            <w:pPr>
              <w:pStyle w:val="ConsPlusNormal"/>
              <w:jc w:val="center"/>
            </w:pPr>
            <w:r>
              <w:t>11</w:t>
            </w:r>
          </w:p>
        </w:tc>
        <w:tc>
          <w:tcPr>
            <w:tcW w:w="1264" w:type="dxa"/>
          </w:tcPr>
          <w:p w:rsidR="00AB5D4F" w:rsidRDefault="00AB5D4F">
            <w:pPr>
              <w:pStyle w:val="ConsPlusNormal"/>
              <w:jc w:val="center"/>
            </w:pPr>
            <w:r>
              <w:t>12</w:t>
            </w:r>
          </w:p>
        </w:tc>
        <w:tc>
          <w:tcPr>
            <w:tcW w:w="1024" w:type="dxa"/>
          </w:tcPr>
          <w:p w:rsidR="00AB5D4F" w:rsidRDefault="00AB5D4F">
            <w:pPr>
              <w:pStyle w:val="ConsPlusNormal"/>
              <w:jc w:val="center"/>
            </w:pPr>
            <w:r>
              <w:t>13</w:t>
            </w:r>
          </w:p>
        </w:tc>
        <w:tc>
          <w:tcPr>
            <w:tcW w:w="1020" w:type="dxa"/>
          </w:tcPr>
          <w:p w:rsidR="00AB5D4F" w:rsidRDefault="00AB5D4F">
            <w:pPr>
              <w:pStyle w:val="ConsPlusNormal"/>
              <w:jc w:val="center"/>
            </w:pPr>
            <w:r>
              <w:t>14</w:t>
            </w:r>
          </w:p>
        </w:tc>
        <w:tc>
          <w:tcPr>
            <w:tcW w:w="1084" w:type="dxa"/>
          </w:tcPr>
          <w:p w:rsidR="00AB5D4F" w:rsidRDefault="00AB5D4F">
            <w:pPr>
              <w:pStyle w:val="ConsPlusNormal"/>
              <w:jc w:val="center"/>
            </w:pPr>
            <w:r>
              <w:t>15</w:t>
            </w:r>
          </w:p>
        </w:tc>
        <w:tc>
          <w:tcPr>
            <w:tcW w:w="1020" w:type="dxa"/>
          </w:tcPr>
          <w:p w:rsidR="00AB5D4F" w:rsidRDefault="00AB5D4F">
            <w:pPr>
              <w:pStyle w:val="ConsPlusNormal"/>
              <w:jc w:val="center"/>
            </w:pPr>
            <w:r>
              <w:t>16</w:t>
            </w:r>
          </w:p>
        </w:tc>
        <w:tc>
          <w:tcPr>
            <w:tcW w:w="1189" w:type="dxa"/>
          </w:tcPr>
          <w:p w:rsidR="00AB5D4F" w:rsidRDefault="00AB5D4F">
            <w:pPr>
              <w:pStyle w:val="ConsPlusNormal"/>
              <w:jc w:val="center"/>
            </w:pPr>
            <w:r>
              <w:t>17</w:t>
            </w:r>
          </w:p>
        </w:tc>
        <w:tc>
          <w:tcPr>
            <w:tcW w:w="794" w:type="dxa"/>
          </w:tcPr>
          <w:p w:rsidR="00AB5D4F" w:rsidRDefault="00AB5D4F">
            <w:pPr>
              <w:pStyle w:val="ConsPlusNormal"/>
              <w:jc w:val="center"/>
            </w:pPr>
            <w:r>
              <w:t>18</w:t>
            </w:r>
          </w:p>
        </w:tc>
        <w:tc>
          <w:tcPr>
            <w:tcW w:w="907" w:type="dxa"/>
          </w:tcPr>
          <w:p w:rsidR="00AB5D4F" w:rsidRDefault="00AB5D4F">
            <w:pPr>
              <w:pStyle w:val="ConsPlusNormal"/>
              <w:jc w:val="center"/>
            </w:pPr>
            <w:r>
              <w:t>19</w:t>
            </w:r>
          </w:p>
        </w:tc>
      </w:tr>
      <w:tr w:rsidR="00AB5D4F">
        <w:tc>
          <w:tcPr>
            <w:tcW w:w="664" w:type="dxa"/>
            <w:vAlign w:val="center"/>
          </w:tcPr>
          <w:p w:rsidR="00AB5D4F" w:rsidRDefault="00AB5D4F">
            <w:pPr>
              <w:pStyle w:val="ConsPlusNormal"/>
              <w:jc w:val="center"/>
            </w:pPr>
          </w:p>
        </w:tc>
        <w:tc>
          <w:tcPr>
            <w:tcW w:w="2551" w:type="dxa"/>
            <w:vAlign w:val="center"/>
          </w:tcPr>
          <w:p w:rsidR="00AB5D4F" w:rsidRDefault="00AB5D4F">
            <w:pPr>
              <w:pStyle w:val="ConsPlusNormal"/>
              <w:jc w:val="center"/>
            </w:pPr>
            <w:r>
              <w:t>Государственная программа Белгородской области "Обеспечение доступным и комфортным жильем и коммунальными услугами жителей Белгородской области"</w:t>
            </w:r>
          </w:p>
        </w:tc>
        <w:tc>
          <w:tcPr>
            <w:tcW w:w="850" w:type="dxa"/>
            <w:vAlign w:val="center"/>
          </w:tcPr>
          <w:p w:rsidR="00AB5D4F" w:rsidRDefault="00AB5D4F">
            <w:pPr>
              <w:pStyle w:val="ConsPlusNormal"/>
              <w:jc w:val="right"/>
            </w:pPr>
            <w:r>
              <w:t>484,0</w:t>
            </w:r>
          </w:p>
        </w:tc>
        <w:tc>
          <w:tcPr>
            <w:tcW w:w="1264" w:type="dxa"/>
            <w:vAlign w:val="center"/>
          </w:tcPr>
          <w:p w:rsidR="00AB5D4F" w:rsidRDefault="00AB5D4F">
            <w:pPr>
              <w:pStyle w:val="ConsPlusNormal"/>
              <w:jc w:val="right"/>
            </w:pPr>
            <w:r>
              <w:t>5 733 037,3</w:t>
            </w:r>
          </w:p>
        </w:tc>
        <w:tc>
          <w:tcPr>
            <w:tcW w:w="1264" w:type="dxa"/>
            <w:vAlign w:val="center"/>
          </w:tcPr>
          <w:p w:rsidR="00AB5D4F" w:rsidRDefault="00AB5D4F">
            <w:pPr>
              <w:pStyle w:val="ConsPlusNormal"/>
              <w:jc w:val="right"/>
            </w:pPr>
            <w:r>
              <w:t>2 654 034,9</w:t>
            </w:r>
          </w:p>
        </w:tc>
        <w:tc>
          <w:tcPr>
            <w:tcW w:w="1304" w:type="dxa"/>
            <w:vAlign w:val="center"/>
          </w:tcPr>
          <w:p w:rsidR="00AB5D4F" w:rsidRDefault="00AB5D4F">
            <w:pPr>
              <w:pStyle w:val="ConsPlusNormal"/>
              <w:jc w:val="right"/>
            </w:pPr>
            <w:r>
              <w:t>353 421,8</w:t>
            </w:r>
          </w:p>
        </w:tc>
        <w:tc>
          <w:tcPr>
            <w:tcW w:w="1264" w:type="dxa"/>
            <w:vAlign w:val="center"/>
          </w:tcPr>
          <w:p w:rsidR="00AB5D4F" w:rsidRDefault="00AB5D4F">
            <w:pPr>
              <w:pStyle w:val="ConsPlusNormal"/>
              <w:jc w:val="right"/>
            </w:pPr>
            <w:r>
              <w:t>1 982 041,0</w:t>
            </w:r>
          </w:p>
        </w:tc>
        <w:tc>
          <w:tcPr>
            <w:tcW w:w="1024" w:type="dxa"/>
            <w:vAlign w:val="center"/>
          </w:tcPr>
          <w:p w:rsidR="00AB5D4F" w:rsidRDefault="00AB5D4F">
            <w:pPr>
              <w:pStyle w:val="ConsPlusNormal"/>
              <w:jc w:val="right"/>
            </w:pPr>
            <w:r>
              <w:t>4 783,0</w:t>
            </w:r>
          </w:p>
        </w:tc>
        <w:tc>
          <w:tcPr>
            <w:tcW w:w="1304" w:type="dxa"/>
            <w:vAlign w:val="center"/>
          </w:tcPr>
          <w:p w:rsidR="00AB5D4F" w:rsidRDefault="00AB5D4F">
            <w:pPr>
              <w:pStyle w:val="ConsPlusNormal"/>
              <w:jc w:val="right"/>
            </w:pPr>
            <w:r>
              <w:t>313 789,1</w:t>
            </w:r>
          </w:p>
        </w:tc>
        <w:tc>
          <w:tcPr>
            <w:tcW w:w="1264" w:type="dxa"/>
            <w:vAlign w:val="center"/>
          </w:tcPr>
          <w:p w:rsidR="00AB5D4F" w:rsidRDefault="00AB5D4F">
            <w:pPr>
              <w:pStyle w:val="ConsPlusNormal"/>
              <w:jc w:val="right"/>
            </w:pPr>
            <w:r>
              <w:t>2 826 187,3</w:t>
            </w:r>
          </w:p>
        </w:tc>
        <w:tc>
          <w:tcPr>
            <w:tcW w:w="1304" w:type="dxa"/>
            <w:vAlign w:val="center"/>
          </w:tcPr>
          <w:p w:rsidR="00AB5D4F" w:rsidRDefault="00AB5D4F">
            <w:pPr>
              <w:pStyle w:val="ConsPlusNormal"/>
              <w:jc w:val="right"/>
            </w:pPr>
            <w:r>
              <w:t>210 000,0</w:t>
            </w:r>
          </w:p>
        </w:tc>
        <w:tc>
          <w:tcPr>
            <w:tcW w:w="1264" w:type="dxa"/>
            <w:vAlign w:val="center"/>
          </w:tcPr>
          <w:p w:rsidR="00AB5D4F" w:rsidRDefault="00AB5D4F">
            <w:pPr>
              <w:pStyle w:val="ConsPlusNormal"/>
              <w:jc w:val="right"/>
            </w:pPr>
            <w:r>
              <w:t>2 616 187,3</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251 815,0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251 815,0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I</w:t>
            </w:r>
          </w:p>
        </w:tc>
        <w:tc>
          <w:tcPr>
            <w:tcW w:w="2551" w:type="dxa"/>
            <w:vAlign w:val="center"/>
          </w:tcPr>
          <w:p w:rsidR="00AB5D4F" w:rsidRDefault="00AB5D4F">
            <w:pPr>
              <w:pStyle w:val="ConsPlusNormal"/>
              <w:jc w:val="center"/>
            </w:pPr>
            <w:r>
              <w:t>Подпрограмма 4 "Развитие и модернизация коммунального комплекса Белгородской области"</w:t>
            </w:r>
          </w:p>
        </w:tc>
        <w:tc>
          <w:tcPr>
            <w:tcW w:w="850" w:type="dxa"/>
            <w:vAlign w:val="center"/>
          </w:tcPr>
          <w:p w:rsidR="00AB5D4F" w:rsidRDefault="00AB5D4F">
            <w:pPr>
              <w:pStyle w:val="ConsPlusNormal"/>
              <w:jc w:val="right"/>
            </w:pPr>
            <w:r>
              <w:t>484,0</w:t>
            </w:r>
          </w:p>
        </w:tc>
        <w:tc>
          <w:tcPr>
            <w:tcW w:w="1264" w:type="dxa"/>
            <w:vAlign w:val="center"/>
          </w:tcPr>
          <w:p w:rsidR="00AB5D4F" w:rsidRDefault="00AB5D4F">
            <w:pPr>
              <w:pStyle w:val="ConsPlusNormal"/>
              <w:jc w:val="right"/>
            </w:pPr>
            <w:r>
              <w:t>5 733 037,3</w:t>
            </w:r>
          </w:p>
        </w:tc>
        <w:tc>
          <w:tcPr>
            <w:tcW w:w="1264" w:type="dxa"/>
            <w:vAlign w:val="center"/>
          </w:tcPr>
          <w:p w:rsidR="00AB5D4F" w:rsidRDefault="00AB5D4F">
            <w:pPr>
              <w:pStyle w:val="ConsPlusNormal"/>
              <w:jc w:val="right"/>
            </w:pPr>
            <w:r>
              <w:t>2 654 034,9</w:t>
            </w:r>
          </w:p>
        </w:tc>
        <w:tc>
          <w:tcPr>
            <w:tcW w:w="1304" w:type="dxa"/>
            <w:vAlign w:val="center"/>
          </w:tcPr>
          <w:p w:rsidR="00AB5D4F" w:rsidRDefault="00AB5D4F">
            <w:pPr>
              <w:pStyle w:val="ConsPlusNormal"/>
              <w:jc w:val="right"/>
            </w:pPr>
            <w:r>
              <w:t>353 421,8</w:t>
            </w:r>
          </w:p>
        </w:tc>
        <w:tc>
          <w:tcPr>
            <w:tcW w:w="1264" w:type="dxa"/>
            <w:vAlign w:val="center"/>
          </w:tcPr>
          <w:p w:rsidR="00AB5D4F" w:rsidRDefault="00AB5D4F">
            <w:pPr>
              <w:pStyle w:val="ConsPlusNormal"/>
              <w:jc w:val="right"/>
            </w:pPr>
            <w:r>
              <w:t>1 982 041,0</w:t>
            </w:r>
          </w:p>
        </w:tc>
        <w:tc>
          <w:tcPr>
            <w:tcW w:w="1024" w:type="dxa"/>
            <w:vAlign w:val="center"/>
          </w:tcPr>
          <w:p w:rsidR="00AB5D4F" w:rsidRDefault="00AB5D4F">
            <w:pPr>
              <w:pStyle w:val="ConsPlusNormal"/>
              <w:jc w:val="right"/>
            </w:pPr>
            <w:r>
              <w:t>4 783,0</w:t>
            </w:r>
          </w:p>
        </w:tc>
        <w:tc>
          <w:tcPr>
            <w:tcW w:w="1304" w:type="dxa"/>
            <w:vAlign w:val="center"/>
          </w:tcPr>
          <w:p w:rsidR="00AB5D4F" w:rsidRDefault="00AB5D4F">
            <w:pPr>
              <w:pStyle w:val="ConsPlusNormal"/>
              <w:jc w:val="right"/>
            </w:pPr>
            <w:r>
              <w:t>313 789,1</w:t>
            </w:r>
          </w:p>
        </w:tc>
        <w:tc>
          <w:tcPr>
            <w:tcW w:w="1264" w:type="dxa"/>
            <w:vAlign w:val="center"/>
          </w:tcPr>
          <w:p w:rsidR="00AB5D4F" w:rsidRDefault="00AB5D4F">
            <w:pPr>
              <w:pStyle w:val="ConsPlusNormal"/>
              <w:jc w:val="right"/>
            </w:pPr>
            <w:r>
              <w:t>2 826 187,3</w:t>
            </w:r>
          </w:p>
        </w:tc>
        <w:tc>
          <w:tcPr>
            <w:tcW w:w="1304" w:type="dxa"/>
            <w:vAlign w:val="center"/>
          </w:tcPr>
          <w:p w:rsidR="00AB5D4F" w:rsidRDefault="00AB5D4F">
            <w:pPr>
              <w:pStyle w:val="ConsPlusNormal"/>
              <w:jc w:val="right"/>
            </w:pPr>
            <w:r>
              <w:t>210 000,0</w:t>
            </w:r>
          </w:p>
        </w:tc>
        <w:tc>
          <w:tcPr>
            <w:tcW w:w="1264" w:type="dxa"/>
            <w:vAlign w:val="center"/>
          </w:tcPr>
          <w:p w:rsidR="00AB5D4F" w:rsidRDefault="00AB5D4F">
            <w:pPr>
              <w:pStyle w:val="ConsPlusNormal"/>
              <w:jc w:val="right"/>
            </w:pPr>
            <w:r>
              <w:t>2 616 187,3</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251 815,0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251 815,0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w:t>
            </w:r>
          </w:p>
        </w:tc>
        <w:tc>
          <w:tcPr>
            <w:tcW w:w="2551" w:type="dxa"/>
            <w:vAlign w:val="center"/>
          </w:tcPr>
          <w:p w:rsidR="00AB5D4F" w:rsidRDefault="00AB5D4F">
            <w:pPr>
              <w:pStyle w:val="ConsPlusNormal"/>
              <w:jc w:val="center"/>
            </w:pPr>
            <w:r>
              <w:t xml:space="preserve">Основное мероприятие 4.1 "Строительство, модернизация (реконструкция) водопроводных сетей, водозаборных скважин, водонапорных башен, резервуаров, станций водоочистки, </w:t>
            </w:r>
            <w:r>
              <w:lastRenderedPageBreak/>
              <w:t>повысительных насосных станций, канализационных сетей, канализационных насосных станций, очистных сооружений, локальных очистных сооружений государственной (муниципальной) собственности"</w:t>
            </w:r>
          </w:p>
        </w:tc>
        <w:tc>
          <w:tcPr>
            <w:tcW w:w="850" w:type="dxa"/>
            <w:vAlign w:val="center"/>
          </w:tcPr>
          <w:p w:rsidR="00AB5D4F" w:rsidRDefault="00AB5D4F">
            <w:pPr>
              <w:pStyle w:val="ConsPlusNormal"/>
              <w:jc w:val="right"/>
            </w:pPr>
            <w:r>
              <w:lastRenderedPageBreak/>
              <w:t>484,0</w:t>
            </w:r>
          </w:p>
        </w:tc>
        <w:tc>
          <w:tcPr>
            <w:tcW w:w="1264" w:type="dxa"/>
            <w:vAlign w:val="center"/>
          </w:tcPr>
          <w:p w:rsidR="00AB5D4F" w:rsidRDefault="00AB5D4F">
            <w:pPr>
              <w:pStyle w:val="ConsPlusNormal"/>
              <w:jc w:val="right"/>
            </w:pPr>
            <w:r>
              <w:t>4 807 632,8</w:t>
            </w:r>
          </w:p>
        </w:tc>
        <w:tc>
          <w:tcPr>
            <w:tcW w:w="1264" w:type="dxa"/>
            <w:vAlign w:val="center"/>
          </w:tcPr>
          <w:p w:rsidR="00AB5D4F" w:rsidRDefault="00AB5D4F">
            <w:pPr>
              <w:pStyle w:val="ConsPlusNormal"/>
              <w:jc w:val="right"/>
            </w:pPr>
            <w:r>
              <w:t>1 938 630,5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1 933 847,5</w:t>
            </w:r>
          </w:p>
        </w:tc>
        <w:tc>
          <w:tcPr>
            <w:tcW w:w="1024" w:type="dxa"/>
            <w:vAlign w:val="center"/>
          </w:tcPr>
          <w:p w:rsidR="00AB5D4F" w:rsidRDefault="00AB5D4F">
            <w:pPr>
              <w:pStyle w:val="ConsPlusNormal"/>
              <w:jc w:val="right"/>
            </w:pPr>
            <w:r>
              <w:t>4 783,0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2 616 187,3</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2 616 187,3</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251 815,0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251 815,0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1.1.1.</w:t>
            </w:r>
          </w:p>
        </w:tc>
        <w:tc>
          <w:tcPr>
            <w:tcW w:w="2551" w:type="dxa"/>
            <w:vAlign w:val="center"/>
          </w:tcPr>
          <w:p w:rsidR="00AB5D4F" w:rsidRDefault="00AB5D4F">
            <w:pPr>
              <w:pStyle w:val="ConsPlusNormal"/>
              <w:jc w:val="center"/>
            </w:pPr>
            <w:r>
              <w:t>Мероприятие 4.1.1 "Субсидии на капитальное строительство и модернизацию государственной собственности Белгородской области (капитальные вложения в объекты государственной собственности)"</w:t>
            </w:r>
          </w:p>
        </w:tc>
        <w:tc>
          <w:tcPr>
            <w:tcW w:w="850" w:type="dxa"/>
            <w:vAlign w:val="center"/>
          </w:tcPr>
          <w:p w:rsidR="00AB5D4F" w:rsidRDefault="00AB5D4F">
            <w:pPr>
              <w:pStyle w:val="ConsPlusNormal"/>
              <w:jc w:val="right"/>
            </w:pPr>
            <w:r>
              <w:t>227,6</w:t>
            </w:r>
          </w:p>
        </w:tc>
        <w:tc>
          <w:tcPr>
            <w:tcW w:w="1264" w:type="dxa"/>
            <w:vAlign w:val="center"/>
          </w:tcPr>
          <w:p w:rsidR="00AB5D4F" w:rsidRDefault="00AB5D4F">
            <w:pPr>
              <w:pStyle w:val="ConsPlusNormal"/>
              <w:jc w:val="right"/>
            </w:pPr>
            <w:r>
              <w:t>4 208 543,4</w:t>
            </w:r>
          </w:p>
        </w:tc>
        <w:tc>
          <w:tcPr>
            <w:tcW w:w="1264" w:type="dxa"/>
            <w:vAlign w:val="center"/>
          </w:tcPr>
          <w:p w:rsidR="00AB5D4F" w:rsidRDefault="00AB5D4F">
            <w:pPr>
              <w:pStyle w:val="ConsPlusNormal"/>
              <w:jc w:val="right"/>
            </w:pPr>
            <w:r>
              <w:t>1 729 967,7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1 729 967,7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2 261 760,7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2 261 760,7</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216 815,0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216 815,0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w:t>
            </w:r>
          </w:p>
        </w:tc>
        <w:tc>
          <w:tcPr>
            <w:tcW w:w="2551" w:type="dxa"/>
            <w:vAlign w:val="center"/>
          </w:tcPr>
          <w:p w:rsidR="00AB5D4F" w:rsidRDefault="00AB5D4F">
            <w:pPr>
              <w:pStyle w:val="ConsPlusNormal"/>
              <w:jc w:val="center"/>
            </w:pPr>
            <w:r>
              <w:t>Городской округ "Город Белгород"</w:t>
            </w:r>
          </w:p>
        </w:tc>
        <w:tc>
          <w:tcPr>
            <w:tcW w:w="850" w:type="dxa"/>
            <w:vAlign w:val="center"/>
          </w:tcPr>
          <w:p w:rsidR="00AB5D4F" w:rsidRDefault="00AB5D4F">
            <w:pPr>
              <w:pStyle w:val="ConsPlusNormal"/>
              <w:jc w:val="right"/>
            </w:pPr>
            <w:r>
              <w:t>5,57</w:t>
            </w:r>
          </w:p>
        </w:tc>
        <w:tc>
          <w:tcPr>
            <w:tcW w:w="1264" w:type="dxa"/>
            <w:vAlign w:val="center"/>
          </w:tcPr>
          <w:p w:rsidR="00AB5D4F" w:rsidRDefault="00AB5D4F">
            <w:pPr>
              <w:pStyle w:val="ConsPlusNormal"/>
              <w:jc w:val="right"/>
            </w:pPr>
            <w:r>
              <w:t>171 518,92</w:t>
            </w:r>
          </w:p>
        </w:tc>
        <w:tc>
          <w:tcPr>
            <w:tcW w:w="1264" w:type="dxa"/>
            <w:vAlign w:val="center"/>
          </w:tcPr>
          <w:p w:rsidR="00AB5D4F" w:rsidRDefault="00AB5D4F">
            <w:pPr>
              <w:pStyle w:val="ConsPlusNormal"/>
              <w:jc w:val="right"/>
            </w:pPr>
            <w:r>
              <w:t>113 518,92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113 518,92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58 000,00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58 000,00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w:t>
            </w:r>
          </w:p>
        </w:tc>
        <w:tc>
          <w:tcPr>
            <w:tcW w:w="2551" w:type="dxa"/>
            <w:vAlign w:val="center"/>
          </w:tcPr>
          <w:p w:rsidR="00AB5D4F" w:rsidRDefault="00AB5D4F">
            <w:pPr>
              <w:pStyle w:val="ConsPlusNormal"/>
            </w:pPr>
            <w:r>
              <w:t>Комплексная реконструкция городских очистных сооружений г. Белгорода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26 320,00</w:t>
            </w:r>
          </w:p>
        </w:tc>
        <w:tc>
          <w:tcPr>
            <w:tcW w:w="1264" w:type="dxa"/>
            <w:vAlign w:val="center"/>
          </w:tcPr>
          <w:p w:rsidR="00AB5D4F" w:rsidRDefault="00AB5D4F">
            <w:pPr>
              <w:pStyle w:val="ConsPlusNormal"/>
              <w:jc w:val="right"/>
            </w:pPr>
            <w:r>
              <w:t>26 320,00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26 320,00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w:t>
            </w:r>
          </w:p>
        </w:tc>
        <w:tc>
          <w:tcPr>
            <w:tcW w:w="2551" w:type="dxa"/>
            <w:vAlign w:val="center"/>
          </w:tcPr>
          <w:p w:rsidR="00AB5D4F" w:rsidRDefault="00AB5D4F">
            <w:pPr>
              <w:pStyle w:val="ConsPlusNormal"/>
            </w:pPr>
            <w:r>
              <w:t xml:space="preserve">Капитальный ремонт </w:t>
            </w:r>
            <w:r>
              <w:lastRenderedPageBreak/>
              <w:t>переходов диаметром 300 мм и диаметром 500 мм через р. Везелка</w:t>
            </w:r>
          </w:p>
        </w:tc>
        <w:tc>
          <w:tcPr>
            <w:tcW w:w="850" w:type="dxa"/>
            <w:vAlign w:val="center"/>
          </w:tcPr>
          <w:p w:rsidR="00AB5D4F" w:rsidRDefault="00AB5D4F">
            <w:pPr>
              <w:pStyle w:val="ConsPlusNormal"/>
              <w:jc w:val="right"/>
            </w:pPr>
            <w:r>
              <w:lastRenderedPageBreak/>
              <w:t>0,22</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w:t>
            </w:r>
          </w:p>
        </w:tc>
        <w:tc>
          <w:tcPr>
            <w:tcW w:w="2551" w:type="dxa"/>
            <w:vAlign w:val="center"/>
          </w:tcPr>
          <w:p w:rsidR="00AB5D4F" w:rsidRDefault="00AB5D4F">
            <w:pPr>
              <w:pStyle w:val="ConsPlusNormal"/>
            </w:pPr>
            <w:r>
              <w:t>Капитальный ремонт правой нитки водовода диаметром 500 мм по ул. Левобережная от дома N 10 до дома N 18</w:t>
            </w:r>
          </w:p>
        </w:tc>
        <w:tc>
          <w:tcPr>
            <w:tcW w:w="850" w:type="dxa"/>
            <w:vAlign w:val="center"/>
          </w:tcPr>
          <w:p w:rsidR="00AB5D4F" w:rsidRDefault="00AB5D4F">
            <w:pPr>
              <w:pStyle w:val="ConsPlusNormal"/>
              <w:jc w:val="right"/>
            </w:pPr>
            <w:r>
              <w:t>0,25</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w:t>
            </w:r>
          </w:p>
        </w:tc>
        <w:tc>
          <w:tcPr>
            <w:tcW w:w="2551" w:type="dxa"/>
            <w:vAlign w:val="center"/>
          </w:tcPr>
          <w:p w:rsidR="00AB5D4F" w:rsidRDefault="00AB5D4F">
            <w:pPr>
              <w:pStyle w:val="ConsPlusNormal"/>
            </w:pPr>
            <w:r>
              <w:t>Капитальный ремонт правой нитки водовода диаметром 500 мм по ул. Везельская</w:t>
            </w:r>
          </w:p>
        </w:tc>
        <w:tc>
          <w:tcPr>
            <w:tcW w:w="850" w:type="dxa"/>
            <w:vAlign w:val="center"/>
          </w:tcPr>
          <w:p w:rsidR="00AB5D4F" w:rsidRDefault="00AB5D4F">
            <w:pPr>
              <w:pStyle w:val="ConsPlusNormal"/>
              <w:jc w:val="right"/>
            </w:pPr>
            <w:r>
              <w:t>0,27</w:t>
            </w:r>
          </w:p>
        </w:tc>
        <w:tc>
          <w:tcPr>
            <w:tcW w:w="1264" w:type="dxa"/>
            <w:vAlign w:val="center"/>
          </w:tcPr>
          <w:p w:rsidR="00AB5D4F" w:rsidRDefault="00AB5D4F">
            <w:pPr>
              <w:pStyle w:val="ConsPlusNormal"/>
              <w:jc w:val="right"/>
            </w:pPr>
            <w:r>
              <w:t>9 820,95</w:t>
            </w:r>
          </w:p>
        </w:tc>
        <w:tc>
          <w:tcPr>
            <w:tcW w:w="1264" w:type="dxa"/>
            <w:vAlign w:val="center"/>
          </w:tcPr>
          <w:p w:rsidR="00AB5D4F" w:rsidRDefault="00AB5D4F">
            <w:pPr>
              <w:pStyle w:val="ConsPlusNormal"/>
              <w:jc w:val="right"/>
            </w:pPr>
            <w:r>
              <w:t>9 820,95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9 820,95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w:t>
            </w:r>
          </w:p>
        </w:tc>
        <w:tc>
          <w:tcPr>
            <w:tcW w:w="2551" w:type="dxa"/>
            <w:vAlign w:val="center"/>
          </w:tcPr>
          <w:p w:rsidR="00AB5D4F" w:rsidRDefault="00AB5D4F">
            <w:pPr>
              <w:pStyle w:val="ConsPlusNormal"/>
            </w:pPr>
            <w:r>
              <w:t>Капитальный ремонт самотечного коллектора диаметром 800 мм, ул. Макаренко - ул. Ватутина</w:t>
            </w:r>
          </w:p>
        </w:tc>
        <w:tc>
          <w:tcPr>
            <w:tcW w:w="850" w:type="dxa"/>
            <w:vAlign w:val="center"/>
          </w:tcPr>
          <w:p w:rsidR="00AB5D4F" w:rsidRDefault="00AB5D4F">
            <w:pPr>
              <w:pStyle w:val="ConsPlusNormal"/>
              <w:jc w:val="right"/>
            </w:pPr>
            <w:r>
              <w:t>0,12</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w:t>
            </w:r>
          </w:p>
        </w:tc>
        <w:tc>
          <w:tcPr>
            <w:tcW w:w="2551" w:type="dxa"/>
            <w:vAlign w:val="center"/>
          </w:tcPr>
          <w:p w:rsidR="00AB5D4F" w:rsidRDefault="00AB5D4F">
            <w:pPr>
              <w:pStyle w:val="ConsPlusNormal"/>
            </w:pPr>
            <w:r>
              <w:t>Капитальный ремонт двух ниток напорного коллектора диаметром 500 мм по ул. Транспортная от КНС-5 до камеры гашения ул. Железнодорожная (по существующей трассе)</w:t>
            </w:r>
          </w:p>
        </w:tc>
        <w:tc>
          <w:tcPr>
            <w:tcW w:w="850" w:type="dxa"/>
            <w:vAlign w:val="center"/>
          </w:tcPr>
          <w:p w:rsidR="00AB5D4F" w:rsidRDefault="00AB5D4F">
            <w:pPr>
              <w:pStyle w:val="ConsPlusNormal"/>
              <w:jc w:val="right"/>
            </w:pPr>
            <w:r>
              <w:t>2,12</w:t>
            </w:r>
          </w:p>
        </w:tc>
        <w:tc>
          <w:tcPr>
            <w:tcW w:w="1264" w:type="dxa"/>
            <w:vAlign w:val="center"/>
          </w:tcPr>
          <w:p w:rsidR="00AB5D4F" w:rsidRDefault="00AB5D4F">
            <w:pPr>
              <w:pStyle w:val="ConsPlusNormal"/>
              <w:jc w:val="right"/>
            </w:pPr>
            <w:r>
              <w:t>31 663,48</w:t>
            </w:r>
          </w:p>
        </w:tc>
        <w:tc>
          <w:tcPr>
            <w:tcW w:w="1264" w:type="dxa"/>
            <w:vAlign w:val="center"/>
          </w:tcPr>
          <w:p w:rsidR="00AB5D4F" w:rsidRDefault="00AB5D4F">
            <w:pPr>
              <w:pStyle w:val="ConsPlusNormal"/>
              <w:jc w:val="right"/>
            </w:pPr>
            <w:r>
              <w:t>31 663,48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31 663,48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w:t>
            </w:r>
          </w:p>
        </w:tc>
        <w:tc>
          <w:tcPr>
            <w:tcW w:w="2551" w:type="dxa"/>
            <w:vAlign w:val="center"/>
          </w:tcPr>
          <w:p w:rsidR="00AB5D4F" w:rsidRDefault="00AB5D4F">
            <w:pPr>
              <w:pStyle w:val="ConsPlusNormal"/>
            </w:pPr>
            <w:r>
              <w:t>Поставка материалов для монтажа технологического оборудования КНС-9</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6 809,77</w:t>
            </w:r>
          </w:p>
        </w:tc>
        <w:tc>
          <w:tcPr>
            <w:tcW w:w="1264" w:type="dxa"/>
            <w:vAlign w:val="center"/>
          </w:tcPr>
          <w:p w:rsidR="00AB5D4F" w:rsidRDefault="00AB5D4F">
            <w:pPr>
              <w:pStyle w:val="ConsPlusNormal"/>
              <w:jc w:val="right"/>
            </w:pPr>
            <w:r>
              <w:t>6 809,77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6 809,77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w:t>
            </w:r>
          </w:p>
        </w:tc>
        <w:tc>
          <w:tcPr>
            <w:tcW w:w="2551" w:type="dxa"/>
            <w:vAlign w:val="center"/>
          </w:tcPr>
          <w:p w:rsidR="00AB5D4F" w:rsidRDefault="00AB5D4F">
            <w:pPr>
              <w:pStyle w:val="ConsPlusNormal"/>
            </w:pPr>
            <w:r>
              <w:t xml:space="preserve">Поставка материалов для </w:t>
            </w:r>
            <w:r>
              <w:lastRenderedPageBreak/>
              <w:t>капитального ремонта водовода от резервуара до приемной гребенки насосной станции 3-го подъема "Витаминный комбинат"</w:t>
            </w:r>
          </w:p>
        </w:tc>
        <w:tc>
          <w:tcPr>
            <w:tcW w:w="850" w:type="dxa"/>
            <w:vAlign w:val="center"/>
          </w:tcPr>
          <w:p w:rsidR="00AB5D4F" w:rsidRDefault="00AB5D4F">
            <w:pPr>
              <w:pStyle w:val="ConsPlusNormal"/>
              <w:jc w:val="right"/>
            </w:pPr>
            <w:r>
              <w:lastRenderedPageBreak/>
              <w:t>0,41</w:t>
            </w:r>
          </w:p>
        </w:tc>
        <w:tc>
          <w:tcPr>
            <w:tcW w:w="1264" w:type="dxa"/>
            <w:vAlign w:val="center"/>
          </w:tcPr>
          <w:p w:rsidR="00AB5D4F" w:rsidRDefault="00AB5D4F">
            <w:pPr>
              <w:pStyle w:val="ConsPlusNormal"/>
              <w:jc w:val="right"/>
            </w:pPr>
            <w:r>
              <w:t>4 572,76</w:t>
            </w:r>
          </w:p>
        </w:tc>
        <w:tc>
          <w:tcPr>
            <w:tcW w:w="1264" w:type="dxa"/>
            <w:vAlign w:val="center"/>
          </w:tcPr>
          <w:p w:rsidR="00AB5D4F" w:rsidRDefault="00AB5D4F">
            <w:pPr>
              <w:pStyle w:val="ConsPlusNormal"/>
              <w:jc w:val="right"/>
            </w:pPr>
            <w:r>
              <w:t>4 572,76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4 572,76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w:t>
            </w:r>
          </w:p>
        </w:tc>
        <w:tc>
          <w:tcPr>
            <w:tcW w:w="2551" w:type="dxa"/>
            <w:vAlign w:val="center"/>
          </w:tcPr>
          <w:p w:rsidR="00AB5D4F" w:rsidRDefault="00AB5D4F">
            <w:pPr>
              <w:pStyle w:val="ConsPlusNormal"/>
            </w:pPr>
            <w:r>
              <w:t>Поставка материалов для капитального ремонта скважин г. Белгород (насосные агрегаты)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4 431,96</w:t>
            </w:r>
          </w:p>
        </w:tc>
        <w:tc>
          <w:tcPr>
            <w:tcW w:w="1264" w:type="dxa"/>
            <w:vAlign w:val="center"/>
          </w:tcPr>
          <w:p w:rsidR="00AB5D4F" w:rsidRDefault="00AB5D4F">
            <w:pPr>
              <w:pStyle w:val="ConsPlusNormal"/>
              <w:jc w:val="right"/>
            </w:pPr>
            <w:r>
              <w:t>4 431,96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4 431,96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1.10</w:t>
            </w:r>
          </w:p>
        </w:tc>
        <w:tc>
          <w:tcPr>
            <w:tcW w:w="2551" w:type="dxa"/>
            <w:vAlign w:val="center"/>
          </w:tcPr>
          <w:p w:rsidR="00AB5D4F" w:rsidRDefault="00AB5D4F">
            <w:pPr>
              <w:pStyle w:val="ConsPlusNormal"/>
            </w:pPr>
            <w:r>
              <w:t>Поставка материалов для капитального ремонта напорного коллектора от ГКНС г. Белгорода</w:t>
            </w:r>
          </w:p>
        </w:tc>
        <w:tc>
          <w:tcPr>
            <w:tcW w:w="850" w:type="dxa"/>
            <w:vAlign w:val="center"/>
          </w:tcPr>
          <w:p w:rsidR="00AB5D4F" w:rsidRDefault="00AB5D4F">
            <w:pPr>
              <w:pStyle w:val="ConsPlusNormal"/>
              <w:jc w:val="right"/>
            </w:pPr>
            <w:r>
              <w:t>0,30</w:t>
            </w:r>
          </w:p>
        </w:tc>
        <w:tc>
          <w:tcPr>
            <w:tcW w:w="1264" w:type="dxa"/>
            <w:vAlign w:val="center"/>
          </w:tcPr>
          <w:p w:rsidR="00AB5D4F" w:rsidRDefault="00AB5D4F">
            <w:pPr>
              <w:pStyle w:val="ConsPlusNormal"/>
              <w:jc w:val="right"/>
            </w:pPr>
            <w:r>
              <w:t>12 900,00</w:t>
            </w:r>
          </w:p>
        </w:tc>
        <w:tc>
          <w:tcPr>
            <w:tcW w:w="1264" w:type="dxa"/>
            <w:vAlign w:val="center"/>
          </w:tcPr>
          <w:p w:rsidR="00AB5D4F" w:rsidRDefault="00AB5D4F">
            <w:pPr>
              <w:pStyle w:val="ConsPlusNormal"/>
              <w:jc w:val="right"/>
            </w:pPr>
            <w:r>
              <w:t>12 900,00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1.11</w:t>
            </w:r>
          </w:p>
        </w:tc>
        <w:tc>
          <w:tcPr>
            <w:tcW w:w="2551" w:type="dxa"/>
            <w:vAlign w:val="center"/>
          </w:tcPr>
          <w:p w:rsidR="00AB5D4F" w:rsidRDefault="00AB5D4F">
            <w:pPr>
              <w:pStyle w:val="ConsPlusNormal"/>
            </w:pPr>
            <w:r>
              <w:t>Строительство напорного коллектора диаметром 225 мм по ул. Волчанская от школы N 35 до камеры гашения ул. Михайловское шоссе</w:t>
            </w:r>
          </w:p>
        </w:tc>
        <w:tc>
          <w:tcPr>
            <w:tcW w:w="850" w:type="dxa"/>
            <w:vAlign w:val="center"/>
          </w:tcPr>
          <w:p w:rsidR="00AB5D4F" w:rsidRDefault="00AB5D4F">
            <w:pPr>
              <w:pStyle w:val="ConsPlusNormal"/>
              <w:jc w:val="right"/>
            </w:pPr>
            <w:r>
              <w:t>1,66</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12 000,00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12 000,00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1.12</w:t>
            </w:r>
          </w:p>
        </w:tc>
        <w:tc>
          <w:tcPr>
            <w:tcW w:w="2551" w:type="dxa"/>
            <w:vAlign w:val="center"/>
          </w:tcPr>
          <w:p w:rsidR="00AB5D4F" w:rsidRDefault="00AB5D4F">
            <w:pPr>
              <w:pStyle w:val="ConsPlusNormal"/>
            </w:pPr>
            <w:r>
              <w:t xml:space="preserve">Строительство закольцовки водопровода диаметром 160 мм от существующего водопровода диаметром 225 мм, проходящего по ул. Волчанской, до водопровода диаметром 160 мм, расположенного </w:t>
            </w:r>
            <w:r>
              <w:lastRenderedPageBreak/>
              <w:t>по ул. Коммунальной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13 500,00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13 500,00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13 500,00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1.13</w:t>
            </w:r>
          </w:p>
        </w:tc>
        <w:tc>
          <w:tcPr>
            <w:tcW w:w="2551" w:type="dxa"/>
            <w:vAlign w:val="center"/>
          </w:tcPr>
          <w:p w:rsidR="00AB5D4F" w:rsidRDefault="00AB5D4F">
            <w:pPr>
              <w:pStyle w:val="ConsPlusNormal"/>
            </w:pPr>
            <w:r>
              <w:t>Строительство канализации от жилых домов по ул. Красных Партизан и ул. Первомайской в г. Белгороде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1.14</w:t>
            </w:r>
          </w:p>
        </w:tc>
        <w:tc>
          <w:tcPr>
            <w:tcW w:w="2551" w:type="dxa"/>
            <w:vAlign w:val="center"/>
          </w:tcPr>
          <w:p w:rsidR="00AB5D4F" w:rsidRDefault="00AB5D4F">
            <w:pPr>
              <w:pStyle w:val="ConsPlusNormal"/>
            </w:pPr>
            <w:r>
              <w:t>Строительства сетей водоснабжения в г. Белгород по ул. Зеленая Поляна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13 500,00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13 500,00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1.15</w:t>
            </w:r>
          </w:p>
        </w:tc>
        <w:tc>
          <w:tcPr>
            <w:tcW w:w="2551" w:type="dxa"/>
            <w:vAlign w:val="center"/>
          </w:tcPr>
          <w:p w:rsidR="00AB5D4F" w:rsidRDefault="00AB5D4F">
            <w:pPr>
              <w:pStyle w:val="ConsPlusNormal"/>
            </w:pPr>
            <w:r>
              <w:t>Капитальный ремонт водоводов диаметром 400 мм от территории насосной станции 2, 3 Южной Зоны до камеры переключения напротив дома N 15 по ул. Щорса</w:t>
            </w:r>
          </w:p>
        </w:tc>
        <w:tc>
          <w:tcPr>
            <w:tcW w:w="850" w:type="dxa"/>
            <w:vAlign w:val="center"/>
          </w:tcPr>
          <w:p w:rsidR="00AB5D4F" w:rsidRDefault="00AB5D4F">
            <w:pPr>
              <w:pStyle w:val="ConsPlusNormal"/>
              <w:jc w:val="right"/>
            </w:pPr>
            <w:r>
              <w:t>0,22</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w:t>
            </w:r>
          </w:p>
        </w:tc>
        <w:tc>
          <w:tcPr>
            <w:tcW w:w="2551" w:type="dxa"/>
            <w:vAlign w:val="center"/>
          </w:tcPr>
          <w:p w:rsidR="00AB5D4F" w:rsidRDefault="00AB5D4F">
            <w:pPr>
              <w:pStyle w:val="ConsPlusNormal"/>
              <w:jc w:val="center"/>
            </w:pPr>
            <w:r>
              <w:t>Алексеевский городской округ</w:t>
            </w:r>
          </w:p>
        </w:tc>
        <w:tc>
          <w:tcPr>
            <w:tcW w:w="850" w:type="dxa"/>
            <w:vAlign w:val="center"/>
          </w:tcPr>
          <w:p w:rsidR="00AB5D4F" w:rsidRDefault="00AB5D4F">
            <w:pPr>
              <w:pStyle w:val="ConsPlusNormal"/>
              <w:jc w:val="right"/>
            </w:pPr>
            <w:r>
              <w:t>6,13</w:t>
            </w:r>
          </w:p>
        </w:tc>
        <w:tc>
          <w:tcPr>
            <w:tcW w:w="1264" w:type="dxa"/>
            <w:vAlign w:val="center"/>
          </w:tcPr>
          <w:p w:rsidR="00AB5D4F" w:rsidRDefault="00AB5D4F">
            <w:pPr>
              <w:pStyle w:val="ConsPlusNormal"/>
              <w:jc w:val="right"/>
            </w:pPr>
            <w:r>
              <w:t>163 518,18</w:t>
            </w:r>
          </w:p>
        </w:tc>
        <w:tc>
          <w:tcPr>
            <w:tcW w:w="1264" w:type="dxa"/>
            <w:vAlign w:val="center"/>
          </w:tcPr>
          <w:p w:rsidR="00AB5D4F" w:rsidRDefault="00AB5D4F">
            <w:pPr>
              <w:pStyle w:val="ConsPlusNormal"/>
              <w:jc w:val="right"/>
            </w:pPr>
            <w:r>
              <w:t>72 518,18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72 518,18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pPr>
            <w:r>
              <w:t>Строительство сетей и сооружений водоснабжения в с. Алейниково</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7 000,00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w:t>
            </w:r>
          </w:p>
        </w:tc>
        <w:tc>
          <w:tcPr>
            <w:tcW w:w="2551" w:type="dxa"/>
            <w:vAlign w:val="center"/>
          </w:tcPr>
          <w:p w:rsidR="00AB5D4F" w:rsidRDefault="00AB5D4F">
            <w:pPr>
              <w:pStyle w:val="ConsPlusNormal"/>
            </w:pPr>
            <w:r>
              <w:t xml:space="preserve">Капитальный ремонт водопровода из труб полиэтиленовых диаметром 110 мм в с. Станичное, ул. Медовая, </w:t>
            </w:r>
            <w:r>
              <w:lastRenderedPageBreak/>
              <w:t>ул. Садовая, ул. Центральная, ул. Молодежная</w:t>
            </w:r>
          </w:p>
        </w:tc>
        <w:tc>
          <w:tcPr>
            <w:tcW w:w="850" w:type="dxa"/>
            <w:vAlign w:val="center"/>
          </w:tcPr>
          <w:p w:rsidR="00AB5D4F" w:rsidRDefault="00AB5D4F">
            <w:pPr>
              <w:pStyle w:val="ConsPlusNormal"/>
              <w:jc w:val="right"/>
            </w:pPr>
            <w:r>
              <w:lastRenderedPageBreak/>
              <w:t>4,13</w:t>
            </w:r>
          </w:p>
        </w:tc>
        <w:tc>
          <w:tcPr>
            <w:tcW w:w="1264" w:type="dxa"/>
            <w:vAlign w:val="center"/>
          </w:tcPr>
          <w:p w:rsidR="00AB5D4F" w:rsidRDefault="00AB5D4F">
            <w:pPr>
              <w:pStyle w:val="ConsPlusNormal"/>
              <w:jc w:val="right"/>
            </w:pPr>
            <w:r>
              <w:t>4 499,41</w:t>
            </w:r>
          </w:p>
        </w:tc>
        <w:tc>
          <w:tcPr>
            <w:tcW w:w="1264" w:type="dxa"/>
            <w:vAlign w:val="center"/>
          </w:tcPr>
          <w:p w:rsidR="00AB5D4F" w:rsidRDefault="00AB5D4F">
            <w:pPr>
              <w:pStyle w:val="ConsPlusNormal"/>
              <w:jc w:val="right"/>
            </w:pPr>
            <w:r>
              <w:t>4 499,41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4 499,41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2.3</w:t>
            </w:r>
          </w:p>
        </w:tc>
        <w:tc>
          <w:tcPr>
            <w:tcW w:w="2551" w:type="dxa"/>
            <w:vAlign w:val="center"/>
          </w:tcPr>
          <w:p w:rsidR="00AB5D4F" w:rsidRDefault="00AB5D4F">
            <w:pPr>
              <w:pStyle w:val="ConsPlusNormal"/>
            </w:pPr>
            <w:r>
              <w:t>Капитальный ремонт водонапорной башни объемом 50 куб. м в с. Станичное, ул. Медовая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1 983,48</w:t>
            </w:r>
          </w:p>
        </w:tc>
        <w:tc>
          <w:tcPr>
            <w:tcW w:w="1264" w:type="dxa"/>
            <w:vAlign w:val="center"/>
          </w:tcPr>
          <w:p w:rsidR="00AB5D4F" w:rsidRDefault="00AB5D4F">
            <w:pPr>
              <w:pStyle w:val="ConsPlusNormal"/>
              <w:jc w:val="right"/>
            </w:pPr>
            <w:r>
              <w:t>1 983,48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1 983,48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2.4</w:t>
            </w:r>
          </w:p>
        </w:tc>
        <w:tc>
          <w:tcPr>
            <w:tcW w:w="2551" w:type="dxa"/>
            <w:vAlign w:val="center"/>
          </w:tcPr>
          <w:p w:rsidR="00AB5D4F" w:rsidRDefault="00AB5D4F">
            <w:pPr>
              <w:pStyle w:val="ConsPlusNormal"/>
            </w:pPr>
            <w:r>
              <w:t>Капитальный ремонт водонапорной башни объемом 160 куб. м в с. Советское, ул. Молодежная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3 720,17</w:t>
            </w:r>
          </w:p>
        </w:tc>
        <w:tc>
          <w:tcPr>
            <w:tcW w:w="1264" w:type="dxa"/>
            <w:vAlign w:val="center"/>
          </w:tcPr>
          <w:p w:rsidR="00AB5D4F" w:rsidRDefault="00AB5D4F">
            <w:pPr>
              <w:pStyle w:val="ConsPlusNormal"/>
              <w:jc w:val="right"/>
            </w:pPr>
            <w:r>
              <w:t>3 720,17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3 720,17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2.5</w:t>
            </w:r>
          </w:p>
        </w:tc>
        <w:tc>
          <w:tcPr>
            <w:tcW w:w="2551" w:type="dxa"/>
            <w:vAlign w:val="center"/>
          </w:tcPr>
          <w:p w:rsidR="00AB5D4F" w:rsidRDefault="00AB5D4F">
            <w:pPr>
              <w:pStyle w:val="ConsPlusNormal"/>
            </w:pPr>
            <w:r>
              <w:t>Капитальный ремонт напорного канализационного коллектора диаметром 400 мм (от центральной канализационной насосной станции до очистных сооружений)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18 215,12</w:t>
            </w:r>
          </w:p>
        </w:tc>
        <w:tc>
          <w:tcPr>
            <w:tcW w:w="1264" w:type="dxa"/>
            <w:vAlign w:val="center"/>
          </w:tcPr>
          <w:p w:rsidR="00AB5D4F" w:rsidRDefault="00AB5D4F">
            <w:pPr>
              <w:pStyle w:val="ConsPlusNormal"/>
              <w:jc w:val="right"/>
            </w:pPr>
            <w:r>
              <w:t>18 215,12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18 215,12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Пирогово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2.7</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Алейниково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Куприянов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bottom"/>
          </w:tcPr>
          <w:p w:rsidR="00AB5D4F" w:rsidRDefault="00AB5D4F">
            <w:pPr>
              <w:pStyle w:val="ConsPlusNormal"/>
              <w:jc w:val="right"/>
            </w:pPr>
          </w:p>
        </w:tc>
        <w:tc>
          <w:tcPr>
            <w:tcW w:w="1304" w:type="dxa"/>
            <w:vAlign w:val="bottom"/>
          </w:tcPr>
          <w:p w:rsidR="00AB5D4F" w:rsidRDefault="00AB5D4F">
            <w:pPr>
              <w:pStyle w:val="ConsPlusNormal"/>
              <w:jc w:val="right"/>
            </w:pP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bottom"/>
          </w:tcPr>
          <w:p w:rsidR="00AB5D4F" w:rsidRDefault="00AB5D4F">
            <w:pPr>
              <w:pStyle w:val="ConsPlusNormal"/>
              <w:jc w:val="right"/>
            </w:pP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bottom"/>
          </w:tcPr>
          <w:p w:rsidR="00AB5D4F" w:rsidRDefault="00AB5D4F">
            <w:pPr>
              <w:pStyle w:val="ConsPlusNormal"/>
              <w:jc w:val="right"/>
            </w:pP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2.9</w:t>
            </w:r>
          </w:p>
        </w:tc>
        <w:tc>
          <w:tcPr>
            <w:tcW w:w="2551" w:type="dxa"/>
            <w:vAlign w:val="center"/>
          </w:tcPr>
          <w:p w:rsidR="00AB5D4F" w:rsidRDefault="00AB5D4F">
            <w:pPr>
              <w:pStyle w:val="ConsPlusNormal"/>
            </w:pPr>
            <w:r>
              <w:t>Капитальный ремонт сетей водоснабжения по ул. Центральная и водонапорной башни по пер. Центральный в с. Пирогово</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Алексеенково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2.11</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Луценково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Кириченков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г. Алексеевка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Афанасьевка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Славгородское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2.16</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х. Березки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Ильинка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Советское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Красное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Шкуропатов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Алексеенково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Ближнее Чесночное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2.24</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Станичное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2.25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Воробьево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Божково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w:t>
            </w:r>
          </w:p>
        </w:tc>
        <w:tc>
          <w:tcPr>
            <w:tcW w:w="2551" w:type="dxa"/>
            <w:vAlign w:val="center"/>
          </w:tcPr>
          <w:p w:rsidR="00AB5D4F" w:rsidRDefault="00AB5D4F">
            <w:pPr>
              <w:pStyle w:val="ConsPlusNormal"/>
              <w:jc w:val="center"/>
            </w:pPr>
            <w:r>
              <w:t>Белгородский район</w:t>
            </w:r>
          </w:p>
        </w:tc>
        <w:tc>
          <w:tcPr>
            <w:tcW w:w="850" w:type="dxa"/>
            <w:vAlign w:val="center"/>
          </w:tcPr>
          <w:p w:rsidR="00AB5D4F" w:rsidRDefault="00AB5D4F">
            <w:pPr>
              <w:pStyle w:val="ConsPlusNormal"/>
              <w:jc w:val="right"/>
            </w:pPr>
            <w:r>
              <w:t>99,38</w:t>
            </w:r>
          </w:p>
        </w:tc>
        <w:tc>
          <w:tcPr>
            <w:tcW w:w="1264" w:type="dxa"/>
            <w:vAlign w:val="center"/>
          </w:tcPr>
          <w:p w:rsidR="00AB5D4F" w:rsidRDefault="00AB5D4F">
            <w:pPr>
              <w:pStyle w:val="ConsPlusNormal"/>
              <w:jc w:val="right"/>
            </w:pPr>
            <w:r>
              <w:t>935 153,98</w:t>
            </w:r>
          </w:p>
        </w:tc>
        <w:tc>
          <w:tcPr>
            <w:tcW w:w="1264" w:type="dxa"/>
            <w:vAlign w:val="center"/>
          </w:tcPr>
          <w:p w:rsidR="00AB5D4F" w:rsidRDefault="00AB5D4F">
            <w:pPr>
              <w:pStyle w:val="ConsPlusNormal"/>
              <w:jc w:val="right"/>
            </w:pPr>
            <w:r>
              <w:t>325 581,14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325 581,14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587 072,84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587 072,84</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22 500,00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22 500,00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w:t>
            </w:r>
          </w:p>
        </w:tc>
        <w:tc>
          <w:tcPr>
            <w:tcW w:w="2551" w:type="dxa"/>
            <w:vAlign w:val="center"/>
          </w:tcPr>
          <w:p w:rsidR="00AB5D4F" w:rsidRDefault="00AB5D4F">
            <w:pPr>
              <w:pStyle w:val="ConsPlusNormal"/>
            </w:pPr>
            <w:r>
              <w:t>Строительство двух резервуаров питьевой воды объемом по 500 куб. м в микрорайонах "Таврово-6" и "Таврово-7"</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w:t>
            </w:r>
          </w:p>
        </w:tc>
        <w:tc>
          <w:tcPr>
            <w:tcW w:w="2551"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7 392,70</w:t>
            </w:r>
          </w:p>
        </w:tc>
        <w:tc>
          <w:tcPr>
            <w:tcW w:w="1264" w:type="dxa"/>
            <w:vAlign w:val="center"/>
          </w:tcPr>
          <w:p w:rsidR="00AB5D4F" w:rsidRDefault="00AB5D4F">
            <w:pPr>
              <w:pStyle w:val="ConsPlusNormal"/>
              <w:jc w:val="right"/>
            </w:pPr>
            <w:r>
              <w:t>7 392,70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7 392,70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w:t>
            </w:r>
          </w:p>
        </w:tc>
        <w:tc>
          <w:tcPr>
            <w:tcW w:w="2551" w:type="dxa"/>
            <w:vAlign w:val="center"/>
          </w:tcPr>
          <w:p w:rsidR="00AB5D4F" w:rsidRDefault="00AB5D4F">
            <w:pPr>
              <w:pStyle w:val="ConsPlusNormal"/>
            </w:pPr>
            <w:r>
              <w:t xml:space="preserve">Строительство дополнительного резервуара объемом </w:t>
            </w:r>
            <w:r>
              <w:lastRenderedPageBreak/>
              <w:t>1000 куб. м для увеличения запаса воды в п. Разумное</w:t>
            </w:r>
          </w:p>
        </w:tc>
        <w:tc>
          <w:tcPr>
            <w:tcW w:w="850" w:type="dxa"/>
            <w:vAlign w:val="center"/>
          </w:tcPr>
          <w:p w:rsidR="00AB5D4F" w:rsidRDefault="00AB5D4F">
            <w:pPr>
              <w:pStyle w:val="ConsPlusNormal"/>
              <w:jc w:val="right"/>
            </w:pPr>
            <w:r>
              <w:lastRenderedPageBreak/>
              <w:t>1,85</w:t>
            </w:r>
          </w:p>
        </w:tc>
        <w:tc>
          <w:tcPr>
            <w:tcW w:w="1264" w:type="dxa"/>
            <w:vAlign w:val="center"/>
          </w:tcPr>
          <w:p w:rsidR="00AB5D4F" w:rsidRDefault="00AB5D4F">
            <w:pPr>
              <w:pStyle w:val="ConsPlusNormal"/>
              <w:jc w:val="right"/>
            </w:pPr>
            <w:r>
              <w:t>100,00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3.4</w:t>
            </w:r>
          </w:p>
        </w:tc>
        <w:tc>
          <w:tcPr>
            <w:tcW w:w="2551" w:type="dxa"/>
            <w:vAlign w:val="center"/>
          </w:tcPr>
          <w:p w:rsidR="00AB5D4F" w:rsidRDefault="00AB5D4F">
            <w:pPr>
              <w:pStyle w:val="ConsPlusNormal"/>
            </w:pPr>
            <w:r>
              <w:t>Строительство водопровода в две нитки протяженностью 2,6 км диаметром 100 мм от водонапорной башни с. Долбино до с. Веселая Лопань</w:t>
            </w:r>
          </w:p>
        </w:tc>
        <w:tc>
          <w:tcPr>
            <w:tcW w:w="850" w:type="dxa"/>
            <w:vAlign w:val="center"/>
          </w:tcPr>
          <w:p w:rsidR="00AB5D4F" w:rsidRDefault="00AB5D4F">
            <w:pPr>
              <w:pStyle w:val="ConsPlusNormal"/>
              <w:jc w:val="right"/>
            </w:pPr>
            <w:r>
              <w:t>2,60</w:t>
            </w:r>
          </w:p>
        </w:tc>
        <w:tc>
          <w:tcPr>
            <w:tcW w:w="1264" w:type="dxa"/>
            <w:vAlign w:val="center"/>
          </w:tcPr>
          <w:p w:rsidR="00AB5D4F" w:rsidRDefault="00AB5D4F">
            <w:pPr>
              <w:pStyle w:val="ConsPlusNormal"/>
              <w:jc w:val="right"/>
            </w:pPr>
            <w:r>
              <w:t>200,00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w:t>
            </w:r>
          </w:p>
        </w:tc>
        <w:tc>
          <w:tcPr>
            <w:tcW w:w="2551" w:type="dxa"/>
            <w:vAlign w:val="center"/>
          </w:tcPr>
          <w:p w:rsidR="00AB5D4F" w:rsidRDefault="00AB5D4F">
            <w:pPr>
              <w:pStyle w:val="ConsPlusNormal"/>
            </w:pPr>
            <w:r>
              <w:t>Строительство сетей водоснабжения и водоотведения многоквартирных жилых домов в мкр "Четыре Сезона" Белгородской обл., Белгородский р-н, пгт Разумное, ул. им. И.Д.Елисеева</w:t>
            </w:r>
          </w:p>
        </w:tc>
        <w:tc>
          <w:tcPr>
            <w:tcW w:w="850" w:type="dxa"/>
            <w:vAlign w:val="center"/>
          </w:tcPr>
          <w:p w:rsidR="00AB5D4F" w:rsidRDefault="00AB5D4F">
            <w:pPr>
              <w:pStyle w:val="ConsPlusNormal"/>
              <w:jc w:val="right"/>
            </w:pPr>
            <w:r>
              <w:t>6,00</w:t>
            </w:r>
          </w:p>
        </w:tc>
        <w:tc>
          <w:tcPr>
            <w:tcW w:w="1264" w:type="dxa"/>
            <w:vAlign w:val="center"/>
          </w:tcPr>
          <w:p w:rsidR="00AB5D4F" w:rsidRDefault="00AB5D4F">
            <w:pPr>
              <w:pStyle w:val="ConsPlusNormal"/>
              <w:jc w:val="right"/>
            </w:pPr>
            <w:r>
              <w:t>50 247,50</w:t>
            </w:r>
          </w:p>
        </w:tc>
        <w:tc>
          <w:tcPr>
            <w:tcW w:w="1264" w:type="dxa"/>
            <w:vAlign w:val="center"/>
          </w:tcPr>
          <w:p w:rsidR="00AB5D4F" w:rsidRDefault="00AB5D4F">
            <w:pPr>
              <w:pStyle w:val="ConsPlusNormal"/>
              <w:jc w:val="right"/>
            </w:pPr>
            <w:r>
              <w:t>35 000,00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35 000,00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15 247,50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15 247,50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w:t>
            </w:r>
          </w:p>
        </w:tc>
        <w:tc>
          <w:tcPr>
            <w:tcW w:w="2551" w:type="dxa"/>
            <w:vAlign w:val="center"/>
          </w:tcPr>
          <w:p w:rsidR="00AB5D4F" w:rsidRDefault="00AB5D4F">
            <w:pPr>
              <w:pStyle w:val="ConsPlusNormal"/>
            </w:pPr>
            <w:r>
              <w:t>Водоснабжение и водоотведение микрорайона "Белгород-53"</w:t>
            </w:r>
          </w:p>
        </w:tc>
        <w:tc>
          <w:tcPr>
            <w:tcW w:w="850" w:type="dxa"/>
            <w:vAlign w:val="center"/>
          </w:tcPr>
          <w:p w:rsidR="00AB5D4F" w:rsidRDefault="00AB5D4F">
            <w:pPr>
              <w:pStyle w:val="ConsPlusNormal"/>
              <w:jc w:val="right"/>
            </w:pPr>
            <w:r>
              <w:t>4,00</w:t>
            </w:r>
          </w:p>
        </w:tc>
        <w:tc>
          <w:tcPr>
            <w:tcW w:w="1264" w:type="dxa"/>
            <w:vAlign w:val="center"/>
          </w:tcPr>
          <w:p w:rsidR="00AB5D4F" w:rsidRDefault="00AB5D4F">
            <w:pPr>
              <w:pStyle w:val="ConsPlusNormal"/>
              <w:jc w:val="right"/>
            </w:pPr>
            <w:r>
              <w:t>1 327,71</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1 227,71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1 227,71</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3.7</w:t>
            </w:r>
          </w:p>
        </w:tc>
        <w:tc>
          <w:tcPr>
            <w:tcW w:w="2551" w:type="dxa"/>
            <w:vAlign w:val="center"/>
          </w:tcPr>
          <w:p w:rsidR="00AB5D4F" w:rsidRDefault="00AB5D4F">
            <w:pPr>
              <w:pStyle w:val="ConsPlusNormal"/>
            </w:pPr>
            <w:r>
              <w:t xml:space="preserve">Поставка оборудования для очистных сооружений хозяйственно-бытовых сточных вод производительностью 800 куб. м/сут. в с. </w:t>
            </w:r>
            <w:r>
              <w:lastRenderedPageBreak/>
              <w:t>Таврово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72 000,00</w:t>
            </w:r>
          </w:p>
        </w:tc>
        <w:tc>
          <w:tcPr>
            <w:tcW w:w="1264" w:type="dxa"/>
            <w:vAlign w:val="center"/>
          </w:tcPr>
          <w:p w:rsidR="00AB5D4F" w:rsidRDefault="00AB5D4F">
            <w:pPr>
              <w:pStyle w:val="ConsPlusNormal"/>
              <w:jc w:val="right"/>
            </w:pPr>
            <w:r>
              <w:t>17 000,00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17 000,00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3.8</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800 куб. м/сут. в с. Таврово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3.9</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800 куб. м/сут. в с. Таврово (технологические присоединение к электрическим сетям)</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381,04</w:t>
            </w:r>
          </w:p>
        </w:tc>
        <w:tc>
          <w:tcPr>
            <w:tcW w:w="1264" w:type="dxa"/>
            <w:vAlign w:val="center"/>
          </w:tcPr>
          <w:p w:rsidR="00AB5D4F" w:rsidRDefault="00AB5D4F">
            <w:pPr>
              <w:pStyle w:val="ConsPlusNormal"/>
              <w:jc w:val="right"/>
            </w:pPr>
            <w:r>
              <w:t>381,04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381,04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3.10</w:t>
            </w:r>
          </w:p>
        </w:tc>
        <w:tc>
          <w:tcPr>
            <w:tcW w:w="2551" w:type="dxa"/>
            <w:vAlign w:val="center"/>
          </w:tcPr>
          <w:p w:rsidR="00AB5D4F" w:rsidRDefault="00AB5D4F">
            <w:pPr>
              <w:pStyle w:val="ConsPlusNormal"/>
            </w:pPr>
            <w:r>
              <w:t>Строительство участка сетей водоотведения и очистных сооружений хозяйственно-бытовых сточных вод производительностью 600 куб. м/сут. в п. Политотдельский (технологические присоединение к электрическим сетям)</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422,32</w:t>
            </w:r>
          </w:p>
        </w:tc>
        <w:tc>
          <w:tcPr>
            <w:tcW w:w="1264" w:type="dxa"/>
            <w:vAlign w:val="center"/>
          </w:tcPr>
          <w:p w:rsidR="00AB5D4F" w:rsidRDefault="00AB5D4F">
            <w:pPr>
              <w:pStyle w:val="ConsPlusNormal"/>
              <w:jc w:val="right"/>
            </w:pPr>
            <w:r>
              <w:t>422,32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422,32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3.11</w:t>
            </w:r>
          </w:p>
        </w:tc>
        <w:tc>
          <w:tcPr>
            <w:tcW w:w="2551" w:type="dxa"/>
            <w:vAlign w:val="center"/>
          </w:tcPr>
          <w:p w:rsidR="00AB5D4F" w:rsidRDefault="00AB5D4F">
            <w:pPr>
              <w:pStyle w:val="ConsPlusNormal"/>
            </w:pPr>
            <w:r>
              <w:t xml:space="preserve">Строительство сетей и </w:t>
            </w:r>
            <w:r>
              <w:lastRenderedPageBreak/>
              <w:t>сооружений водоотведения мкр ИЖС "Шагаровка 87" Белгородского района Белгородской области</w:t>
            </w:r>
          </w:p>
        </w:tc>
        <w:tc>
          <w:tcPr>
            <w:tcW w:w="850" w:type="dxa"/>
            <w:vAlign w:val="center"/>
          </w:tcPr>
          <w:p w:rsidR="00AB5D4F" w:rsidRDefault="00AB5D4F">
            <w:pPr>
              <w:pStyle w:val="ConsPlusNormal"/>
              <w:jc w:val="right"/>
            </w:pPr>
            <w:r>
              <w:lastRenderedPageBreak/>
              <w:t>12,69</w:t>
            </w:r>
          </w:p>
        </w:tc>
        <w:tc>
          <w:tcPr>
            <w:tcW w:w="1264" w:type="dxa"/>
            <w:vAlign w:val="center"/>
          </w:tcPr>
          <w:p w:rsidR="00AB5D4F" w:rsidRDefault="00AB5D4F">
            <w:pPr>
              <w:pStyle w:val="ConsPlusNormal"/>
              <w:jc w:val="right"/>
            </w:pPr>
            <w:r>
              <w:t>73 259,03</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73 259,03</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73 259,03</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3.12</w:t>
            </w:r>
          </w:p>
        </w:tc>
        <w:tc>
          <w:tcPr>
            <w:tcW w:w="2551" w:type="dxa"/>
            <w:vAlign w:val="center"/>
          </w:tcPr>
          <w:p w:rsidR="00AB5D4F" w:rsidRDefault="00AB5D4F">
            <w:pPr>
              <w:pStyle w:val="ConsPlusNormal"/>
            </w:pPr>
            <w:r>
              <w:t>Внеплощадочные и внутриплощадочные сети и сооружения водоотведения мкр ИЖС "Майский 80" Белгородского района Белгородской области (1 этап - внутриплощадочные сети)</w:t>
            </w:r>
          </w:p>
        </w:tc>
        <w:tc>
          <w:tcPr>
            <w:tcW w:w="850" w:type="dxa"/>
            <w:vAlign w:val="center"/>
          </w:tcPr>
          <w:p w:rsidR="00AB5D4F" w:rsidRDefault="00AB5D4F">
            <w:pPr>
              <w:pStyle w:val="ConsPlusNormal"/>
              <w:jc w:val="right"/>
            </w:pPr>
            <w:r>
              <w:t>60,16</w:t>
            </w:r>
          </w:p>
        </w:tc>
        <w:tc>
          <w:tcPr>
            <w:tcW w:w="1264" w:type="dxa"/>
            <w:vAlign w:val="center"/>
          </w:tcPr>
          <w:p w:rsidR="00AB5D4F" w:rsidRDefault="00AB5D4F">
            <w:pPr>
              <w:pStyle w:val="ConsPlusNormal"/>
              <w:jc w:val="right"/>
            </w:pPr>
            <w:r>
              <w:t>106 972,71</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84 472,71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84 472,71</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22 500,00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22 500,00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3.13</w:t>
            </w:r>
          </w:p>
        </w:tc>
        <w:tc>
          <w:tcPr>
            <w:tcW w:w="2551" w:type="dxa"/>
            <w:vAlign w:val="center"/>
          </w:tcPr>
          <w:p w:rsidR="00AB5D4F" w:rsidRDefault="00AB5D4F">
            <w:pPr>
              <w:pStyle w:val="ConsPlusNormal"/>
            </w:pPr>
            <w:r>
              <w:t>Реконструкция станции обезжелезивания до производительности 4800 куб. м в сутки мкр ИЖС "Западный 14/2" с. Никольское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65 104,73</w:t>
            </w:r>
          </w:p>
        </w:tc>
        <w:tc>
          <w:tcPr>
            <w:tcW w:w="1264" w:type="dxa"/>
            <w:vAlign w:val="center"/>
          </w:tcPr>
          <w:p w:rsidR="00AB5D4F" w:rsidRDefault="00AB5D4F">
            <w:pPr>
              <w:pStyle w:val="ConsPlusNormal"/>
              <w:jc w:val="right"/>
            </w:pPr>
            <w:r>
              <w:t>28 997,34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28 997,34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36 107,39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36 107,39</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3.14</w:t>
            </w:r>
          </w:p>
        </w:tc>
        <w:tc>
          <w:tcPr>
            <w:tcW w:w="2551" w:type="dxa"/>
            <w:vAlign w:val="center"/>
          </w:tcPr>
          <w:p w:rsidR="00AB5D4F" w:rsidRDefault="00AB5D4F">
            <w:pPr>
              <w:pStyle w:val="ConsPlusNormal"/>
            </w:pPr>
            <w:r>
              <w:t>Реконструкция станции обезжелезивания производительностью 1200 куб. м в сутки мкр ИЖС "Ближняя Игуменка 52"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42 430,99</w:t>
            </w:r>
          </w:p>
        </w:tc>
        <w:tc>
          <w:tcPr>
            <w:tcW w:w="1264" w:type="dxa"/>
            <w:vAlign w:val="center"/>
          </w:tcPr>
          <w:p w:rsidR="00AB5D4F" w:rsidRDefault="00AB5D4F">
            <w:pPr>
              <w:pStyle w:val="ConsPlusNormal"/>
              <w:jc w:val="right"/>
            </w:pPr>
            <w:r>
              <w:t>34 905,19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34 905,19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7 525,80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7 525,80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3.15</w:t>
            </w:r>
          </w:p>
        </w:tc>
        <w:tc>
          <w:tcPr>
            <w:tcW w:w="2551" w:type="dxa"/>
            <w:vAlign w:val="center"/>
          </w:tcPr>
          <w:p w:rsidR="00AB5D4F" w:rsidRDefault="00AB5D4F">
            <w:pPr>
              <w:pStyle w:val="ConsPlusNormal"/>
            </w:pPr>
            <w:r>
              <w:t>Строительство станции обезжелезивания производительностью 10 куб. м/час в мкр ИЖС "Нижний Ольшанец"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11 945,97</w:t>
            </w:r>
          </w:p>
        </w:tc>
        <w:tc>
          <w:tcPr>
            <w:tcW w:w="1264" w:type="dxa"/>
            <w:vAlign w:val="center"/>
          </w:tcPr>
          <w:p w:rsidR="00AB5D4F" w:rsidRDefault="00AB5D4F">
            <w:pPr>
              <w:pStyle w:val="ConsPlusNormal"/>
              <w:jc w:val="right"/>
            </w:pPr>
            <w:r>
              <w:t>11 945,97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11 945,97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3.16</w:t>
            </w:r>
          </w:p>
        </w:tc>
        <w:tc>
          <w:tcPr>
            <w:tcW w:w="2551" w:type="dxa"/>
            <w:vAlign w:val="center"/>
          </w:tcPr>
          <w:p w:rsidR="00AB5D4F" w:rsidRDefault="00AB5D4F">
            <w:pPr>
              <w:pStyle w:val="ConsPlusNormal"/>
            </w:pPr>
            <w:r>
              <w:t>Строительство станции обезжелезивания производительностью 50 куб. м в час мкр ИЖС "Хохлово 68"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34 879,81</w:t>
            </w:r>
          </w:p>
        </w:tc>
        <w:tc>
          <w:tcPr>
            <w:tcW w:w="1264" w:type="dxa"/>
            <w:vAlign w:val="center"/>
          </w:tcPr>
          <w:p w:rsidR="00AB5D4F" w:rsidRDefault="00AB5D4F">
            <w:pPr>
              <w:pStyle w:val="ConsPlusNormal"/>
              <w:jc w:val="right"/>
            </w:pPr>
            <w:r>
              <w:t>34 879,81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34 879,81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3.17</w:t>
            </w:r>
          </w:p>
        </w:tc>
        <w:tc>
          <w:tcPr>
            <w:tcW w:w="2551" w:type="dxa"/>
            <w:vAlign w:val="center"/>
          </w:tcPr>
          <w:p w:rsidR="00AB5D4F" w:rsidRDefault="00AB5D4F">
            <w:pPr>
              <w:pStyle w:val="ConsPlusNormal"/>
            </w:pPr>
            <w:r>
              <w:t>Реконструкция очистных сооружений бытовой канализации производительностью 1200 куб. м в сутки микрорайонов ИЖС Стрелецкого сельского поселения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120 093,00</w:t>
            </w:r>
          </w:p>
        </w:tc>
        <w:tc>
          <w:tcPr>
            <w:tcW w:w="1264" w:type="dxa"/>
            <w:vAlign w:val="center"/>
          </w:tcPr>
          <w:p w:rsidR="00AB5D4F" w:rsidRDefault="00AB5D4F">
            <w:pPr>
              <w:pStyle w:val="ConsPlusNormal"/>
              <w:jc w:val="right"/>
            </w:pPr>
            <w:r>
              <w:t>30 000,00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90 093,00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90 093,00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3.18</w:t>
            </w:r>
          </w:p>
        </w:tc>
        <w:tc>
          <w:tcPr>
            <w:tcW w:w="2551" w:type="dxa"/>
            <w:vAlign w:val="center"/>
          </w:tcPr>
          <w:p w:rsidR="00AB5D4F" w:rsidRDefault="00AB5D4F">
            <w:pPr>
              <w:pStyle w:val="ConsPlusNormal"/>
            </w:pPr>
            <w:r>
              <w:t>Строительство сетей и сооружений водоснабжения в мкр ИЖС "Таврово-2"</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2 799,06</w:t>
            </w:r>
          </w:p>
        </w:tc>
        <w:tc>
          <w:tcPr>
            <w:tcW w:w="1264" w:type="dxa"/>
            <w:vAlign w:val="center"/>
          </w:tcPr>
          <w:p w:rsidR="00AB5D4F" w:rsidRDefault="00AB5D4F">
            <w:pPr>
              <w:pStyle w:val="ConsPlusNormal"/>
              <w:jc w:val="right"/>
            </w:pPr>
            <w:r>
              <w:t>2 799,06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2 799,06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3.19</w:t>
            </w:r>
          </w:p>
        </w:tc>
        <w:tc>
          <w:tcPr>
            <w:tcW w:w="2551" w:type="dxa"/>
            <w:vAlign w:val="center"/>
          </w:tcPr>
          <w:p w:rsidR="00AB5D4F" w:rsidRDefault="00AB5D4F">
            <w:pPr>
              <w:pStyle w:val="ConsPlusNormal"/>
            </w:pPr>
            <w:r>
              <w:t xml:space="preserve">Строительство сетей и сооружений </w:t>
            </w:r>
            <w:r>
              <w:lastRenderedPageBreak/>
              <w:t>водоснабжения в мкр ИЖС "Комсомольский-50"</w:t>
            </w:r>
          </w:p>
        </w:tc>
        <w:tc>
          <w:tcPr>
            <w:tcW w:w="850" w:type="dxa"/>
            <w:vAlign w:val="center"/>
          </w:tcPr>
          <w:p w:rsidR="00AB5D4F" w:rsidRDefault="00AB5D4F">
            <w:pPr>
              <w:pStyle w:val="ConsPlusNormal"/>
              <w:jc w:val="right"/>
            </w:pPr>
            <w:r>
              <w:lastRenderedPageBreak/>
              <w:t>1,00</w:t>
            </w:r>
          </w:p>
        </w:tc>
        <w:tc>
          <w:tcPr>
            <w:tcW w:w="1264" w:type="dxa"/>
            <w:vAlign w:val="center"/>
          </w:tcPr>
          <w:p w:rsidR="00AB5D4F" w:rsidRDefault="00AB5D4F">
            <w:pPr>
              <w:pStyle w:val="ConsPlusNormal"/>
              <w:jc w:val="right"/>
            </w:pPr>
            <w:r>
              <w:t>9 879,41</w:t>
            </w:r>
          </w:p>
        </w:tc>
        <w:tc>
          <w:tcPr>
            <w:tcW w:w="1264" w:type="dxa"/>
            <w:vAlign w:val="center"/>
          </w:tcPr>
          <w:p w:rsidR="00AB5D4F" w:rsidRDefault="00AB5D4F">
            <w:pPr>
              <w:pStyle w:val="ConsPlusNormal"/>
              <w:jc w:val="right"/>
            </w:pPr>
            <w:r>
              <w:t>9 879,41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9 879,41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3.20</w:t>
            </w:r>
          </w:p>
        </w:tc>
        <w:tc>
          <w:tcPr>
            <w:tcW w:w="2551" w:type="dxa"/>
            <w:vAlign w:val="center"/>
          </w:tcPr>
          <w:p w:rsidR="00AB5D4F" w:rsidRDefault="00AB5D4F">
            <w:pPr>
              <w:pStyle w:val="ConsPlusNormal"/>
            </w:pPr>
            <w:r>
              <w:t>Строительство сетей и сооружений водоснабжения в мкр ИЖС "Таврово-15/2"</w:t>
            </w:r>
          </w:p>
        </w:tc>
        <w:tc>
          <w:tcPr>
            <w:tcW w:w="850" w:type="dxa"/>
            <w:vAlign w:val="center"/>
          </w:tcPr>
          <w:p w:rsidR="00AB5D4F" w:rsidRDefault="00AB5D4F">
            <w:pPr>
              <w:pStyle w:val="ConsPlusNormal"/>
              <w:jc w:val="right"/>
            </w:pPr>
            <w:r>
              <w:t>0,70</w:t>
            </w:r>
          </w:p>
        </w:tc>
        <w:tc>
          <w:tcPr>
            <w:tcW w:w="1264" w:type="dxa"/>
            <w:vAlign w:val="center"/>
          </w:tcPr>
          <w:p w:rsidR="00AB5D4F" w:rsidRDefault="00AB5D4F">
            <w:pPr>
              <w:pStyle w:val="ConsPlusNormal"/>
              <w:jc w:val="right"/>
            </w:pPr>
            <w:r>
              <w:t>20 302,17</w:t>
            </w:r>
          </w:p>
        </w:tc>
        <w:tc>
          <w:tcPr>
            <w:tcW w:w="1264" w:type="dxa"/>
            <w:vAlign w:val="center"/>
          </w:tcPr>
          <w:p w:rsidR="00AB5D4F" w:rsidRDefault="00AB5D4F">
            <w:pPr>
              <w:pStyle w:val="ConsPlusNormal"/>
              <w:jc w:val="right"/>
            </w:pPr>
            <w:r>
              <w:t>20 302,17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20 302,17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3.21</w:t>
            </w:r>
          </w:p>
        </w:tc>
        <w:tc>
          <w:tcPr>
            <w:tcW w:w="2551" w:type="dxa"/>
            <w:vAlign w:val="center"/>
          </w:tcPr>
          <w:p w:rsidR="00AB5D4F" w:rsidRDefault="00AB5D4F">
            <w:pPr>
              <w:pStyle w:val="ConsPlusNormal"/>
            </w:pPr>
            <w:r>
              <w:t>Капитальный ремонт сетей водоснабжения в с. Ерик, 7-й Советский переулок</w:t>
            </w:r>
          </w:p>
        </w:tc>
        <w:tc>
          <w:tcPr>
            <w:tcW w:w="850" w:type="dxa"/>
            <w:vAlign w:val="center"/>
          </w:tcPr>
          <w:p w:rsidR="00AB5D4F" w:rsidRDefault="00AB5D4F">
            <w:pPr>
              <w:pStyle w:val="ConsPlusNormal"/>
              <w:jc w:val="right"/>
            </w:pPr>
            <w:r>
              <w:t>0,25</w:t>
            </w:r>
          </w:p>
        </w:tc>
        <w:tc>
          <w:tcPr>
            <w:tcW w:w="1264" w:type="dxa"/>
            <w:vAlign w:val="center"/>
          </w:tcPr>
          <w:p w:rsidR="00AB5D4F" w:rsidRDefault="00AB5D4F">
            <w:pPr>
              <w:pStyle w:val="ConsPlusNormal"/>
              <w:jc w:val="right"/>
            </w:pPr>
            <w:r>
              <w:t>100,00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3.22</w:t>
            </w:r>
          </w:p>
        </w:tc>
        <w:tc>
          <w:tcPr>
            <w:tcW w:w="2551" w:type="dxa"/>
            <w:vAlign w:val="center"/>
          </w:tcPr>
          <w:p w:rsidR="00AB5D4F" w:rsidRDefault="00AB5D4F">
            <w:pPr>
              <w:pStyle w:val="ConsPlusNormal"/>
            </w:pPr>
            <w:r>
              <w:t>Капитальный ремонт сетей водоснабжения микрорайонов Разумное-22а, 22б</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14 194,16</w:t>
            </w:r>
          </w:p>
        </w:tc>
        <w:tc>
          <w:tcPr>
            <w:tcW w:w="1264" w:type="dxa"/>
            <w:vAlign w:val="center"/>
          </w:tcPr>
          <w:p w:rsidR="00AB5D4F" w:rsidRDefault="00AB5D4F">
            <w:pPr>
              <w:pStyle w:val="ConsPlusNormal"/>
              <w:jc w:val="right"/>
            </w:pPr>
            <w:r>
              <w:t>14 194,16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14 194,16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3.23</w:t>
            </w:r>
          </w:p>
        </w:tc>
        <w:tc>
          <w:tcPr>
            <w:tcW w:w="2551" w:type="dxa"/>
            <w:vAlign w:val="center"/>
          </w:tcPr>
          <w:p w:rsidR="00AB5D4F" w:rsidRDefault="00AB5D4F">
            <w:pPr>
              <w:pStyle w:val="ConsPlusNormal"/>
            </w:pPr>
            <w:r>
              <w:t>Капитальный ремонт сетей водоснабжения микрорайона Шишино-39</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4 312,41</w:t>
            </w:r>
          </w:p>
        </w:tc>
        <w:tc>
          <w:tcPr>
            <w:tcW w:w="1264" w:type="dxa"/>
            <w:vAlign w:val="center"/>
          </w:tcPr>
          <w:p w:rsidR="00AB5D4F" w:rsidRDefault="00AB5D4F">
            <w:pPr>
              <w:pStyle w:val="ConsPlusNormal"/>
              <w:jc w:val="right"/>
            </w:pPr>
            <w:r>
              <w:t>4 312,41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4 312,41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3.24</w:t>
            </w:r>
          </w:p>
        </w:tc>
        <w:tc>
          <w:tcPr>
            <w:tcW w:w="2551" w:type="dxa"/>
            <w:vAlign w:val="center"/>
          </w:tcPr>
          <w:p w:rsidR="00AB5D4F" w:rsidRDefault="00AB5D4F">
            <w:pPr>
              <w:pStyle w:val="ConsPlusNormal"/>
            </w:pPr>
            <w:r>
              <w:t>Капитальный ремонт сетей водоснабжения микрорайонов Новая Нелидовка-62.17, 5</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3 553,97</w:t>
            </w:r>
          </w:p>
        </w:tc>
        <w:tc>
          <w:tcPr>
            <w:tcW w:w="1264" w:type="dxa"/>
            <w:vAlign w:val="center"/>
          </w:tcPr>
          <w:p w:rsidR="00AB5D4F" w:rsidRDefault="00AB5D4F">
            <w:pPr>
              <w:pStyle w:val="ConsPlusNormal"/>
              <w:jc w:val="right"/>
            </w:pPr>
            <w:r>
              <w:t>3 553,97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3 553,97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3.25</w:t>
            </w:r>
          </w:p>
        </w:tc>
        <w:tc>
          <w:tcPr>
            <w:tcW w:w="2551" w:type="dxa"/>
            <w:vAlign w:val="center"/>
          </w:tcPr>
          <w:p w:rsidR="00AB5D4F" w:rsidRDefault="00AB5D4F">
            <w:pPr>
              <w:pStyle w:val="ConsPlusNormal"/>
            </w:pPr>
            <w:r>
              <w:t>Капитальный ремонт сетей водоснабжения микрорайонов Комсомольский-19, 49, 50</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8 680,07</w:t>
            </w:r>
          </w:p>
        </w:tc>
        <w:tc>
          <w:tcPr>
            <w:tcW w:w="1264" w:type="dxa"/>
            <w:vAlign w:val="center"/>
          </w:tcPr>
          <w:p w:rsidR="00AB5D4F" w:rsidRDefault="00AB5D4F">
            <w:pPr>
              <w:pStyle w:val="ConsPlusNormal"/>
              <w:jc w:val="right"/>
            </w:pPr>
            <w:r>
              <w:t>8 680,07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8 680,07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3.26</w:t>
            </w:r>
          </w:p>
        </w:tc>
        <w:tc>
          <w:tcPr>
            <w:tcW w:w="2551" w:type="dxa"/>
            <w:vAlign w:val="center"/>
          </w:tcPr>
          <w:p w:rsidR="00AB5D4F" w:rsidRDefault="00AB5D4F">
            <w:pPr>
              <w:pStyle w:val="ConsPlusNormal"/>
            </w:pPr>
            <w:r>
              <w:t>Капитальный ремонт водовода диаметром 300 мм от насосной станции второго подъема до насосной станции третьего подъема, п. Дубовое</w:t>
            </w:r>
          </w:p>
        </w:tc>
        <w:tc>
          <w:tcPr>
            <w:tcW w:w="850" w:type="dxa"/>
            <w:vAlign w:val="center"/>
          </w:tcPr>
          <w:p w:rsidR="00AB5D4F" w:rsidRDefault="00AB5D4F">
            <w:pPr>
              <w:pStyle w:val="ConsPlusNormal"/>
              <w:jc w:val="right"/>
            </w:pPr>
            <w:r>
              <w:t>3,00</w:t>
            </w:r>
          </w:p>
        </w:tc>
        <w:tc>
          <w:tcPr>
            <w:tcW w:w="1264" w:type="dxa"/>
            <w:vAlign w:val="center"/>
          </w:tcPr>
          <w:p w:rsidR="00AB5D4F" w:rsidRDefault="00AB5D4F">
            <w:pPr>
              <w:pStyle w:val="ConsPlusNormal"/>
              <w:jc w:val="right"/>
            </w:pPr>
            <w:r>
              <w:t>15 894,60</w:t>
            </w:r>
          </w:p>
        </w:tc>
        <w:tc>
          <w:tcPr>
            <w:tcW w:w="1264" w:type="dxa"/>
            <w:vAlign w:val="center"/>
          </w:tcPr>
          <w:p w:rsidR="00AB5D4F" w:rsidRDefault="00AB5D4F">
            <w:pPr>
              <w:pStyle w:val="ConsPlusNormal"/>
              <w:jc w:val="right"/>
            </w:pPr>
            <w:r>
              <w:t>15 894,60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15 894,60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3.27</w:t>
            </w:r>
          </w:p>
        </w:tc>
        <w:tc>
          <w:tcPr>
            <w:tcW w:w="2551" w:type="dxa"/>
            <w:vAlign w:val="center"/>
          </w:tcPr>
          <w:p w:rsidR="00AB5D4F" w:rsidRDefault="00AB5D4F">
            <w:pPr>
              <w:pStyle w:val="ConsPlusNormal"/>
            </w:pPr>
            <w:r>
              <w:t>Капитальный ремонт водовода диаметром 150 мм от скважины до станции обезжелезивания, с. Головино</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2 301,00</w:t>
            </w:r>
          </w:p>
        </w:tc>
        <w:tc>
          <w:tcPr>
            <w:tcW w:w="1264" w:type="dxa"/>
            <w:vAlign w:val="center"/>
          </w:tcPr>
          <w:p w:rsidR="00AB5D4F" w:rsidRDefault="00AB5D4F">
            <w:pPr>
              <w:pStyle w:val="ConsPlusNormal"/>
              <w:jc w:val="right"/>
            </w:pPr>
            <w:r>
              <w:t>2 301,00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2 301,00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3.28</w:t>
            </w:r>
          </w:p>
        </w:tc>
        <w:tc>
          <w:tcPr>
            <w:tcW w:w="2551" w:type="dxa"/>
            <w:vAlign w:val="center"/>
          </w:tcPr>
          <w:p w:rsidR="00AB5D4F" w:rsidRDefault="00AB5D4F">
            <w:pPr>
              <w:pStyle w:val="ConsPlusNormal"/>
            </w:pPr>
            <w:r>
              <w:t>Капитальный ремонт водовода диаметром 300 мм в микрорайоне "Западный" п. Дубовое</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2 000,00</w:t>
            </w:r>
          </w:p>
        </w:tc>
        <w:tc>
          <w:tcPr>
            <w:tcW w:w="1264" w:type="dxa"/>
            <w:vAlign w:val="center"/>
          </w:tcPr>
          <w:p w:rsidR="00AB5D4F" w:rsidRDefault="00AB5D4F">
            <w:pPr>
              <w:pStyle w:val="ConsPlusNormal"/>
              <w:jc w:val="right"/>
            </w:pPr>
            <w:r>
              <w:t>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3.29</w:t>
            </w:r>
          </w:p>
        </w:tc>
        <w:tc>
          <w:tcPr>
            <w:tcW w:w="2551" w:type="dxa"/>
            <w:vAlign w:val="center"/>
          </w:tcPr>
          <w:p w:rsidR="00AB5D4F" w:rsidRDefault="00AB5D4F">
            <w:pPr>
              <w:pStyle w:val="ConsPlusNormal"/>
            </w:pPr>
            <w:r>
              <w:t>Поставка оборудования насосной станции второго подъема в микрорайоне "Стрелецкое-23"</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1 545,42</w:t>
            </w:r>
          </w:p>
        </w:tc>
        <w:tc>
          <w:tcPr>
            <w:tcW w:w="1264" w:type="dxa"/>
            <w:vAlign w:val="center"/>
          </w:tcPr>
          <w:p w:rsidR="00AB5D4F" w:rsidRDefault="00AB5D4F">
            <w:pPr>
              <w:pStyle w:val="ConsPlusNormal"/>
              <w:jc w:val="right"/>
            </w:pPr>
            <w:r>
              <w:t>1 545,42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1 545,42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Никольское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3.31</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Беломестное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7 094,50</w:t>
            </w:r>
          </w:p>
        </w:tc>
        <w:tc>
          <w:tcPr>
            <w:tcW w:w="1264" w:type="dxa"/>
            <w:vAlign w:val="center"/>
          </w:tcPr>
          <w:p w:rsidR="00AB5D4F" w:rsidRDefault="00AB5D4F">
            <w:pPr>
              <w:pStyle w:val="ConsPlusNormal"/>
              <w:jc w:val="right"/>
            </w:pPr>
            <w:r>
              <w:t>7 094,50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7 094,50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3.32</w:t>
            </w:r>
          </w:p>
        </w:tc>
        <w:tc>
          <w:tcPr>
            <w:tcW w:w="2551" w:type="dxa"/>
            <w:vAlign w:val="center"/>
          </w:tcPr>
          <w:p w:rsidR="00AB5D4F" w:rsidRDefault="00AB5D4F">
            <w:pPr>
              <w:pStyle w:val="ConsPlusNormal"/>
            </w:pPr>
            <w:r>
              <w:t>Капитальный ремонт водопроводных сетей в п. Разумное, ПМС-138</w:t>
            </w:r>
          </w:p>
        </w:tc>
        <w:tc>
          <w:tcPr>
            <w:tcW w:w="850" w:type="dxa"/>
            <w:vAlign w:val="center"/>
          </w:tcPr>
          <w:p w:rsidR="00AB5D4F" w:rsidRDefault="00AB5D4F">
            <w:pPr>
              <w:pStyle w:val="ConsPlusNormal"/>
              <w:jc w:val="right"/>
            </w:pPr>
            <w:r>
              <w:t>1,85</w:t>
            </w:r>
          </w:p>
        </w:tc>
        <w:tc>
          <w:tcPr>
            <w:tcW w:w="1264" w:type="dxa"/>
            <w:vAlign w:val="center"/>
          </w:tcPr>
          <w:p w:rsidR="00AB5D4F" w:rsidRDefault="00AB5D4F">
            <w:pPr>
              <w:pStyle w:val="ConsPlusNormal"/>
              <w:jc w:val="right"/>
            </w:pPr>
            <w:r>
              <w:t>9 605,20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9 605,20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9 605,20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3.33</w:t>
            </w:r>
          </w:p>
        </w:tc>
        <w:tc>
          <w:tcPr>
            <w:tcW w:w="2551" w:type="dxa"/>
            <w:vAlign w:val="center"/>
          </w:tcPr>
          <w:p w:rsidR="00AB5D4F" w:rsidRDefault="00AB5D4F">
            <w:pPr>
              <w:pStyle w:val="ConsPlusNormal"/>
            </w:pPr>
            <w:r>
              <w:t>Капитальный ремонт сетей водоотведения в п. Разумное, ПМС-138</w:t>
            </w:r>
          </w:p>
        </w:tc>
        <w:tc>
          <w:tcPr>
            <w:tcW w:w="850" w:type="dxa"/>
            <w:vAlign w:val="center"/>
          </w:tcPr>
          <w:p w:rsidR="00AB5D4F" w:rsidRDefault="00AB5D4F">
            <w:pPr>
              <w:pStyle w:val="ConsPlusNormal"/>
              <w:jc w:val="right"/>
            </w:pPr>
            <w:r>
              <w:t>2,28</w:t>
            </w:r>
          </w:p>
        </w:tc>
        <w:tc>
          <w:tcPr>
            <w:tcW w:w="1264" w:type="dxa"/>
            <w:vAlign w:val="center"/>
          </w:tcPr>
          <w:p w:rsidR="00AB5D4F" w:rsidRDefault="00AB5D4F">
            <w:pPr>
              <w:pStyle w:val="ConsPlusNormal"/>
              <w:jc w:val="right"/>
            </w:pPr>
            <w:r>
              <w:t>10 434,50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10 434,50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10 434,50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3.34</w:t>
            </w:r>
          </w:p>
        </w:tc>
        <w:tc>
          <w:tcPr>
            <w:tcW w:w="2551" w:type="dxa"/>
            <w:vAlign w:val="center"/>
          </w:tcPr>
          <w:p w:rsidR="00AB5D4F" w:rsidRDefault="00AB5D4F">
            <w:pPr>
              <w:pStyle w:val="ConsPlusNormal"/>
            </w:pPr>
            <w:r>
              <w:t>Строительство водозаборной скважины в п. Октябрьский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3.35</w:t>
            </w:r>
          </w:p>
        </w:tc>
        <w:tc>
          <w:tcPr>
            <w:tcW w:w="2551" w:type="dxa"/>
            <w:vAlign w:val="center"/>
          </w:tcPr>
          <w:p w:rsidR="00AB5D4F" w:rsidRDefault="00AB5D4F">
            <w:pPr>
              <w:pStyle w:val="ConsPlusNormal"/>
            </w:pPr>
            <w:r>
              <w:t>Строительство сетей водоснабжения в п. Октябрьский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3.36</w:t>
            </w:r>
          </w:p>
        </w:tc>
        <w:tc>
          <w:tcPr>
            <w:tcW w:w="2551" w:type="dxa"/>
            <w:vAlign w:val="center"/>
          </w:tcPr>
          <w:p w:rsidR="00AB5D4F" w:rsidRDefault="00AB5D4F">
            <w:pPr>
              <w:pStyle w:val="ConsPlusNormal"/>
            </w:pPr>
            <w:r>
              <w:t>Строительство водозаборной скважины в с. Головино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3.37</w:t>
            </w:r>
          </w:p>
        </w:tc>
        <w:tc>
          <w:tcPr>
            <w:tcW w:w="2551" w:type="dxa"/>
            <w:vAlign w:val="center"/>
          </w:tcPr>
          <w:p w:rsidR="00AB5D4F" w:rsidRDefault="00AB5D4F">
            <w:pPr>
              <w:pStyle w:val="ConsPlusNormal"/>
            </w:pPr>
            <w:r>
              <w:t>Строительство водозаборной скважины в с. Пуляевка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3.38</w:t>
            </w:r>
          </w:p>
        </w:tc>
        <w:tc>
          <w:tcPr>
            <w:tcW w:w="2551" w:type="dxa"/>
            <w:vAlign w:val="center"/>
          </w:tcPr>
          <w:p w:rsidR="00AB5D4F" w:rsidRDefault="00AB5D4F">
            <w:pPr>
              <w:pStyle w:val="ConsPlusNormal"/>
            </w:pPr>
            <w:r>
              <w:t xml:space="preserve">Строительство водозаборной скважины с реконструкцией станции водоподготовки </w:t>
            </w:r>
            <w:r>
              <w:lastRenderedPageBreak/>
              <w:t>в с. Никольское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3.39</w:t>
            </w:r>
          </w:p>
        </w:tc>
        <w:tc>
          <w:tcPr>
            <w:tcW w:w="2551" w:type="dxa"/>
            <w:vAlign w:val="center"/>
          </w:tcPr>
          <w:p w:rsidR="00AB5D4F" w:rsidRDefault="00AB5D4F">
            <w:pPr>
              <w:pStyle w:val="ConsPlusNormal"/>
            </w:pPr>
            <w:r>
              <w:t>Поставка оборудования для станции водоподготовки в с. Нелидовка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3.40</w:t>
            </w:r>
          </w:p>
        </w:tc>
        <w:tc>
          <w:tcPr>
            <w:tcW w:w="2551" w:type="dxa"/>
            <w:vAlign w:val="center"/>
          </w:tcPr>
          <w:p w:rsidR="00AB5D4F" w:rsidRDefault="00AB5D4F">
            <w:pPr>
              <w:pStyle w:val="ConsPlusNormal"/>
            </w:pPr>
            <w:r>
              <w:t>Поставка оборудования для станции водоподготовки в с. Головино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3.41</w:t>
            </w:r>
          </w:p>
        </w:tc>
        <w:tc>
          <w:tcPr>
            <w:tcW w:w="2551" w:type="dxa"/>
            <w:vAlign w:val="center"/>
          </w:tcPr>
          <w:p w:rsidR="00AB5D4F" w:rsidRDefault="00AB5D4F">
            <w:pPr>
              <w:pStyle w:val="ConsPlusNormal"/>
            </w:pPr>
            <w:r>
              <w:t>Поставка оборудования для станции водоподготовки в с. Веселая Лопань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Дубовое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Волховский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3.44</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п. Октябрьский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3.45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Майский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Петропавловка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Бродок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3.48</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Пуляевка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3.49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Долбино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Красный Октябрь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мкр Таврово-4</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3.52</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Крутой </w:t>
            </w:r>
            <w:r>
              <w:lastRenderedPageBreak/>
              <w:t>Лог</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3.53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Беловское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Ближняя Игуменка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Пушкарное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Стрелецкое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3.57</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мкр Нелидовка-5, Никольское-25, Нелидовка 62.17</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3.58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мкр Ближняя Игуменка-1, 62.25, 62.19, Севрюково-62.25</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мкр Разумное-71</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w:t>
            </w:r>
          </w:p>
        </w:tc>
        <w:tc>
          <w:tcPr>
            <w:tcW w:w="2551" w:type="dxa"/>
            <w:vAlign w:val="center"/>
          </w:tcPr>
          <w:p w:rsidR="00AB5D4F" w:rsidRDefault="00AB5D4F">
            <w:pPr>
              <w:pStyle w:val="ConsPlusNormal"/>
              <w:jc w:val="center"/>
            </w:pPr>
            <w:r>
              <w:t>Борисовский район</w:t>
            </w:r>
          </w:p>
        </w:tc>
        <w:tc>
          <w:tcPr>
            <w:tcW w:w="850" w:type="dxa"/>
            <w:vAlign w:val="center"/>
          </w:tcPr>
          <w:p w:rsidR="00AB5D4F" w:rsidRDefault="00AB5D4F">
            <w:pPr>
              <w:pStyle w:val="ConsPlusNormal"/>
              <w:jc w:val="right"/>
            </w:pPr>
            <w:r>
              <w:t>3,20</w:t>
            </w:r>
          </w:p>
        </w:tc>
        <w:tc>
          <w:tcPr>
            <w:tcW w:w="1264" w:type="dxa"/>
            <w:vAlign w:val="center"/>
          </w:tcPr>
          <w:p w:rsidR="00AB5D4F" w:rsidRDefault="00AB5D4F">
            <w:pPr>
              <w:pStyle w:val="ConsPlusNormal"/>
              <w:jc w:val="right"/>
            </w:pPr>
            <w:r>
              <w:t>100 194,30</w:t>
            </w:r>
          </w:p>
        </w:tc>
        <w:tc>
          <w:tcPr>
            <w:tcW w:w="1264" w:type="dxa"/>
            <w:vAlign w:val="center"/>
          </w:tcPr>
          <w:p w:rsidR="00AB5D4F" w:rsidRDefault="00AB5D4F">
            <w:pPr>
              <w:pStyle w:val="ConsPlusNormal"/>
              <w:jc w:val="right"/>
            </w:pPr>
            <w:r>
              <w:t>44 094,30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44 094,30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13 100,00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13 100,00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w:t>
            </w:r>
          </w:p>
        </w:tc>
        <w:tc>
          <w:tcPr>
            <w:tcW w:w="2551" w:type="dxa"/>
            <w:vAlign w:val="center"/>
          </w:tcPr>
          <w:p w:rsidR="00AB5D4F" w:rsidRDefault="00AB5D4F">
            <w:pPr>
              <w:pStyle w:val="ConsPlusNormal"/>
            </w:pPr>
            <w:r>
              <w:t>Поставка оборудования для станции обезжелезивания в п. Борисовка, ул. Вишневая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994,30</w:t>
            </w:r>
          </w:p>
        </w:tc>
        <w:tc>
          <w:tcPr>
            <w:tcW w:w="1264" w:type="dxa"/>
            <w:vAlign w:val="center"/>
          </w:tcPr>
          <w:p w:rsidR="00AB5D4F" w:rsidRDefault="00AB5D4F">
            <w:pPr>
              <w:pStyle w:val="ConsPlusNormal"/>
              <w:jc w:val="right"/>
            </w:pPr>
            <w:r>
              <w:t>994,30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994,30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4.2</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Байцуры</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4.3</w:t>
            </w:r>
          </w:p>
        </w:tc>
        <w:tc>
          <w:tcPr>
            <w:tcW w:w="2551" w:type="dxa"/>
            <w:vAlign w:val="center"/>
          </w:tcPr>
          <w:p w:rsidR="00AB5D4F" w:rsidRDefault="00AB5D4F">
            <w:pPr>
              <w:pStyle w:val="ConsPlusNormal"/>
            </w:pPr>
            <w:r>
              <w:t>Поставка двух станций водоподготовки для модернизации существующей системы централизованного водоснабжения с. Крюково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12 200,00</w:t>
            </w:r>
          </w:p>
        </w:tc>
        <w:tc>
          <w:tcPr>
            <w:tcW w:w="1264" w:type="dxa"/>
            <w:vAlign w:val="center"/>
          </w:tcPr>
          <w:p w:rsidR="00AB5D4F" w:rsidRDefault="00AB5D4F">
            <w:pPr>
              <w:pStyle w:val="ConsPlusNormal"/>
              <w:jc w:val="right"/>
            </w:pPr>
            <w:r>
              <w:t>12 200,00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12 200,00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4.4</w:t>
            </w:r>
          </w:p>
        </w:tc>
        <w:tc>
          <w:tcPr>
            <w:tcW w:w="2551" w:type="dxa"/>
            <w:vAlign w:val="center"/>
          </w:tcPr>
          <w:p w:rsidR="00AB5D4F" w:rsidRDefault="00AB5D4F">
            <w:pPr>
              <w:pStyle w:val="ConsPlusNormal"/>
            </w:pPr>
            <w:r>
              <w:t>Капитальный ремонт водопроводной башни по ул. Мальцева в с. Крюково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1 200,00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1 200,00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4.5</w:t>
            </w:r>
          </w:p>
        </w:tc>
        <w:tc>
          <w:tcPr>
            <w:tcW w:w="2551" w:type="dxa"/>
            <w:vAlign w:val="center"/>
          </w:tcPr>
          <w:p w:rsidR="00AB5D4F" w:rsidRDefault="00AB5D4F">
            <w:pPr>
              <w:pStyle w:val="ConsPlusNormal"/>
            </w:pPr>
            <w:r>
              <w:t>Капитальный ремонт водопровода по ул. Советская в п. Борисовка</w:t>
            </w:r>
          </w:p>
        </w:tc>
        <w:tc>
          <w:tcPr>
            <w:tcW w:w="850" w:type="dxa"/>
            <w:vAlign w:val="center"/>
          </w:tcPr>
          <w:p w:rsidR="00AB5D4F" w:rsidRDefault="00AB5D4F">
            <w:pPr>
              <w:pStyle w:val="ConsPlusNormal"/>
              <w:jc w:val="right"/>
            </w:pPr>
            <w:r>
              <w:t>1,20</w:t>
            </w:r>
          </w:p>
        </w:tc>
        <w:tc>
          <w:tcPr>
            <w:tcW w:w="1264" w:type="dxa"/>
            <w:vAlign w:val="center"/>
          </w:tcPr>
          <w:p w:rsidR="00AB5D4F" w:rsidRDefault="00AB5D4F">
            <w:pPr>
              <w:pStyle w:val="ConsPlusNormal"/>
              <w:jc w:val="right"/>
            </w:pPr>
            <w:r>
              <w:t>2 500,00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4.6</w:t>
            </w:r>
          </w:p>
        </w:tc>
        <w:tc>
          <w:tcPr>
            <w:tcW w:w="2551" w:type="dxa"/>
            <w:vAlign w:val="center"/>
          </w:tcPr>
          <w:p w:rsidR="00AB5D4F" w:rsidRDefault="00AB5D4F">
            <w:pPr>
              <w:pStyle w:val="ConsPlusNormal"/>
            </w:pPr>
            <w:r>
              <w:t>Капитальный ремонт водопровода по ул. Пролетарская в п. Борисовка</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1 600,00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4.7</w:t>
            </w:r>
          </w:p>
        </w:tc>
        <w:tc>
          <w:tcPr>
            <w:tcW w:w="2551" w:type="dxa"/>
            <w:vAlign w:val="center"/>
          </w:tcPr>
          <w:p w:rsidR="00AB5D4F" w:rsidRDefault="00AB5D4F">
            <w:pPr>
              <w:pStyle w:val="ConsPlusNormal"/>
            </w:pPr>
            <w:r>
              <w:t>Капитальный ремонт водопровода по пер. Крупской в п. Борисовка</w:t>
            </w:r>
          </w:p>
        </w:tc>
        <w:tc>
          <w:tcPr>
            <w:tcW w:w="850" w:type="dxa"/>
            <w:vAlign w:val="center"/>
          </w:tcPr>
          <w:p w:rsidR="00AB5D4F" w:rsidRDefault="00AB5D4F">
            <w:pPr>
              <w:pStyle w:val="ConsPlusNormal"/>
              <w:jc w:val="right"/>
            </w:pPr>
            <w:r>
              <w:t>0,80</w:t>
            </w:r>
          </w:p>
        </w:tc>
        <w:tc>
          <w:tcPr>
            <w:tcW w:w="1264" w:type="dxa"/>
            <w:vAlign w:val="center"/>
          </w:tcPr>
          <w:p w:rsidR="00AB5D4F" w:rsidRDefault="00AB5D4F">
            <w:pPr>
              <w:pStyle w:val="ConsPlusNormal"/>
              <w:jc w:val="right"/>
            </w:pPr>
            <w:r>
              <w:t>2 200,00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2 200,00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2 200,00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4.8</w:t>
            </w:r>
          </w:p>
        </w:tc>
        <w:tc>
          <w:tcPr>
            <w:tcW w:w="2551" w:type="dxa"/>
            <w:vAlign w:val="center"/>
          </w:tcPr>
          <w:p w:rsidR="00AB5D4F" w:rsidRDefault="00AB5D4F">
            <w:pPr>
              <w:pStyle w:val="ConsPlusNormal"/>
            </w:pPr>
            <w:r>
              <w:t xml:space="preserve">Капитальный ремонт водопровода по ул. </w:t>
            </w:r>
            <w:r>
              <w:lastRenderedPageBreak/>
              <w:t>Куйбышева в п. Борисовка</w:t>
            </w:r>
          </w:p>
        </w:tc>
        <w:tc>
          <w:tcPr>
            <w:tcW w:w="850" w:type="dxa"/>
            <w:vAlign w:val="center"/>
          </w:tcPr>
          <w:p w:rsidR="00AB5D4F" w:rsidRDefault="00AB5D4F">
            <w:pPr>
              <w:pStyle w:val="ConsPlusNormal"/>
              <w:jc w:val="right"/>
            </w:pPr>
            <w:r>
              <w:lastRenderedPageBreak/>
              <w:t>0,60</w:t>
            </w:r>
          </w:p>
        </w:tc>
        <w:tc>
          <w:tcPr>
            <w:tcW w:w="1264" w:type="dxa"/>
            <w:vAlign w:val="center"/>
          </w:tcPr>
          <w:p w:rsidR="00AB5D4F" w:rsidRDefault="00AB5D4F">
            <w:pPr>
              <w:pStyle w:val="ConsPlusNormal"/>
              <w:jc w:val="right"/>
            </w:pPr>
            <w:r>
              <w:t>1 600,00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4.9</w:t>
            </w:r>
          </w:p>
        </w:tc>
        <w:tc>
          <w:tcPr>
            <w:tcW w:w="2551" w:type="dxa"/>
            <w:vAlign w:val="center"/>
          </w:tcPr>
          <w:p w:rsidR="00AB5D4F" w:rsidRDefault="00AB5D4F">
            <w:pPr>
              <w:pStyle w:val="ConsPlusNormal"/>
            </w:pPr>
            <w:r>
              <w:t>Капитальный ремонт насоса на КНС-2 в п. Борисовка, ул. Советская, 100а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4.10</w:t>
            </w:r>
          </w:p>
        </w:tc>
        <w:tc>
          <w:tcPr>
            <w:tcW w:w="2551" w:type="dxa"/>
            <w:vAlign w:val="center"/>
          </w:tcPr>
          <w:p w:rsidR="00AB5D4F" w:rsidRDefault="00AB5D4F">
            <w:pPr>
              <w:pStyle w:val="ConsPlusNormal"/>
            </w:pPr>
            <w:r>
              <w:t>Капитальный ремонт насоса на КНС-1 в п. Борисовка, пер. Комсомольский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4.11</w:t>
            </w:r>
          </w:p>
        </w:tc>
        <w:tc>
          <w:tcPr>
            <w:tcW w:w="2551" w:type="dxa"/>
            <w:vAlign w:val="center"/>
          </w:tcPr>
          <w:p w:rsidR="00AB5D4F" w:rsidRDefault="00AB5D4F">
            <w:pPr>
              <w:pStyle w:val="ConsPlusNormal"/>
            </w:pPr>
            <w:r>
              <w:t>Поставка КНС по ул. Первомайская в п. Борисовка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Хотмыжск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Беленькое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4.14</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Березовка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Борисовка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Красиво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Стригуны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4.18</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Чуланово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Покровка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4.20</w:t>
            </w:r>
          </w:p>
        </w:tc>
        <w:tc>
          <w:tcPr>
            <w:tcW w:w="2551" w:type="dxa"/>
            <w:vAlign w:val="center"/>
          </w:tcPr>
          <w:p w:rsidR="00AB5D4F" w:rsidRDefault="00AB5D4F">
            <w:pPr>
              <w:pStyle w:val="ConsPlusNormal"/>
            </w:pPr>
            <w:r>
              <w:t>Поставка двух станций водоподготовки для модернизации существующей системы централизованного водоснабжения с. Березовка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w:t>
            </w:r>
          </w:p>
        </w:tc>
        <w:tc>
          <w:tcPr>
            <w:tcW w:w="2551" w:type="dxa"/>
            <w:vAlign w:val="center"/>
          </w:tcPr>
          <w:p w:rsidR="00AB5D4F" w:rsidRDefault="00AB5D4F">
            <w:pPr>
              <w:pStyle w:val="ConsPlusNormal"/>
              <w:jc w:val="center"/>
            </w:pPr>
            <w:r>
              <w:t>Валуйский городской округ</w:t>
            </w:r>
          </w:p>
        </w:tc>
        <w:tc>
          <w:tcPr>
            <w:tcW w:w="850" w:type="dxa"/>
            <w:vAlign w:val="center"/>
          </w:tcPr>
          <w:p w:rsidR="00AB5D4F" w:rsidRDefault="00AB5D4F">
            <w:pPr>
              <w:pStyle w:val="ConsPlusNormal"/>
              <w:jc w:val="right"/>
            </w:pPr>
            <w:r>
              <w:t>9,50</w:t>
            </w:r>
          </w:p>
        </w:tc>
        <w:tc>
          <w:tcPr>
            <w:tcW w:w="1264" w:type="dxa"/>
            <w:vAlign w:val="center"/>
          </w:tcPr>
          <w:p w:rsidR="00AB5D4F" w:rsidRDefault="00AB5D4F">
            <w:pPr>
              <w:pStyle w:val="ConsPlusNormal"/>
              <w:jc w:val="right"/>
            </w:pPr>
            <w:r>
              <w:t>114 500,00</w:t>
            </w:r>
          </w:p>
        </w:tc>
        <w:tc>
          <w:tcPr>
            <w:tcW w:w="1264" w:type="dxa"/>
            <w:vAlign w:val="center"/>
          </w:tcPr>
          <w:p w:rsidR="00AB5D4F" w:rsidRDefault="00AB5D4F">
            <w:pPr>
              <w:pStyle w:val="ConsPlusNormal"/>
              <w:jc w:val="right"/>
            </w:pPr>
            <w:r>
              <w:t>42 500,00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42 500,00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w:t>
            </w:r>
          </w:p>
        </w:tc>
        <w:tc>
          <w:tcPr>
            <w:tcW w:w="2551" w:type="dxa"/>
            <w:vAlign w:val="center"/>
          </w:tcPr>
          <w:p w:rsidR="00AB5D4F" w:rsidRDefault="00AB5D4F">
            <w:pPr>
              <w:pStyle w:val="ConsPlusNormal"/>
            </w:pPr>
            <w:r>
              <w:t>Строительство водопроводных сетей в с. Ватутино</w:t>
            </w:r>
          </w:p>
        </w:tc>
        <w:tc>
          <w:tcPr>
            <w:tcW w:w="850" w:type="dxa"/>
            <w:vAlign w:val="center"/>
          </w:tcPr>
          <w:p w:rsidR="00AB5D4F" w:rsidRDefault="00AB5D4F">
            <w:pPr>
              <w:pStyle w:val="ConsPlusNormal"/>
              <w:jc w:val="right"/>
            </w:pPr>
            <w:r>
              <w:t>4,00</w:t>
            </w:r>
          </w:p>
        </w:tc>
        <w:tc>
          <w:tcPr>
            <w:tcW w:w="1264" w:type="dxa"/>
            <w:vAlign w:val="center"/>
          </w:tcPr>
          <w:p w:rsidR="00AB5D4F" w:rsidRDefault="00AB5D4F">
            <w:pPr>
              <w:pStyle w:val="ConsPlusNormal"/>
              <w:jc w:val="right"/>
            </w:pPr>
            <w:r>
              <w:t>100,00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Двулучное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6 600,00</w:t>
            </w:r>
          </w:p>
        </w:tc>
        <w:tc>
          <w:tcPr>
            <w:tcW w:w="1264" w:type="dxa"/>
            <w:vAlign w:val="center"/>
          </w:tcPr>
          <w:p w:rsidR="00AB5D4F" w:rsidRDefault="00AB5D4F">
            <w:pPr>
              <w:pStyle w:val="ConsPlusNormal"/>
              <w:jc w:val="right"/>
            </w:pPr>
            <w:r>
              <w:t>6 600,00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5.3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Насоново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6 800,00</w:t>
            </w:r>
          </w:p>
        </w:tc>
        <w:tc>
          <w:tcPr>
            <w:tcW w:w="1264" w:type="dxa"/>
            <w:vAlign w:val="center"/>
          </w:tcPr>
          <w:p w:rsidR="00AB5D4F" w:rsidRDefault="00AB5D4F">
            <w:pPr>
              <w:pStyle w:val="ConsPlusNormal"/>
              <w:jc w:val="right"/>
            </w:pPr>
            <w:r>
              <w:t>6 800,00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5.4</w:t>
            </w:r>
          </w:p>
        </w:tc>
        <w:tc>
          <w:tcPr>
            <w:tcW w:w="2551" w:type="dxa"/>
            <w:vAlign w:val="center"/>
          </w:tcPr>
          <w:p w:rsidR="00AB5D4F" w:rsidRDefault="00AB5D4F">
            <w:pPr>
              <w:pStyle w:val="ConsPlusNormal"/>
            </w:pPr>
            <w:r>
              <w:t>Реконструкция сетей водопровода с. Казначеевка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5.5</w:t>
            </w:r>
          </w:p>
        </w:tc>
        <w:tc>
          <w:tcPr>
            <w:tcW w:w="2551" w:type="dxa"/>
            <w:vAlign w:val="center"/>
          </w:tcPr>
          <w:p w:rsidR="00AB5D4F" w:rsidRDefault="00AB5D4F">
            <w:pPr>
              <w:pStyle w:val="ConsPlusNormal"/>
            </w:pPr>
            <w:r>
              <w:t>Реконструкция сетей водопровода с. Старый Хутор</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5.6</w:t>
            </w:r>
          </w:p>
        </w:tc>
        <w:tc>
          <w:tcPr>
            <w:tcW w:w="2551" w:type="dxa"/>
            <w:vAlign w:val="center"/>
          </w:tcPr>
          <w:p w:rsidR="00AB5D4F" w:rsidRDefault="00AB5D4F">
            <w:pPr>
              <w:pStyle w:val="ConsPlusNormal"/>
            </w:pPr>
            <w:r>
              <w:t>Строительство сетей водопровода х. Дубровка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5.7</w:t>
            </w:r>
          </w:p>
        </w:tc>
        <w:tc>
          <w:tcPr>
            <w:tcW w:w="2551" w:type="dxa"/>
            <w:vAlign w:val="center"/>
          </w:tcPr>
          <w:p w:rsidR="00AB5D4F" w:rsidRDefault="00AB5D4F">
            <w:pPr>
              <w:pStyle w:val="ConsPlusNormal"/>
            </w:pPr>
            <w:r>
              <w:t>Капитальный ремонт канализационного коллектора от КНС-1 до очистных сооружений</w:t>
            </w:r>
          </w:p>
        </w:tc>
        <w:tc>
          <w:tcPr>
            <w:tcW w:w="850" w:type="dxa"/>
            <w:vAlign w:val="center"/>
          </w:tcPr>
          <w:p w:rsidR="00AB5D4F" w:rsidRDefault="00AB5D4F">
            <w:pPr>
              <w:pStyle w:val="ConsPlusNormal"/>
              <w:jc w:val="right"/>
            </w:pPr>
            <w:r>
              <w:t>5,50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Колосково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5.9</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Лавы</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11 000,00</w:t>
            </w:r>
          </w:p>
        </w:tc>
        <w:tc>
          <w:tcPr>
            <w:tcW w:w="1264" w:type="dxa"/>
            <w:vAlign w:val="center"/>
          </w:tcPr>
          <w:p w:rsidR="00AB5D4F" w:rsidRDefault="00AB5D4F">
            <w:pPr>
              <w:pStyle w:val="ConsPlusNormal"/>
              <w:jc w:val="right"/>
            </w:pPr>
            <w:r>
              <w:t>11 000,00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5.10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Казинка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Бирюч</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Аркатово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Дальний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w:t>
            </w:r>
          </w:p>
        </w:tc>
        <w:tc>
          <w:tcPr>
            <w:tcW w:w="2551" w:type="dxa"/>
            <w:vAlign w:val="center"/>
          </w:tcPr>
          <w:p w:rsidR="00AB5D4F" w:rsidRDefault="00AB5D4F">
            <w:pPr>
              <w:pStyle w:val="ConsPlusNormal"/>
              <w:jc w:val="center"/>
            </w:pPr>
            <w:r>
              <w:t>Вейделевский район</w:t>
            </w:r>
          </w:p>
        </w:tc>
        <w:tc>
          <w:tcPr>
            <w:tcW w:w="850" w:type="dxa"/>
            <w:vAlign w:val="center"/>
          </w:tcPr>
          <w:p w:rsidR="00AB5D4F" w:rsidRDefault="00AB5D4F">
            <w:pPr>
              <w:pStyle w:val="ConsPlusNormal"/>
              <w:jc w:val="right"/>
            </w:pPr>
            <w:r>
              <w:t>4,71</w:t>
            </w:r>
          </w:p>
        </w:tc>
        <w:tc>
          <w:tcPr>
            <w:tcW w:w="1264" w:type="dxa"/>
            <w:vAlign w:val="center"/>
          </w:tcPr>
          <w:p w:rsidR="00AB5D4F" w:rsidRDefault="00AB5D4F">
            <w:pPr>
              <w:pStyle w:val="ConsPlusNormal"/>
              <w:jc w:val="right"/>
            </w:pPr>
            <w:r>
              <w:t>137 371,88</w:t>
            </w:r>
          </w:p>
        </w:tc>
        <w:tc>
          <w:tcPr>
            <w:tcW w:w="1264" w:type="dxa"/>
            <w:vAlign w:val="center"/>
          </w:tcPr>
          <w:p w:rsidR="00AB5D4F" w:rsidRDefault="00AB5D4F">
            <w:pPr>
              <w:pStyle w:val="ConsPlusNormal"/>
              <w:jc w:val="right"/>
            </w:pPr>
            <w:r>
              <w:t>36 371,88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36 371,88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18 000,00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18 000,00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w:t>
            </w:r>
          </w:p>
        </w:tc>
        <w:tc>
          <w:tcPr>
            <w:tcW w:w="2551" w:type="dxa"/>
            <w:vAlign w:val="center"/>
          </w:tcPr>
          <w:p w:rsidR="00AB5D4F" w:rsidRDefault="00AB5D4F">
            <w:pPr>
              <w:pStyle w:val="ConsPlusNormal"/>
            </w:pPr>
            <w:r>
              <w:t>Строительство самотечного канализационного трубопровода в п. Вейделевка</w:t>
            </w:r>
          </w:p>
        </w:tc>
        <w:tc>
          <w:tcPr>
            <w:tcW w:w="850" w:type="dxa"/>
            <w:vAlign w:val="center"/>
          </w:tcPr>
          <w:p w:rsidR="00AB5D4F" w:rsidRDefault="00AB5D4F">
            <w:pPr>
              <w:pStyle w:val="ConsPlusNormal"/>
              <w:jc w:val="right"/>
            </w:pPr>
            <w:r>
              <w:t>1,81</w:t>
            </w:r>
          </w:p>
        </w:tc>
        <w:tc>
          <w:tcPr>
            <w:tcW w:w="1264" w:type="dxa"/>
            <w:vAlign w:val="center"/>
          </w:tcPr>
          <w:p w:rsidR="00AB5D4F" w:rsidRDefault="00AB5D4F">
            <w:pPr>
              <w:pStyle w:val="ConsPlusNormal"/>
              <w:jc w:val="right"/>
            </w:pPr>
            <w:r>
              <w:t>7 371,88</w:t>
            </w:r>
          </w:p>
        </w:tc>
        <w:tc>
          <w:tcPr>
            <w:tcW w:w="1264" w:type="dxa"/>
            <w:vAlign w:val="center"/>
          </w:tcPr>
          <w:p w:rsidR="00AB5D4F" w:rsidRDefault="00AB5D4F">
            <w:pPr>
              <w:pStyle w:val="ConsPlusNormal"/>
              <w:jc w:val="right"/>
            </w:pPr>
            <w:r>
              <w:t>7 371,88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7 371,88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6.2</w:t>
            </w:r>
          </w:p>
        </w:tc>
        <w:tc>
          <w:tcPr>
            <w:tcW w:w="2551" w:type="dxa"/>
            <w:vAlign w:val="center"/>
          </w:tcPr>
          <w:p w:rsidR="00AB5D4F" w:rsidRDefault="00AB5D4F">
            <w:pPr>
              <w:pStyle w:val="ConsPlusNormal"/>
            </w:pPr>
            <w:r>
              <w:t>Строительство канализации по ул. 18 Января</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6.3</w:t>
            </w:r>
          </w:p>
        </w:tc>
        <w:tc>
          <w:tcPr>
            <w:tcW w:w="2551" w:type="dxa"/>
            <w:vAlign w:val="center"/>
          </w:tcPr>
          <w:p w:rsidR="00AB5D4F" w:rsidRDefault="00AB5D4F">
            <w:pPr>
              <w:pStyle w:val="ConsPlusNormal"/>
            </w:pPr>
            <w:r>
              <w:t>Капитальный ремонт водопроводных сетей в с. Белый Колодезь, ул. Вознесенская</w:t>
            </w:r>
          </w:p>
        </w:tc>
        <w:tc>
          <w:tcPr>
            <w:tcW w:w="850" w:type="dxa"/>
            <w:vAlign w:val="center"/>
          </w:tcPr>
          <w:p w:rsidR="00AB5D4F" w:rsidRDefault="00AB5D4F">
            <w:pPr>
              <w:pStyle w:val="ConsPlusNormal"/>
              <w:jc w:val="right"/>
            </w:pPr>
            <w:r>
              <w:t>2,30</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Викторополь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Николаевка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6.6</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Большие Липяги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9 000,00</w:t>
            </w:r>
          </w:p>
        </w:tc>
        <w:tc>
          <w:tcPr>
            <w:tcW w:w="1264" w:type="dxa"/>
            <w:vAlign w:val="center"/>
          </w:tcPr>
          <w:p w:rsidR="00AB5D4F" w:rsidRDefault="00AB5D4F">
            <w:pPr>
              <w:pStyle w:val="ConsPlusNormal"/>
              <w:jc w:val="right"/>
            </w:pPr>
            <w:r>
              <w:t>9 000,00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Вейделевка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Придорожный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Колесников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Яропольцы</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Солонцы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Попов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Нехаевка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Луговое (х. Погребицкий)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Новорослов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Белый Колодезь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Галушки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Банкино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6.19</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Клименки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Кубраки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Ровны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Долгое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6.23</w:t>
            </w:r>
          </w:p>
        </w:tc>
        <w:tc>
          <w:tcPr>
            <w:tcW w:w="2551" w:type="dxa"/>
            <w:vAlign w:val="center"/>
          </w:tcPr>
          <w:p w:rsidR="00AB5D4F" w:rsidRDefault="00AB5D4F">
            <w:pPr>
              <w:pStyle w:val="ConsPlusNormal"/>
            </w:pPr>
            <w:r>
              <w:t>Строительство сетей водоснабжения в с. Нехаевка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10 000,00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10 000,00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w:t>
            </w:r>
          </w:p>
        </w:tc>
        <w:tc>
          <w:tcPr>
            <w:tcW w:w="2551" w:type="dxa"/>
            <w:vAlign w:val="center"/>
          </w:tcPr>
          <w:p w:rsidR="00AB5D4F" w:rsidRDefault="00AB5D4F">
            <w:pPr>
              <w:pStyle w:val="ConsPlusNormal"/>
              <w:jc w:val="center"/>
            </w:pPr>
            <w:r>
              <w:t>Волоконовский район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93 000,00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20 000,00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20 000,00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Фощеватово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7.2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Афоньевка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7.3</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300 куб. м/сут. в п. Пятницкое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60 000,00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20 000,00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20 000,00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w:t>
            </w:r>
          </w:p>
        </w:tc>
        <w:tc>
          <w:tcPr>
            <w:tcW w:w="2551" w:type="dxa"/>
            <w:vAlign w:val="center"/>
          </w:tcPr>
          <w:p w:rsidR="00AB5D4F" w:rsidRDefault="00AB5D4F">
            <w:pPr>
              <w:pStyle w:val="ConsPlusNormal"/>
              <w:jc w:val="center"/>
            </w:pPr>
            <w:r>
              <w:t>Грайворонский городской округ</w:t>
            </w:r>
          </w:p>
        </w:tc>
        <w:tc>
          <w:tcPr>
            <w:tcW w:w="850" w:type="dxa"/>
            <w:vAlign w:val="center"/>
          </w:tcPr>
          <w:p w:rsidR="00AB5D4F" w:rsidRDefault="00AB5D4F">
            <w:pPr>
              <w:pStyle w:val="ConsPlusNormal"/>
              <w:jc w:val="right"/>
            </w:pPr>
            <w:r>
              <w:t>6,44</w:t>
            </w:r>
          </w:p>
        </w:tc>
        <w:tc>
          <w:tcPr>
            <w:tcW w:w="1264" w:type="dxa"/>
            <w:vAlign w:val="center"/>
          </w:tcPr>
          <w:p w:rsidR="00AB5D4F" w:rsidRDefault="00AB5D4F">
            <w:pPr>
              <w:pStyle w:val="ConsPlusNormal"/>
              <w:jc w:val="right"/>
            </w:pPr>
            <w:r>
              <w:t>137 748,01</w:t>
            </w:r>
          </w:p>
        </w:tc>
        <w:tc>
          <w:tcPr>
            <w:tcW w:w="1264" w:type="dxa"/>
            <w:vAlign w:val="center"/>
          </w:tcPr>
          <w:p w:rsidR="00AB5D4F" w:rsidRDefault="00AB5D4F">
            <w:pPr>
              <w:pStyle w:val="ConsPlusNormal"/>
              <w:jc w:val="right"/>
            </w:pPr>
            <w:r>
              <w:t>52 748,01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52 748,01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w:t>
            </w:r>
          </w:p>
        </w:tc>
        <w:tc>
          <w:tcPr>
            <w:tcW w:w="2551" w:type="dxa"/>
            <w:vAlign w:val="center"/>
          </w:tcPr>
          <w:p w:rsidR="00AB5D4F" w:rsidRDefault="00AB5D4F">
            <w:pPr>
              <w:pStyle w:val="ConsPlusNormal"/>
            </w:pPr>
            <w:r>
              <w:t>Строительство напорного канализационного трубопровода и поставка КНС в г. Грайвороне</w:t>
            </w:r>
          </w:p>
        </w:tc>
        <w:tc>
          <w:tcPr>
            <w:tcW w:w="850" w:type="dxa"/>
            <w:vAlign w:val="center"/>
          </w:tcPr>
          <w:p w:rsidR="00AB5D4F" w:rsidRDefault="00AB5D4F">
            <w:pPr>
              <w:pStyle w:val="ConsPlusNormal"/>
              <w:jc w:val="right"/>
            </w:pPr>
            <w:r>
              <w:t>4,33</w:t>
            </w:r>
          </w:p>
        </w:tc>
        <w:tc>
          <w:tcPr>
            <w:tcW w:w="1264" w:type="dxa"/>
            <w:vAlign w:val="center"/>
          </w:tcPr>
          <w:p w:rsidR="00AB5D4F" w:rsidRDefault="00AB5D4F">
            <w:pPr>
              <w:pStyle w:val="ConsPlusNormal"/>
              <w:jc w:val="right"/>
            </w:pPr>
            <w:r>
              <w:t>7 366,11</w:t>
            </w:r>
          </w:p>
        </w:tc>
        <w:tc>
          <w:tcPr>
            <w:tcW w:w="1264" w:type="dxa"/>
            <w:vAlign w:val="center"/>
          </w:tcPr>
          <w:p w:rsidR="00AB5D4F" w:rsidRDefault="00AB5D4F">
            <w:pPr>
              <w:pStyle w:val="ConsPlusNormal"/>
              <w:jc w:val="right"/>
            </w:pPr>
            <w:r>
              <w:t>7 366,11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7 366,11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8.2</w:t>
            </w:r>
          </w:p>
        </w:tc>
        <w:tc>
          <w:tcPr>
            <w:tcW w:w="2551" w:type="dxa"/>
            <w:vAlign w:val="center"/>
          </w:tcPr>
          <w:p w:rsidR="00AB5D4F" w:rsidRDefault="00AB5D4F">
            <w:pPr>
              <w:pStyle w:val="ConsPlusNormal"/>
            </w:pPr>
            <w:r>
              <w:t>Капитальный ремонт водопровода в с. Пороз, ул. Сергеевка, ул. Слободка, ул. Тутовка</w:t>
            </w:r>
          </w:p>
        </w:tc>
        <w:tc>
          <w:tcPr>
            <w:tcW w:w="850" w:type="dxa"/>
            <w:vAlign w:val="center"/>
          </w:tcPr>
          <w:p w:rsidR="00AB5D4F" w:rsidRDefault="00AB5D4F">
            <w:pPr>
              <w:pStyle w:val="ConsPlusNormal"/>
              <w:jc w:val="right"/>
            </w:pPr>
            <w:r>
              <w:t>2,11</w:t>
            </w:r>
          </w:p>
        </w:tc>
        <w:tc>
          <w:tcPr>
            <w:tcW w:w="1264" w:type="dxa"/>
            <w:vAlign w:val="center"/>
          </w:tcPr>
          <w:p w:rsidR="00AB5D4F" w:rsidRDefault="00AB5D4F">
            <w:pPr>
              <w:pStyle w:val="ConsPlusNormal"/>
              <w:jc w:val="right"/>
            </w:pPr>
            <w:r>
              <w:t>3 881,90</w:t>
            </w:r>
          </w:p>
        </w:tc>
        <w:tc>
          <w:tcPr>
            <w:tcW w:w="1264" w:type="dxa"/>
            <w:vAlign w:val="center"/>
          </w:tcPr>
          <w:p w:rsidR="00AB5D4F" w:rsidRDefault="00AB5D4F">
            <w:pPr>
              <w:pStyle w:val="ConsPlusNormal"/>
              <w:jc w:val="right"/>
            </w:pPr>
            <w:r>
              <w:t>3 881,90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3 881,90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Почаево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3 600,00</w:t>
            </w:r>
          </w:p>
        </w:tc>
        <w:tc>
          <w:tcPr>
            <w:tcW w:w="1264" w:type="dxa"/>
            <w:vAlign w:val="center"/>
          </w:tcPr>
          <w:p w:rsidR="00AB5D4F" w:rsidRDefault="00AB5D4F">
            <w:pPr>
              <w:pStyle w:val="ConsPlusNormal"/>
              <w:jc w:val="right"/>
            </w:pPr>
            <w:r>
              <w:t>3 600,00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Козинка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Головчино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7 300,00</w:t>
            </w:r>
          </w:p>
        </w:tc>
        <w:tc>
          <w:tcPr>
            <w:tcW w:w="1264" w:type="dxa"/>
            <w:vAlign w:val="center"/>
          </w:tcPr>
          <w:p w:rsidR="00AB5D4F" w:rsidRDefault="00AB5D4F">
            <w:pPr>
              <w:pStyle w:val="ConsPlusNormal"/>
              <w:jc w:val="right"/>
            </w:pPr>
            <w:r>
              <w:t>7 300,00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Смородино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8.7</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Головчино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7 000,00</w:t>
            </w:r>
          </w:p>
        </w:tc>
        <w:tc>
          <w:tcPr>
            <w:tcW w:w="1264" w:type="dxa"/>
            <w:vAlign w:val="center"/>
          </w:tcPr>
          <w:p w:rsidR="00AB5D4F" w:rsidRDefault="00AB5D4F">
            <w:pPr>
              <w:pStyle w:val="ConsPlusNormal"/>
              <w:jc w:val="right"/>
            </w:pPr>
            <w:r>
              <w:t>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Горьковский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8.9</w:t>
            </w:r>
          </w:p>
        </w:tc>
        <w:tc>
          <w:tcPr>
            <w:tcW w:w="2551" w:type="dxa"/>
            <w:vAlign w:val="center"/>
          </w:tcPr>
          <w:p w:rsidR="00AB5D4F" w:rsidRDefault="00AB5D4F">
            <w:pPr>
              <w:pStyle w:val="ConsPlusNormal"/>
            </w:pPr>
            <w:r>
              <w:t>Поставка оборудования для станции водоподготовки в г. Грайворон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Ломное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Мокрая Орловка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Головчино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Пороз</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Горьковский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Доброполье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8.16</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Казачья Лисица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Новостроевка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Смородино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Дроновка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8.20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Замостье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Косилово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Гора-Подол</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w:t>
            </w:r>
          </w:p>
        </w:tc>
        <w:tc>
          <w:tcPr>
            <w:tcW w:w="2551" w:type="dxa"/>
            <w:vAlign w:val="center"/>
          </w:tcPr>
          <w:p w:rsidR="00AB5D4F" w:rsidRDefault="00AB5D4F">
            <w:pPr>
              <w:pStyle w:val="ConsPlusNormal"/>
              <w:jc w:val="center"/>
            </w:pPr>
            <w:r>
              <w:t>Ивнянский район</w:t>
            </w:r>
          </w:p>
        </w:tc>
        <w:tc>
          <w:tcPr>
            <w:tcW w:w="850" w:type="dxa"/>
            <w:vAlign w:val="center"/>
          </w:tcPr>
          <w:p w:rsidR="00AB5D4F" w:rsidRDefault="00AB5D4F">
            <w:pPr>
              <w:pStyle w:val="ConsPlusNormal"/>
              <w:jc w:val="right"/>
            </w:pPr>
            <w:r>
              <w:t>7,06</w:t>
            </w:r>
          </w:p>
        </w:tc>
        <w:tc>
          <w:tcPr>
            <w:tcW w:w="1264" w:type="dxa"/>
            <w:vAlign w:val="center"/>
          </w:tcPr>
          <w:p w:rsidR="00AB5D4F" w:rsidRDefault="00AB5D4F">
            <w:pPr>
              <w:pStyle w:val="ConsPlusNormal"/>
              <w:jc w:val="right"/>
            </w:pPr>
            <w:r>
              <w:t>120 432,31</w:t>
            </w:r>
          </w:p>
        </w:tc>
        <w:tc>
          <w:tcPr>
            <w:tcW w:w="1264" w:type="dxa"/>
            <w:vAlign w:val="center"/>
          </w:tcPr>
          <w:p w:rsidR="00AB5D4F" w:rsidRDefault="00AB5D4F">
            <w:pPr>
              <w:pStyle w:val="ConsPlusNormal"/>
              <w:jc w:val="right"/>
            </w:pPr>
            <w:r>
              <w:t>87 632,31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87 632,31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32 800,00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32 800,00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w:t>
            </w:r>
          </w:p>
        </w:tc>
        <w:tc>
          <w:tcPr>
            <w:tcW w:w="2551" w:type="dxa"/>
            <w:vAlign w:val="center"/>
          </w:tcPr>
          <w:p w:rsidR="00AB5D4F" w:rsidRDefault="00AB5D4F">
            <w:pPr>
              <w:pStyle w:val="ConsPlusNormal"/>
            </w:pPr>
            <w:r>
              <w:t>Строительство напорного канализационного трубопровода и поставка КНС в п. Ивня</w:t>
            </w:r>
          </w:p>
        </w:tc>
        <w:tc>
          <w:tcPr>
            <w:tcW w:w="850" w:type="dxa"/>
            <w:vAlign w:val="center"/>
          </w:tcPr>
          <w:p w:rsidR="00AB5D4F" w:rsidRDefault="00AB5D4F">
            <w:pPr>
              <w:pStyle w:val="ConsPlusNormal"/>
              <w:jc w:val="right"/>
            </w:pPr>
            <w:r>
              <w:t>2,45</w:t>
            </w:r>
          </w:p>
        </w:tc>
        <w:tc>
          <w:tcPr>
            <w:tcW w:w="1264" w:type="dxa"/>
            <w:vAlign w:val="center"/>
          </w:tcPr>
          <w:p w:rsidR="00AB5D4F" w:rsidRDefault="00AB5D4F">
            <w:pPr>
              <w:pStyle w:val="ConsPlusNormal"/>
              <w:jc w:val="right"/>
            </w:pPr>
            <w:r>
              <w:t>13 300,00</w:t>
            </w:r>
          </w:p>
        </w:tc>
        <w:tc>
          <w:tcPr>
            <w:tcW w:w="1264" w:type="dxa"/>
            <w:vAlign w:val="center"/>
          </w:tcPr>
          <w:p w:rsidR="00AB5D4F" w:rsidRDefault="00AB5D4F">
            <w:pPr>
              <w:pStyle w:val="ConsPlusNormal"/>
              <w:jc w:val="right"/>
            </w:pPr>
            <w:r>
              <w:t>13 300,00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13 300,00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9.2</w:t>
            </w:r>
          </w:p>
        </w:tc>
        <w:tc>
          <w:tcPr>
            <w:tcW w:w="2551" w:type="dxa"/>
            <w:vAlign w:val="center"/>
          </w:tcPr>
          <w:p w:rsidR="00AB5D4F" w:rsidRDefault="00AB5D4F">
            <w:pPr>
              <w:pStyle w:val="ConsPlusNormal"/>
            </w:pPr>
            <w:r>
              <w:t>Строительство сетей и сооружений водоснабжения и водоотведения в п. Ивня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9.3</w:t>
            </w:r>
          </w:p>
        </w:tc>
        <w:tc>
          <w:tcPr>
            <w:tcW w:w="2551" w:type="dxa"/>
            <w:vAlign w:val="center"/>
          </w:tcPr>
          <w:p w:rsidR="00AB5D4F" w:rsidRDefault="00AB5D4F">
            <w:pPr>
              <w:pStyle w:val="ConsPlusNormal"/>
            </w:pPr>
            <w:r>
              <w:t xml:space="preserve">Строительство водопровода и водозаборной скважины по ул. Первомайская в с. </w:t>
            </w:r>
            <w:r>
              <w:lastRenderedPageBreak/>
              <w:t>Рождественка</w:t>
            </w:r>
          </w:p>
        </w:tc>
        <w:tc>
          <w:tcPr>
            <w:tcW w:w="850" w:type="dxa"/>
            <w:vAlign w:val="center"/>
          </w:tcPr>
          <w:p w:rsidR="00AB5D4F" w:rsidRDefault="00AB5D4F">
            <w:pPr>
              <w:pStyle w:val="ConsPlusNormal"/>
              <w:jc w:val="right"/>
            </w:pPr>
            <w:r>
              <w:lastRenderedPageBreak/>
              <w:t>0,37</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9.4</w:t>
            </w:r>
          </w:p>
        </w:tc>
        <w:tc>
          <w:tcPr>
            <w:tcW w:w="2551" w:type="dxa"/>
            <w:vAlign w:val="center"/>
          </w:tcPr>
          <w:p w:rsidR="00AB5D4F" w:rsidRDefault="00AB5D4F">
            <w:pPr>
              <w:pStyle w:val="ConsPlusNormal"/>
            </w:pPr>
            <w:r>
              <w:t>Строительство водопровода и водозаборной скважины по ул. Луговая в с. Покровка</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9.5</w:t>
            </w:r>
          </w:p>
        </w:tc>
        <w:tc>
          <w:tcPr>
            <w:tcW w:w="2551" w:type="dxa"/>
            <w:vAlign w:val="center"/>
          </w:tcPr>
          <w:p w:rsidR="00AB5D4F" w:rsidRDefault="00AB5D4F">
            <w:pPr>
              <w:pStyle w:val="ConsPlusNormal"/>
            </w:pPr>
            <w:r>
              <w:t>Капитальный ремонт сетей водоснабжения в п. Ивня, ул. Интернациональная, ул. Партизанская, ул. 60 лет Октября</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6 316,83</w:t>
            </w:r>
          </w:p>
        </w:tc>
        <w:tc>
          <w:tcPr>
            <w:tcW w:w="1264" w:type="dxa"/>
            <w:vAlign w:val="center"/>
          </w:tcPr>
          <w:p w:rsidR="00AB5D4F" w:rsidRDefault="00AB5D4F">
            <w:pPr>
              <w:pStyle w:val="ConsPlusNormal"/>
              <w:jc w:val="right"/>
            </w:pPr>
            <w:r>
              <w:t>6 316,83</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6 316,83</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9.6</w:t>
            </w:r>
          </w:p>
        </w:tc>
        <w:tc>
          <w:tcPr>
            <w:tcW w:w="2551" w:type="dxa"/>
            <w:vAlign w:val="center"/>
          </w:tcPr>
          <w:p w:rsidR="00AB5D4F" w:rsidRDefault="00AB5D4F">
            <w:pPr>
              <w:pStyle w:val="ConsPlusNormal"/>
            </w:pPr>
            <w:r>
              <w:t>Капитальный ремонт водонапорной башни на ул. Климовка с. Песчаное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1 667,76</w:t>
            </w:r>
          </w:p>
        </w:tc>
        <w:tc>
          <w:tcPr>
            <w:tcW w:w="1264" w:type="dxa"/>
            <w:vAlign w:val="center"/>
          </w:tcPr>
          <w:p w:rsidR="00AB5D4F" w:rsidRDefault="00AB5D4F">
            <w:pPr>
              <w:pStyle w:val="ConsPlusNormal"/>
              <w:jc w:val="right"/>
            </w:pPr>
            <w:r>
              <w:t>1 667,76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1 667,76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9.7</w:t>
            </w:r>
          </w:p>
        </w:tc>
        <w:tc>
          <w:tcPr>
            <w:tcW w:w="2551" w:type="dxa"/>
            <w:vAlign w:val="center"/>
          </w:tcPr>
          <w:p w:rsidR="00AB5D4F" w:rsidRDefault="00AB5D4F">
            <w:pPr>
              <w:pStyle w:val="ConsPlusNormal"/>
            </w:pPr>
            <w:r>
              <w:t>Капитальный ремонт водопровода на ул. Молодежная в с. Хомутцы</w:t>
            </w:r>
          </w:p>
        </w:tc>
        <w:tc>
          <w:tcPr>
            <w:tcW w:w="850" w:type="dxa"/>
            <w:vAlign w:val="center"/>
          </w:tcPr>
          <w:p w:rsidR="00AB5D4F" w:rsidRDefault="00AB5D4F">
            <w:pPr>
              <w:pStyle w:val="ConsPlusNormal"/>
              <w:jc w:val="right"/>
            </w:pPr>
            <w:r>
              <w:t>0,36</w:t>
            </w:r>
          </w:p>
        </w:tc>
        <w:tc>
          <w:tcPr>
            <w:tcW w:w="1264" w:type="dxa"/>
            <w:vAlign w:val="center"/>
          </w:tcPr>
          <w:p w:rsidR="00AB5D4F" w:rsidRDefault="00AB5D4F">
            <w:pPr>
              <w:pStyle w:val="ConsPlusNormal"/>
              <w:jc w:val="right"/>
            </w:pPr>
            <w:r>
              <w:t>948,27</w:t>
            </w:r>
          </w:p>
        </w:tc>
        <w:tc>
          <w:tcPr>
            <w:tcW w:w="1264" w:type="dxa"/>
            <w:vAlign w:val="center"/>
          </w:tcPr>
          <w:p w:rsidR="00AB5D4F" w:rsidRDefault="00AB5D4F">
            <w:pPr>
              <w:pStyle w:val="ConsPlusNormal"/>
              <w:jc w:val="right"/>
            </w:pPr>
            <w:r>
              <w:t>948,27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948,27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9.8</w:t>
            </w:r>
          </w:p>
        </w:tc>
        <w:tc>
          <w:tcPr>
            <w:tcW w:w="2551" w:type="dxa"/>
            <w:vAlign w:val="center"/>
          </w:tcPr>
          <w:p w:rsidR="00AB5D4F" w:rsidRDefault="00AB5D4F">
            <w:pPr>
              <w:pStyle w:val="ConsPlusNormal"/>
            </w:pPr>
            <w:r>
              <w:t>Поставка оборудования для скважины в с. Песчаное по ул. Климовка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135,25</w:t>
            </w:r>
          </w:p>
        </w:tc>
        <w:tc>
          <w:tcPr>
            <w:tcW w:w="1264" w:type="dxa"/>
            <w:vAlign w:val="center"/>
          </w:tcPr>
          <w:p w:rsidR="00AB5D4F" w:rsidRDefault="00AB5D4F">
            <w:pPr>
              <w:pStyle w:val="ConsPlusNormal"/>
              <w:jc w:val="right"/>
            </w:pPr>
            <w:r>
              <w:t>135,25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135,25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9.9</w:t>
            </w:r>
          </w:p>
        </w:tc>
        <w:tc>
          <w:tcPr>
            <w:tcW w:w="2551" w:type="dxa"/>
            <w:vAlign w:val="center"/>
          </w:tcPr>
          <w:p w:rsidR="00AB5D4F" w:rsidRDefault="00AB5D4F">
            <w:pPr>
              <w:pStyle w:val="ConsPlusNormal"/>
            </w:pPr>
            <w:r>
              <w:t>Капитальный ремонт водонапорной башни в с. Орловка, ул. Центральная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1 367,18</w:t>
            </w:r>
          </w:p>
        </w:tc>
        <w:tc>
          <w:tcPr>
            <w:tcW w:w="1264" w:type="dxa"/>
            <w:vAlign w:val="center"/>
          </w:tcPr>
          <w:p w:rsidR="00AB5D4F" w:rsidRDefault="00AB5D4F">
            <w:pPr>
              <w:pStyle w:val="ConsPlusNormal"/>
              <w:jc w:val="right"/>
            </w:pPr>
            <w:r>
              <w:t>1 367,18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1 367,18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9.10</w:t>
            </w:r>
          </w:p>
        </w:tc>
        <w:tc>
          <w:tcPr>
            <w:tcW w:w="2551" w:type="dxa"/>
            <w:vAlign w:val="center"/>
          </w:tcPr>
          <w:p w:rsidR="00AB5D4F" w:rsidRDefault="00AB5D4F">
            <w:pPr>
              <w:pStyle w:val="ConsPlusNormal"/>
            </w:pPr>
            <w:r>
              <w:t xml:space="preserve">Капитальный ремонт </w:t>
            </w:r>
            <w:r>
              <w:lastRenderedPageBreak/>
              <w:t>водопровода в с. Самарино, ул. Леоновка</w:t>
            </w:r>
          </w:p>
        </w:tc>
        <w:tc>
          <w:tcPr>
            <w:tcW w:w="850" w:type="dxa"/>
            <w:vAlign w:val="center"/>
          </w:tcPr>
          <w:p w:rsidR="00AB5D4F" w:rsidRDefault="00AB5D4F">
            <w:pPr>
              <w:pStyle w:val="ConsPlusNormal"/>
              <w:jc w:val="right"/>
            </w:pPr>
            <w:r>
              <w:lastRenderedPageBreak/>
              <w:t>0,88</w:t>
            </w:r>
          </w:p>
        </w:tc>
        <w:tc>
          <w:tcPr>
            <w:tcW w:w="1264" w:type="dxa"/>
            <w:vAlign w:val="center"/>
          </w:tcPr>
          <w:p w:rsidR="00AB5D4F" w:rsidRDefault="00AB5D4F">
            <w:pPr>
              <w:pStyle w:val="ConsPlusNormal"/>
              <w:jc w:val="right"/>
            </w:pPr>
            <w:r>
              <w:t>2 168,97</w:t>
            </w:r>
          </w:p>
        </w:tc>
        <w:tc>
          <w:tcPr>
            <w:tcW w:w="1264" w:type="dxa"/>
            <w:vAlign w:val="center"/>
          </w:tcPr>
          <w:p w:rsidR="00AB5D4F" w:rsidRDefault="00AB5D4F">
            <w:pPr>
              <w:pStyle w:val="ConsPlusNormal"/>
              <w:jc w:val="right"/>
            </w:pPr>
            <w:r>
              <w:t>2 168,97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2 168,97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9.11</w:t>
            </w:r>
          </w:p>
        </w:tc>
        <w:tc>
          <w:tcPr>
            <w:tcW w:w="2551" w:type="dxa"/>
            <w:vAlign w:val="center"/>
          </w:tcPr>
          <w:p w:rsidR="00AB5D4F" w:rsidRDefault="00AB5D4F">
            <w:pPr>
              <w:pStyle w:val="ConsPlusNormal"/>
            </w:pPr>
            <w:r>
              <w:t>Капитальный ремонт водонапорной башни в с. Новоселовка-Вторая, ул. Горинка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1 281,06</w:t>
            </w:r>
          </w:p>
        </w:tc>
        <w:tc>
          <w:tcPr>
            <w:tcW w:w="1264" w:type="dxa"/>
            <w:vAlign w:val="center"/>
          </w:tcPr>
          <w:p w:rsidR="00AB5D4F" w:rsidRDefault="00AB5D4F">
            <w:pPr>
              <w:pStyle w:val="ConsPlusNormal"/>
              <w:jc w:val="right"/>
            </w:pPr>
            <w:r>
              <w:t>1 281,06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1 281,06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Самарино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6 447,00</w:t>
            </w:r>
          </w:p>
        </w:tc>
        <w:tc>
          <w:tcPr>
            <w:tcW w:w="1264" w:type="dxa"/>
            <w:vAlign w:val="center"/>
          </w:tcPr>
          <w:p w:rsidR="00AB5D4F" w:rsidRDefault="00AB5D4F">
            <w:pPr>
              <w:pStyle w:val="ConsPlusNormal"/>
              <w:jc w:val="right"/>
            </w:pPr>
            <w:r>
              <w:t>6 447,00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6 447,00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Курасовка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Хомутцы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9.15</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п. Ивня</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Песчаное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Сырцево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Верхопенье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9.19</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Новенькое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Покровка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Ивня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Алисовка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w:t>
            </w:r>
          </w:p>
        </w:tc>
        <w:tc>
          <w:tcPr>
            <w:tcW w:w="2551" w:type="dxa"/>
            <w:vAlign w:val="center"/>
          </w:tcPr>
          <w:p w:rsidR="00AB5D4F" w:rsidRDefault="00AB5D4F">
            <w:pPr>
              <w:pStyle w:val="ConsPlusNormal"/>
              <w:jc w:val="center"/>
            </w:pPr>
            <w:r>
              <w:t>Корочанский район</w:t>
            </w:r>
          </w:p>
        </w:tc>
        <w:tc>
          <w:tcPr>
            <w:tcW w:w="850" w:type="dxa"/>
            <w:vAlign w:val="center"/>
          </w:tcPr>
          <w:p w:rsidR="00AB5D4F" w:rsidRDefault="00AB5D4F">
            <w:pPr>
              <w:pStyle w:val="ConsPlusNormal"/>
              <w:jc w:val="right"/>
            </w:pPr>
            <w:r>
              <w:t>3,27</w:t>
            </w:r>
          </w:p>
        </w:tc>
        <w:tc>
          <w:tcPr>
            <w:tcW w:w="1264" w:type="dxa"/>
            <w:vAlign w:val="center"/>
          </w:tcPr>
          <w:p w:rsidR="00AB5D4F" w:rsidRDefault="00AB5D4F">
            <w:pPr>
              <w:pStyle w:val="ConsPlusNormal"/>
              <w:jc w:val="right"/>
            </w:pPr>
            <w:r>
              <w:t>491 712,51</w:t>
            </w:r>
          </w:p>
        </w:tc>
        <w:tc>
          <w:tcPr>
            <w:tcW w:w="1264" w:type="dxa"/>
            <w:vAlign w:val="center"/>
          </w:tcPr>
          <w:p w:rsidR="00AB5D4F" w:rsidRDefault="00AB5D4F">
            <w:pPr>
              <w:pStyle w:val="ConsPlusNormal"/>
              <w:jc w:val="right"/>
            </w:pPr>
            <w:r>
              <w:t>222 862,42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222 862,42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263 600,09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263 600,09</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5 250,00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5 250,00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w:t>
            </w:r>
          </w:p>
        </w:tc>
        <w:tc>
          <w:tcPr>
            <w:tcW w:w="2551" w:type="dxa"/>
            <w:vAlign w:val="center"/>
          </w:tcPr>
          <w:p w:rsidR="00AB5D4F" w:rsidRDefault="00AB5D4F">
            <w:pPr>
              <w:pStyle w:val="ConsPlusNormal"/>
            </w:pPr>
            <w:r>
              <w:t>Поставка оборудования для сооружений хозяйственно-бытовых сточных вод производительностью 2500 куб. м/сут. в г. Короча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185 000,00</w:t>
            </w:r>
          </w:p>
        </w:tc>
        <w:tc>
          <w:tcPr>
            <w:tcW w:w="1264" w:type="dxa"/>
            <w:vAlign w:val="center"/>
          </w:tcPr>
          <w:p w:rsidR="00AB5D4F" w:rsidRDefault="00AB5D4F">
            <w:pPr>
              <w:pStyle w:val="ConsPlusNormal"/>
              <w:jc w:val="right"/>
            </w:pPr>
            <w:r>
              <w:t>133 385,00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133 385,00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51 615,00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51 615,00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10.2</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2500 куб. м/сут. в г. Короча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154 962,71</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154 962,71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154 962,71</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10.3</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2500 куб. м/сут. в г. Короча (технологическое присоединение к сетям электроснабжения)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10 037,29</w:t>
            </w:r>
          </w:p>
        </w:tc>
        <w:tc>
          <w:tcPr>
            <w:tcW w:w="1264" w:type="dxa"/>
            <w:vAlign w:val="center"/>
          </w:tcPr>
          <w:p w:rsidR="00AB5D4F" w:rsidRDefault="00AB5D4F">
            <w:pPr>
              <w:pStyle w:val="ConsPlusNormal"/>
              <w:jc w:val="right"/>
            </w:pPr>
            <w:r>
              <w:t>4 014,91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4 014,91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6 022,37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6 022,37</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10.4</w:t>
            </w:r>
          </w:p>
        </w:tc>
        <w:tc>
          <w:tcPr>
            <w:tcW w:w="2551" w:type="dxa"/>
            <w:vAlign w:val="center"/>
          </w:tcPr>
          <w:p w:rsidR="00AB5D4F" w:rsidRDefault="00AB5D4F">
            <w:pPr>
              <w:pStyle w:val="ConsPlusNormal"/>
            </w:pPr>
            <w:r>
              <w:t>Строительство станции обезжелезивания производительностью 50 куб. м в час мкр ИЖС "Дальняя Игуменка 79" Корочанского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29 638,37</w:t>
            </w:r>
          </w:p>
        </w:tc>
        <w:tc>
          <w:tcPr>
            <w:tcW w:w="1264" w:type="dxa"/>
            <w:vAlign w:val="center"/>
          </w:tcPr>
          <w:p w:rsidR="00AB5D4F" w:rsidRDefault="00AB5D4F">
            <w:pPr>
              <w:pStyle w:val="ConsPlusNormal"/>
              <w:jc w:val="right"/>
            </w:pPr>
            <w:r>
              <w:t>29 638,37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29 638,37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10.5</w:t>
            </w:r>
          </w:p>
        </w:tc>
        <w:tc>
          <w:tcPr>
            <w:tcW w:w="2551" w:type="dxa"/>
            <w:vAlign w:val="center"/>
          </w:tcPr>
          <w:p w:rsidR="00AB5D4F" w:rsidRDefault="00AB5D4F">
            <w:pPr>
              <w:pStyle w:val="ConsPlusNormal"/>
            </w:pPr>
            <w:r>
              <w:t>Капитальный ремонт водонапорной башни 50 куб. м в с. Малое Песчаное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1 924,14</w:t>
            </w:r>
          </w:p>
        </w:tc>
        <w:tc>
          <w:tcPr>
            <w:tcW w:w="1264" w:type="dxa"/>
            <w:vAlign w:val="center"/>
          </w:tcPr>
          <w:p w:rsidR="00AB5D4F" w:rsidRDefault="00AB5D4F">
            <w:pPr>
              <w:pStyle w:val="ConsPlusNormal"/>
              <w:jc w:val="right"/>
            </w:pPr>
            <w:r>
              <w:t>1 924,14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1 924,14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10.6</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Короткое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10.7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Нечаево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Белый Колодец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Хмелевое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Поповка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10.11</w:t>
            </w:r>
          </w:p>
        </w:tc>
        <w:tc>
          <w:tcPr>
            <w:tcW w:w="2551" w:type="dxa"/>
            <w:vAlign w:val="center"/>
          </w:tcPr>
          <w:p w:rsidR="00AB5D4F" w:rsidRDefault="00AB5D4F">
            <w:pPr>
              <w:pStyle w:val="ConsPlusNormal"/>
            </w:pPr>
            <w:r>
              <w:t>Капитальный ремонт водоснабжения диаметром 110 мм в с. Новая Слободка</w:t>
            </w:r>
          </w:p>
        </w:tc>
        <w:tc>
          <w:tcPr>
            <w:tcW w:w="850" w:type="dxa"/>
            <w:vAlign w:val="center"/>
          </w:tcPr>
          <w:p w:rsidR="00AB5D4F" w:rsidRDefault="00AB5D4F">
            <w:pPr>
              <w:pStyle w:val="ConsPlusNormal"/>
              <w:jc w:val="right"/>
            </w:pPr>
            <w:r>
              <w:t>2,07</w:t>
            </w:r>
          </w:p>
        </w:tc>
        <w:tc>
          <w:tcPr>
            <w:tcW w:w="1264" w:type="dxa"/>
            <w:vAlign w:val="center"/>
          </w:tcPr>
          <w:p w:rsidR="00AB5D4F" w:rsidRDefault="00AB5D4F">
            <w:pPr>
              <w:pStyle w:val="ConsPlusNormal"/>
              <w:jc w:val="right"/>
            </w:pPr>
            <w:r>
              <w:t>3 360,00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3 360,00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3 360,00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10.12</w:t>
            </w:r>
          </w:p>
        </w:tc>
        <w:tc>
          <w:tcPr>
            <w:tcW w:w="2551" w:type="dxa"/>
            <w:vAlign w:val="center"/>
          </w:tcPr>
          <w:p w:rsidR="00AB5D4F" w:rsidRDefault="00AB5D4F">
            <w:pPr>
              <w:pStyle w:val="ConsPlusNormal"/>
            </w:pPr>
            <w:r>
              <w:t>Капитальный ремонт водоснабжения диаметром 110 мм в с. Большая Халань, ул. Молодежная, ул. Прилепы</w:t>
            </w:r>
          </w:p>
        </w:tc>
        <w:tc>
          <w:tcPr>
            <w:tcW w:w="850" w:type="dxa"/>
            <w:vAlign w:val="center"/>
          </w:tcPr>
          <w:p w:rsidR="00AB5D4F" w:rsidRDefault="00AB5D4F">
            <w:pPr>
              <w:pStyle w:val="ConsPlusNormal"/>
              <w:jc w:val="right"/>
            </w:pPr>
            <w:r>
              <w:t>1,20</w:t>
            </w:r>
          </w:p>
        </w:tc>
        <w:tc>
          <w:tcPr>
            <w:tcW w:w="1264" w:type="dxa"/>
            <w:vAlign w:val="center"/>
          </w:tcPr>
          <w:p w:rsidR="00AB5D4F" w:rsidRDefault="00AB5D4F">
            <w:pPr>
              <w:pStyle w:val="ConsPlusNormal"/>
              <w:jc w:val="right"/>
            </w:pPr>
            <w:r>
              <w:t>1 890,00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1 890,00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1 890,00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Анновка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Пушкарное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10.15</w:t>
            </w:r>
          </w:p>
        </w:tc>
        <w:tc>
          <w:tcPr>
            <w:tcW w:w="2551" w:type="dxa"/>
            <w:vAlign w:val="center"/>
          </w:tcPr>
          <w:p w:rsidR="00AB5D4F" w:rsidRDefault="00AB5D4F">
            <w:pPr>
              <w:pStyle w:val="ConsPlusNormal"/>
            </w:pPr>
            <w:r>
              <w:t>Строительство двух станций водоподготовки в г. Короча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10.16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Алексеевка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Яблоново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Шляхово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Татьяновка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10.20</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Плотавец</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w:t>
            </w:r>
          </w:p>
        </w:tc>
        <w:tc>
          <w:tcPr>
            <w:tcW w:w="2551" w:type="dxa"/>
            <w:vAlign w:val="center"/>
          </w:tcPr>
          <w:p w:rsidR="00AB5D4F" w:rsidRDefault="00AB5D4F">
            <w:pPr>
              <w:pStyle w:val="ConsPlusNormal"/>
              <w:jc w:val="center"/>
            </w:pPr>
            <w:r>
              <w:t>Красненский район</w:t>
            </w:r>
          </w:p>
        </w:tc>
        <w:tc>
          <w:tcPr>
            <w:tcW w:w="850" w:type="dxa"/>
            <w:vAlign w:val="center"/>
          </w:tcPr>
          <w:p w:rsidR="00AB5D4F" w:rsidRDefault="00AB5D4F">
            <w:pPr>
              <w:pStyle w:val="ConsPlusNormal"/>
              <w:jc w:val="right"/>
            </w:pPr>
            <w:r>
              <w:t>16,00</w:t>
            </w:r>
          </w:p>
        </w:tc>
        <w:tc>
          <w:tcPr>
            <w:tcW w:w="1264" w:type="dxa"/>
            <w:vAlign w:val="center"/>
          </w:tcPr>
          <w:p w:rsidR="00AB5D4F" w:rsidRDefault="00AB5D4F">
            <w:pPr>
              <w:pStyle w:val="ConsPlusNormal"/>
              <w:jc w:val="right"/>
            </w:pPr>
            <w:r>
              <w:t>70 283,35</w:t>
            </w:r>
          </w:p>
        </w:tc>
        <w:tc>
          <w:tcPr>
            <w:tcW w:w="1264" w:type="dxa"/>
            <w:vAlign w:val="center"/>
          </w:tcPr>
          <w:p w:rsidR="00AB5D4F" w:rsidRDefault="00AB5D4F">
            <w:pPr>
              <w:pStyle w:val="ConsPlusNormal"/>
              <w:jc w:val="right"/>
            </w:pPr>
            <w:r>
              <w:t>30 500,00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30 500,00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31 183,35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31 183,35</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8 600,00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8 600,00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Расховец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Сетище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11.3</w:t>
            </w:r>
          </w:p>
        </w:tc>
        <w:tc>
          <w:tcPr>
            <w:tcW w:w="2551" w:type="dxa"/>
            <w:vAlign w:val="center"/>
          </w:tcPr>
          <w:p w:rsidR="00AB5D4F" w:rsidRDefault="00AB5D4F">
            <w:pPr>
              <w:pStyle w:val="ConsPlusNormal"/>
            </w:pPr>
            <w:r>
              <w:t>Капитальный ремонт водопровода диаметром 110 мм в с. Ураково, ул. Попова, ул. Комсомольская, ул. Гагарина</w:t>
            </w:r>
          </w:p>
        </w:tc>
        <w:tc>
          <w:tcPr>
            <w:tcW w:w="850" w:type="dxa"/>
            <w:vAlign w:val="center"/>
          </w:tcPr>
          <w:p w:rsidR="00AB5D4F" w:rsidRDefault="00AB5D4F">
            <w:pPr>
              <w:pStyle w:val="ConsPlusNormal"/>
              <w:jc w:val="right"/>
            </w:pPr>
            <w:r>
              <w:t>6,00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11.4</w:t>
            </w:r>
          </w:p>
        </w:tc>
        <w:tc>
          <w:tcPr>
            <w:tcW w:w="2551" w:type="dxa"/>
            <w:vAlign w:val="center"/>
          </w:tcPr>
          <w:p w:rsidR="00AB5D4F" w:rsidRDefault="00AB5D4F">
            <w:pPr>
              <w:pStyle w:val="ConsPlusNormal"/>
            </w:pPr>
            <w:r>
              <w:t>Капитальный ремонт водопровода диаметром 110 мм в с. Готовье, ул. Молодежная</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2 200,00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2 200,00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11.5</w:t>
            </w:r>
          </w:p>
        </w:tc>
        <w:tc>
          <w:tcPr>
            <w:tcW w:w="2551" w:type="dxa"/>
            <w:vAlign w:val="center"/>
          </w:tcPr>
          <w:p w:rsidR="00AB5D4F" w:rsidRDefault="00AB5D4F">
            <w:pPr>
              <w:pStyle w:val="ConsPlusNormal"/>
            </w:pPr>
            <w:r>
              <w:t>Капитальный ремонт водопровода диаметром 110 мм в с. Ураково-2 (вторая очередь), ул. Мичурина</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3 400,00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3 400,00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3 400,00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Большое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Веселый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11.8</w:t>
            </w:r>
          </w:p>
        </w:tc>
        <w:tc>
          <w:tcPr>
            <w:tcW w:w="2551" w:type="dxa"/>
            <w:vAlign w:val="center"/>
          </w:tcPr>
          <w:p w:rsidR="00AB5D4F" w:rsidRDefault="00AB5D4F">
            <w:pPr>
              <w:pStyle w:val="ConsPlusNormal"/>
            </w:pPr>
            <w:r>
              <w:t>Строительство канализационных сетей в с. Красное Красненского района в микрорайоне "Восточный"</w:t>
            </w:r>
          </w:p>
        </w:tc>
        <w:tc>
          <w:tcPr>
            <w:tcW w:w="850" w:type="dxa"/>
            <w:vAlign w:val="center"/>
          </w:tcPr>
          <w:p w:rsidR="00AB5D4F" w:rsidRDefault="00AB5D4F">
            <w:pPr>
              <w:pStyle w:val="ConsPlusNormal"/>
              <w:jc w:val="right"/>
            </w:pPr>
            <w:r>
              <w:t>7,00</w:t>
            </w:r>
          </w:p>
        </w:tc>
        <w:tc>
          <w:tcPr>
            <w:tcW w:w="1264" w:type="dxa"/>
            <w:vAlign w:val="center"/>
          </w:tcPr>
          <w:p w:rsidR="00AB5D4F" w:rsidRDefault="00AB5D4F">
            <w:pPr>
              <w:pStyle w:val="ConsPlusNormal"/>
              <w:jc w:val="right"/>
            </w:pPr>
            <w:r>
              <w:t>19 183,35</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19 183,35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19 183,35</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11.9</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Круглое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Красное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w:t>
            </w:r>
          </w:p>
        </w:tc>
        <w:tc>
          <w:tcPr>
            <w:tcW w:w="2551" w:type="dxa"/>
            <w:vAlign w:val="center"/>
          </w:tcPr>
          <w:p w:rsidR="00AB5D4F" w:rsidRDefault="00AB5D4F">
            <w:pPr>
              <w:pStyle w:val="ConsPlusNormal"/>
              <w:jc w:val="center"/>
            </w:pPr>
            <w:r>
              <w:t>Красногвардейский район</w:t>
            </w:r>
          </w:p>
        </w:tc>
        <w:tc>
          <w:tcPr>
            <w:tcW w:w="850" w:type="dxa"/>
            <w:vAlign w:val="center"/>
          </w:tcPr>
          <w:p w:rsidR="00AB5D4F" w:rsidRDefault="00AB5D4F">
            <w:pPr>
              <w:pStyle w:val="ConsPlusNormal"/>
              <w:jc w:val="right"/>
            </w:pPr>
            <w:r>
              <w:t>3,60</w:t>
            </w:r>
          </w:p>
        </w:tc>
        <w:tc>
          <w:tcPr>
            <w:tcW w:w="1264" w:type="dxa"/>
            <w:vAlign w:val="center"/>
          </w:tcPr>
          <w:p w:rsidR="00AB5D4F" w:rsidRDefault="00AB5D4F">
            <w:pPr>
              <w:pStyle w:val="ConsPlusNormal"/>
              <w:jc w:val="right"/>
            </w:pPr>
            <w:r>
              <w:t>68 850,87</w:t>
            </w:r>
          </w:p>
        </w:tc>
        <w:tc>
          <w:tcPr>
            <w:tcW w:w="1264" w:type="dxa"/>
            <w:vAlign w:val="center"/>
          </w:tcPr>
          <w:p w:rsidR="00AB5D4F" w:rsidRDefault="00AB5D4F">
            <w:pPr>
              <w:pStyle w:val="ConsPlusNormal"/>
              <w:jc w:val="right"/>
            </w:pPr>
            <w:r>
              <w:t>25 230,87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25 230,87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38 000,00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5 620,00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5 620,00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w:t>
            </w:r>
          </w:p>
        </w:tc>
        <w:tc>
          <w:tcPr>
            <w:tcW w:w="2551" w:type="dxa"/>
            <w:vAlign w:val="center"/>
          </w:tcPr>
          <w:p w:rsidR="00AB5D4F" w:rsidRDefault="00AB5D4F">
            <w:pPr>
              <w:pStyle w:val="ConsPlusNormal"/>
            </w:pPr>
            <w:r>
              <w:t>Капитальный ремонт сетей водоснабжения по ул. Лесная в с. Садки</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1 230,87</w:t>
            </w:r>
          </w:p>
        </w:tc>
        <w:tc>
          <w:tcPr>
            <w:tcW w:w="1264" w:type="dxa"/>
            <w:vAlign w:val="center"/>
          </w:tcPr>
          <w:p w:rsidR="00AB5D4F" w:rsidRDefault="00AB5D4F">
            <w:pPr>
              <w:pStyle w:val="ConsPlusNormal"/>
              <w:jc w:val="right"/>
            </w:pPr>
            <w:r>
              <w:t>1 230,87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1 230,87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12.2</w:t>
            </w:r>
          </w:p>
        </w:tc>
        <w:tc>
          <w:tcPr>
            <w:tcW w:w="2551" w:type="dxa"/>
            <w:vAlign w:val="center"/>
          </w:tcPr>
          <w:p w:rsidR="00AB5D4F" w:rsidRDefault="00AB5D4F">
            <w:pPr>
              <w:pStyle w:val="ConsPlusNormal"/>
            </w:pPr>
            <w:r>
              <w:t>Капитальный ремонт сетей водоснабжения по ул. Куйбышева в с. Ливенка</w:t>
            </w:r>
          </w:p>
        </w:tc>
        <w:tc>
          <w:tcPr>
            <w:tcW w:w="850" w:type="dxa"/>
            <w:vAlign w:val="center"/>
          </w:tcPr>
          <w:p w:rsidR="00AB5D4F" w:rsidRDefault="00AB5D4F">
            <w:pPr>
              <w:pStyle w:val="ConsPlusNormal"/>
              <w:jc w:val="right"/>
            </w:pPr>
            <w:r>
              <w:t>0,80</w:t>
            </w:r>
          </w:p>
        </w:tc>
        <w:tc>
          <w:tcPr>
            <w:tcW w:w="1264" w:type="dxa"/>
            <w:vAlign w:val="center"/>
          </w:tcPr>
          <w:p w:rsidR="00AB5D4F" w:rsidRDefault="00AB5D4F">
            <w:pPr>
              <w:pStyle w:val="ConsPlusNormal"/>
              <w:jc w:val="right"/>
            </w:pPr>
            <w:r>
              <w:t>1 820,00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1 820,00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1 820,00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12.3</w:t>
            </w:r>
          </w:p>
        </w:tc>
        <w:tc>
          <w:tcPr>
            <w:tcW w:w="2551" w:type="dxa"/>
            <w:vAlign w:val="center"/>
          </w:tcPr>
          <w:p w:rsidR="00AB5D4F" w:rsidRDefault="00AB5D4F">
            <w:pPr>
              <w:pStyle w:val="ConsPlusNormal"/>
            </w:pPr>
            <w:r>
              <w:t>Капитальный ремонт сетей водоснабжения по ул. Пролетарской в с. Ливенка</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2 100,00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2 100,00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2 100,00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12.4</w:t>
            </w:r>
          </w:p>
        </w:tc>
        <w:tc>
          <w:tcPr>
            <w:tcW w:w="2551" w:type="dxa"/>
            <w:vAlign w:val="center"/>
          </w:tcPr>
          <w:p w:rsidR="00AB5D4F" w:rsidRDefault="00AB5D4F">
            <w:pPr>
              <w:pStyle w:val="ConsPlusNormal"/>
            </w:pPr>
            <w:r>
              <w:t>Капитальный ремонт сетей водоснабжения по ул. Набережная в с. Палатово</w:t>
            </w:r>
          </w:p>
        </w:tc>
        <w:tc>
          <w:tcPr>
            <w:tcW w:w="850" w:type="dxa"/>
            <w:vAlign w:val="center"/>
          </w:tcPr>
          <w:p w:rsidR="00AB5D4F" w:rsidRDefault="00AB5D4F">
            <w:pPr>
              <w:pStyle w:val="ConsPlusNormal"/>
              <w:jc w:val="right"/>
            </w:pPr>
            <w:r>
              <w:t>0,80</w:t>
            </w:r>
          </w:p>
        </w:tc>
        <w:tc>
          <w:tcPr>
            <w:tcW w:w="1264" w:type="dxa"/>
            <w:vAlign w:val="center"/>
          </w:tcPr>
          <w:p w:rsidR="00AB5D4F" w:rsidRDefault="00AB5D4F">
            <w:pPr>
              <w:pStyle w:val="ConsPlusNormal"/>
              <w:jc w:val="right"/>
            </w:pPr>
            <w:r>
              <w:t>1 700,00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1 700,00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1 700,00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12.5</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г. Бирюч</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Горовое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Малобыково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Верхососна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12.9</w:t>
            </w:r>
          </w:p>
        </w:tc>
        <w:tc>
          <w:tcPr>
            <w:tcW w:w="2551" w:type="dxa"/>
            <w:vAlign w:val="center"/>
          </w:tcPr>
          <w:p w:rsidR="00AB5D4F" w:rsidRDefault="00AB5D4F">
            <w:pPr>
              <w:pStyle w:val="ConsPlusNormal"/>
            </w:pPr>
            <w:r>
              <w:t>Строительство станции водоподготовки в г. Бирюч</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12.10</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Садки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12.11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Никитовка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Валуйчик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w:t>
            </w:r>
          </w:p>
        </w:tc>
        <w:tc>
          <w:tcPr>
            <w:tcW w:w="2551" w:type="dxa"/>
            <w:vAlign w:val="center"/>
          </w:tcPr>
          <w:p w:rsidR="00AB5D4F" w:rsidRDefault="00AB5D4F">
            <w:pPr>
              <w:pStyle w:val="ConsPlusNormal"/>
              <w:jc w:val="center"/>
            </w:pPr>
            <w:r>
              <w:t>Краснояружский район</w:t>
            </w:r>
          </w:p>
        </w:tc>
        <w:tc>
          <w:tcPr>
            <w:tcW w:w="850" w:type="dxa"/>
            <w:vAlign w:val="center"/>
          </w:tcPr>
          <w:p w:rsidR="00AB5D4F" w:rsidRDefault="00AB5D4F">
            <w:pPr>
              <w:pStyle w:val="ConsPlusNormal"/>
              <w:jc w:val="right"/>
            </w:pPr>
            <w:r>
              <w:t>6,30</w:t>
            </w:r>
          </w:p>
        </w:tc>
        <w:tc>
          <w:tcPr>
            <w:tcW w:w="1264" w:type="dxa"/>
            <w:vAlign w:val="center"/>
          </w:tcPr>
          <w:p w:rsidR="00AB5D4F" w:rsidRDefault="00AB5D4F">
            <w:pPr>
              <w:pStyle w:val="ConsPlusNormal"/>
              <w:jc w:val="right"/>
            </w:pPr>
            <w:r>
              <w:t>166 223,58</w:t>
            </w:r>
          </w:p>
        </w:tc>
        <w:tc>
          <w:tcPr>
            <w:tcW w:w="1264" w:type="dxa"/>
            <w:vAlign w:val="center"/>
          </w:tcPr>
          <w:p w:rsidR="00AB5D4F" w:rsidRDefault="00AB5D4F">
            <w:pPr>
              <w:pStyle w:val="ConsPlusNormal"/>
              <w:jc w:val="right"/>
            </w:pPr>
            <w:r>
              <w:t>57 323,58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57 323,58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108 900,00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108 900,00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w:t>
            </w:r>
          </w:p>
        </w:tc>
        <w:tc>
          <w:tcPr>
            <w:tcW w:w="2551" w:type="dxa"/>
            <w:vAlign w:val="center"/>
          </w:tcPr>
          <w:p w:rsidR="00AB5D4F" w:rsidRDefault="00AB5D4F">
            <w:pPr>
              <w:pStyle w:val="ConsPlusNormal"/>
            </w:pPr>
            <w:r>
              <w:t>Строительство локальных очистных сооружений в с. Колотиловка</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w:t>
            </w:r>
          </w:p>
        </w:tc>
        <w:tc>
          <w:tcPr>
            <w:tcW w:w="2551" w:type="dxa"/>
            <w:vAlign w:val="center"/>
          </w:tcPr>
          <w:p w:rsidR="00AB5D4F" w:rsidRDefault="00AB5D4F">
            <w:pPr>
              <w:pStyle w:val="ConsPlusNormal"/>
            </w:pPr>
            <w:r>
              <w:t>Строительство артезианской скважины с. Теребрино, ул. Новостроевка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13.3</w:t>
            </w:r>
          </w:p>
        </w:tc>
        <w:tc>
          <w:tcPr>
            <w:tcW w:w="2551" w:type="dxa"/>
            <w:vAlign w:val="center"/>
          </w:tcPr>
          <w:p w:rsidR="00AB5D4F" w:rsidRDefault="00AB5D4F">
            <w:pPr>
              <w:pStyle w:val="ConsPlusNormal"/>
            </w:pPr>
            <w:r>
              <w:t>Капитальный ремонт водонапорной башни в п. Задорожный, ул. Лесная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1 900,02</w:t>
            </w:r>
          </w:p>
        </w:tc>
        <w:tc>
          <w:tcPr>
            <w:tcW w:w="1264" w:type="dxa"/>
            <w:vAlign w:val="center"/>
          </w:tcPr>
          <w:p w:rsidR="00AB5D4F" w:rsidRDefault="00AB5D4F">
            <w:pPr>
              <w:pStyle w:val="ConsPlusNormal"/>
              <w:jc w:val="right"/>
            </w:pPr>
            <w:r>
              <w:t>1 900,02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1 900,02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13.4</w:t>
            </w:r>
          </w:p>
        </w:tc>
        <w:tc>
          <w:tcPr>
            <w:tcW w:w="2551" w:type="dxa"/>
            <w:vAlign w:val="center"/>
          </w:tcPr>
          <w:p w:rsidR="00AB5D4F" w:rsidRDefault="00AB5D4F">
            <w:pPr>
              <w:pStyle w:val="ConsPlusNormal"/>
            </w:pPr>
            <w:r>
              <w:t>Капитальный ремонт водонапорной башни объемом 25 куб. м в п. Красная Яруга, мкр "Бехтеевка", ул. Колхозная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1 785,51</w:t>
            </w:r>
          </w:p>
        </w:tc>
        <w:tc>
          <w:tcPr>
            <w:tcW w:w="1264" w:type="dxa"/>
            <w:vAlign w:val="center"/>
          </w:tcPr>
          <w:p w:rsidR="00AB5D4F" w:rsidRDefault="00AB5D4F">
            <w:pPr>
              <w:pStyle w:val="ConsPlusNormal"/>
              <w:jc w:val="right"/>
            </w:pPr>
            <w:r>
              <w:t>1 785,51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1 785,51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13.5</w:t>
            </w:r>
          </w:p>
        </w:tc>
        <w:tc>
          <w:tcPr>
            <w:tcW w:w="2551" w:type="dxa"/>
            <w:vAlign w:val="center"/>
          </w:tcPr>
          <w:p w:rsidR="00AB5D4F" w:rsidRDefault="00AB5D4F">
            <w:pPr>
              <w:pStyle w:val="ConsPlusNormal"/>
            </w:pPr>
            <w:r>
              <w:t>Капитальный ремонт сетей водоснабжения в п. Красная Яруга, мкр "Бехтеевка", ул. Колхозная</w:t>
            </w:r>
          </w:p>
        </w:tc>
        <w:tc>
          <w:tcPr>
            <w:tcW w:w="850" w:type="dxa"/>
            <w:vAlign w:val="center"/>
          </w:tcPr>
          <w:p w:rsidR="00AB5D4F" w:rsidRDefault="00AB5D4F">
            <w:pPr>
              <w:pStyle w:val="ConsPlusNormal"/>
              <w:jc w:val="right"/>
            </w:pPr>
            <w:r>
              <w:t>1,20</w:t>
            </w:r>
          </w:p>
        </w:tc>
        <w:tc>
          <w:tcPr>
            <w:tcW w:w="1264" w:type="dxa"/>
            <w:vAlign w:val="center"/>
          </w:tcPr>
          <w:p w:rsidR="00AB5D4F" w:rsidRDefault="00AB5D4F">
            <w:pPr>
              <w:pStyle w:val="ConsPlusNormal"/>
              <w:jc w:val="right"/>
            </w:pPr>
            <w:r>
              <w:t>3 264,39</w:t>
            </w:r>
          </w:p>
        </w:tc>
        <w:tc>
          <w:tcPr>
            <w:tcW w:w="1264" w:type="dxa"/>
            <w:vAlign w:val="center"/>
          </w:tcPr>
          <w:p w:rsidR="00AB5D4F" w:rsidRDefault="00AB5D4F">
            <w:pPr>
              <w:pStyle w:val="ConsPlusNormal"/>
              <w:jc w:val="right"/>
            </w:pPr>
            <w:r>
              <w:t>3 264,39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3 264,39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13.6</w:t>
            </w:r>
          </w:p>
        </w:tc>
        <w:tc>
          <w:tcPr>
            <w:tcW w:w="2551" w:type="dxa"/>
            <w:vAlign w:val="center"/>
          </w:tcPr>
          <w:p w:rsidR="00AB5D4F" w:rsidRDefault="00AB5D4F">
            <w:pPr>
              <w:pStyle w:val="ConsPlusNormal"/>
            </w:pPr>
            <w:r>
              <w:t>Капитальный ремонт сетей водоснабжения в с. Илек-Пеньковка, ул. Вокзал, ул. Стрекаловка, ул. Молодежная, ул. Романовка, ул. Шпиль, ул. Котовка</w:t>
            </w:r>
          </w:p>
        </w:tc>
        <w:tc>
          <w:tcPr>
            <w:tcW w:w="850" w:type="dxa"/>
            <w:vAlign w:val="center"/>
          </w:tcPr>
          <w:p w:rsidR="00AB5D4F" w:rsidRDefault="00AB5D4F">
            <w:pPr>
              <w:pStyle w:val="ConsPlusNormal"/>
              <w:jc w:val="right"/>
            </w:pPr>
            <w:r>
              <w:t>4,00</w:t>
            </w:r>
          </w:p>
        </w:tc>
        <w:tc>
          <w:tcPr>
            <w:tcW w:w="1264" w:type="dxa"/>
            <w:vAlign w:val="center"/>
          </w:tcPr>
          <w:p w:rsidR="00AB5D4F" w:rsidRDefault="00AB5D4F">
            <w:pPr>
              <w:pStyle w:val="ConsPlusNormal"/>
              <w:jc w:val="right"/>
            </w:pPr>
            <w:r>
              <w:t>5 970,00</w:t>
            </w:r>
          </w:p>
        </w:tc>
        <w:tc>
          <w:tcPr>
            <w:tcW w:w="1264" w:type="dxa"/>
            <w:vAlign w:val="center"/>
          </w:tcPr>
          <w:p w:rsidR="00AB5D4F" w:rsidRDefault="00AB5D4F">
            <w:pPr>
              <w:pStyle w:val="ConsPlusNormal"/>
              <w:jc w:val="right"/>
            </w:pPr>
            <w:r>
              <w:t>5 970,00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5 970,00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13.7</w:t>
            </w:r>
          </w:p>
        </w:tc>
        <w:tc>
          <w:tcPr>
            <w:tcW w:w="2551" w:type="dxa"/>
            <w:vAlign w:val="center"/>
          </w:tcPr>
          <w:p w:rsidR="00AB5D4F" w:rsidRDefault="00AB5D4F">
            <w:pPr>
              <w:pStyle w:val="ConsPlusNormal"/>
            </w:pPr>
            <w:r>
              <w:t>Капитальный ремонт водопровода протяженностью 100 м с заменой запорной арматуры Д-100 мм (2 шт.) по ул. Парковая п. Красная Яруга</w:t>
            </w:r>
          </w:p>
        </w:tc>
        <w:tc>
          <w:tcPr>
            <w:tcW w:w="850" w:type="dxa"/>
            <w:vAlign w:val="center"/>
          </w:tcPr>
          <w:p w:rsidR="00AB5D4F" w:rsidRDefault="00AB5D4F">
            <w:pPr>
              <w:pStyle w:val="ConsPlusNormal"/>
              <w:jc w:val="right"/>
            </w:pPr>
            <w:r>
              <w:t>0,10</w:t>
            </w:r>
          </w:p>
        </w:tc>
        <w:tc>
          <w:tcPr>
            <w:tcW w:w="1264" w:type="dxa"/>
            <w:vAlign w:val="center"/>
          </w:tcPr>
          <w:p w:rsidR="00AB5D4F" w:rsidRDefault="00AB5D4F">
            <w:pPr>
              <w:pStyle w:val="ConsPlusNormal"/>
              <w:jc w:val="right"/>
            </w:pPr>
            <w:r>
              <w:t>503,66</w:t>
            </w:r>
          </w:p>
        </w:tc>
        <w:tc>
          <w:tcPr>
            <w:tcW w:w="1264" w:type="dxa"/>
            <w:vAlign w:val="center"/>
          </w:tcPr>
          <w:p w:rsidR="00AB5D4F" w:rsidRDefault="00AB5D4F">
            <w:pPr>
              <w:pStyle w:val="ConsPlusNormal"/>
              <w:jc w:val="right"/>
            </w:pPr>
            <w:r>
              <w:t>503,66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503,66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13.8</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п. Красная Яруга, мкр "Бехтеевка", ул. Колхозная</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3 600,00</w:t>
            </w:r>
          </w:p>
        </w:tc>
        <w:tc>
          <w:tcPr>
            <w:tcW w:w="1264" w:type="dxa"/>
            <w:vAlign w:val="center"/>
          </w:tcPr>
          <w:p w:rsidR="00AB5D4F" w:rsidRDefault="00AB5D4F">
            <w:pPr>
              <w:pStyle w:val="ConsPlusNormal"/>
              <w:jc w:val="right"/>
            </w:pPr>
            <w:r>
              <w:t>3 600,00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Илек-Пеньковка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Графовка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Графовка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13.12</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п. Отрадовский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Илек-Пеньковка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13.14</w:t>
            </w:r>
          </w:p>
        </w:tc>
        <w:tc>
          <w:tcPr>
            <w:tcW w:w="2551" w:type="dxa"/>
            <w:vAlign w:val="center"/>
          </w:tcPr>
          <w:p w:rsidR="00AB5D4F" w:rsidRDefault="00AB5D4F">
            <w:pPr>
              <w:pStyle w:val="ConsPlusNormal"/>
            </w:pPr>
            <w:r>
              <w:t>Поставка двух станций водоподготовки для модернизации существующей системы централизованного водоснабжения п. Красная Яруга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Илек-Пеньковка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Поповка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Демидовка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Романовка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Отрадовка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Быценков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13.21</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х. Фищево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Сергиевка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Савченко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Староселье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13.25</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Прилесье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13.26</w:t>
            </w:r>
          </w:p>
        </w:tc>
        <w:tc>
          <w:tcPr>
            <w:tcW w:w="2551" w:type="dxa"/>
            <w:vAlign w:val="center"/>
          </w:tcPr>
          <w:p w:rsidR="00AB5D4F" w:rsidRDefault="00AB5D4F">
            <w:pPr>
              <w:pStyle w:val="ConsPlusNormal"/>
            </w:pPr>
            <w:r>
              <w:t>Поставка двух станций водоподготовки для модернизации существующей системы централизованного водоснабжения с. Репяховка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Степное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Красноорловский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13.29</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Теребрено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w:t>
            </w:r>
          </w:p>
        </w:tc>
        <w:tc>
          <w:tcPr>
            <w:tcW w:w="2551" w:type="dxa"/>
            <w:vAlign w:val="center"/>
          </w:tcPr>
          <w:p w:rsidR="00AB5D4F" w:rsidRDefault="00AB5D4F">
            <w:pPr>
              <w:pStyle w:val="ConsPlusNormal"/>
              <w:jc w:val="center"/>
            </w:pPr>
            <w:r>
              <w:t>Новооскольский городской округ</w:t>
            </w:r>
          </w:p>
        </w:tc>
        <w:tc>
          <w:tcPr>
            <w:tcW w:w="850" w:type="dxa"/>
            <w:vAlign w:val="center"/>
          </w:tcPr>
          <w:p w:rsidR="00AB5D4F" w:rsidRDefault="00AB5D4F">
            <w:pPr>
              <w:pStyle w:val="ConsPlusNormal"/>
              <w:jc w:val="right"/>
            </w:pPr>
            <w:r>
              <w:t>4,68</w:t>
            </w:r>
          </w:p>
        </w:tc>
        <w:tc>
          <w:tcPr>
            <w:tcW w:w="1264" w:type="dxa"/>
            <w:vAlign w:val="center"/>
          </w:tcPr>
          <w:p w:rsidR="00AB5D4F" w:rsidRDefault="00AB5D4F">
            <w:pPr>
              <w:pStyle w:val="ConsPlusNormal"/>
              <w:jc w:val="right"/>
            </w:pPr>
            <w:r>
              <w:t>238 011,64</w:t>
            </w:r>
          </w:p>
        </w:tc>
        <w:tc>
          <w:tcPr>
            <w:tcW w:w="1264" w:type="dxa"/>
            <w:vAlign w:val="center"/>
          </w:tcPr>
          <w:p w:rsidR="00AB5D4F" w:rsidRDefault="00AB5D4F">
            <w:pPr>
              <w:pStyle w:val="ConsPlusNormal"/>
              <w:jc w:val="right"/>
            </w:pPr>
            <w:r>
              <w:t>130 011,64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130 011,64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w:t>
            </w:r>
          </w:p>
        </w:tc>
        <w:tc>
          <w:tcPr>
            <w:tcW w:w="2551" w:type="dxa"/>
            <w:vAlign w:val="center"/>
          </w:tcPr>
          <w:p w:rsidR="00AB5D4F" w:rsidRDefault="00AB5D4F">
            <w:pPr>
              <w:pStyle w:val="ConsPlusNormal"/>
            </w:pPr>
            <w:r>
              <w:t>Строительство напорного канализационного трубопровода в г. Новый Оскол</w:t>
            </w:r>
          </w:p>
        </w:tc>
        <w:tc>
          <w:tcPr>
            <w:tcW w:w="850" w:type="dxa"/>
            <w:vAlign w:val="center"/>
          </w:tcPr>
          <w:p w:rsidR="00AB5D4F" w:rsidRDefault="00AB5D4F">
            <w:pPr>
              <w:pStyle w:val="ConsPlusNormal"/>
              <w:jc w:val="right"/>
            </w:pPr>
            <w:r>
              <w:t>2,68</w:t>
            </w:r>
          </w:p>
        </w:tc>
        <w:tc>
          <w:tcPr>
            <w:tcW w:w="1264" w:type="dxa"/>
            <w:vAlign w:val="center"/>
          </w:tcPr>
          <w:p w:rsidR="00AB5D4F" w:rsidRDefault="00AB5D4F">
            <w:pPr>
              <w:pStyle w:val="ConsPlusNormal"/>
              <w:jc w:val="right"/>
            </w:pPr>
            <w:r>
              <w:t>34 020,74</w:t>
            </w:r>
          </w:p>
        </w:tc>
        <w:tc>
          <w:tcPr>
            <w:tcW w:w="1264" w:type="dxa"/>
            <w:vAlign w:val="center"/>
          </w:tcPr>
          <w:p w:rsidR="00AB5D4F" w:rsidRDefault="00AB5D4F">
            <w:pPr>
              <w:pStyle w:val="ConsPlusNormal"/>
              <w:jc w:val="right"/>
            </w:pPr>
            <w:r>
              <w:t>34 020,74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34 020,74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w:t>
            </w:r>
          </w:p>
        </w:tc>
        <w:tc>
          <w:tcPr>
            <w:tcW w:w="2551" w:type="dxa"/>
            <w:vAlign w:val="center"/>
          </w:tcPr>
          <w:p w:rsidR="00AB5D4F" w:rsidRDefault="00AB5D4F">
            <w:pPr>
              <w:pStyle w:val="ConsPlusNormal"/>
            </w:pPr>
            <w:r>
              <w:t>Капитальный ремонт канализационного коллектора в г. Новый Оскол, ГНС ул. Набережная - ул. Песчаная</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7 998,90</w:t>
            </w:r>
          </w:p>
        </w:tc>
        <w:tc>
          <w:tcPr>
            <w:tcW w:w="1264" w:type="dxa"/>
            <w:vAlign w:val="center"/>
          </w:tcPr>
          <w:p w:rsidR="00AB5D4F" w:rsidRDefault="00AB5D4F">
            <w:pPr>
              <w:pStyle w:val="ConsPlusNormal"/>
              <w:jc w:val="right"/>
            </w:pPr>
            <w:r>
              <w:t>7 998,90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7 998,90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5 992,00</w:t>
            </w:r>
          </w:p>
        </w:tc>
        <w:tc>
          <w:tcPr>
            <w:tcW w:w="1264" w:type="dxa"/>
            <w:vAlign w:val="center"/>
          </w:tcPr>
          <w:p w:rsidR="00AB5D4F" w:rsidRDefault="00AB5D4F">
            <w:pPr>
              <w:pStyle w:val="ConsPlusNormal"/>
              <w:jc w:val="right"/>
            </w:pPr>
            <w:r>
              <w:t>5 992,00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5 992,00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Большая Ивановка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14.5</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Ольховатка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Большая Яруга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Голубино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Солонец-Поляна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14.9</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Великомихайловка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Ярское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Богдановка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14.12</w:t>
            </w:r>
          </w:p>
        </w:tc>
        <w:tc>
          <w:tcPr>
            <w:tcW w:w="2551" w:type="dxa"/>
            <w:vAlign w:val="center"/>
          </w:tcPr>
          <w:p w:rsidR="00AB5D4F" w:rsidRDefault="00AB5D4F">
            <w:pPr>
              <w:pStyle w:val="ConsPlusNormal"/>
            </w:pPr>
            <w:r>
              <w:t>Строительство водозаборной скважины в с. Ольховатка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14.13</w:t>
            </w:r>
          </w:p>
        </w:tc>
        <w:tc>
          <w:tcPr>
            <w:tcW w:w="2551" w:type="dxa"/>
            <w:vAlign w:val="center"/>
          </w:tcPr>
          <w:p w:rsidR="00AB5D4F" w:rsidRDefault="00AB5D4F">
            <w:pPr>
              <w:pStyle w:val="ConsPlusNormal"/>
            </w:pPr>
            <w:r>
              <w:t>Строительство водозаборной скважины в с. Ниновка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14.14</w:t>
            </w:r>
          </w:p>
        </w:tc>
        <w:tc>
          <w:tcPr>
            <w:tcW w:w="2551" w:type="dxa"/>
            <w:vAlign w:val="center"/>
          </w:tcPr>
          <w:p w:rsidR="00AB5D4F" w:rsidRDefault="00AB5D4F">
            <w:pPr>
              <w:pStyle w:val="ConsPlusNormal"/>
            </w:pPr>
            <w:r>
              <w:t>Строительство скважины в г. Новый Оскол, ул. Обыденко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14.15</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г. Новый Оскол</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Старая Безгинка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Новая Безгинка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14.18</w:t>
            </w:r>
          </w:p>
        </w:tc>
        <w:tc>
          <w:tcPr>
            <w:tcW w:w="2551" w:type="dxa"/>
            <w:vAlign w:val="center"/>
          </w:tcPr>
          <w:p w:rsidR="00AB5D4F" w:rsidRDefault="00AB5D4F">
            <w:pPr>
              <w:pStyle w:val="ConsPlusNormal"/>
            </w:pPr>
            <w:r>
              <w:t>Строительство трех станций водоподготовки в г. Новый Оскол</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27 000,00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27 000,00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Барсук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х. Севальный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Никольское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Сабельный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Серебрянка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14.24</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Глинное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14.25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Ивановка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Васильдол</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Тростенец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Николаевка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14.29</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Макешкино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14.30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Богатый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w:t>
            </w:r>
          </w:p>
        </w:tc>
        <w:tc>
          <w:tcPr>
            <w:tcW w:w="2551" w:type="dxa"/>
            <w:vAlign w:val="center"/>
          </w:tcPr>
          <w:p w:rsidR="00AB5D4F" w:rsidRDefault="00AB5D4F">
            <w:pPr>
              <w:pStyle w:val="ConsPlusNormal"/>
              <w:jc w:val="center"/>
            </w:pPr>
            <w:r>
              <w:t>Прохоровский район</w:t>
            </w:r>
          </w:p>
        </w:tc>
        <w:tc>
          <w:tcPr>
            <w:tcW w:w="850" w:type="dxa"/>
            <w:vAlign w:val="center"/>
          </w:tcPr>
          <w:p w:rsidR="00AB5D4F" w:rsidRDefault="00AB5D4F">
            <w:pPr>
              <w:pStyle w:val="ConsPlusNormal"/>
              <w:jc w:val="right"/>
            </w:pPr>
            <w:r>
              <w:t>10,70</w:t>
            </w:r>
          </w:p>
        </w:tc>
        <w:tc>
          <w:tcPr>
            <w:tcW w:w="1264" w:type="dxa"/>
            <w:vAlign w:val="center"/>
          </w:tcPr>
          <w:p w:rsidR="00AB5D4F" w:rsidRDefault="00AB5D4F">
            <w:pPr>
              <w:pStyle w:val="ConsPlusNormal"/>
              <w:jc w:val="right"/>
            </w:pPr>
            <w:r>
              <w:t>147 916,35</w:t>
            </w:r>
          </w:p>
        </w:tc>
        <w:tc>
          <w:tcPr>
            <w:tcW w:w="1264" w:type="dxa"/>
            <w:vAlign w:val="center"/>
          </w:tcPr>
          <w:p w:rsidR="00AB5D4F" w:rsidRDefault="00AB5D4F">
            <w:pPr>
              <w:pStyle w:val="ConsPlusNormal"/>
              <w:jc w:val="right"/>
            </w:pPr>
            <w:r>
              <w:t>55 736,35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55 736,35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74 180,00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74 180,00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18 000,00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18 000,00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w:t>
            </w:r>
          </w:p>
        </w:tc>
        <w:tc>
          <w:tcPr>
            <w:tcW w:w="2551" w:type="dxa"/>
            <w:vAlign w:val="center"/>
          </w:tcPr>
          <w:p w:rsidR="00AB5D4F" w:rsidRDefault="00AB5D4F">
            <w:pPr>
              <w:pStyle w:val="ConsPlusNormal"/>
            </w:pPr>
            <w:r>
              <w:t>Капитальный ремонт сетей водоснабжения в с. Масловка, ул. Молодежная</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2 736,35</w:t>
            </w:r>
          </w:p>
        </w:tc>
        <w:tc>
          <w:tcPr>
            <w:tcW w:w="1264" w:type="dxa"/>
            <w:vAlign w:val="center"/>
          </w:tcPr>
          <w:p w:rsidR="00AB5D4F" w:rsidRDefault="00AB5D4F">
            <w:pPr>
              <w:pStyle w:val="ConsPlusNormal"/>
              <w:jc w:val="right"/>
            </w:pPr>
            <w:r>
              <w:t>2 736,35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2 736,35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Призначное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15.3</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Холодное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Андреевка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4 500,00</w:t>
            </w:r>
          </w:p>
        </w:tc>
        <w:tc>
          <w:tcPr>
            <w:tcW w:w="1264" w:type="dxa"/>
            <w:vAlign w:val="center"/>
          </w:tcPr>
          <w:p w:rsidR="00AB5D4F" w:rsidRDefault="00AB5D4F">
            <w:pPr>
              <w:pStyle w:val="ConsPlusNormal"/>
              <w:jc w:val="right"/>
            </w:pPr>
            <w:r>
              <w:t>4 500,00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Шахово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15.6</w:t>
            </w:r>
          </w:p>
        </w:tc>
        <w:tc>
          <w:tcPr>
            <w:tcW w:w="2551" w:type="dxa"/>
            <w:vAlign w:val="center"/>
          </w:tcPr>
          <w:p w:rsidR="00AB5D4F" w:rsidRDefault="00AB5D4F">
            <w:pPr>
              <w:pStyle w:val="ConsPlusNormal"/>
            </w:pPr>
            <w:r>
              <w:t>Капитальный ремонт наружных сетей водоснабжения и водонапорной башни в с. Прелестное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3 100,00</w:t>
            </w:r>
          </w:p>
        </w:tc>
        <w:tc>
          <w:tcPr>
            <w:tcW w:w="1264" w:type="dxa"/>
            <w:vAlign w:val="center"/>
          </w:tcPr>
          <w:p w:rsidR="00AB5D4F" w:rsidRDefault="00AB5D4F">
            <w:pPr>
              <w:pStyle w:val="ConsPlusNormal"/>
              <w:jc w:val="right"/>
            </w:pPr>
            <w:r>
              <w:t>3 100,00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15.7</w:t>
            </w:r>
          </w:p>
        </w:tc>
        <w:tc>
          <w:tcPr>
            <w:tcW w:w="2551" w:type="dxa"/>
            <w:vAlign w:val="center"/>
          </w:tcPr>
          <w:p w:rsidR="00AB5D4F" w:rsidRDefault="00AB5D4F">
            <w:pPr>
              <w:pStyle w:val="ConsPlusNormal"/>
            </w:pPr>
            <w:r>
              <w:t>Строительство сетей и сооружений водоснабжения в с. Прелестное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15.8</w:t>
            </w:r>
          </w:p>
        </w:tc>
        <w:tc>
          <w:tcPr>
            <w:tcW w:w="2551" w:type="dxa"/>
            <w:vAlign w:val="center"/>
          </w:tcPr>
          <w:p w:rsidR="00AB5D4F" w:rsidRDefault="00AB5D4F">
            <w:pPr>
              <w:pStyle w:val="ConsPlusNormal"/>
            </w:pPr>
            <w:r>
              <w:t>Капитальный ремонт водозаборных скважин N 1, 2, 6 на водозаборе с. Береговое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4 580,00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4 580,00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4 580,00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15.9</w:t>
            </w:r>
          </w:p>
        </w:tc>
        <w:tc>
          <w:tcPr>
            <w:tcW w:w="2551" w:type="dxa"/>
            <w:vAlign w:val="center"/>
          </w:tcPr>
          <w:p w:rsidR="00AB5D4F" w:rsidRDefault="00AB5D4F">
            <w:pPr>
              <w:pStyle w:val="ConsPlusNormal"/>
            </w:pPr>
            <w:r>
              <w:t>Капитальный ремонт 1-й и 2-й линии водовода с. Береговое - с. Прохоровка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15.10</w:t>
            </w:r>
          </w:p>
        </w:tc>
        <w:tc>
          <w:tcPr>
            <w:tcW w:w="2551" w:type="dxa"/>
            <w:vAlign w:val="center"/>
          </w:tcPr>
          <w:p w:rsidR="00AB5D4F" w:rsidRDefault="00AB5D4F">
            <w:pPr>
              <w:pStyle w:val="ConsPlusNormal"/>
            </w:pPr>
            <w:r>
              <w:t>Капитальный ремонт водовода от станции 2-го подъема в п. Прохоровка до ООО "Хохланд Руссланд"</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5 100,00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5 100,00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15.11</w:t>
            </w:r>
          </w:p>
        </w:tc>
        <w:tc>
          <w:tcPr>
            <w:tcW w:w="2551" w:type="dxa"/>
            <w:vAlign w:val="center"/>
          </w:tcPr>
          <w:p w:rsidR="00AB5D4F" w:rsidRDefault="00AB5D4F">
            <w:pPr>
              <w:pStyle w:val="ConsPlusNormal"/>
            </w:pPr>
            <w:r>
              <w:t>Поставка насосного оборудования для станции 2-го подъема в п. Прохоровка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15.12</w:t>
            </w:r>
          </w:p>
        </w:tc>
        <w:tc>
          <w:tcPr>
            <w:tcW w:w="2551" w:type="dxa"/>
            <w:vAlign w:val="center"/>
          </w:tcPr>
          <w:p w:rsidR="00AB5D4F" w:rsidRDefault="00AB5D4F">
            <w:pPr>
              <w:pStyle w:val="ConsPlusNormal"/>
            </w:pPr>
            <w:r>
              <w:t>Поставка хлораторной установки в п. Прохоровка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15.13</w:t>
            </w:r>
          </w:p>
        </w:tc>
        <w:tc>
          <w:tcPr>
            <w:tcW w:w="2551" w:type="dxa"/>
            <w:vAlign w:val="center"/>
          </w:tcPr>
          <w:p w:rsidR="00AB5D4F" w:rsidRDefault="00AB5D4F">
            <w:pPr>
              <w:pStyle w:val="ConsPlusNormal"/>
            </w:pPr>
            <w:r>
              <w:t>Строительство водозаборной скважины, водонапорной башни и сетей водоснабжения по ул. Родниковая, Зеленая, Шоссейная в с. Большое</w:t>
            </w:r>
          </w:p>
        </w:tc>
        <w:tc>
          <w:tcPr>
            <w:tcW w:w="850" w:type="dxa"/>
            <w:vAlign w:val="center"/>
          </w:tcPr>
          <w:p w:rsidR="00AB5D4F" w:rsidRDefault="00AB5D4F">
            <w:pPr>
              <w:pStyle w:val="ConsPlusNormal"/>
              <w:jc w:val="right"/>
            </w:pPr>
            <w:r>
              <w:t>3,20</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10 000,00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10 000,00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15.14</w:t>
            </w:r>
          </w:p>
        </w:tc>
        <w:tc>
          <w:tcPr>
            <w:tcW w:w="2551" w:type="dxa"/>
            <w:vAlign w:val="center"/>
          </w:tcPr>
          <w:p w:rsidR="00AB5D4F" w:rsidRDefault="00AB5D4F">
            <w:pPr>
              <w:pStyle w:val="ConsPlusNormal"/>
            </w:pPr>
            <w:r>
              <w:t>Капитальный ремонт сетей водоснабжения по ул. Московская в х. Бугровка</w:t>
            </w:r>
          </w:p>
        </w:tc>
        <w:tc>
          <w:tcPr>
            <w:tcW w:w="850" w:type="dxa"/>
            <w:vAlign w:val="center"/>
          </w:tcPr>
          <w:p w:rsidR="00AB5D4F" w:rsidRDefault="00AB5D4F">
            <w:pPr>
              <w:pStyle w:val="ConsPlusNormal"/>
              <w:jc w:val="right"/>
            </w:pPr>
            <w:r>
              <w:t>3,40</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15.15</w:t>
            </w:r>
          </w:p>
        </w:tc>
        <w:tc>
          <w:tcPr>
            <w:tcW w:w="2551" w:type="dxa"/>
            <w:vAlign w:val="center"/>
          </w:tcPr>
          <w:p w:rsidR="00AB5D4F" w:rsidRDefault="00AB5D4F">
            <w:pPr>
              <w:pStyle w:val="ConsPlusNormal"/>
            </w:pPr>
            <w:r>
              <w:t xml:space="preserve">Капитальный ремонт сетей водоснабжения по ул. Первомайская в х. </w:t>
            </w:r>
            <w:r>
              <w:lastRenderedPageBreak/>
              <w:t>Средняя Ольшанка</w:t>
            </w:r>
          </w:p>
        </w:tc>
        <w:tc>
          <w:tcPr>
            <w:tcW w:w="850" w:type="dxa"/>
            <w:vAlign w:val="center"/>
          </w:tcPr>
          <w:p w:rsidR="00AB5D4F" w:rsidRDefault="00AB5D4F">
            <w:pPr>
              <w:pStyle w:val="ConsPlusNormal"/>
              <w:jc w:val="right"/>
            </w:pPr>
            <w:r>
              <w:lastRenderedPageBreak/>
              <w:t>3,50</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Вязовое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Журавка-Первая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Береговое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15.19</w:t>
            </w:r>
          </w:p>
        </w:tc>
        <w:tc>
          <w:tcPr>
            <w:tcW w:w="2551" w:type="dxa"/>
            <w:vAlign w:val="center"/>
          </w:tcPr>
          <w:p w:rsidR="00AB5D4F" w:rsidRDefault="00AB5D4F">
            <w:pPr>
              <w:pStyle w:val="ConsPlusNormal"/>
            </w:pPr>
            <w:r>
              <w:t>Строительство станции водоподготовки в п. Прохоровка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15.20</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Новоселовка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Веселый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Большое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w:t>
            </w:r>
          </w:p>
        </w:tc>
        <w:tc>
          <w:tcPr>
            <w:tcW w:w="2551" w:type="dxa"/>
            <w:vAlign w:val="center"/>
          </w:tcPr>
          <w:p w:rsidR="00AB5D4F" w:rsidRDefault="00AB5D4F">
            <w:pPr>
              <w:pStyle w:val="ConsPlusNormal"/>
              <w:jc w:val="center"/>
            </w:pPr>
            <w:r>
              <w:t>Ракитянский район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179 548,91</w:t>
            </w:r>
          </w:p>
        </w:tc>
        <w:tc>
          <w:tcPr>
            <w:tcW w:w="1264" w:type="dxa"/>
            <w:vAlign w:val="center"/>
          </w:tcPr>
          <w:p w:rsidR="00AB5D4F" w:rsidRDefault="00AB5D4F">
            <w:pPr>
              <w:pStyle w:val="ConsPlusNormal"/>
              <w:jc w:val="right"/>
            </w:pPr>
            <w:r>
              <w:t>125 548,91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125 548,91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w:t>
            </w:r>
          </w:p>
        </w:tc>
        <w:tc>
          <w:tcPr>
            <w:tcW w:w="2551" w:type="dxa"/>
            <w:vAlign w:val="center"/>
          </w:tcPr>
          <w:p w:rsidR="00AB5D4F" w:rsidRDefault="00AB5D4F">
            <w:pPr>
              <w:pStyle w:val="ConsPlusNormal"/>
            </w:pPr>
            <w:r>
              <w:t>Поставка оборудования на КНС в п. Пролетарский по ул. Железнодорожная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460,70</w:t>
            </w:r>
          </w:p>
        </w:tc>
        <w:tc>
          <w:tcPr>
            <w:tcW w:w="1264" w:type="dxa"/>
            <w:vAlign w:val="center"/>
          </w:tcPr>
          <w:p w:rsidR="00AB5D4F" w:rsidRDefault="00AB5D4F">
            <w:pPr>
              <w:pStyle w:val="ConsPlusNormal"/>
              <w:jc w:val="right"/>
            </w:pPr>
            <w:r>
              <w:t>460,70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460,70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w:t>
            </w:r>
          </w:p>
        </w:tc>
        <w:tc>
          <w:tcPr>
            <w:tcW w:w="2551" w:type="dxa"/>
            <w:vAlign w:val="center"/>
          </w:tcPr>
          <w:p w:rsidR="00AB5D4F" w:rsidRDefault="00AB5D4F">
            <w:pPr>
              <w:pStyle w:val="ConsPlusNormal"/>
            </w:pPr>
            <w:r>
              <w:t>Поставка оборудования для станции обезжелезивания в п. Ракитное, мкр "Жукова"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832,21</w:t>
            </w:r>
          </w:p>
        </w:tc>
        <w:tc>
          <w:tcPr>
            <w:tcW w:w="1264" w:type="dxa"/>
            <w:vAlign w:val="center"/>
          </w:tcPr>
          <w:p w:rsidR="00AB5D4F" w:rsidRDefault="00AB5D4F">
            <w:pPr>
              <w:pStyle w:val="ConsPlusNormal"/>
              <w:jc w:val="right"/>
            </w:pPr>
            <w:r>
              <w:t>832,21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832,21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16.3</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Борисполье, ул. Поповка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Введенская Готня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Бобрава, ул. Масляный Кут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Святославка, ул. Шоссейная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16.7</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Святославка, ул. Центральная</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Русская Березовка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Псковское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Меловое, ул. Центральная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16.11</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Дмитриевка, ул. Выгон</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Добрино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7 562,00</w:t>
            </w:r>
          </w:p>
        </w:tc>
        <w:tc>
          <w:tcPr>
            <w:tcW w:w="1264" w:type="dxa"/>
            <w:vAlign w:val="center"/>
          </w:tcPr>
          <w:p w:rsidR="00AB5D4F" w:rsidRDefault="00AB5D4F">
            <w:pPr>
              <w:pStyle w:val="ConsPlusNormal"/>
              <w:jc w:val="right"/>
            </w:pPr>
            <w:r>
              <w:t>7 562,00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7 562,00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Ракитное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7 562,00</w:t>
            </w:r>
          </w:p>
        </w:tc>
        <w:tc>
          <w:tcPr>
            <w:tcW w:w="1264" w:type="dxa"/>
            <w:vAlign w:val="center"/>
          </w:tcPr>
          <w:p w:rsidR="00AB5D4F" w:rsidRDefault="00AB5D4F">
            <w:pPr>
              <w:pStyle w:val="ConsPlusNormal"/>
              <w:jc w:val="right"/>
            </w:pPr>
            <w:r>
              <w:t>7 562,00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7 562,00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Васильевка, ул. Советская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16.15</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Васильевка, ул. Ленина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4 378,00</w:t>
            </w:r>
          </w:p>
        </w:tc>
        <w:tc>
          <w:tcPr>
            <w:tcW w:w="1264" w:type="dxa"/>
            <w:vAlign w:val="center"/>
          </w:tcPr>
          <w:p w:rsidR="00AB5D4F" w:rsidRDefault="00AB5D4F">
            <w:pPr>
              <w:pStyle w:val="ConsPlusNormal"/>
              <w:jc w:val="right"/>
            </w:pPr>
            <w:r>
              <w:t>4 378,00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4 378,00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Дмитриевка, ул. Городок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264" w:type="dxa"/>
            <w:vAlign w:val="center"/>
          </w:tcPr>
          <w:p w:rsidR="00AB5D4F" w:rsidRDefault="00AB5D4F">
            <w:pPr>
              <w:pStyle w:val="ConsPlusNormal"/>
              <w:jc w:val="right"/>
            </w:pPr>
            <w:r>
              <w:t>6 865,50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Кривая Роща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264" w:type="dxa"/>
            <w:vAlign w:val="center"/>
          </w:tcPr>
          <w:p w:rsidR="00AB5D4F" w:rsidRDefault="00AB5D4F">
            <w:pPr>
              <w:pStyle w:val="ConsPlusNormal"/>
              <w:jc w:val="right"/>
            </w:pPr>
            <w:r>
              <w:t>5 572,00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Новозинаидино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264" w:type="dxa"/>
            <w:vAlign w:val="center"/>
          </w:tcPr>
          <w:p w:rsidR="00AB5D4F" w:rsidRDefault="00AB5D4F">
            <w:pPr>
              <w:pStyle w:val="ConsPlusNormal"/>
              <w:jc w:val="right"/>
            </w:pPr>
            <w:r>
              <w:t>6 865,50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Ворсклица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264" w:type="dxa"/>
            <w:vAlign w:val="center"/>
          </w:tcPr>
          <w:p w:rsidR="00AB5D4F" w:rsidRDefault="00AB5D4F">
            <w:pPr>
              <w:pStyle w:val="ConsPlusNormal"/>
              <w:jc w:val="right"/>
            </w:pPr>
            <w:r>
              <w:t>6 865,50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16.20</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Чистополье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6 865,50</w:t>
            </w:r>
          </w:p>
        </w:tc>
        <w:tc>
          <w:tcPr>
            <w:tcW w:w="1264" w:type="dxa"/>
            <w:vAlign w:val="center"/>
          </w:tcPr>
          <w:p w:rsidR="00AB5D4F" w:rsidRDefault="00AB5D4F">
            <w:pPr>
              <w:pStyle w:val="ConsPlusNormal"/>
              <w:jc w:val="right"/>
            </w:pPr>
            <w:r>
              <w:t>6 865,50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6 865,50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16.21</w:t>
            </w:r>
          </w:p>
        </w:tc>
        <w:tc>
          <w:tcPr>
            <w:tcW w:w="2551" w:type="dxa"/>
            <w:vAlign w:val="center"/>
          </w:tcPr>
          <w:p w:rsidR="00AB5D4F" w:rsidRDefault="00AB5D4F">
            <w:pPr>
              <w:pStyle w:val="ConsPlusNormal"/>
            </w:pPr>
            <w:r>
              <w:t>Строительство водозаборной скважины и водонапорной башни в с. Венгеровка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4 000,00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4 000,00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Ракитное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Илек-Кошары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16.24</w:t>
            </w:r>
          </w:p>
        </w:tc>
        <w:tc>
          <w:tcPr>
            <w:tcW w:w="2551" w:type="dxa"/>
            <w:vAlign w:val="center"/>
          </w:tcPr>
          <w:p w:rsidR="00AB5D4F" w:rsidRDefault="00AB5D4F">
            <w:pPr>
              <w:pStyle w:val="ConsPlusNormal"/>
            </w:pPr>
            <w:r>
              <w:t>Строительство станции водоподготовки в п. Ракитное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16.25</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х. Герцевка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Юсупово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Сумовский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Криничное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16.29</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Новая Березовка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16.30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Семейный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16.31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Лаптевка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w:t>
            </w:r>
          </w:p>
        </w:tc>
        <w:tc>
          <w:tcPr>
            <w:tcW w:w="2551" w:type="dxa"/>
            <w:vAlign w:val="center"/>
          </w:tcPr>
          <w:p w:rsidR="00AB5D4F" w:rsidRDefault="00AB5D4F">
            <w:pPr>
              <w:pStyle w:val="ConsPlusNormal"/>
              <w:jc w:val="center"/>
            </w:pPr>
            <w:r>
              <w:t>Ровеньский район</w:t>
            </w:r>
          </w:p>
        </w:tc>
        <w:tc>
          <w:tcPr>
            <w:tcW w:w="850" w:type="dxa"/>
            <w:vAlign w:val="center"/>
          </w:tcPr>
          <w:p w:rsidR="00AB5D4F" w:rsidRDefault="00AB5D4F">
            <w:pPr>
              <w:pStyle w:val="ConsPlusNormal"/>
              <w:jc w:val="right"/>
            </w:pPr>
            <w:r>
              <w:t>5,90</w:t>
            </w:r>
          </w:p>
        </w:tc>
        <w:tc>
          <w:tcPr>
            <w:tcW w:w="1264" w:type="dxa"/>
            <w:vAlign w:val="center"/>
          </w:tcPr>
          <w:p w:rsidR="00AB5D4F" w:rsidRDefault="00AB5D4F">
            <w:pPr>
              <w:pStyle w:val="ConsPlusNormal"/>
              <w:jc w:val="right"/>
            </w:pPr>
            <w:r>
              <w:t>147 325,40</w:t>
            </w:r>
          </w:p>
        </w:tc>
        <w:tc>
          <w:tcPr>
            <w:tcW w:w="1264" w:type="dxa"/>
            <w:vAlign w:val="center"/>
          </w:tcPr>
          <w:p w:rsidR="00AB5D4F" w:rsidRDefault="00AB5D4F">
            <w:pPr>
              <w:pStyle w:val="ConsPlusNormal"/>
              <w:jc w:val="right"/>
            </w:pPr>
            <w:r>
              <w:t>36 899,40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36 899,40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103 815,00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103 815,00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6 611,00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6 611,00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w:t>
            </w:r>
          </w:p>
        </w:tc>
        <w:tc>
          <w:tcPr>
            <w:tcW w:w="2551" w:type="dxa"/>
            <w:vAlign w:val="center"/>
          </w:tcPr>
          <w:p w:rsidR="00AB5D4F" w:rsidRDefault="00AB5D4F">
            <w:pPr>
              <w:pStyle w:val="ConsPlusNormal"/>
            </w:pPr>
            <w:r>
              <w:t>Капитальный ремонт водонапорной башни в п. Ровеньки, ул. Белокриничная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4 299,40</w:t>
            </w:r>
          </w:p>
        </w:tc>
        <w:tc>
          <w:tcPr>
            <w:tcW w:w="1264" w:type="dxa"/>
            <w:vAlign w:val="center"/>
          </w:tcPr>
          <w:p w:rsidR="00AB5D4F" w:rsidRDefault="00AB5D4F">
            <w:pPr>
              <w:pStyle w:val="ConsPlusNormal"/>
              <w:jc w:val="right"/>
            </w:pPr>
            <w:r>
              <w:t>4 299,40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4 299,40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w:t>
            </w:r>
          </w:p>
        </w:tc>
        <w:tc>
          <w:tcPr>
            <w:tcW w:w="2551" w:type="dxa"/>
            <w:vAlign w:val="center"/>
          </w:tcPr>
          <w:p w:rsidR="00AB5D4F" w:rsidRDefault="00AB5D4F">
            <w:pPr>
              <w:pStyle w:val="ConsPlusNormal"/>
            </w:pPr>
            <w:r>
              <w:t>Капитальный ремонт водонапорной башни в п. Ровеньки, ул. Привольная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17.3</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Ржевка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17.4</w:t>
            </w:r>
          </w:p>
        </w:tc>
        <w:tc>
          <w:tcPr>
            <w:tcW w:w="2551" w:type="dxa"/>
            <w:vAlign w:val="center"/>
          </w:tcPr>
          <w:p w:rsidR="00AB5D4F" w:rsidRDefault="00AB5D4F">
            <w:pPr>
              <w:pStyle w:val="ConsPlusNormal"/>
            </w:pPr>
            <w:r>
              <w:t>Строительство водозаборной скважины в с. Нагольное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17.5</w:t>
            </w:r>
          </w:p>
        </w:tc>
        <w:tc>
          <w:tcPr>
            <w:tcW w:w="2551" w:type="dxa"/>
            <w:vAlign w:val="center"/>
          </w:tcPr>
          <w:p w:rsidR="00AB5D4F" w:rsidRDefault="00AB5D4F">
            <w:pPr>
              <w:pStyle w:val="ConsPlusNormal"/>
            </w:pPr>
            <w:r>
              <w:t>Строительство водозаборной скважины в с. Нагорье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17.6</w:t>
            </w:r>
          </w:p>
        </w:tc>
        <w:tc>
          <w:tcPr>
            <w:tcW w:w="2551" w:type="dxa"/>
            <w:vAlign w:val="center"/>
          </w:tcPr>
          <w:p w:rsidR="00AB5D4F" w:rsidRDefault="00AB5D4F">
            <w:pPr>
              <w:pStyle w:val="ConsPlusNormal"/>
            </w:pPr>
            <w:r>
              <w:t>Строительство водозаборной скважины и сетей водоснабжения в с. Лозовое</w:t>
            </w:r>
          </w:p>
        </w:tc>
        <w:tc>
          <w:tcPr>
            <w:tcW w:w="850" w:type="dxa"/>
            <w:vAlign w:val="center"/>
          </w:tcPr>
          <w:p w:rsidR="00AB5D4F" w:rsidRDefault="00AB5D4F">
            <w:pPr>
              <w:pStyle w:val="ConsPlusNormal"/>
              <w:jc w:val="right"/>
            </w:pPr>
            <w:r>
              <w:t>3,00</w:t>
            </w:r>
          </w:p>
        </w:tc>
        <w:tc>
          <w:tcPr>
            <w:tcW w:w="1264" w:type="dxa"/>
            <w:vAlign w:val="center"/>
          </w:tcPr>
          <w:p w:rsidR="00AB5D4F" w:rsidRDefault="00AB5D4F">
            <w:pPr>
              <w:pStyle w:val="ConsPlusNormal"/>
              <w:jc w:val="right"/>
            </w:pPr>
            <w:r>
              <w:t>8 815,00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8 815,00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8 815,00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17.7</w:t>
            </w:r>
          </w:p>
        </w:tc>
        <w:tc>
          <w:tcPr>
            <w:tcW w:w="2551" w:type="dxa"/>
            <w:vAlign w:val="center"/>
          </w:tcPr>
          <w:p w:rsidR="00AB5D4F" w:rsidRDefault="00AB5D4F">
            <w:pPr>
              <w:pStyle w:val="ConsPlusNormal"/>
            </w:pPr>
            <w:r>
              <w:t>Капитальный ремонт водонапорной башни в п. Ровеньки, ул. Привольная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1 211,00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1 211,00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1 211,00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17.8</w:t>
            </w:r>
          </w:p>
        </w:tc>
        <w:tc>
          <w:tcPr>
            <w:tcW w:w="2551" w:type="dxa"/>
            <w:vAlign w:val="center"/>
          </w:tcPr>
          <w:p w:rsidR="00AB5D4F" w:rsidRDefault="00AB5D4F">
            <w:pPr>
              <w:pStyle w:val="ConsPlusNormal"/>
            </w:pPr>
            <w:r>
              <w:t>Капитальный ремонт сетей водоснабжения в п. Ровеньки, ул. Айдарская от дома N 1/1 до дома N 17/1</w:t>
            </w:r>
          </w:p>
        </w:tc>
        <w:tc>
          <w:tcPr>
            <w:tcW w:w="850" w:type="dxa"/>
            <w:vAlign w:val="center"/>
          </w:tcPr>
          <w:p w:rsidR="00AB5D4F" w:rsidRDefault="00AB5D4F">
            <w:pPr>
              <w:pStyle w:val="ConsPlusNormal"/>
              <w:jc w:val="right"/>
            </w:pPr>
            <w:r>
              <w:t>0,30</w:t>
            </w:r>
          </w:p>
        </w:tc>
        <w:tc>
          <w:tcPr>
            <w:tcW w:w="1264" w:type="dxa"/>
            <w:vAlign w:val="center"/>
          </w:tcPr>
          <w:p w:rsidR="00AB5D4F" w:rsidRDefault="00AB5D4F">
            <w:pPr>
              <w:pStyle w:val="ConsPlusNormal"/>
              <w:jc w:val="right"/>
            </w:pPr>
            <w:r>
              <w:t>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700,00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700,00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17.9</w:t>
            </w:r>
          </w:p>
        </w:tc>
        <w:tc>
          <w:tcPr>
            <w:tcW w:w="2551" w:type="dxa"/>
            <w:vAlign w:val="center"/>
          </w:tcPr>
          <w:p w:rsidR="00AB5D4F" w:rsidRDefault="00AB5D4F">
            <w:pPr>
              <w:pStyle w:val="ConsPlusNormal"/>
            </w:pPr>
            <w:r>
              <w:t>Капитальный ремонт сетей водоснабжения в п. Ровеньки, ул. Партизанская от дома N 1 до дома N 49</w:t>
            </w:r>
          </w:p>
        </w:tc>
        <w:tc>
          <w:tcPr>
            <w:tcW w:w="850" w:type="dxa"/>
            <w:vAlign w:val="center"/>
          </w:tcPr>
          <w:p w:rsidR="00AB5D4F" w:rsidRDefault="00AB5D4F">
            <w:pPr>
              <w:pStyle w:val="ConsPlusNormal"/>
              <w:jc w:val="right"/>
            </w:pPr>
            <w:r>
              <w:t>1,80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17.10</w:t>
            </w:r>
          </w:p>
        </w:tc>
        <w:tc>
          <w:tcPr>
            <w:tcW w:w="2551" w:type="dxa"/>
            <w:vAlign w:val="center"/>
          </w:tcPr>
          <w:p w:rsidR="00AB5D4F" w:rsidRDefault="00AB5D4F">
            <w:pPr>
              <w:pStyle w:val="ConsPlusNormal"/>
            </w:pPr>
            <w:r>
              <w:t xml:space="preserve">Капитальный ремонт </w:t>
            </w:r>
            <w:r>
              <w:lastRenderedPageBreak/>
              <w:t>сетей водоснабжения в с. Новоалександровка, ул. Айдарская</w:t>
            </w:r>
          </w:p>
        </w:tc>
        <w:tc>
          <w:tcPr>
            <w:tcW w:w="850" w:type="dxa"/>
            <w:vAlign w:val="center"/>
          </w:tcPr>
          <w:p w:rsidR="00AB5D4F" w:rsidRDefault="00AB5D4F">
            <w:pPr>
              <w:pStyle w:val="ConsPlusNormal"/>
              <w:jc w:val="right"/>
            </w:pPr>
            <w:r>
              <w:lastRenderedPageBreak/>
              <w:t>0,80</w:t>
            </w:r>
          </w:p>
        </w:tc>
        <w:tc>
          <w:tcPr>
            <w:tcW w:w="1264" w:type="dxa"/>
            <w:vAlign w:val="center"/>
          </w:tcPr>
          <w:p w:rsidR="00AB5D4F" w:rsidRDefault="00AB5D4F">
            <w:pPr>
              <w:pStyle w:val="ConsPlusNormal"/>
              <w:jc w:val="right"/>
            </w:pPr>
            <w:r>
              <w:t>1 700,00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1 700,00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1 700,00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Ровеньки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Нижняя Серебрянка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Ладомировка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17.14</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Клименково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17.15</w:t>
            </w:r>
          </w:p>
        </w:tc>
        <w:tc>
          <w:tcPr>
            <w:tcW w:w="2551" w:type="dxa"/>
            <w:vAlign w:val="center"/>
          </w:tcPr>
          <w:p w:rsidR="00AB5D4F" w:rsidRDefault="00AB5D4F">
            <w:pPr>
              <w:pStyle w:val="ConsPlusNormal"/>
            </w:pPr>
            <w:r>
              <w:t>Поставка двух станций водоподготовки для модернизации существующей системы централизованного водоснабжения с. Новоалександровка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Калиниченково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Ивановка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Харьковское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17.19</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х. Клиновый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Лозная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Свистовка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Еремовка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17.23</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Нижняя Серебрянка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17.24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Жабское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Нагорье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Нагольное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17.27</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водоснабжения с. </w:t>
            </w:r>
            <w:r>
              <w:lastRenderedPageBreak/>
              <w:t>Масловка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17.28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Всесвятка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w:t>
            </w:r>
          </w:p>
        </w:tc>
        <w:tc>
          <w:tcPr>
            <w:tcW w:w="2551" w:type="dxa"/>
            <w:vAlign w:val="center"/>
          </w:tcPr>
          <w:p w:rsidR="00AB5D4F" w:rsidRDefault="00AB5D4F">
            <w:pPr>
              <w:pStyle w:val="ConsPlusNormal"/>
              <w:jc w:val="center"/>
            </w:pPr>
            <w:r>
              <w:t>Чернянский район</w:t>
            </w:r>
          </w:p>
        </w:tc>
        <w:tc>
          <w:tcPr>
            <w:tcW w:w="850" w:type="dxa"/>
            <w:vAlign w:val="center"/>
          </w:tcPr>
          <w:p w:rsidR="00AB5D4F" w:rsidRDefault="00AB5D4F">
            <w:pPr>
              <w:pStyle w:val="ConsPlusNormal"/>
              <w:jc w:val="right"/>
            </w:pPr>
            <w:r>
              <w:t>22,70</w:t>
            </w:r>
          </w:p>
        </w:tc>
        <w:tc>
          <w:tcPr>
            <w:tcW w:w="1264" w:type="dxa"/>
            <w:vAlign w:val="center"/>
          </w:tcPr>
          <w:p w:rsidR="00AB5D4F" w:rsidRDefault="00AB5D4F">
            <w:pPr>
              <w:pStyle w:val="ConsPlusNormal"/>
              <w:jc w:val="right"/>
            </w:pPr>
            <w:r>
              <w:t>107 283,31</w:t>
            </w:r>
          </w:p>
        </w:tc>
        <w:tc>
          <w:tcPr>
            <w:tcW w:w="1264" w:type="dxa"/>
            <w:vAlign w:val="center"/>
          </w:tcPr>
          <w:p w:rsidR="00AB5D4F" w:rsidRDefault="00AB5D4F">
            <w:pPr>
              <w:pStyle w:val="ConsPlusNormal"/>
              <w:jc w:val="right"/>
            </w:pPr>
            <w:r>
              <w:t>77 283,31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77 283,31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30 000,00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w:t>
            </w:r>
          </w:p>
        </w:tc>
        <w:tc>
          <w:tcPr>
            <w:tcW w:w="2551" w:type="dxa"/>
            <w:vAlign w:val="center"/>
          </w:tcPr>
          <w:p w:rsidR="00AB5D4F" w:rsidRDefault="00AB5D4F">
            <w:pPr>
              <w:pStyle w:val="ConsPlusNormal"/>
            </w:pPr>
            <w:r>
              <w:t>Капитальный ремонт водопроводных сетей в с. Андреевка, ул. Молодежная</w:t>
            </w:r>
          </w:p>
        </w:tc>
        <w:tc>
          <w:tcPr>
            <w:tcW w:w="850" w:type="dxa"/>
            <w:vAlign w:val="center"/>
          </w:tcPr>
          <w:p w:rsidR="00AB5D4F" w:rsidRDefault="00AB5D4F">
            <w:pPr>
              <w:pStyle w:val="ConsPlusNormal"/>
              <w:jc w:val="right"/>
            </w:pPr>
            <w:r>
              <w:t>14,20</w:t>
            </w:r>
          </w:p>
        </w:tc>
        <w:tc>
          <w:tcPr>
            <w:tcW w:w="1264" w:type="dxa"/>
            <w:vAlign w:val="center"/>
          </w:tcPr>
          <w:p w:rsidR="00AB5D4F" w:rsidRDefault="00AB5D4F">
            <w:pPr>
              <w:pStyle w:val="ConsPlusNormal"/>
              <w:jc w:val="right"/>
            </w:pPr>
            <w:r>
              <w:t>4 055,86</w:t>
            </w:r>
          </w:p>
        </w:tc>
        <w:tc>
          <w:tcPr>
            <w:tcW w:w="1264" w:type="dxa"/>
            <w:vAlign w:val="center"/>
          </w:tcPr>
          <w:p w:rsidR="00AB5D4F" w:rsidRDefault="00AB5D4F">
            <w:pPr>
              <w:pStyle w:val="ConsPlusNormal"/>
              <w:jc w:val="right"/>
            </w:pPr>
            <w:r>
              <w:t>4 055,86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4 055,86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18.2</w:t>
            </w:r>
          </w:p>
        </w:tc>
        <w:tc>
          <w:tcPr>
            <w:tcW w:w="2551" w:type="dxa"/>
            <w:vAlign w:val="center"/>
          </w:tcPr>
          <w:p w:rsidR="00AB5D4F" w:rsidRDefault="00AB5D4F">
            <w:pPr>
              <w:pStyle w:val="ConsPlusNormal"/>
            </w:pPr>
            <w:r>
              <w:t>Капитальный ремонт водонапорной башни в с. Андреевка 160 куб. м</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2 527,91</w:t>
            </w:r>
          </w:p>
        </w:tc>
        <w:tc>
          <w:tcPr>
            <w:tcW w:w="1264" w:type="dxa"/>
            <w:vAlign w:val="center"/>
          </w:tcPr>
          <w:p w:rsidR="00AB5D4F" w:rsidRDefault="00AB5D4F">
            <w:pPr>
              <w:pStyle w:val="ConsPlusNormal"/>
              <w:jc w:val="right"/>
            </w:pPr>
            <w:r>
              <w:t>2 527,91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2 527,91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18.3</w:t>
            </w:r>
          </w:p>
        </w:tc>
        <w:tc>
          <w:tcPr>
            <w:tcW w:w="2551" w:type="dxa"/>
            <w:vAlign w:val="center"/>
          </w:tcPr>
          <w:p w:rsidR="00AB5D4F" w:rsidRDefault="00AB5D4F">
            <w:pPr>
              <w:pStyle w:val="ConsPlusNormal"/>
            </w:pPr>
            <w:r>
              <w:t>Капитальный ремонт сетей водоснабжения в п. Чернянка по ул. Полевая, ул. Железнодорожная Чернянского района Белгородской области</w:t>
            </w:r>
          </w:p>
        </w:tc>
        <w:tc>
          <w:tcPr>
            <w:tcW w:w="850" w:type="dxa"/>
            <w:vAlign w:val="center"/>
          </w:tcPr>
          <w:p w:rsidR="00AB5D4F" w:rsidRDefault="00AB5D4F">
            <w:pPr>
              <w:pStyle w:val="ConsPlusNormal"/>
              <w:jc w:val="right"/>
            </w:pPr>
            <w:r>
              <w:t>3,50</w:t>
            </w:r>
          </w:p>
        </w:tc>
        <w:tc>
          <w:tcPr>
            <w:tcW w:w="1264" w:type="dxa"/>
            <w:vAlign w:val="center"/>
          </w:tcPr>
          <w:p w:rsidR="00AB5D4F" w:rsidRDefault="00AB5D4F">
            <w:pPr>
              <w:pStyle w:val="ConsPlusNormal"/>
              <w:jc w:val="right"/>
            </w:pPr>
            <w:r>
              <w:t>9 661,48</w:t>
            </w:r>
          </w:p>
        </w:tc>
        <w:tc>
          <w:tcPr>
            <w:tcW w:w="1264" w:type="dxa"/>
            <w:vAlign w:val="center"/>
          </w:tcPr>
          <w:p w:rsidR="00AB5D4F" w:rsidRDefault="00AB5D4F">
            <w:pPr>
              <w:pStyle w:val="ConsPlusNormal"/>
              <w:jc w:val="right"/>
            </w:pPr>
            <w:r>
              <w:t>9 661,48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9 661,48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18.4</w:t>
            </w:r>
          </w:p>
        </w:tc>
        <w:tc>
          <w:tcPr>
            <w:tcW w:w="2551" w:type="dxa"/>
            <w:vAlign w:val="center"/>
          </w:tcPr>
          <w:p w:rsidR="00AB5D4F" w:rsidRDefault="00AB5D4F">
            <w:pPr>
              <w:pStyle w:val="ConsPlusNormal"/>
            </w:pPr>
            <w:r>
              <w:t xml:space="preserve">Капитальный ремонт сетей водоснабжения в п. Чернянка по ул. Островского, ул. Лермонтова, ул. Школьная, пер. 3-й </w:t>
            </w:r>
            <w:r>
              <w:lastRenderedPageBreak/>
              <w:t>Лермонтовский, ул. Орджоникидзе, ул. Орджоникидзе (СХТ) Чернянского района Белгородской области</w:t>
            </w:r>
          </w:p>
        </w:tc>
        <w:tc>
          <w:tcPr>
            <w:tcW w:w="850" w:type="dxa"/>
            <w:vAlign w:val="center"/>
          </w:tcPr>
          <w:p w:rsidR="00AB5D4F" w:rsidRDefault="00AB5D4F">
            <w:pPr>
              <w:pStyle w:val="ConsPlusNormal"/>
              <w:jc w:val="right"/>
            </w:pPr>
            <w:r>
              <w:lastRenderedPageBreak/>
              <w:t>2,50</w:t>
            </w:r>
          </w:p>
        </w:tc>
        <w:tc>
          <w:tcPr>
            <w:tcW w:w="1264" w:type="dxa"/>
            <w:vAlign w:val="center"/>
          </w:tcPr>
          <w:p w:rsidR="00AB5D4F" w:rsidRDefault="00AB5D4F">
            <w:pPr>
              <w:pStyle w:val="ConsPlusNormal"/>
              <w:jc w:val="right"/>
            </w:pPr>
            <w:r>
              <w:t>5 360,19</w:t>
            </w:r>
          </w:p>
        </w:tc>
        <w:tc>
          <w:tcPr>
            <w:tcW w:w="1264" w:type="dxa"/>
            <w:vAlign w:val="center"/>
          </w:tcPr>
          <w:p w:rsidR="00AB5D4F" w:rsidRDefault="00AB5D4F">
            <w:pPr>
              <w:pStyle w:val="ConsPlusNormal"/>
              <w:jc w:val="right"/>
            </w:pPr>
            <w:r>
              <w:t>5 360,19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5 360,19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18.5</w:t>
            </w:r>
          </w:p>
        </w:tc>
        <w:tc>
          <w:tcPr>
            <w:tcW w:w="2551" w:type="dxa"/>
            <w:vAlign w:val="center"/>
          </w:tcPr>
          <w:p w:rsidR="00AB5D4F" w:rsidRDefault="00AB5D4F">
            <w:pPr>
              <w:pStyle w:val="ConsPlusNormal"/>
            </w:pPr>
            <w:r>
              <w:t>Капитальный ремонт сетей водоснабжения в п. Чернянка по ул. 9 Января, ул. Приоскольская, ул. Молодежная, ул. Гоголя Чернянского района Белгородской области</w:t>
            </w:r>
          </w:p>
        </w:tc>
        <w:tc>
          <w:tcPr>
            <w:tcW w:w="850" w:type="dxa"/>
            <w:vAlign w:val="center"/>
          </w:tcPr>
          <w:p w:rsidR="00AB5D4F" w:rsidRDefault="00AB5D4F">
            <w:pPr>
              <w:pStyle w:val="ConsPlusNormal"/>
              <w:jc w:val="right"/>
            </w:pPr>
            <w:r>
              <w:t>2,50</w:t>
            </w:r>
          </w:p>
        </w:tc>
        <w:tc>
          <w:tcPr>
            <w:tcW w:w="1264" w:type="dxa"/>
            <w:vAlign w:val="center"/>
          </w:tcPr>
          <w:p w:rsidR="00AB5D4F" w:rsidRDefault="00AB5D4F">
            <w:pPr>
              <w:pStyle w:val="ConsPlusNormal"/>
              <w:jc w:val="right"/>
            </w:pPr>
            <w:r>
              <w:t>4 836,87</w:t>
            </w:r>
          </w:p>
        </w:tc>
        <w:tc>
          <w:tcPr>
            <w:tcW w:w="1264" w:type="dxa"/>
            <w:vAlign w:val="center"/>
          </w:tcPr>
          <w:p w:rsidR="00AB5D4F" w:rsidRDefault="00AB5D4F">
            <w:pPr>
              <w:pStyle w:val="ConsPlusNormal"/>
              <w:jc w:val="right"/>
            </w:pPr>
            <w:r>
              <w:t>4 836,87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4 836,87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Баклановка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6 541,00</w:t>
            </w:r>
          </w:p>
        </w:tc>
        <w:tc>
          <w:tcPr>
            <w:tcW w:w="1264" w:type="dxa"/>
            <w:vAlign w:val="center"/>
          </w:tcPr>
          <w:p w:rsidR="00AB5D4F" w:rsidRDefault="00AB5D4F">
            <w:pPr>
              <w:pStyle w:val="ConsPlusNormal"/>
              <w:jc w:val="right"/>
            </w:pPr>
            <w:r>
              <w:t>6 541,00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6 541,00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Новая Масловка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18.8</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Становое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18.9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Лубяное-Первое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Чернянка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264" w:type="dxa"/>
            <w:vAlign w:val="center"/>
          </w:tcPr>
          <w:p w:rsidR="00AB5D4F" w:rsidRDefault="00AB5D4F">
            <w:pPr>
              <w:pStyle w:val="ConsPlusNormal"/>
              <w:jc w:val="right"/>
            </w:pPr>
            <w:r>
              <w:t>7 600,00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Чернянка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18.12</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централизованного </w:t>
            </w:r>
            <w:r>
              <w:lastRenderedPageBreak/>
              <w:t>водоснабжения с. Малотроицкое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18.13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Чернянка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Долгая Яруга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Волоконовка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Огибное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18.17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Кочегуры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Ездочное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w:t>
            </w:r>
          </w:p>
        </w:tc>
        <w:tc>
          <w:tcPr>
            <w:tcW w:w="2551" w:type="dxa"/>
            <w:vAlign w:val="center"/>
          </w:tcPr>
          <w:p w:rsidR="00AB5D4F" w:rsidRDefault="00AB5D4F">
            <w:pPr>
              <w:pStyle w:val="ConsPlusNormal"/>
              <w:jc w:val="center"/>
            </w:pPr>
            <w:r>
              <w:t>Шебекинский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383 509,41</w:t>
            </w:r>
          </w:p>
        </w:tc>
        <w:tc>
          <w:tcPr>
            <w:tcW w:w="1264" w:type="dxa"/>
            <w:vAlign w:val="center"/>
          </w:tcPr>
          <w:p w:rsidR="00AB5D4F" w:rsidRDefault="00AB5D4F">
            <w:pPr>
              <w:pStyle w:val="ConsPlusNormal"/>
              <w:jc w:val="right"/>
            </w:pPr>
            <w:r>
              <w:t>51 200,00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51 200,00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325 309,41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325 309,41</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7 000,00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7 000,00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Безлюдовка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Новая Таволжанка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Червона Дибровка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7 100,00</w:t>
            </w:r>
          </w:p>
        </w:tc>
        <w:tc>
          <w:tcPr>
            <w:tcW w:w="1264" w:type="dxa"/>
            <w:vAlign w:val="center"/>
          </w:tcPr>
          <w:p w:rsidR="00AB5D4F" w:rsidRDefault="00AB5D4F">
            <w:pPr>
              <w:pStyle w:val="ConsPlusNormal"/>
              <w:jc w:val="right"/>
            </w:pPr>
            <w:r>
              <w:t>7 100,00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Дмитриевка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264" w:type="dxa"/>
            <w:vAlign w:val="center"/>
          </w:tcPr>
          <w:p w:rsidR="00AB5D4F" w:rsidRDefault="00AB5D4F">
            <w:pPr>
              <w:pStyle w:val="ConsPlusNormal"/>
              <w:jc w:val="right"/>
            </w:pPr>
            <w:r>
              <w:t>6 900,00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6 900,00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Вознесеновка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19.6</w:t>
            </w:r>
          </w:p>
        </w:tc>
        <w:tc>
          <w:tcPr>
            <w:tcW w:w="2551" w:type="dxa"/>
            <w:vAlign w:val="center"/>
          </w:tcPr>
          <w:p w:rsidR="00AB5D4F" w:rsidRDefault="00AB5D4F">
            <w:pPr>
              <w:pStyle w:val="ConsPlusNormal"/>
            </w:pPr>
            <w:r>
              <w:t>Строительство двух напорных трубопроводов от КНС микрорайона "Логовое" до городских очистных сооружений (1 очередь) г. Шебекино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108 601,44</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108 601,44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108 601,44</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19.7</w:t>
            </w:r>
          </w:p>
        </w:tc>
        <w:tc>
          <w:tcPr>
            <w:tcW w:w="2551" w:type="dxa"/>
            <w:vAlign w:val="center"/>
          </w:tcPr>
          <w:p w:rsidR="00AB5D4F" w:rsidRDefault="00AB5D4F">
            <w:pPr>
              <w:pStyle w:val="ConsPlusNormal"/>
            </w:pPr>
            <w:r>
              <w:t xml:space="preserve">Строительство водоводов к мкр "Новая </w:t>
            </w:r>
            <w:r>
              <w:lastRenderedPageBreak/>
              <w:t>жизнь", расположенного по адресу: г. Шебекино, ул. Нежегольское шоссе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104 707,97</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104 707,97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104 707,97</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19.8</w:t>
            </w:r>
          </w:p>
        </w:tc>
        <w:tc>
          <w:tcPr>
            <w:tcW w:w="2551" w:type="dxa"/>
            <w:vAlign w:val="center"/>
          </w:tcPr>
          <w:p w:rsidR="00AB5D4F" w:rsidRDefault="00AB5D4F">
            <w:pPr>
              <w:pStyle w:val="ConsPlusNormal"/>
            </w:pPr>
            <w:r>
              <w:t>Строительство сетей канализации в п. Большетроицкое Шебекинского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24 000,00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24 000,00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24 000,00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19.9</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105 куб. м/сут. в с. Большетроицкое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40 000,00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40 000,00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19.10</w:t>
            </w:r>
          </w:p>
        </w:tc>
        <w:tc>
          <w:tcPr>
            <w:tcW w:w="2551"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7 000,00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7 000,00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Маломихайловка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19.12</w:t>
            </w:r>
          </w:p>
        </w:tc>
        <w:tc>
          <w:tcPr>
            <w:tcW w:w="2551" w:type="dxa"/>
            <w:vAlign w:val="center"/>
          </w:tcPr>
          <w:p w:rsidR="00AB5D4F" w:rsidRDefault="00AB5D4F">
            <w:pPr>
              <w:pStyle w:val="ConsPlusNormal"/>
            </w:pPr>
            <w:r>
              <w:t xml:space="preserve">Поставка станции водоподготовки для модернизации существующей системы </w:t>
            </w:r>
            <w:r>
              <w:lastRenderedPageBreak/>
              <w:t>централизованного водоснабжения с. Чураево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19.13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Муром</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19.14</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Ржевка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Кошлаково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Нижняя Березовка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19.17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Большое Городище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Первое Цепляево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Никольское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Зимовенька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19.21</w:t>
            </w:r>
          </w:p>
        </w:tc>
        <w:tc>
          <w:tcPr>
            <w:tcW w:w="2551" w:type="dxa"/>
            <w:vAlign w:val="center"/>
          </w:tcPr>
          <w:p w:rsidR="00AB5D4F" w:rsidRDefault="00AB5D4F">
            <w:pPr>
              <w:pStyle w:val="ConsPlusNormal"/>
            </w:pPr>
            <w:r>
              <w:t xml:space="preserve">Поставка станции водоподготовки для </w:t>
            </w:r>
            <w:r>
              <w:lastRenderedPageBreak/>
              <w:t>модернизации существующей системы централизованного водоснабжения с. Вознесеновка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w:t>
            </w:r>
          </w:p>
        </w:tc>
        <w:tc>
          <w:tcPr>
            <w:tcW w:w="2551" w:type="dxa"/>
            <w:vAlign w:val="center"/>
          </w:tcPr>
          <w:p w:rsidR="00AB5D4F" w:rsidRDefault="00AB5D4F">
            <w:pPr>
              <w:pStyle w:val="ConsPlusNormal"/>
              <w:jc w:val="center"/>
            </w:pPr>
            <w:r>
              <w:t>Яковлевский городской округ</w:t>
            </w:r>
          </w:p>
        </w:tc>
        <w:tc>
          <w:tcPr>
            <w:tcW w:w="850" w:type="dxa"/>
            <w:vAlign w:val="center"/>
          </w:tcPr>
          <w:p w:rsidR="00AB5D4F" w:rsidRDefault="00AB5D4F">
            <w:pPr>
              <w:pStyle w:val="ConsPlusNormal"/>
              <w:jc w:val="right"/>
            </w:pPr>
            <w:r>
              <w:t>12,44</w:t>
            </w:r>
          </w:p>
        </w:tc>
        <w:tc>
          <w:tcPr>
            <w:tcW w:w="1264" w:type="dxa"/>
            <w:vAlign w:val="center"/>
          </w:tcPr>
          <w:p w:rsidR="00AB5D4F" w:rsidRDefault="00AB5D4F">
            <w:pPr>
              <w:pStyle w:val="ConsPlusNormal"/>
              <w:jc w:val="right"/>
            </w:pPr>
            <w:r>
              <w:t>182 467,05</w:t>
            </w:r>
          </w:p>
        </w:tc>
        <w:tc>
          <w:tcPr>
            <w:tcW w:w="1264" w:type="dxa"/>
            <w:vAlign w:val="center"/>
          </w:tcPr>
          <w:p w:rsidR="00AB5D4F" w:rsidRDefault="00AB5D4F">
            <w:pPr>
              <w:pStyle w:val="ConsPlusNormal"/>
              <w:jc w:val="right"/>
            </w:pPr>
            <w:r>
              <w:t>95 067,05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95 067,05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75 900,00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75 900,00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11 500,00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11 500,00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w:t>
            </w:r>
          </w:p>
        </w:tc>
        <w:tc>
          <w:tcPr>
            <w:tcW w:w="2551" w:type="dxa"/>
            <w:vAlign w:val="center"/>
          </w:tcPr>
          <w:p w:rsidR="00AB5D4F" w:rsidRDefault="00AB5D4F">
            <w:pPr>
              <w:pStyle w:val="ConsPlusNormal"/>
            </w:pPr>
            <w:r>
              <w:t>Строительство напорного канализационного трубопровода в г. Строитель</w:t>
            </w:r>
          </w:p>
        </w:tc>
        <w:tc>
          <w:tcPr>
            <w:tcW w:w="850" w:type="dxa"/>
            <w:vAlign w:val="center"/>
          </w:tcPr>
          <w:p w:rsidR="00AB5D4F" w:rsidRDefault="00AB5D4F">
            <w:pPr>
              <w:pStyle w:val="ConsPlusNormal"/>
              <w:jc w:val="right"/>
            </w:pPr>
            <w:r>
              <w:t>2,84</w:t>
            </w:r>
          </w:p>
        </w:tc>
        <w:tc>
          <w:tcPr>
            <w:tcW w:w="1264" w:type="dxa"/>
            <w:vAlign w:val="center"/>
          </w:tcPr>
          <w:p w:rsidR="00AB5D4F" w:rsidRDefault="00AB5D4F">
            <w:pPr>
              <w:pStyle w:val="ConsPlusNormal"/>
              <w:jc w:val="right"/>
            </w:pPr>
            <w:r>
              <w:t>17 501,00</w:t>
            </w:r>
          </w:p>
        </w:tc>
        <w:tc>
          <w:tcPr>
            <w:tcW w:w="1264" w:type="dxa"/>
            <w:vAlign w:val="center"/>
          </w:tcPr>
          <w:p w:rsidR="00AB5D4F" w:rsidRDefault="00AB5D4F">
            <w:pPr>
              <w:pStyle w:val="ConsPlusNormal"/>
              <w:jc w:val="right"/>
            </w:pPr>
            <w:r>
              <w:t>17 501,00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17 501,00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w:t>
            </w:r>
          </w:p>
        </w:tc>
        <w:tc>
          <w:tcPr>
            <w:tcW w:w="2551" w:type="dxa"/>
            <w:vAlign w:val="center"/>
          </w:tcPr>
          <w:p w:rsidR="00AB5D4F" w:rsidRDefault="00AB5D4F">
            <w:pPr>
              <w:pStyle w:val="ConsPlusNormal"/>
            </w:pPr>
            <w:r>
              <w:t>Строительство водозаборной скважины в с. Бутово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20.3</w:t>
            </w:r>
          </w:p>
        </w:tc>
        <w:tc>
          <w:tcPr>
            <w:tcW w:w="2551" w:type="dxa"/>
            <w:vAlign w:val="center"/>
          </w:tcPr>
          <w:p w:rsidR="00AB5D4F" w:rsidRDefault="00AB5D4F">
            <w:pPr>
              <w:pStyle w:val="ConsPlusNormal"/>
            </w:pPr>
            <w:r>
              <w:t>Капитальный ремонт сетей водоснабжения диаметром 110 мм в п. Яковлево, ул. Набережная</w:t>
            </w:r>
          </w:p>
        </w:tc>
        <w:tc>
          <w:tcPr>
            <w:tcW w:w="850" w:type="dxa"/>
            <w:vAlign w:val="center"/>
          </w:tcPr>
          <w:p w:rsidR="00AB5D4F" w:rsidRDefault="00AB5D4F">
            <w:pPr>
              <w:pStyle w:val="ConsPlusNormal"/>
              <w:jc w:val="right"/>
            </w:pPr>
            <w:r>
              <w:t>1,50</w:t>
            </w:r>
          </w:p>
        </w:tc>
        <w:tc>
          <w:tcPr>
            <w:tcW w:w="1264" w:type="dxa"/>
            <w:vAlign w:val="center"/>
          </w:tcPr>
          <w:p w:rsidR="00AB5D4F" w:rsidRDefault="00AB5D4F">
            <w:pPr>
              <w:pStyle w:val="ConsPlusNormal"/>
              <w:jc w:val="right"/>
            </w:pPr>
            <w:r>
              <w:t>2 666,05</w:t>
            </w:r>
          </w:p>
        </w:tc>
        <w:tc>
          <w:tcPr>
            <w:tcW w:w="1264" w:type="dxa"/>
            <w:vAlign w:val="center"/>
          </w:tcPr>
          <w:p w:rsidR="00AB5D4F" w:rsidRDefault="00AB5D4F">
            <w:pPr>
              <w:pStyle w:val="ConsPlusNormal"/>
              <w:jc w:val="right"/>
            </w:pPr>
            <w:r>
              <w:t>2 666,05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2 666,05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20.4</w:t>
            </w:r>
          </w:p>
        </w:tc>
        <w:tc>
          <w:tcPr>
            <w:tcW w:w="2551" w:type="dxa"/>
            <w:vAlign w:val="center"/>
          </w:tcPr>
          <w:p w:rsidR="00AB5D4F" w:rsidRDefault="00AB5D4F">
            <w:pPr>
              <w:pStyle w:val="ConsPlusNormal"/>
            </w:pPr>
            <w:r>
              <w:t>Капитальный ремонт сетей водоснабжения в п. Томаровка, ул. Строителей, ул. Островского, ул. Октябрьская, ул. Фурманова, ул. Островского-Малиновского, ул. Малиновского, ул. Мира</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4 000,00</w:t>
            </w:r>
          </w:p>
        </w:tc>
        <w:tc>
          <w:tcPr>
            <w:tcW w:w="1264" w:type="dxa"/>
            <w:vAlign w:val="center"/>
          </w:tcPr>
          <w:p w:rsidR="00AB5D4F" w:rsidRDefault="00AB5D4F">
            <w:pPr>
              <w:pStyle w:val="ConsPlusNormal"/>
              <w:jc w:val="right"/>
            </w:pPr>
            <w:r>
              <w:t>4 000,00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Бутово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Новая Глинка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Подымовка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Луханино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20.9</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Завидовка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20.10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Кустовое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Терновка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Гостищево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264" w:type="dxa"/>
            <w:vAlign w:val="center"/>
          </w:tcPr>
          <w:p w:rsidR="00AB5D4F" w:rsidRDefault="00AB5D4F">
            <w:pPr>
              <w:pStyle w:val="ConsPlusNormal"/>
              <w:jc w:val="right"/>
            </w:pPr>
            <w:r>
              <w:t>5 600,00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5 600,00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20.13</w:t>
            </w:r>
          </w:p>
        </w:tc>
        <w:tc>
          <w:tcPr>
            <w:tcW w:w="2551" w:type="dxa"/>
            <w:vAlign w:val="center"/>
          </w:tcPr>
          <w:p w:rsidR="00AB5D4F" w:rsidRDefault="00AB5D4F">
            <w:pPr>
              <w:pStyle w:val="ConsPlusNormal"/>
            </w:pPr>
            <w:r>
              <w:t>Строительство сетей водоснабжения в х. Красный Восток</w:t>
            </w:r>
          </w:p>
        </w:tc>
        <w:tc>
          <w:tcPr>
            <w:tcW w:w="850" w:type="dxa"/>
            <w:vAlign w:val="center"/>
          </w:tcPr>
          <w:p w:rsidR="00AB5D4F" w:rsidRDefault="00AB5D4F">
            <w:pPr>
              <w:pStyle w:val="ConsPlusNormal"/>
              <w:jc w:val="right"/>
            </w:pPr>
            <w:r>
              <w:t>4,00</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6 000,00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6 000,00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20.14</w:t>
            </w:r>
          </w:p>
        </w:tc>
        <w:tc>
          <w:tcPr>
            <w:tcW w:w="2551" w:type="dxa"/>
            <w:vAlign w:val="center"/>
          </w:tcPr>
          <w:p w:rsidR="00AB5D4F" w:rsidRDefault="00AB5D4F">
            <w:pPr>
              <w:pStyle w:val="ConsPlusNormal"/>
            </w:pPr>
            <w:r>
              <w:t xml:space="preserve">Капитальный ремонт разводящей сети </w:t>
            </w:r>
            <w:r>
              <w:lastRenderedPageBreak/>
              <w:t>диаметром 110 мм в с. Гостищево, ул. Кирова</w:t>
            </w:r>
          </w:p>
        </w:tc>
        <w:tc>
          <w:tcPr>
            <w:tcW w:w="850" w:type="dxa"/>
            <w:vAlign w:val="center"/>
          </w:tcPr>
          <w:p w:rsidR="00AB5D4F" w:rsidRDefault="00AB5D4F">
            <w:pPr>
              <w:pStyle w:val="ConsPlusNormal"/>
              <w:jc w:val="right"/>
            </w:pPr>
            <w:r>
              <w:lastRenderedPageBreak/>
              <w:t>1,50</w:t>
            </w:r>
          </w:p>
        </w:tc>
        <w:tc>
          <w:tcPr>
            <w:tcW w:w="1264" w:type="dxa"/>
            <w:vAlign w:val="center"/>
          </w:tcPr>
          <w:p w:rsidR="00AB5D4F" w:rsidRDefault="00AB5D4F">
            <w:pPr>
              <w:pStyle w:val="ConsPlusNormal"/>
              <w:jc w:val="right"/>
            </w:pPr>
            <w:r>
              <w:t>2 500,00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20.15</w:t>
            </w:r>
          </w:p>
        </w:tc>
        <w:tc>
          <w:tcPr>
            <w:tcW w:w="2551" w:type="dxa"/>
            <w:vAlign w:val="center"/>
          </w:tcPr>
          <w:p w:rsidR="00AB5D4F" w:rsidRDefault="00AB5D4F">
            <w:pPr>
              <w:pStyle w:val="ConsPlusNormal"/>
            </w:pPr>
            <w:r>
              <w:t>Капитальный ремонт резервуаров питьевой воды в п. Яковлево (территория насосной станции 2-го подъема)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20.16</w:t>
            </w:r>
          </w:p>
        </w:tc>
        <w:tc>
          <w:tcPr>
            <w:tcW w:w="2551" w:type="dxa"/>
            <w:vAlign w:val="center"/>
          </w:tcPr>
          <w:p w:rsidR="00AB5D4F" w:rsidRDefault="00AB5D4F">
            <w:pPr>
              <w:pStyle w:val="ConsPlusNormal"/>
            </w:pPr>
            <w:r>
              <w:t>Капитальный ремонт резервуаров питьевой воды в г. Строитель (территория насосной станции 3-го подъема)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20.17</w:t>
            </w:r>
          </w:p>
        </w:tc>
        <w:tc>
          <w:tcPr>
            <w:tcW w:w="2551" w:type="dxa"/>
            <w:vAlign w:val="center"/>
          </w:tcPr>
          <w:p w:rsidR="00AB5D4F" w:rsidRDefault="00AB5D4F">
            <w:pPr>
              <w:pStyle w:val="ConsPlusNormal"/>
            </w:pPr>
            <w:r>
              <w:t>Капитальный ремонт сетей водоснабжения (закольцовка) диаметром 110 мм в п. Яковлево, ул. Народная, ул. Северная, центральный водопровод от станции 2-го подъема до ул. Набережная</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20.18</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г. Строитель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264" w:type="dxa"/>
            <w:vAlign w:val="center"/>
          </w:tcPr>
          <w:p w:rsidR="00AB5D4F" w:rsidRDefault="00AB5D4F">
            <w:pPr>
              <w:pStyle w:val="ConsPlusNormal"/>
              <w:jc w:val="right"/>
            </w:pPr>
            <w:r>
              <w:t>10 000,00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20.19</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Локня</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20.20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Яковлево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264" w:type="dxa"/>
            <w:vAlign w:val="center"/>
          </w:tcPr>
          <w:p w:rsidR="00AB5D4F" w:rsidRDefault="00AB5D4F">
            <w:pPr>
              <w:pStyle w:val="ConsPlusNormal"/>
              <w:jc w:val="right"/>
            </w:pPr>
            <w:r>
              <w:t>8 000,00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20.21</w:t>
            </w:r>
          </w:p>
        </w:tc>
        <w:tc>
          <w:tcPr>
            <w:tcW w:w="2551" w:type="dxa"/>
            <w:vAlign w:val="center"/>
          </w:tcPr>
          <w:p w:rsidR="00AB5D4F" w:rsidRDefault="00AB5D4F">
            <w:pPr>
              <w:pStyle w:val="ConsPlusNormal"/>
            </w:pPr>
            <w:r>
              <w:t>Строительство станции водоподготовки в п. Яковлево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Алексеевка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20.23</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Быковка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20.24</w:t>
            </w:r>
          </w:p>
        </w:tc>
        <w:tc>
          <w:tcPr>
            <w:tcW w:w="2551" w:type="dxa"/>
            <w:vAlign w:val="center"/>
          </w:tcPr>
          <w:p w:rsidR="00AB5D4F" w:rsidRDefault="00AB5D4F">
            <w:pPr>
              <w:pStyle w:val="ConsPlusNormal"/>
            </w:pPr>
            <w:r>
              <w:t xml:space="preserve">Поставка станции </w:t>
            </w:r>
            <w:r>
              <w:lastRenderedPageBreak/>
              <w:t>водоподготовки для модернизации существующей системы централизованного водоснабжения с. Пушкарное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20.25</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Стрелецкое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20.26</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Серетино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20.27</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Красный Восток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20.28</w:t>
            </w:r>
          </w:p>
        </w:tc>
        <w:tc>
          <w:tcPr>
            <w:tcW w:w="2551" w:type="dxa"/>
            <w:vAlign w:val="center"/>
          </w:tcPr>
          <w:p w:rsidR="00AB5D4F" w:rsidRDefault="00AB5D4F">
            <w:pPr>
              <w:pStyle w:val="ConsPlusNormal"/>
            </w:pPr>
            <w:r>
              <w:t xml:space="preserve">Поставка станции водоподготовки для модернизации </w:t>
            </w:r>
            <w:r>
              <w:lastRenderedPageBreak/>
              <w:t>существующей системы централизованного водоснабжения с. Кривцово</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20.29</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Верхний Ольшанец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20.30</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п. Сажное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20.31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Смородино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jc w:val="center"/>
            </w:pPr>
            <w:r>
              <w:t>Поставка материалов для обустройства зон санитарной охраны станций водоподготовки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51 973,44</w:t>
            </w:r>
          </w:p>
        </w:tc>
        <w:tc>
          <w:tcPr>
            <w:tcW w:w="1264" w:type="dxa"/>
            <w:vAlign w:val="center"/>
          </w:tcPr>
          <w:p w:rsidR="00AB5D4F" w:rsidRDefault="00AB5D4F">
            <w:pPr>
              <w:pStyle w:val="ConsPlusNormal"/>
              <w:jc w:val="right"/>
            </w:pPr>
            <w:r>
              <w:t>39 339,44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39 339,44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12 634,00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12 634,00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1.1.2.</w:t>
            </w:r>
          </w:p>
        </w:tc>
        <w:tc>
          <w:tcPr>
            <w:tcW w:w="2551" w:type="dxa"/>
            <w:vAlign w:val="center"/>
          </w:tcPr>
          <w:p w:rsidR="00AB5D4F" w:rsidRDefault="00AB5D4F">
            <w:pPr>
              <w:pStyle w:val="ConsPlusNormal"/>
              <w:jc w:val="center"/>
            </w:pPr>
            <w:r>
              <w:t xml:space="preserve">Мероприятие 4.1.4 </w:t>
            </w:r>
            <w:r>
              <w:lastRenderedPageBreak/>
              <w:t>"Субсидии на капитальное строительство и модернизацию муниципальной собственности Белгородской области (межбюджетные трансферты)"</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71 783,0</w:t>
            </w:r>
          </w:p>
        </w:tc>
        <w:tc>
          <w:tcPr>
            <w:tcW w:w="1264" w:type="dxa"/>
            <w:vAlign w:val="center"/>
          </w:tcPr>
          <w:p w:rsidR="00AB5D4F" w:rsidRDefault="00AB5D4F">
            <w:pPr>
              <w:pStyle w:val="ConsPlusNormal"/>
              <w:jc w:val="right"/>
            </w:pPr>
            <w:r>
              <w:t>59 783,0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55 000,0</w:t>
            </w:r>
          </w:p>
        </w:tc>
        <w:tc>
          <w:tcPr>
            <w:tcW w:w="1024" w:type="dxa"/>
            <w:vAlign w:val="center"/>
          </w:tcPr>
          <w:p w:rsidR="00AB5D4F" w:rsidRDefault="00AB5D4F">
            <w:pPr>
              <w:pStyle w:val="ConsPlusNormal"/>
              <w:jc w:val="right"/>
            </w:pPr>
            <w:r>
              <w:t>4 783,0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w:t>
            </w:r>
          </w:p>
        </w:tc>
        <w:tc>
          <w:tcPr>
            <w:tcW w:w="2551" w:type="dxa"/>
            <w:vAlign w:val="center"/>
          </w:tcPr>
          <w:p w:rsidR="00AB5D4F" w:rsidRDefault="00AB5D4F">
            <w:pPr>
              <w:pStyle w:val="ConsPlusNormal"/>
              <w:jc w:val="center"/>
            </w:pPr>
            <w:r>
              <w:t>Губкинский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59 783,00</w:t>
            </w:r>
          </w:p>
        </w:tc>
        <w:tc>
          <w:tcPr>
            <w:tcW w:w="1264" w:type="dxa"/>
            <w:vAlign w:val="center"/>
          </w:tcPr>
          <w:p w:rsidR="00AB5D4F" w:rsidRDefault="00AB5D4F">
            <w:pPr>
              <w:pStyle w:val="ConsPlusNormal"/>
              <w:jc w:val="right"/>
            </w:pPr>
            <w:r>
              <w:t>59 783,00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55 000,00</w:t>
            </w:r>
          </w:p>
        </w:tc>
        <w:tc>
          <w:tcPr>
            <w:tcW w:w="1024" w:type="dxa"/>
            <w:vAlign w:val="center"/>
          </w:tcPr>
          <w:p w:rsidR="00AB5D4F" w:rsidRDefault="00AB5D4F">
            <w:pPr>
              <w:pStyle w:val="ConsPlusNormal"/>
              <w:jc w:val="right"/>
            </w:pPr>
            <w:r>
              <w:t>4 783,00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с. Меловое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4 583,92</w:t>
            </w:r>
          </w:p>
        </w:tc>
        <w:tc>
          <w:tcPr>
            <w:tcW w:w="1264" w:type="dxa"/>
            <w:vAlign w:val="center"/>
          </w:tcPr>
          <w:p w:rsidR="00AB5D4F" w:rsidRDefault="00AB5D4F">
            <w:pPr>
              <w:pStyle w:val="ConsPlusNormal"/>
              <w:jc w:val="right"/>
            </w:pPr>
            <w:r>
              <w:t>4 583,92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4 217,20</w:t>
            </w:r>
          </w:p>
        </w:tc>
        <w:tc>
          <w:tcPr>
            <w:tcW w:w="1024" w:type="dxa"/>
            <w:vAlign w:val="center"/>
          </w:tcPr>
          <w:p w:rsidR="00AB5D4F" w:rsidRDefault="00AB5D4F">
            <w:pPr>
              <w:pStyle w:val="ConsPlusNormal"/>
              <w:jc w:val="right"/>
            </w:pPr>
            <w:r>
              <w:t>366,72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w:t>
            </w:r>
          </w:p>
        </w:tc>
        <w:tc>
          <w:tcPr>
            <w:tcW w:w="2551" w:type="dxa"/>
            <w:vAlign w:val="center"/>
          </w:tcPr>
          <w:p w:rsidR="00AB5D4F" w:rsidRDefault="00AB5D4F">
            <w:pPr>
              <w:pStyle w:val="ConsPlusNormal"/>
            </w:pPr>
            <w:r>
              <w:t>Поставка станции водоподготовки для модернизации существующей системы централизованного водоснабжения х. Пугачи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4 583,92</w:t>
            </w:r>
          </w:p>
        </w:tc>
        <w:tc>
          <w:tcPr>
            <w:tcW w:w="1264" w:type="dxa"/>
            <w:vAlign w:val="center"/>
          </w:tcPr>
          <w:p w:rsidR="00AB5D4F" w:rsidRDefault="00AB5D4F">
            <w:pPr>
              <w:pStyle w:val="ConsPlusNormal"/>
              <w:jc w:val="right"/>
            </w:pPr>
            <w:r>
              <w:t>4 583,92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4 217,20</w:t>
            </w:r>
          </w:p>
        </w:tc>
        <w:tc>
          <w:tcPr>
            <w:tcW w:w="1024" w:type="dxa"/>
            <w:vAlign w:val="center"/>
          </w:tcPr>
          <w:p w:rsidR="00AB5D4F" w:rsidRDefault="00AB5D4F">
            <w:pPr>
              <w:pStyle w:val="ConsPlusNormal"/>
              <w:jc w:val="right"/>
            </w:pPr>
            <w:r>
              <w:t>366,72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w:t>
            </w:r>
          </w:p>
        </w:tc>
        <w:tc>
          <w:tcPr>
            <w:tcW w:w="2551" w:type="dxa"/>
            <w:vAlign w:val="center"/>
          </w:tcPr>
          <w:p w:rsidR="00AB5D4F" w:rsidRDefault="00AB5D4F">
            <w:pPr>
              <w:pStyle w:val="ConsPlusNormal"/>
            </w:pPr>
            <w:r>
              <w:t xml:space="preserve">Поставка двух станций водоподготовки для модернизации существующей системы централизованного водоснабжения с. </w:t>
            </w:r>
            <w:r>
              <w:lastRenderedPageBreak/>
              <w:t>Юрьевка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9 167,84</w:t>
            </w:r>
          </w:p>
        </w:tc>
        <w:tc>
          <w:tcPr>
            <w:tcW w:w="1264" w:type="dxa"/>
            <w:vAlign w:val="center"/>
          </w:tcPr>
          <w:p w:rsidR="00AB5D4F" w:rsidRDefault="00AB5D4F">
            <w:pPr>
              <w:pStyle w:val="ConsPlusNormal"/>
              <w:jc w:val="right"/>
            </w:pPr>
            <w:r>
              <w:t>9 167,84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8 434,40</w:t>
            </w:r>
          </w:p>
        </w:tc>
        <w:tc>
          <w:tcPr>
            <w:tcW w:w="1024" w:type="dxa"/>
            <w:vAlign w:val="center"/>
          </w:tcPr>
          <w:p w:rsidR="00AB5D4F" w:rsidRDefault="00AB5D4F">
            <w:pPr>
              <w:pStyle w:val="ConsPlusNormal"/>
              <w:jc w:val="right"/>
            </w:pPr>
            <w:r>
              <w:t>733,44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w:t>
            </w:r>
          </w:p>
        </w:tc>
        <w:tc>
          <w:tcPr>
            <w:tcW w:w="2551" w:type="dxa"/>
            <w:vAlign w:val="center"/>
          </w:tcPr>
          <w:p w:rsidR="00AB5D4F" w:rsidRDefault="00AB5D4F">
            <w:pPr>
              <w:pStyle w:val="ConsPlusNormal"/>
            </w:pPr>
            <w:r>
              <w:t>Строительство станции обезжелезивания, производительностью 1200 м3/сут. мкр ИЖС "Северо-Западный" (2-я очередь) Губкинского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18 187,74</w:t>
            </w:r>
          </w:p>
        </w:tc>
        <w:tc>
          <w:tcPr>
            <w:tcW w:w="1264" w:type="dxa"/>
            <w:vAlign w:val="center"/>
          </w:tcPr>
          <w:p w:rsidR="00AB5D4F" w:rsidRDefault="00AB5D4F">
            <w:pPr>
              <w:pStyle w:val="ConsPlusNormal"/>
              <w:jc w:val="right"/>
            </w:pPr>
            <w:r>
              <w:t>18 187,74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16 732,72</w:t>
            </w:r>
          </w:p>
        </w:tc>
        <w:tc>
          <w:tcPr>
            <w:tcW w:w="1024" w:type="dxa"/>
            <w:vAlign w:val="center"/>
          </w:tcPr>
          <w:p w:rsidR="00AB5D4F" w:rsidRDefault="00AB5D4F">
            <w:pPr>
              <w:pStyle w:val="ConsPlusNormal"/>
              <w:jc w:val="right"/>
            </w:pPr>
            <w:r>
              <w:t>1 455,02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w:t>
            </w:r>
          </w:p>
        </w:tc>
        <w:tc>
          <w:tcPr>
            <w:tcW w:w="2551" w:type="dxa"/>
            <w:vAlign w:val="center"/>
          </w:tcPr>
          <w:p w:rsidR="00AB5D4F" w:rsidRDefault="00AB5D4F">
            <w:pPr>
              <w:pStyle w:val="ConsPlusNormal"/>
            </w:pPr>
            <w:r>
              <w:t>Капитальный ремонт сетей водоснабжения, проходящих от водозабора "Яр Кучугуры"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19 998,00</w:t>
            </w:r>
          </w:p>
        </w:tc>
        <w:tc>
          <w:tcPr>
            <w:tcW w:w="1264" w:type="dxa"/>
            <w:vAlign w:val="center"/>
          </w:tcPr>
          <w:p w:rsidR="00AB5D4F" w:rsidRDefault="00AB5D4F">
            <w:pPr>
              <w:pStyle w:val="ConsPlusNormal"/>
              <w:jc w:val="right"/>
            </w:pPr>
            <w:r>
              <w:t>19 998,00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18 398,16</w:t>
            </w:r>
          </w:p>
        </w:tc>
        <w:tc>
          <w:tcPr>
            <w:tcW w:w="1024" w:type="dxa"/>
            <w:vAlign w:val="center"/>
          </w:tcPr>
          <w:p w:rsidR="00AB5D4F" w:rsidRDefault="00AB5D4F">
            <w:pPr>
              <w:pStyle w:val="ConsPlusNormal"/>
              <w:jc w:val="right"/>
            </w:pPr>
            <w:r>
              <w:t>1 599,84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w:t>
            </w:r>
          </w:p>
        </w:tc>
        <w:tc>
          <w:tcPr>
            <w:tcW w:w="2551" w:type="dxa"/>
            <w:vAlign w:val="center"/>
          </w:tcPr>
          <w:p w:rsidR="00AB5D4F" w:rsidRDefault="00AB5D4F">
            <w:pPr>
              <w:pStyle w:val="ConsPlusNormal"/>
            </w:pPr>
            <w:r>
              <w:t>Капитальный ремонт напорного канализационного коллектора от КНС N 5 до очистных сооружений г. Губкин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3 261,58</w:t>
            </w:r>
          </w:p>
        </w:tc>
        <w:tc>
          <w:tcPr>
            <w:tcW w:w="1264" w:type="dxa"/>
            <w:vAlign w:val="center"/>
          </w:tcPr>
          <w:p w:rsidR="00AB5D4F" w:rsidRDefault="00AB5D4F">
            <w:pPr>
              <w:pStyle w:val="ConsPlusNormal"/>
              <w:jc w:val="right"/>
            </w:pPr>
            <w:r>
              <w:t>3 261,58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3 000,32</w:t>
            </w:r>
          </w:p>
        </w:tc>
        <w:tc>
          <w:tcPr>
            <w:tcW w:w="1024" w:type="dxa"/>
            <w:vAlign w:val="center"/>
          </w:tcPr>
          <w:p w:rsidR="00AB5D4F" w:rsidRDefault="00AB5D4F">
            <w:pPr>
              <w:pStyle w:val="ConsPlusNormal"/>
              <w:jc w:val="right"/>
            </w:pPr>
            <w:r>
              <w:t>261,26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w:t>
            </w:r>
          </w:p>
        </w:tc>
        <w:tc>
          <w:tcPr>
            <w:tcW w:w="2551" w:type="dxa"/>
            <w:vAlign w:val="center"/>
          </w:tcPr>
          <w:p w:rsidR="00AB5D4F" w:rsidRDefault="00AB5D4F">
            <w:pPr>
              <w:pStyle w:val="ConsPlusNormal"/>
              <w:jc w:val="center"/>
            </w:pPr>
            <w:r>
              <w:t>Старооскольский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pPr>
            <w:r>
              <w:t>Внутриплощадочные сети и сооружения систем водоотведения мкр ИЖС "Строитель" г. Старый Оскол Старооскольского городского округа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1.1.3.</w:t>
            </w:r>
          </w:p>
        </w:tc>
        <w:tc>
          <w:tcPr>
            <w:tcW w:w="2551" w:type="dxa"/>
            <w:vAlign w:val="center"/>
          </w:tcPr>
          <w:p w:rsidR="00AB5D4F" w:rsidRDefault="00AB5D4F">
            <w:pPr>
              <w:pStyle w:val="ConsPlusNormal"/>
              <w:jc w:val="center"/>
            </w:pPr>
            <w:r>
              <w:t>Мероприятие 4.1.3 "Разработка проектно-сметной документации на строительство и модернизацию объектов государственной собственности"</w:t>
            </w:r>
          </w:p>
        </w:tc>
        <w:tc>
          <w:tcPr>
            <w:tcW w:w="850" w:type="dxa"/>
            <w:vAlign w:val="center"/>
          </w:tcPr>
          <w:p w:rsidR="00AB5D4F" w:rsidRDefault="00AB5D4F">
            <w:pPr>
              <w:pStyle w:val="ConsPlusNormal"/>
              <w:jc w:val="right"/>
            </w:pPr>
            <w:r>
              <w:t>256,4</w:t>
            </w:r>
          </w:p>
        </w:tc>
        <w:tc>
          <w:tcPr>
            <w:tcW w:w="1264" w:type="dxa"/>
            <w:vAlign w:val="center"/>
          </w:tcPr>
          <w:p w:rsidR="00AB5D4F" w:rsidRDefault="00AB5D4F">
            <w:pPr>
              <w:pStyle w:val="ConsPlusNormal"/>
              <w:jc w:val="right"/>
            </w:pPr>
            <w:r>
              <w:t>527 306,4</w:t>
            </w:r>
          </w:p>
        </w:tc>
        <w:tc>
          <w:tcPr>
            <w:tcW w:w="1264" w:type="dxa"/>
            <w:vAlign w:val="center"/>
          </w:tcPr>
          <w:p w:rsidR="00AB5D4F" w:rsidRDefault="00AB5D4F">
            <w:pPr>
              <w:pStyle w:val="ConsPlusNormal"/>
              <w:jc w:val="right"/>
            </w:pPr>
            <w:r>
              <w:t>148 879,8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148 879,8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342 426,6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342 426,6</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35 000,0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35 000,0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w:t>
            </w:r>
          </w:p>
        </w:tc>
        <w:tc>
          <w:tcPr>
            <w:tcW w:w="2551" w:type="dxa"/>
            <w:vAlign w:val="center"/>
          </w:tcPr>
          <w:p w:rsidR="00AB5D4F" w:rsidRDefault="00AB5D4F">
            <w:pPr>
              <w:pStyle w:val="ConsPlusNormal"/>
              <w:jc w:val="center"/>
            </w:pPr>
            <w:r>
              <w:t>Городской округ "Город Белгород"</w:t>
            </w:r>
          </w:p>
        </w:tc>
        <w:tc>
          <w:tcPr>
            <w:tcW w:w="850" w:type="dxa"/>
            <w:vAlign w:val="center"/>
          </w:tcPr>
          <w:p w:rsidR="00AB5D4F" w:rsidRDefault="00AB5D4F">
            <w:pPr>
              <w:pStyle w:val="ConsPlusNormal"/>
              <w:jc w:val="right"/>
            </w:pPr>
            <w:r>
              <w:t>33,20</w:t>
            </w:r>
          </w:p>
        </w:tc>
        <w:tc>
          <w:tcPr>
            <w:tcW w:w="1264" w:type="dxa"/>
            <w:vAlign w:val="center"/>
          </w:tcPr>
          <w:p w:rsidR="00AB5D4F" w:rsidRDefault="00AB5D4F">
            <w:pPr>
              <w:pStyle w:val="ConsPlusNormal"/>
              <w:jc w:val="right"/>
            </w:pPr>
            <w:r>
              <w:t>79 466,50</w:t>
            </w:r>
          </w:p>
        </w:tc>
        <w:tc>
          <w:tcPr>
            <w:tcW w:w="1264" w:type="dxa"/>
            <w:vAlign w:val="center"/>
          </w:tcPr>
          <w:p w:rsidR="00AB5D4F" w:rsidRDefault="00AB5D4F">
            <w:pPr>
              <w:pStyle w:val="ConsPlusNormal"/>
              <w:jc w:val="right"/>
            </w:pPr>
            <w:r>
              <w:t>16 466,50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16 466,50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w:t>
            </w:r>
          </w:p>
        </w:tc>
        <w:tc>
          <w:tcPr>
            <w:tcW w:w="2551" w:type="dxa"/>
            <w:vAlign w:val="center"/>
          </w:tcPr>
          <w:p w:rsidR="00AB5D4F" w:rsidRDefault="00AB5D4F">
            <w:pPr>
              <w:pStyle w:val="ConsPlusNormal"/>
            </w:pPr>
            <w:r>
              <w:t>Проектирование реконструкции водоводов от 5-го водозабора до 3-го водозабора г. Белгорода</w:t>
            </w:r>
          </w:p>
        </w:tc>
        <w:tc>
          <w:tcPr>
            <w:tcW w:w="850" w:type="dxa"/>
            <w:vAlign w:val="center"/>
          </w:tcPr>
          <w:p w:rsidR="00AB5D4F" w:rsidRDefault="00AB5D4F">
            <w:pPr>
              <w:pStyle w:val="ConsPlusNormal"/>
              <w:jc w:val="right"/>
            </w:pPr>
            <w:r>
              <w:t>5,50</w:t>
            </w:r>
          </w:p>
        </w:tc>
        <w:tc>
          <w:tcPr>
            <w:tcW w:w="1264" w:type="dxa"/>
            <w:vAlign w:val="center"/>
          </w:tcPr>
          <w:p w:rsidR="00AB5D4F" w:rsidRDefault="00AB5D4F">
            <w:pPr>
              <w:pStyle w:val="ConsPlusNormal"/>
              <w:jc w:val="right"/>
            </w:pPr>
            <w:r>
              <w:t>2 762,50</w:t>
            </w:r>
          </w:p>
        </w:tc>
        <w:tc>
          <w:tcPr>
            <w:tcW w:w="1264" w:type="dxa"/>
            <w:vAlign w:val="center"/>
          </w:tcPr>
          <w:p w:rsidR="00AB5D4F" w:rsidRDefault="00AB5D4F">
            <w:pPr>
              <w:pStyle w:val="ConsPlusNormal"/>
              <w:jc w:val="right"/>
            </w:pPr>
            <w:r>
              <w:t>2 762,50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2 762,50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w:t>
            </w:r>
          </w:p>
        </w:tc>
        <w:tc>
          <w:tcPr>
            <w:tcW w:w="2551" w:type="dxa"/>
            <w:vAlign w:val="center"/>
          </w:tcPr>
          <w:p w:rsidR="00AB5D4F" w:rsidRDefault="00AB5D4F">
            <w:pPr>
              <w:pStyle w:val="ConsPlusNormal"/>
            </w:pPr>
            <w:r>
              <w:t>Проектирование строительства водовода от ВНС 3-го подъема 7-го водозабора до резервуаров чистой воды ВНС 3-го подъема 2 - 3 Южной зоны г. Белгорода</w:t>
            </w:r>
          </w:p>
        </w:tc>
        <w:tc>
          <w:tcPr>
            <w:tcW w:w="850" w:type="dxa"/>
            <w:vAlign w:val="center"/>
          </w:tcPr>
          <w:p w:rsidR="00AB5D4F" w:rsidRDefault="00AB5D4F">
            <w:pPr>
              <w:pStyle w:val="ConsPlusNormal"/>
              <w:jc w:val="right"/>
            </w:pPr>
            <w:r>
              <w:t>14,60</w:t>
            </w:r>
          </w:p>
        </w:tc>
        <w:tc>
          <w:tcPr>
            <w:tcW w:w="1264" w:type="dxa"/>
            <w:vAlign w:val="center"/>
          </w:tcPr>
          <w:p w:rsidR="00AB5D4F" w:rsidRDefault="00AB5D4F">
            <w:pPr>
              <w:pStyle w:val="ConsPlusNormal"/>
              <w:jc w:val="right"/>
            </w:pPr>
            <w:r>
              <w:t>3 300,00</w:t>
            </w:r>
          </w:p>
        </w:tc>
        <w:tc>
          <w:tcPr>
            <w:tcW w:w="1264" w:type="dxa"/>
            <w:vAlign w:val="center"/>
          </w:tcPr>
          <w:p w:rsidR="00AB5D4F" w:rsidRDefault="00AB5D4F">
            <w:pPr>
              <w:pStyle w:val="ConsPlusNormal"/>
              <w:jc w:val="right"/>
            </w:pPr>
            <w:r>
              <w:t>3 300,00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3 300,00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w:t>
            </w:r>
          </w:p>
        </w:tc>
        <w:tc>
          <w:tcPr>
            <w:tcW w:w="2551" w:type="dxa"/>
            <w:vAlign w:val="center"/>
          </w:tcPr>
          <w:p w:rsidR="00AB5D4F" w:rsidRDefault="00AB5D4F">
            <w:pPr>
              <w:pStyle w:val="ConsPlusNormal"/>
            </w:pPr>
            <w:r>
              <w:t>Проектирование строительства напорного коллектора от КНС-9 до ГОС Ду-800 мм в г. Белгороде</w:t>
            </w:r>
          </w:p>
        </w:tc>
        <w:tc>
          <w:tcPr>
            <w:tcW w:w="850" w:type="dxa"/>
            <w:vAlign w:val="center"/>
          </w:tcPr>
          <w:p w:rsidR="00AB5D4F" w:rsidRDefault="00AB5D4F">
            <w:pPr>
              <w:pStyle w:val="ConsPlusNormal"/>
              <w:jc w:val="right"/>
            </w:pPr>
            <w:r>
              <w:t>8,20</w:t>
            </w:r>
          </w:p>
        </w:tc>
        <w:tc>
          <w:tcPr>
            <w:tcW w:w="1264" w:type="dxa"/>
            <w:vAlign w:val="center"/>
          </w:tcPr>
          <w:p w:rsidR="00AB5D4F" w:rsidRDefault="00AB5D4F">
            <w:pPr>
              <w:pStyle w:val="ConsPlusNormal"/>
              <w:jc w:val="right"/>
            </w:pPr>
            <w:r>
              <w:t>3 644,50</w:t>
            </w:r>
          </w:p>
        </w:tc>
        <w:tc>
          <w:tcPr>
            <w:tcW w:w="1264" w:type="dxa"/>
            <w:vAlign w:val="center"/>
          </w:tcPr>
          <w:p w:rsidR="00AB5D4F" w:rsidRDefault="00AB5D4F">
            <w:pPr>
              <w:pStyle w:val="ConsPlusNormal"/>
              <w:jc w:val="right"/>
            </w:pPr>
            <w:r>
              <w:t>3 644,50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3 644,50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w:t>
            </w:r>
          </w:p>
        </w:tc>
        <w:tc>
          <w:tcPr>
            <w:tcW w:w="2551" w:type="dxa"/>
            <w:vAlign w:val="center"/>
          </w:tcPr>
          <w:p w:rsidR="00AB5D4F" w:rsidRDefault="00AB5D4F">
            <w:pPr>
              <w:pStyle w:val="ConsPlusNormal"/>
            </w:pPr>
            <w:r>
              <w:t xml:space="preserve">Реконструкция водовода диаметром 700 мм от 4-го водозабора до </w:t>
            </w:r>
            <w:r>
              <w:lastRenderedPageBreak/>
              <w:t>насосной станции второго подъема по ул. Первомайская в г. Белгород</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2 880,00</w:t>
            </w:r>
          </w:p>
        </w:tc>
        <w:tc>
          <w:tcPr>
            <w:tcW w:w="1264" w:type="dxa"/>
            <w:vAlign w:val="center"/>
          </w:tcPr>
          <w:p w:rsidR="00AB5D4F" w:rsidRDefault="00AB5D4F">
            <w:pPr>
              <w:pStyle w:val="ConsPlusNormal"/>
              <w:jc w:val="right"/>
            </w:pPr>
            <w:r>
              <w:t>2 880,00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2 880,00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w:t>
            </w:r>
          </w:p>
        </w:tc>
        <w:tc>
          <w:tcPr>
            <w:tcW w:w="2551" w:type="dxa"/>
            <w:vAlign w:val="center"/>
          </w:tcPr>
          <w:p w:rsidR="00AB5D4F" w:rsidRDefault="00AB5D4F">
            <w:pPr>
              <w:pStyle w:val="ConsPlusNormal"/>
            </w:pPr>
            <w:r>
              <w:t>Строительство напорного коллектора диаметром 225 мм по ул. Волчанская от школы N 35 до камеры гашения ул. Михайловское шоссе в г. Белгороде</w:t>
            </w:r>
          </w:p>
        </w:tc>
        <w:tc>
          <w:tcPr>
            <w:tcW w:w="850" w:type="dxa"/>
            <w:vAlign w:val="center"/>
          </w:tcPr>
          <w:p w:rsidR="00AB5D4F" w:rsidRDefault="00AB5D4F">
            <w:pPr>
              <w:pStyle w:val="ConsPlusNormal"/>
              <w:jc w:val="right"/>
            </w:pPr>
            <w:r>
              <w:t>1,66</w:t>
            </w:r>
          </w:p>
        </w:tc>
        <w:tc>
          <w:tcPr>
            <w:tcW w:w="1264" w:type="dxa"/>
            <w:vAlign w:val="center"/>
          </w:tcPr>
          <w:p w:rsidR="00AB5D4F" w:rsidRDefault="00AB5D4F">
            <w:pPr>
              <w:pStyle w:val="ConsPlusNormal"/>
              <w:jc w:val="right"/>
            </w:pPr>
            <w:r>
              <w:t>1 687,50</w:t>
            </w:r>
          </w:p>
        </w:tc>
        <w:tc>
          <w:tcPr>
            <w:tcW w:w="1264" w:type="dxa"/>
            <w:vAlign w:val="center"/>
          </w:tcPr>
          <w:p w:rsidR="00AB5D4F" w:rsidRDefault="00AB5D4F">
            <w:pPr>
              <w:pStyle w:val="ConsPlusNormal"/>
              <w:jc w:val="right"/>
            </w:pPr>
            <w:r>
              <w:t>1 687,50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1 687,50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w:t>
            </w:r>
          </w:p>
        </w:tc>
        <w:tc>
          <w:tcPr>
            <w:tcW w:w="2551" w:type="dxa"/>
            <w:vAlign w:val="center"/>
          </w:tcPr>
          <w:p w:rsidR="00AB5D4F" w:rsidRDefault="00AB5D4F">
            <w:pPr>
              <w:pStyle w:val="ConsPlusNormal"/>
            </w:pPr>
            <w:r>
              <w:t>Строительство канализации от жилых домов по ул. Красных Партизан и ул. Первомайской в г. Белгороде</w:t>
            </w:r>
          </w:p>
        </w:tc>
        <w:tc>
          <w:tcPr>
            <w:tcW w:w="850" w:type="dxa"/>
            <w:vAlign w:val="center"/>
          </w:tcPr>
          <w:p w:rsidR="00AB5D4F" w:rsidRDefault="00AB5D4F">
            <w:pPr>
              <w:pStyle w:val="ConsPlusNormal"/>
              <w:jc w:val="right"/>
            </w:pPr>
            <w:r>
              <w:t>1,74</w:t>
            </w:r>
          </w:p>
        </w:tc>
        <w:tc>
          <w:tcPr>
            <w:tcW w:w="1264" w:type="dxa"/>
            <w:vAlign w:val="center"/>
          </w:tcPr>
          <w:p w:rsidR="00AB5D4F" w:rsidRDefault="00AB5D4F">
            <w:pPr>
              <w:pStyle w:val="ConsPlusNormal"/>
              <w:jc w:val="right"/>
            </w:pPr>
            <w:r>
              <w:t>1 192,00</w:t>
            </w:r>
          </w:p>
        </w:tc>
        <w:tc>
          <w:tcPr>
            <w:tcW w:w="1264" w:type="dxa"/>
            <w:vAlign w:val="center"/>
          </w:tcPr>
          <w:p w:rsidR="00AB5D4F" w:rsidRDefault="00AB5D4F">
            <w:pPr>
              <w:pStyle w:val="ConsPlusNormal"/>
              <w:jc w:val="right"/>
            </w:pPr>
            <w:r>
              <w:t>1 192,00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1 192,00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w:t>
            </w:r>
          </w:p>
        </w:tc>
        <w:tc>
          <w:tcPr>
            <w:tcW w:w="2551" w:type="dxa"/>
            <w:vAlign w:val="center"/>
          </w:tcPr>
          <w:p w:rsidR="00AB5D4F" w:rsidRDefault="00AB5D4F">
            <w:pPr>
              <w:pStyle w:val="ConsPlusNormal"/>
            </w:pPr>
            <w:r>
              <w:t>Строительство сетей водоснабжения по ул. Зеленая Поляна в г. Белгороде</w:t>
            </w:r>
          </w:p>
        </w:tc>
        <w:tc>
          <w:tcPr>
            <w:tcW w:w="850" w:type="dxa"/>
            <w:vAlign w:val="center"/>
          </w:tcPr>
          <w:p w:rsidR="00AB5D4F" w:rsidRDefault="00AB5D4F">
            <w:pPr>
              <w:pStyle w:val="ConsPlusNormal"/>
              <w:jc w:val="right"/>
            </w:pPr>
            <w:r>
              <w:t>1,50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w:t>
            </w:r>
          </w:p>
        </w:tc>
        <w:tc>
          <w:tcPr>
            <w:tcW w:w="2551" w:type="dxa"/>
            <w:vAlign w:val="center"/>
          </w:tcPr>
          <w:p w:rsidR="00AB5D4F" w:rsidRDefault="00AB5D4F">
            <w:pPr>
              <w:pStyle w:val="ConsPlusNormal"/>
            </w:pPr>
            <w:r>
              <w:t>Реконструкция очистных сооружений канализации г. Белгорода (I этап)</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w:t>
            </w:r>
          </w:p>
        </w:tc>
        <w:tc>
          <w:tcPr>
            <w:tcW w:w="2551" w:type="dxa"/>
            <w:vAlign w:val="center"/>
          </w:tcPr>
          <w:p w:rsidR="00AB5D4F" w:rsidRDefault="00AB5D4F">
            <w:pPr>
              <w:pStyle w:val="ConsPlusNormal"/>
              <w:jc w:val="center"/>
            </w:pPr>
            <w:r>
              <w:t>Алексеевский городской округ</w:t>
            </w:r>
          </w:p>
        </w:tc>
        <w:tc>
          <w:tcPr>
            <w:tcW w:w="850" w:type="dxa"/>
            <w:vAlign w:val="center"/>
          </w:tcPr>
          <w:p w:rsidR="00AB5D4F" w:rsidRDefault="00AB5D4F">
            <w:pPr>
              <w:pStyle w:val="ConsPlusNormal"/>
              <w:jc w:val="right"/>
            </w:pPr>
            <w:r>
              <w:t>2,60</w:t>
            </w:r>
          </w:p>
        </w:tc>
        <w:tc>
          <w:tcPr>
            <w:tcW w:w="1264" w:type="dxa"/>
            <w:vAlign w:val="center"/>
          </w:tcPr>
          <w:p w:rsidR="00AB5D4F" w:rsidRDefault="00AB5D4F">
            <w:pPr>
              <w:pStyle w:val="ConsPlusNormal"/>
              <w:jc w:val="right"/>
            </w:pPr>
            <w:r>
              <w:t>7 102,39</w:t>
            </w:r>
          </w:p>
        </w:tc>
        <w:tc>
          <w:tcPr>
            <w:tcW w:w="1264" w:type="dxa"/>
            <w:vAlign w:val="center"/>
          </w:tcPr>
          <w:p w:rsidR="00AB5D4F" w:rsidRDefault="00AB5D4F">
            <w:pPr>
              <w:pStyle w:val="ConsPlusNormal"/>
              <w:jc w:val="right"/>
            </w:pPr>
            <w:r>
              <w:t>2 102,39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2 102,39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pPr>
            <w:r>
              <w:t xml:space="preserve">Проектирование водозаборной скважины 10 куб. м/час, станции </w:t>
            </w:r>
            <w:r>
              <w:lastRenderedPageBreak/>
              <w:t>обезжелезивания с умягчением и сетей водоснабжения в с. Иловка</w:t>
            </w:r>
          </w:p>
        </w:tc>
        <w:tc>
          <w:tcPr>
            <w:tcW w:w="850" w:type="dxa"/>
            <w:vAlign w:val="center"/>
          </w:tcPr>
          <w:p w:rsidR="00AB5D4F" w:rsidRDefault="00AB5D4F">
            <w:pPr>
              <w:pStyle w:val="ConsPlusNormal"/>
              <w:jc w:val="right"/>
            </w:pPr>
            <w:r>
              <w:lastRenderedPageBreak/>
              <w:t>1,60</w:t>
            </w:r>
          </w:p>
        </w:tc>
        <w:tc>
          <w:tcPr>
            <w:tcW w:w="1264" w:type="dxa"/>
            <w:vAlign w:val="center"/>
          </w:tcPr>
          <w:p w:rsidR="00AB5D4F" w:rsidRDefault="00AB5D4F">
            <w:pPr>
              <w:pStyle w:val="ConsPlusNormal"/>
              <w:jc w:val="right"/>
            </w:pPr>
            <w:r>
              <w:t>1 048,50</w:t>
            </w:r>
          </w:p>
        </w:tc>
        <w:tc>
          <w:tcPr>
            <w:tcW w:w="1264" w:type="dxa"/>
            <w:vAlign w:val="center"/>
          </w:tcPr>
          <w:p w:rsidR="00AB5D4F" w:rsidRDefault="00AB5D4F">
            <w:pPr>
              <w:pStyle w:val="ConsPlusNormal"/>
              <w:jc w:val="right"/>
            </w:pPr>
            <w:r>
              <w:t>1 048,50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1 048,50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2.2</w:t>
            </w:r>
          </w:p>
        </w:tc>
        <w:tc>
          <w:tcPr>
            <w:tcW w:w="2551" w:type="dxa"/>
            <w:vAlign w:val="center"/>
          </w:tcPr>
          <w:p w:rsidR="00AB5D4F" w:rsidRDefault="00AB5D4F">
            <w:pPr>
              <w:pStyle w:val="ConsPlusNormal"/>
            </w:pPr>
            <w:r>
              <w:t>Строительство сетей и сооружений водоснабжения в с. Алейниково Алексеевского городского округа Белгородской области</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500,00</w:t>
            </w:r>
          </w:p>
        </w:tc>
        <w:tc>
          <w:tcPr>
            <w:tcW w:w="1264" w:type="dxa"/>
            <w:vAlign w:val="center"/>
          </w:tcPr>
          <w:p w:rsidR="00AB5D4F" w:rsidRDefault="00AB5D4F">
            <w:pPr>
              <w:pStyle w:val="ConsPlusNormal"/>
              <w:jc w:val="right"/>
            </w:pPr>
            <w:r>
              <w:t>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2.3</w:t>
            </w:r>
          </w:p>
        </w:tc>
        <w:tc>
          <w:tcPr>
            <w:tcW w:w="2551" w:type="dxa"/>
            <w:vAlign w:val="center"/>
          </w:tcPr>
          <w:p w:rsidR="00AB5D4F" w:rsidRDefault="00AB5D4F">
            <w:pPr>
              <w:pStyle w:val="ConsPlusNormal"/>
            </w:pPr>
            <w:r>
              <w:t>Проектирование водозаборной скважины 16 куб. м/час в г. Алексеевка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264" w:type="dxa"/>
            <w:vAlign w:val="center"/>
          </w:tcPr>
          <w:p w:rsidR="00AB5D4F" w:rsidRDefault="00AB5D4F">
            <w:pPr>
              <w:pStyle w:val="ConsPlusNormal"/>
              <w:jc w:val="right"/>
            </w:pPr>
            <w:r>
              <w:t>553,89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2.4</w:t>
            </w:r>
          </w:p>
        </w:tc>
        <w:tc>
          <w:tcPr>
            <w:tcW w:w="2551" w:type="dxa"/>
            <w:vAlign w:val="center"/>
          </w:tcPr>
          <w:p w:rsidR="00AB5D4F" w:rsidRDefault="00AB5D4F">
            <w:pPr>
              <w:pStyle w:val="ConsPlusNormal"/>
            </w:pPr>
            <w:r>
              <w:t>Строительство водозаборной скважины в г. Алексеевка, мкр Невский-1</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2.5</w:t>
            </w:r>
          </w:p>
        </w:tc>
        <w:tc>
          <w:tcPr>
            <w:tcW w:w="2551" w:type="dxa"/>
            <w:vAlign w:val="center"/>
          </w:tcPr>
          <w:p w:rsidR="00AB5D4F" w:rsidRDefault="00AB5D4F">
            <w:pPr>
              <w:pStyle w:val="ConsPlusNormal"/>
            </w:pPr>
            <w:r>
              <w:t>Строительство водозаборной скважины и башни в с. Афанасьевка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2.6</w:t>
            </w:r>
          </w:p>
        </w:tc>
        <w:tc>
          <w:tcPr>
            <w:tcW w:w="2551" w:type="dxa"/>
            <w:vAlign w:val="center"/>
          </w:tcPr>
          <w:p w:rsidR="00AB5D4F" w:rsidRDefault="00AB5D4F">
            <w:pPr>
              <w:pStyle w:val="ConsPlusNormal"/>
            </w:pPr>
            <w:r>
              <w:t>Строительство водозаборной скважины и башни в с. Луценково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2.7</w:t>
            </w:r>
          </w:p>
        </w:tc>
        <w:tc>
          <w:tcPr>
            <w:tcW w:w="2551" w:type="dxa"/>
            <w:vAlign w:val="center"/>
          </w:tcPr>
          <w:p w:rsidR="00AB5D4F" w:rsidRDefault="00AB5D4F">
            <w:pPr>
              <w:pStyle w:val="ConsPlusNormal"/>
            </w:pPr>
            <w:r>
              <w:t>Строительство водозаборной скважины в х. Березки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w:t>
            </w:r>
          </w:p>
        </w:tc>
        <w:tc>
          <w:tcPr>
            <w:tcW w:w="2551" w:type="dxa"/>
            <w:vAlign w:val="center"/>
          </w:tcPr>
          <w:p w:rsidR="00AB5D4F" w:rsidRDefault="00AB5D4F">
            <w:pPr>
              <w:pStyle w:val="ConsPlusNormal"/>
              <w:jc w:val="center"/>
            </w:pPr>
            <w:r>
              <w:t>Белгородский район</w:t>
            </w:r>
          </w:p>
        </w:tc>
        <w:tc>
          <w:tcPr>
            <w:tcW w:w="850" w:type="dxa"/>
            <w:vAlign w:val="center"/>
          </w:tcPr>
          <w:p w:rsidR="00AB5D4F" w:rsidRDefault="00AB5D4F">
            <w:pPr>
              <w:pStyle w:val="ConsPlusNormal"/>
              <w:jc w:val="right"/>
            </w:pPr>
            <w:r>
              <w:t>26,90</w:t>
            </w:r>
          </w:p>
        </w:tc>
        <w:tc>
          <w:tcPr>
            <w:tcW w:w="1264" w:type="dxa"/>
            <w:vAlign w:val="center"/>
          </w:tcPr>
          <w:p w:rsidR="00AB5D4F" w:rsidRDefault="00AB5D4F">
            <w:pPr>
              <w:pStyle w:val="ConsPlusNormal"/>
              <w:jc w:val="right"/>
            </w:pPr>
            <w:r>
              <w:t>122 509,69</w:t>
            </w:r>
          </w:p>
        </w:tc>
        <w:tc>
          <w:tcPr>
            <w:tcW w:w="1264" w:type="dxa"/>
            <w:vAlign w:val="center"/>
          </w:tcPr>
          <w:p w:rsidR="00AB5D4F" w:rsidRDefault="00AB5D4F">
            <w:pPr>
              <w:pStyle w:val="ConsPlusNormal"/>
              <w:jc w:val="right"/>
            </w:pPr>
            <w:r>
              <w:t>29 209,69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29 209,69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90 700,00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90 700,00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w:t>
            </w:r>
          </w:p>
        </w:tc>
        <w:tc>
          <w:tcPr>
            <w:tcW w:w="2551" w:type="dxa"/>
            <w:vAlign w:val="center"/>
          </w:tcPr>
          <w:p w:rsidR="00AB5D4F" w:rsidRDefault="00AB5D4F">
            <w:pPr>
              <w:pStyle w:val="ConsPlusNormal"/>
            </w:pPr>
            <w:r>
              <w:t>Проектирование строительства участка сетей водоотведения и очистных сооружений хозяйственно-бытовых сточных вод производительностью 800 куб. м/сут. в с. Таврово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3 781,00</w:t>
            </w:r>
          </w:p>
        </w:tc>
        <w:tc>
          <w:tcPr>
            <w:tcW w:w="1264" w:type="dxa"/>
            <w:vAlign w:val="center"/>
          </w:tcPr>
          <w:p w:rsidR="00AB5D4F" w:rsidRDefault="00AB5D4F">
            <w:pPr>
              <w:pStyle w:val="ConsPlusNormal"/>
              <w:jc w:val="right"/>
            </w:pPr>
            <w:r>
              <w:t>3 781,00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3 781,00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w:t>
            </w:r>
          </w:p>
        </w:tc>
        <w:tc>
          <w:tcPr>
            <w:tcW w:w="2551" w:type="dxa"/>
            <w:vAlign w:val="center"/>
          </w:tcPr>
          <w:p w:rsidR="00AB5D4F" w:rsidRDefault="00AB5D4F">
            <w:pPr>
              <w:pStyle w:val="ConsPlusNormal"/>
            </w:pPr>
            <w:r>
              <w:t>Проектирование двух дополнительных скважин на водозаборе в мкр Таврово-6, 7</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795,80</w:t>
            </w:r>
          </w:p>
        </w:tc>
        <w:tc>
          <w:tcPr>
            <w:tcW w:w="1264" w:type="dxa"/>
            <w:vAlign w:val="center"/>
          </w:tcPr>
          <w:p w:rsidR="00AB5D4F" w:rsidRDefault="00AB5D4F">
            <w:pPr>
              <w:pStyle w:val="ConsPlusNormal"/>
              <w:jc w:val="right"/>
            </w:pPr>
            <w:r>
              <w:t>795,80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795,80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w:t>
            </w:r>
          </w:p>
        </w:tc>
        <w:tc>
          <w:tcPr>
            <w:tcW w:w="2551" w:type="dxa"/>
            <w:vAlign w:val="center"/>
          </w:tcPr>
          <w:p w:rsidR="00AB5D4F" w:rsidRDefault="00AB5D4F">
            <w:pPr>
              <w:pStyle w:val="ConsPlusNormal"/>
            </w:pPr>
            <w:r>
              <w:t>Проектирование станции водоподготовки производительностью 100 куб. м/сут. в с. Карнауховка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540,00</w:t>
            </w:r>
          </w:p>
        </w:tc>
        <w:tc>
          <w:tcPr>
            <w:tcW w:w="1264" w:type="dxa"/>
            <w:vAlign w:val="center"/>
          </w:tcPr>
          <w:p w:rsidR="00AB5D4F" w:rsidRDefault="00AB5D4F">
            <w:pPr>
              <w:pStyle w:val="ConsPlusNormal"/>
              <w:jc w:val="right"/>
            </w:pPr>
            <w:r>
              <w:t>540,00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540,00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w:t>
            </w:r>
          </w:p>
        </w:tc>
        <w:tc>
          <w:tcPr>
            <w:tcW w:w="2551" w:type="dxa"/>
            <w:vAlign w:val="center"/>
          </w:tcPr>
          <w:p w:rsidR="00AB5D4F" w:rsidRDefault="00AB5D4F">
            <w:pPr>
              <w:pStyle w:val="ConsPlusNormal"/>
            </w:pPr>
            <w:r>
              <w:t>Проектирование скважины в с. Бродок Белгородского района (16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511,35</w:t>
            </w:r>
          </w:p>
        </w:tc>
        <w:tc>
          <w:tcPr>
            <w:tcW w:w="1264" w:type="dxa"/>
            <w:vAlign w:val="center"/>
          </w:tcPr>
          <w:p w:rsidR="00AB5D4F" w:rsidRDefault="00AB5D4F">
            <w:pPr>
              <w:pStyle w:val="ConsPlusNormal"/>
              <w:jc w:val="right"/>
            </w:pPr>
            <w:r>
              <w:t>511,35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511,35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w:t>
            </w:r>
          </w:p>
        </w:tc>
        <w:tc>
          <w:tcPr>
            <w:tcW w:w="2551" w:type="dxa"/>
            <w:vAlign w:val="center"/>
          </w:tcPr>
          <w:p w:rsidR="00AB5D4F" w:rsidRDefault="00AB5D4F">
            <w:pPr>
              <w:pStyle w:val="ConsPlusNormal"/>
            </w:pPr>
            <w:r>
              <w:t xml:space="preserve">Строительство дополнительного резервуара объемом 1000 куб. м для увеличения запаса воды в п. Разумное Белгородского района </w:t>
            </w:r>
            <w:r>
              <w:lastRenderedPageBreak/>
              <w:t>Белгородской области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497,50</w:t>
            </w:r>
          </w:p>
        </w:tc>
        <w:tc>
          <w:tcPr>
            <w:tcW w:w="1264" w:type="dxa"/>
            <w:vAlign w:val="center"/>
          </w:tcPr>
          <w:p w:rsidR="00AB5D4F" w:rsidRDefault="00AB5D4F">
            <w:pPr>
              <w:pStyle w:val="ConsPlusNormal"/>
              <w:jc w:val="right"/>
            </w:pPr>
            <w:r>
              <w:t>497,50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497,50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3.6</w:t>
            </w:r>
          </w:p>
        </w:tc>
        <w:tc>
          <w:tcPr>
            <w:tcW w:w="2551" w:type="dxa"/>
            <w:vAlign w:val="center"/>
          </w:tcPr>
          <w:p w:rsidR="00AB5D4F" w:rsidRDefault="00AB5D4F">
            <w:pPr>
              <w:pStyle w:val="ConsPlusNormal"/>
            </w:pPr>
            <w:r>
              <w:t>Строительство водозаборной скважины в с. Пуляевка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3.7</w:t>
            </w:r>
          </w:p>
        </w:tc>
        <w:tc>
          <w:tcPr>
            <w:tcW w:w="2551" w:type="dxa"/>
            <w:vAlign w:val="center"/>
          </w:tcPr>
          <w:p w:rsidR="00AB5D4F" w:rsidRDefault="00AB5D4F">
            <w:pPr>
              <w:pStyle w:val="ConsPlusNormal"/>
            </w:pPr>
            <w:r>
              <w:t>Строительство водозаборной скважины в с. Головино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3.8</w:t>
            </w:r>
          </w:p>
        </w:tc>
        <w:tc>
          <w:tcPr>
            <w:tcW w:w="2551" w:type="dxa"/>
            <w:vAlign w:val="center"/>
          </w:tcPr>
          <w:p w:rsidR="00AB5D4F" w:rsidRDefault="00AB5D4F">
            <w:pPr>
              <w:pStyle w:val="ConsPlusNormal"/>
            </w:pPr>
            <w:r>
              <w:t>Строительство водозаборной скважины с реконструкцией станции водоподготовки в с. Никольское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3.9</w:t>
            </w:r>
          </w:p>
        </w:tc>
        <w:tc>
          <w:tcPr>
            <w:tcW w:w="2551" w:type="dxa"/>
            <w:vAlign w:val="center"/>
          </w:tcPr>
          <w:p w:rsidR="00AB5D4F" w:rsidRDefault="00AB5D4F">
            <w:pPr>
              <w:pStyle w:val="ConsPlusNormal"/>
            </w:pPr>
            <w:r>
              <w:t>Строительство водозаборной скважины в п. Октябрьский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3.10</w:t>
            </w:r>
          </w:p>
        </w:tc>
        <w:tc>
          <w:tcPr>
            <w:tcW w:w="2551" w:type="dxa"/>
            <w:vAlign w:val="center"/>
          </w:tcPr>
          <w:p w:rsidR="00AB5D4F" w:rsidRDefault="00AB5D4F">
            <w:pPr>
              <w:pStyle w:val="ConsPlusNormal"/>
            </w:pPr>
            <w:r>
              <w:t>Проектирование строительства участка сетей водоотведения и очистных сооружений хозяйственно-бытовых сточных вод производительностью 1200 куб. м/сут. в п. Октябрьский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3 661,60</w:t>
            </w:r>
          </w:p>
        </w:tc>
        <w:tc>
          <w:tcPr>
            <w:tcW w:w="1264" w:type="dxa"/>
            <w:vAlign w:val="center"/>
          </w:tcPr>
          <w:p w:rsidR="00AB5D4F" w:rsidRDefault="00AB5D4F">
            <w:pPr>
              <w:pStyle w:val="ConsPlusNormal"/>
              <w:jc w:val="right"/>
            </w:pPr>
            <w:r>
              <w:t>3 661,60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3 661,60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3.11</w:t>
            </w:r>
          </w:p>
        </w:tc>
        <w:tc>
          <w:tcPr>
            <w:tcW w:w="2551" w:type="dxa"/>
            <w:vAlign w:val="center"/>
          </w:tcPr>
          <w:p w:rsidR="00AB5D4F" w:rsidRDefault="00AB5D4F">
            <w:pPr>
              <w:pStyle w:val="ConsPlusNormal"/>
            </w:pPr>
            <w:r>
              <w:t>Проектирование двух резервуаров питьевой воды объемом 500 куб. м каждый в микрорайонах "Таврово-6" и "Таврово-</w:t>
            </w:r>
            <w:r>
              <w:lastRenderedPageBreak/>
              <w:t>7"</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597,00</w:t>
            </w:r>
          </w:p>
        </w:tc>
        <w:tc>
          <w:tcPr>
            <w:tcW w:w="1264" w:type="dxa"/>
            <w:vAlign w:val="center"/>
          </w:tcPr>
          <w:p w:rsidR="00AB5D4F" w:rsidRDefault="00AB5D4F">
            <w:pPr>
              <w:pStyle w:val="ConsPlusNormal"/>
              <w:jc w:val="right"/>
            </w:pPr>
            <w:r>
              <w:t>597,00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597,00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3.12</w:t>
            </w:r>
          </w:p>
        </w:tc>
        <w:tc>
          <w:tcPr>
            <w:tcW w:w="2551" w:type="dxa"/>
            <w:vAlign w:val="center"/>
          </w:tcPr>
          <w:p w:rsidR="00AB5D4F" w:rsidRDefault="00AB5D4F">
            <w:pPr>
              <w:pStyle w:val="ConsPlusNormal"/>
            </w:pPr>
            <w:r>
              <w:t>Проектирование строительства участка сетей водоотведения и очистных сооружений хозяйственно-бытовых сточных вод производительностью 600 куб. м/сут. в п. Политотдельский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4 407,80</w:t>
            </w:r>
          </w:p>
        </w:tc>
        <w:tc>
          <w:tcPr>
            <w:tcW w:w="1264" w:type="dxa"/>
            <w:vAlign w:val="center"/>
          </w:tcPr>
          <w:p w:rsidR="00AB5D4F" w:rsidRDefault="00AB5D4F">
            <w:pPr>
              <w:pStyle w:val="ConsPlusNormal"/>
              <w:jc w:val="right"/>
            </w:pPr>
            <w:r>
              <w:t>4 407,80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4 407,80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3.13</w:t>
            </w:r>
          </w:p>
        </w:tc>
        <w:tc>
          <w:tcPr>
            <w:tcW w:w="2551" w:type="dxa"/>
            <w:vAlign w:val="center"/>
          </w:tcPr>
          <w:p w:rsidR="00AB5D4F" w:rsidRDefault="00AB5D4F">
            <w:pPr>
              <w:pStyle w:val="ConsPlusNormal"/>
            </w:pPr>
            <w:r>
              <w:t>Строительство сетей водоснабжения в п. Октябрьский</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3.14</w:t>
            </w:r>
          </w:p>
        </w:tc>
        <w:tc>
          <w:tcPr>
            <w:tcW w:w="2551" w:type="dxa"/>
            <w:vAlign w:val="center"/>
          </w:tcPr>
          <w:p w:rsidR="00AB5D4F" w:rsidRDefault="00AB5D4F">
            <w:pPr>
              <w:pStyle w:val="ConsPlusNormal"/>
            </w:pPr>
            <w:r>
              <w:t>Строительство сетей и сооружений водоснабжения на территории Дубовского сельского поселении</w:t>
            </w:r>
          </w:p>
        </w:tc>
        <w:tc>
          <w:tcPr>
            <w:tcW w:w="850" w:type="dxa"/>
            <w:vAlign w:val="center"/>
          </w:tcPr>
          <w:p w:rsidR="00AB5D4F" w:rsidRDefault="00AB5D4F">
            <w:pPr>
              <w:pStyle w:val="ConsPlusNormal"/>
              <w:jc w:val="right"/>
            </w:pPr>
            <w:r>
              <w:t>3,00</w:t>
            </w:r>
          </w:p>
        </w:tc>
        <w:tc>
          <w:tcPr>
            <w:tcW w:w="1264" w:type="dxa"/>
            <w:vAlign w:val="center"/>
          </w:tcPr>
          <w:p w:rsidR="00AB5D4F" w:rsidRDefault="00AB5D4F">
            <w:pPr>
              <w:pStyle w:val="ConsPlusNormal"/>
              <w:jc w:val="right"/>
            </w:pPr>
            <w:r>
              <w:t>800,00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3.15</w:t>
            </w:r>
          </w:p>
        </w:tc>
        <w:tc>
          <w:tcPr>
            <w:tcW w:w="2551" w:type="dxa"/>
            <w:vAlign w:val="center"/>
          </w:tcPr>
          <w:p w:rsidR="00AB5D4F" w:rsidRDefault="00AB5D4F">
            <w:pPr>
              <w:pStyle w:val="ConsPlusNormal"/>
            </w:pPr>
            <w:r>
              <w:t>Строительство сетей и сооружений водоснабжения в п. Комсомольский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3.16</w:t>
            </w:r>
          </w:p>
        </w:tc>
        <w:tc>
          <w:tcPr>
            <w:tcW w:w="2551" w:type="dxa"/>
            <w:vAlign w:val="center"/>
          </w:tcPr>
          <w:p w:rsidR="00AB5D4F" w:rsidRDefault="00AB5D4F">
            <w:pPr>
              <w:pStyle w:val="ConsPlusNormal"/>
            </w:pPr>
            <w:r>
              <w:t>Строительство сетей и сооружений водоснабжения в п. Разумное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3.17</w:t>
            </w:r>
          </w:p>
        </w:tc>
        <w:tc>
          <w:tcPr>
            <w:tcW w:w="2551" w:type="dxa"/>
            <w:vAlign w:val="center"/>
          </w:tcPr>
          <w:p w:rsidR="00AB5D4F" w:rsidRDefault="00AB5D4F">
            <w:pPr>
              <w:pStyle w:val="ConsPlusNormal"/>
            </w:pPr>
            <w:r>
              <w:t xml:space="preserve">Строительство сетей и сооружений водоснабжения в п. </w:t>
            </w:r>
            <w:r>
              <w:lastRenderedPageBreak/>
              <w:t>Северный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3.18</w:t>
            </w:r>
          </w:p>
        </w:tc>
        <w:tc>
          <w:tcPr>
            <w:tcW w:w="2551" w:type="dxa"/>
            <w:vAlign w:val="center"/>
          </w:tcPr>
          <w:p w:rsidR="00AB5D4F" w:rsidRDefault="00AB5D4F">
            <w:pPr>
              <w:pStyle w:val="ConsPlusNormal"/>
            </w:pPr>
            <w:r>
              <w:t>Строительство сетей и сооружений водоснабжения на территории Бессоновского сельского поселения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3.19</w:t>
            </w:r>
          </w:p>
        </w:tc>
        <w:tc>
          <w:tcPr>
            <w:tcW w:w="2551" w:type="dxa"/>
            <w:vAlign w:val="center"/>
          </w:tcPr>
          <w:p w:rsidR="00AB5D4F" w:rsidRDefault="00AB5D4F">
            <w:pPr>
              <w:pStyle w:val="ConsPlusNormal"/>
            </w:pPr>
            <w:r>
              <w:t>Проведение ФБУ "РосСтройКонтроль" строительного контроля на объекте "Строительство сетей и сооружений водоснабжения в с. Журавлевка Белгородского района"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4 303,37</w:t>
            </w:r>
          </w:p>
        </w:tc>
        <w:tc>
          <w:tcPr>
            <w:tcW w:w="1264" w:type="dxa"/>
            <w:vAlign w:val="center"/>
          </w:tcPr>
          <w:p w:rsidR="00AB5D4F" w:rsidRDefault="00AB5D4F">
            <w:pPr>
              <w:pStyle w:val="ConsPlusNormal"/>
              <w:jc w:val="right"/>
            </w:pPr>
            <w:r>
              <w:t>4 303,37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4 303,37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3.20</w:t>
            </w:r>
          </w:p>
        </w:tc>
        <w:tc>
          <w:tcPr>
            <w:tcW w:w="2551" w:type="dxa"/>
            <w:vAlign w:val="center"/>
          </w:tcPr>
          <w:p w:rsidR="00AB5D4F" w:rsidRDefault="00AB5D4F">
            <w:pPr>
              <w:pStyle w:val="ConsPlusNormal"/>
            </w:pPr>
            <w:r>
              <w:t>Проведение ФБУ "РосСтройКонтроль" строительного контроля на объекте "Сети и сооружения водоснабжения в с. Устинка и с. Лозовое Белгородского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2 874,87</w:t>
            </w:r>
          </w:p>
        </w:tc>
        <w:tc>
          <w:tcPr>
            <w:tcW w:w="1264" w:type="dxa"/>
            <w:vAlign w:val="center"/>
          </w:tcPr>
          <w:p w:rsidR="00AB5D4F" w:rsidRDefault="00AB5D4F">
            <w:pPr>
              <w:pStyle w:val="ConsPlusNormal"/>
              <w:jc w:val="right"/>
            </w:pPr>
            <w:r>
              <w:t>2 874,87</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2 874,87</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3.21</w:t>
            </w:r>
          </w:p>
        </w:tc>
        <w:tc>
          <w:tcPr>
            <w:tcW w:w="2551" w:type="dxa"/>
            <w:vAlign w:val="center"/>
          </w:tcPr>
          <w:p w:rsidR="00AB5D4F" w:rsidRDefault="00AB5D4F">
            <w:pPr>
              <w:pStyle w:val="ConsPlusNormal"/>
            </w:pPr>
            <w:r>
              <w:t xml:space="preserve">Проведение ФБУ "РосСтройКонтроль" строительного контроля на объекте "Строительство сетей и </w:t>
            </w:r>
            <w:r>
              <w:lastRenderedPageBreak/>
              <w:t>сооружений водоснабжения в с. Щетиновка Белгородского района"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3 345,54</w:t>
            </w:r>
          </w:p>
        </w:tc>
        <w:tc>
          <w:tcPr>
            <w:tcW w:w="1264" w:type="dxa"/>
            <w:vAlign w:val="center"/>
          </w:tcPr>
          <w:p w:rsidR="00AB5D4F" w:rsidRDefault="00AB5D4F">
            <w:pPr>
              <w:pStyle w:val="ConsPlusNormal"/>
              <w:jc w:val="right"/>
            </w:pPr>
            <w:r>
              <w:t>3 345,54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3 345,54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3.22</w:t>
            </w:r>
          </w:p>
        </w:tc>
        <w:tc>
          <w:tcPr>
            <w:tcW w:w="2551" w:type="dxa"/>
            <w:vAlign w:val="center"/>
          </w:tcPr>
          <w:p w:rsidR="00AB5D4F" w:rsidRDefault="00AB5D4F">
            <w:pPr>
              <w:pStyle w:val="ConsPlusNormal"/>
            </w:pPr>
            <w:r>
              <w:t>Проведение ФБУ "РосСтройКонтроль" строительного контроля на объекте "Строительство сетей и сооружений водоснабжения в с. Малиновка"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3 393,86</w:t>
            </w:r>
          </w:p>
        </w:tc>
        <w:tc>
          <w:tcPr>
            <w:tcW w:w="1264" w:type="dxa"/>
            <w:vAlign w:val="center"/>
          </w:tcPr>
          <w:p w:rsidR="00AB5D4F" w:rsidRDefault="00AB5D4F">
            <w:pPr>
              <w:pStyle w:val="ConsPlusNormal"/>
              <w:jc w:val="right"/>
            </w:pPr>
            <w:r>
              <w:t>3 393,86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3 393,86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3.23</w:t>
            </w:r>
          </w:p>
        </w:tc>
        <w:tc>
          <w:tcPr>
            <w:tcW w:w="2551" w:type="dxa"/>
            <w:vAlign w:val="center"/>
          </w:tcPr>
          <w:p w:rsidR="00AB5D4F" w:rsidRDefault="00AB5D4F">
            <w:pPr>
              <w:pStyle w:val="ConsPlusNormal"/>
            </w:pPr>
            <w:r>
              <w:t>Строительство 2 водозаборных скважин в с. Крутой Лог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3.24</w:t>
            </w:r>
          </w:p>
        </w:tc>
        <w:tc>
          <w:tcPr>
            <w:tcW w:w="2551" w:type="dxa"/>
            <w:vAlign w:val="center"/>
          </w:tcPr>
          <w:p w:rsidR="00AB5D4F" w:rsidRDefault="00AB5D4F">
            <w:pPr>
              <w:pStyle w:val="ConsPlusNormal"/>
            </w:pPr>
            <w:r>
              <w:t>Строительство водозаборной скважины в мкр ИЖС "Стрелецкое - 23"</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3.25</w:t>
            </w:r>
          </w:p>
        </w:tc>
        <w:tc>
          <w:tcPr>
            <w:tcW w:w="2551" w:type="dxa"/>
            <w:vAlign w:val="center"/>
          </w:tcPr>
          <w:p w:rsidR="00AB5D4F" w:rsidRDefault="00AB5D4F">
            <w:pPr>
              <w:pStyle w:val="ConsPlusNormal"/>
            </w:pPr>
            <w:r>
              <w:t>Строительство водозаборной скважины в х. Валковский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3.26</w:t>
            </w:r>
          </w:p>
        </w:tc>
        <w:tc>
          <w:tcPr>
            <w:tcW w:w="2551" w:type="dxa"/>
            <w:vAlign w:val="center"/>
          </w:tcPr>
          <w:p w:rsidR="00AB5D4F" w:rsidRDefault="00AB5D4F">
            <w:pPr>
              <w:pStyle w:val="ConsPlusNormal"/>
            </w:pPr>
            <w:r>
              <w:t>Строительство 2 водозаборных скважин в п. Дубовое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3.27</w:t>
            </w:r>
          </w:p>
        </w:tc>
        <w:tc>
          <w:tcPr>
            <w:tcW w:w="2551" w:type="dxa"/>
            <w:vAlign w:val="center"/>
          </w:tcPr>
          <w:p w:rsidR="00AB5D4F" w:rsidRDefault="00AB5D4F">
            <w:pPr>
              <w:pStyle w:val="ConsPlusNormal"/>
            </w:pPr>
            <w:r>
              <w:t>Строительство 2 водозаборных скважин в с. Ясные Зори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3.28</w:t>
            </w:r>
          </w:p>
        </w:tc>
        <w:tc>
          <w:tcPr>
            <w:tcW w:w="2551" w:type="dxa"/>
            <w:vAlign w:val="center"/>
          </w:tcPr>
          <w:p w:rsidR="00AB5D4F" w:rsidRDefault="00AB5D4F">
            <w:pPr>
              <w:pStyle w:val="ConsPlusNormal"/>
            </w:pPr>
            <w:r>
              <w:t>Строительство 2 водозаборных скважин и 2 водонапорных башен в мкр ИЖС "Таврово-2"</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3.29</w:t>
            </w:r>
          </w:p>
        </w:tc>
        <w:tc>
          <w:tcPr>
            <w:tcW w:w="2551" w:type="dxa"/>
            <w:vAlign w:val="center"/>
          </w:tcPr>
          <w:p w:rsidR="00AB5D4F" w:rsidRDefault="00AB5D4F">
            <w:pPr>
              <w:pStyle w:val="ConsPlusNormal"/>
            </w:pPr>
            <w:r>
              <w:t>Строительство 2 водозаборных скважин на водозаборе мкр Таврово-10</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3.30</w:t>
            </w:r>
          </w:p>
        </w:tc>
        <w:tc>
          <w:tcPr>
            <w:tcW w:w="2551" w:type="dxa"/>
            <w:vAlign w:val="center"/>
          </w:tcPr>
          <w:p w:rsidR="00AB5D4F" w:rsidRDefault="00AB5D4F">
            <w:pPr>
              <w:pStyle w:val="ConsPlusNormal"/>
            </w:pPr>
            <w:r>
              <w:t>Строительство водозаборной скважины в п. Комсомольский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3.31</w:t>
            </w:r>
          </w:p>
        </w:tc>
        <w:tc>
          <w:tcPr>
            <w:tcW w:w="2551" w:type="dxa"/>
            <w:vAlign w:val="center"/>
          </w:tcPr>
          <w:p w:rsidR="00AB5D4F" w:rsidRDefault="00AB5D4F">
            <w:pPr>
              <w:pStyle w:val="ConsPlusNormal"/>
            </w:pPr>
            <w:r>
              <w:t>Строительство 2 водозаборных скважин в мкр ИЖС Комсомольский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3.32</w:t>
            </w:r>
          </w:p>
        </w:tc>
        <w:tc>
          <w:tcPr>
            <w:tcW w:w="2551" w:type="dxa"/>
            <w:vAlign w:val="center"/>
          </w:tcPr>
          <w:p w:rsidR="00AB5D4F" w:rsidRDefault="00AB5D4F">
            <w:pPr>
              <w:pStyle w:val="ConsPlusNormal"/>
            </w:pPr>
            <w:r>
              <w:t>Строительство водозаборной скважины в п. Разумное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3.33</w:t>
            </w:r>
          </w:p>
        </w:tc>
        <w:tc>
          <w:tcPr>
            <w:tcW w:w="2551" w:type="dxa"/>
            <w:vAlign w:val="center"/>
          </w:tcPr>
          <w:p w:rsidR="00AB5D4F" w:rsidRDefault="00AB5D4F">
            <w:pPr>
              <w:pStyle w:val="ConsPlusNormal"/>
            </w:pPr>
            <w:r>
              <w:t>Строительство водозаборной скважины в с. Нелидовка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3.34</w:t>
            </w:r>
          </w:p>
        </w:tc>
        <w:tc>
          <w:tcPr>
            <w:tcW w:w="2551" w:type="dxa"/>
            <w:vAlign w:val="center"/>
          </w:tcPr>
          <w:p w:rsidR="00AB5D4F" w:rsidRDefault="00AB5D4F">
            <w:pPr>
              <w:pStyle w:val="ConsPlusNormal"/>
            </w:pPr>
            <w:r>
              <w:t>Строительство водозаборной скважины в с. Нижний Ольшанец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3.35</w:t>
            </w:r>
          </w:p>
        </w:tc>
        <w:tc>
          <w:tcPr>
            <w:tcW w:w="2551" w:type="dxa"/>
            <w:vAlign w:val="center"/>
          </w:tcPr>
          <w:p w:rsidR="00AB5D4F" w:rsidRDefault="00AB5D4F">
            <w:pPr>
              <w:pStyle w:val="ConsPlusNormal"/>
            </w:pPr>
            <w:r>
              <w:t>Строительство 2 водозаборных скважин и водонапорной башни в с. Пушкарное (мкр "Ближний")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3.36</w:t>
            </w:r>
          </w:p>
        </w:tc>
        <w:tc>
          <w:tcPr>
            <w:tcW w:w="2551" w:type="dxa"/>
            <w:vAlign w:val="center"/>
          </w:tcPr>
          <w:p w:rsidR="00AB5D4F" w:rsidRDefault="00AB5D4F">
            <w:pPr>
              <w:pStyle w:val="ConsPlusNormal"/>
            </w:pPr>
            <w:r>
              <w:t>Строительство водозаборной скважины в мкр ИЖС "Стрелецкое - 59"</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3.37</w:t>
            </w:r>
          </w:p>
        </w:tc>
        <w:tc>
          <w:tcPr>
            <w:tcW w:w="2551" w:type="dxa"/>
            <w:vAlign w:val="center"/>
          </w:tcPr>
          <w:p w:rsidR="00AB5D4F" w:rsidRDefault="00AB5D4F">
            <w:pPr>
              <w:pStyle w:val="ConsPlusNormal"/>
            </w:pPr>
            <w:r>
              <w:t>Строительство водозаборной скважины в мкр ИЖС "Стрелецкое - 72", "Юго-Западный - 2.2"</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3.38</w:t>
            </w:r>
          </w:p>
        </w:tc>
        <w:tc>
          <w:tcPr>
            <w:tcW w:w="2551" w:type="dxa"/>
            <w:vAlign w:val="center"/>
          </w:tcPr>
          <w:p w:rsidR="00AB5D4F" w:rsidRDefault="00AB5D4F">
            <w:pPr>
              <w:pStyle w:val="ConsPlusNormal"/>
            </w:pPr>
            <w:r>
              <w:t>Строительство 2 водозаборных скважин в с. Петропавловка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3.39</w:t>
            </w:r>
          </w:p>
        </w:tc>
        <w:tc>
          <w:tcPr>
            <w:tcW w:w="2551" w:type="dxa"/>
            <w:vAlign w:val="center"/>
          </w:tcPr>
          <w:p w:rsidR="00AB5D4F" w:rsidRDefault="00AB5D4F">
            <w:pPr>
              <w:pStyle w:val="ConsPlusNormal"/>
            </w:pPr>
            <w:r>
              <w:t>Строительство водозаборной скважины в п. Майский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3.40</w:t>
            </w:r>
          </w:p>
        </w:tc>
        <w:tc>
          <w:tcPr>
            <w:tcW w:w="2551" w:type="dxa"/>
            <w:vAlign w:val="center"/>
          </w:tcPr>
          <w:p w:rsidR="00AB5D4F" w:rsidRDefault="00AB5D4F">
            <w:pPr>
              <w:pStyle w:val="ConsPlusNormal"/>
            </w:pPr>
            <w:r>
              <w:t>Строительство 2 водозаборных скважин в п. Северный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3.41</w:t>
            </w:r>
          </w:p>
        </w:tc>
        <w:tc>
          <w:tcPr>
            <w:tcW w:w="2551" w:type="dxa"/>
            <w:vAlign w:val="center"/>
          </w:tcPr>
          <w:p w:rsidR="00AB5D4F" w:rsidRDefault="00AB5D4F">
            <w:pPr>
              <w:pStyle w:val="ConsPlusNormal"/>
            </w:pPr>
            <w:r>
              <w:t>Строительство водозаборной скважины в с. Карнауховка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3.42</w:t>
            </w:r>
          </w:p>
        </w:tc>
        <w:tc>
          <w:tcPr>
            <w:tcW w:w="2551" w:type="dxa"/>
            <w:vAlign w:val="center"/>
          </w:tcPr>
          <w:p w:rsidR="00AB5D4F" w:rsidRDefault="00AB5D4F">
            <w:pPr>
              <w:pStyle w:val="ConsPlusNormal"/>
            </w:pPr>
            <w:r>
              <w:t>Строительство водозаборной скважины в х. Гонки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3.43</w:t>
            </w:r>
          </w:p>
        </w:tc>
        <w:tc>
          <w:tcPr>
            <w:tcW w:w="2551" w:type="dxa"/>
            <w:vAlign w:val="center"/>
          </w:tcPr>
          <w:p w:rsidR="00AB5D4F" w:rsidRDefault="00AB5D4F">
            <w:pPr>
              <w:pStyle w:val="ConsPlusNormal"/>
            </w:pPr>
            <w:r>
              <w:t>Строительство водозаборной скважины в мкр ИЖС "Северный - 37"</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3.44</w:t>
            </w:r>
          </w:p>
        </w:tc>
        <w:tc>
          <w:tcPr>
            <w:tcW w:w="2551" w:type="dxa"/>
            <w:vAlign w:val="center"/>
          </w:tcPr>
          <w:p w:rsidR="00AB5D4F" w:rsidRDefault="00AB5D4F">
            <w:pPr>
              <w:pStyle w:val="ConsPlusNormal"/>
            </w:pPr>
            <w:r>
              <w:t>Строительство водозаборной скважины и водовода от мкр ИЖС "Шишино - 39" до с. Шишино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3.45</w:t>
            </w:r>
          </w:p>
        </w:tc>
        <w:tc>
          <w:tcPr>
            <w:tcW w:w="2551" w:type="dxa"/>
            <w:vAlign w:val="center"/>
          </w:tcPr>
          <w:p w:rsidR="00AB5D4F" w:rsidRDefault="00AB5D4F">
            <w:pPr>
              <w:pStyle w:val="ConsPlusNormal"/>
            </w:pPr>
            <w:r>
              <w:t>Строительство водозаборной скважины в мкр ИЖС "Ближняя Игуменка - 1", "Ближняя Игуменка - 62.25" (Севрюково), "Ближняя Игуменка - 62.25.1", "Ближняя Игуменка - 62.19"</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3.46</w:t>
            </w:r>
          </w:p>
        </w:tc>
        <w:tc>
          <w:tcPr>
            <w:tcW w:w="2551" w:type="dxa"/>
            <w:vAlign w:val="center"/>
          </w:tcPr>
          <w:p w:rsidR="00AB5D4F" w:rsidRDefault="00AB5D4F">
            <w:pPr>
              <w:pStyle w:val="ConsPlusNormal"/>
            </w:pPr>
            <w:r>
              <w:t>Строительство водонапорной башни в с. Стрелецкое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3.47</w:t>
            </w:r>
          </w:p>
        </w:tc>
        <w:tc>
          <w:tcPr>
            <w:tcW w:w="2551" w:type="dxa"/>
            <w:vAlign w:val="center"/>
          </w:tcPr>
          <w:p w:rsidR="00AB5D4F" w:rsidRDefault="00AB5D4F">
            <w:pPr>
              <w:pStyle w:val="ConsPlusNormal"/>
            </w:pPr>
            <w:r>
              <w:t>Строительство водонапорной башни в с. Драгунское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3.48</w:t>
            </w:r>
          </w:p>
        </w:tc>
        <w:tc>
          <w:tcPr>
            <w:tcW w:w="2551" w:type="dxa"/>
            <w:vAlign w:val="center"/>
          </w:tcPr>
          <w:p w:rsidR="00AB5D4F" w:rsidRDefault="00AB5D4F">
            <w:pPr>
              <w:pStyle w:val="ConsPlusNormal"/>
            </w:pPr>
            <w:r>
              <w:t>Строительство участка сетей водоотведения и очистных сооружений хозяйственно-бытовых сточных вод производительностью 12000 куб. м/сут. в п. Майский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3.49</w:t>
            </w:r>
          </w:p>
        </w:tc>
        <w:tc>
          <w:tcPr>
            <w:tcW w:w="2551" w:type="dxa"/>
            <w:vAlign w:val="center"/>
          </w:tcPr>
          <w:p w:rsidR="00AB5D4F" w:rsidRDefault="00AB5D4F">
            <w:pPr>
              <w:pStyle w:val="ConsPlusNormal"/>
            </w:pPr>
            <w:r>
              <w:t xml:space="preserve">Строительство 1 скважины мощностью 25 </w:t>
            </w:r>
            <w:r>
              <w:lastRenderedPageBreak/>
              <w:t>м3/час с. Беломестное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850,00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850,00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3.50</w:t>
            </w:r>
          </w:p>
        </w:tc>
        <w:tc>
          <w:tcPr>
            <w:tcW w:w="2551" w:type="dxa"/>
            <w:vAlign w:val="center"/>
          </w:tcPr>
          <w:p w:rsidR="00AB5D4F" w:rsidRDefault="00AB5D4F">
            <w:pPr>
              <w:pStyle w:val="ConsPlusNormal"/>
            </w:pPr>
            <w:r>
              <w:t>Строительство 2 скважин мощностью 25 м3/час каждая с. Ближняя Игуменка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3.51</w:t>
            </w:r>
          </w:p>
        </w:tc>
        <w:tc>
          <w:tcPr>
            <w:tcW w:w="2551" w:type="dxa"/>
            <w:vAlign w:val="center"/>
          </w:tcPr>
          <w:p w:rsidR="00AB5D4F" w:rsidRDefault="00AB5D4F">
            <w:pPr>
              <w:pStyle w:val="ConsPlusNormal"/>
            </w:pPr>
            <w:r>
              <w:t>Строительство 2 скважин мощностью 16 м3/час каждая, строительство станции водоподготовки с. Наумовка Краснооктябрьского с.п.</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3.52</w:t>
            </w:r>
          </w:p>
        </w:tc>
        <w:tc>
          <w:tcPr>
            <w:tcW w:w="2551" w:type="dxa"/>
            <w:vAlign w:val="center"/>
          </w:tcPr>
          <w:p w:rsidR="00AB5D4F" w:rsidRDefault="00AB5D4F">
            <w:pPr>
              <w:pStyle w:val="ConsPlusNormal"/>
            </w:pPr>
            <w:r>
              <w:t>Строительство сетей водоснабжения протяженностью 4,5 км с. Беломестное, ул. Зеленая и ул. Н.Жигалова</w:t>
            </w:r>
          </w:p>
        </w:tc>
        <w:tc>
          <w:tcPr>
            <w:tcW w:w="850" w:type="dxa"/>
            <w:vAlign w:val="center"/>
          </w:tcPr>
          <w:p w:rsidR="00AB5D4F" w:rsidRDefault="00AB5D4F">
            <w:pPr>
              <w:pStyle w:val="ConsPlusNormal"/>
              <w:jc w:val="right"/>
            </w:pPr>
            <w:r>
              <w:t>4,50</w:t>
            </w:r>
          </w:p>
        </w:tc>
        <w:tc>
          <w:tcPr>
            <w:tcW w:w="1264" w:type="dxa"/>
            <w:vAlign w:val="center"/>
          </w:tcPr>
          <w:p w:rsidR="00AB5D4F" w:rsidRDefault="00AB5D4F">
            <w:pPr>
              <w:pStyle w:val="ConsPlusNormal"/>
              <w:jc w:val="right"/>
            </w:pPr>
            <w:r>
              <w:t>2 700,00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3.53</w:t>
            </w:r>
          </w:p>
        </w:tc>
        <w:tc>
          <w:tcPr>
            <w:tcW w:w="2551" w:type="dxa"/>
            <w:vAlign w:val="center"/>
          </w:tcPr>
          <w:p w:rsidR="00AB5D4F" w:rsidRDefault="00AB5D4F">
            <w:pPr>
              <w:pStyle w:val="ConsPlusNormal"/>
            </w:pPr>
            <w:r>
              <w:t>Строительство сетей водоснабжения протяженностью 3,1 км с. Зеленая Поляна, ул. Привольная, Садовая, Торфяная, Центральная, Северная, Донецкая</w:t>
            </w:r>
          </w:p>
        </w:tc>
        <w:tc>
          <w:tcPr>
            <w:tcW w:w="850" w:type="dxa"/>
            <w:vAlign w:val="center"/>
          </w:tcPr>
          <w:p w:rsidR="00AB5D4F" w:rsidRDefault="00AB5D4F">
            <w:pPr>
              <w:pStyle w:val="ConsPlusNormal"/>
              <w:jc w:val="right"/>
            </w:pPr>
            <w:r>
              <w:t>3,10</w:t>
            </w:r>
          </w:p>
        </w:tc>
        <w:tc>
          <w:tcPr>
            <w:tcW w:w="1264" w:type="dxa"/>
            <w:vAlign w:val="center"/>
          </w:tcPr>
          <w:p w:rsidR="00AB5D4F" w:rsidRDefault="00AB5D4F">
            <w:pPr>
              <w:pStyle w:val="ConsPlusNormal"/>
              <w:jc w:val="right"/>
            </w:pPr>
            <w:r>
              <w:t>2 300,00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2 300,00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3.54</w:t>
            </w:r>
          </w:p>
        </w:tc>
        <w:tc>
          <w:tcPr>
            <w:tcW w:w="2551" w:type="dxa"/>
            <w:vAlign w:val="center"/>
          </w:tcPr>
          <w:p w:rsidR="00AB5D4F" w:rsidRDefault="00AB5D4F">
            <w:pPr>
              <w:pStyle w:val="ConsPlusNormal"/>
            </w:pPr>
            <w:r>
              <w:t>Строительство сетей водоснабжения протяженностью 0,5 км п. Майский, ул. Безымянная, Весенняя</w:t>
            </w:r>
          </w:p>
        </w:tc>
        <w:tc>
          <w:tcPr>
            <w:tcW w:w="850" w:type="dxa"/>
            <w:vAlign w:val="center"/>
          </w:tcPr>
          <w:p w:rsidR="00AB5D4F" w:rsidRDefault="00AB5D4F">
            <w:pPr>
              <w:pStyle w:val="ConsPlusNormal"/>
              <w:jc w:val="right"/>
            </w:pPr>
            <w:r>
              <w:t>0,50</w:t>
            </w:r>
          </w:p>
        </w:tc>
        <w:tc>
          <w:tcPr>
            <w:tcW w:w="1264" w:type="dxa"/>
            <w:vAlign w:val="center"/>
          </w:tcPr>
          <w:p w:rsidR="00AB5D4F" w:rsidRDefault="00AB5D4F">
            <w:pPr>
              <w:pStyle w:val="ConsPlusNormal"/>
              <w:jc w:val="right"/>
            </w:pPr>
            <w:r>
              <w:t>800,00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3.55</w:t>
            </w:r>
          </w:p>
        </w:tc>
        <w:tc>
          <w:tcPr>
            <w:tcW w:w="2551" w:type="dxa"/>
            <w:vAlign w:val="center"/>
          </w:tcPr>
          <w:p w:rsidR="00AB5D4F" w:rsidRDefault="00AB5D4F">
            <w:pPr>
              <w:pStyle w:val="ConsPlusNormal"/>
            </w:pPr>
            <w:r>
              <w:t xml:space="preserve">Строительство сетей </w:t>
            </w:r>
            <w:r>
              <w:lastRenderedPageBreak/>
              <w:t>водоснабжения протяженностью 4,6 км с. Веселая Лопань, ул. Молодежная, пер. Комсомольский, ул. Комсомольская</w:t>
            </w:r>
          </w:p>
        </w:tc>
        <w:tc>
          <w:tcPr>
            <w:tcW w:w="850" w:type="dxa"/>
            <w:vAlign w:val="center"/>
          </w:tcPr>
          <w:p w:rsidR="00AB5D4F" w:rsidRDefault="00AB5D4F">
            <w:pPr>
              <w:pStyle w:val="ConsPlusNormal"/>
              <w:jc w:val="right"/>
            </w:pPr>
            <w:r>
              <w:lastRenderedPageBreak/>
              <w:t>4,60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3.56</w:t>
            </w:r>
          </w:p>
        </w:tc>
        <w:tc>
          <w:tcPr>
            <w:tcW w:w="2551" w:type="dxa"/>
            <w:vAlign w:val="center"/>
          </w:tcPr>
          <w:p w:rsidR="00AB5D4F" w:rsidRDefault="00AB5D4F">
            <w:pPr>
              <w:pStyle w:val="ConsPlusNormal"/>
            </w:pPr>
            <w:r>
              <w:t>Строительство сетей водоснабжения протяженностью 2,1 км п. Октябрьский (ул. Осипенко, Энгельса, Крупская, Некрасова, Куйбышева, Карла Маркса)</w:t>
            </w:r>
          </w:p>
        </w:tc>
        <w:tc>
          <w:tcPr>
            <w:tcW w:w="850" w:type="dxa"/>
            <w:vAlign w:val="center"/>
          </w:tcPr>
          <w:p w:rsidR="00AB5D4F" w:rsidRDefault="00AB5D4F">
            <w:pPr>
              <w:pStyle w:val="ConsPlusNormal"/>
              <w:jc w:val="right"/>
            </w:pPr>
            <w:r>
              <w:t>2,10</w:t>
            </w:r>
          </w:p>
        </w:tc>
        <w:tc>
          <w:tcPr>
            <w:tcW w:w="1264" w:type="dxa"/>
            <w:vAlign w:val="center"/>
          </w:tcPr>
          <w:p w:rsidR="00AB5D4F" w:rsidRDefault="00AB5D4F">
            <w:pPr>
              <w:pStyle w:val="ConsPlusNormal"/>
              <w:jc w:val="right"/>
            </w:pPr>
            <w:r>
              <w:t>2 500,00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3.57</w:t>
            </w:r>
          </w:p>
        </w:tc>
        <w:tc>
          <w:tcPr>
            <w:tcW w:w="2551" w:type="dxa"/>
            <w:vAlign w:val="center"/>
          </w:tcPr>
          <w:p w:rsidR="00AB5D4F" w:rsidRDefault="00AB5D4F">
            <w:pPr>
              <w:pStyle w:val="ConsPlusNormal"/>
            </w:pPr>
            <w:r>
              <w:t>Строительство сетей водоснабжения протяженностью 1,3 км с. Бессоновка, ул. Фрунзе</w:t>
            </w:r>
          </w:p>
        </w:tc>
        <w:tc>
          <w:tcPr>
            <w:tcW w:w="850" w:type="dxa"/>
            <w:vAlign w:val="center"/>
          </w:tcPr>
          <w:p w:rsidR="00AB5D4F" w:rsidRDefault="00AB5D4F">
            <w:pPr>
              <w:pStyle w:val="ConsPlusNormal"/>
              <w:jc w:val="right"/>
            </w:pPr>
            <w:r>
              <w:t>1,30</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3.58</w:t>
            </w:r>
          </w:p>
        </w:tc>
        <w:tc>
          <w:tcPr>
            <w:tcW w:w="2551" w:type="dxa"/>
            <w:vAlign w:val="center"/>
          </w:tcPr>
          <w:p w:rsidR="00AB5D4F" w:rsidRDefault="00AB5D4F">
            <w:pPr>
              <w:pStyle w:val="ConsPlusNormal"/>
            </w:pPr>
            <w:r>
              <w:t>Строительство сетей водоснабжения в с. Веселая Лопань по ул. Озерная, Пушкина, Некрасова, Веселая, Степная, Маршала Жукова, Народная, Луговая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3 850,00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3 850,00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3 850,00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3.59</w:t>
            </w:r>
          </w:p>
        </w:tc>
        <w:tc>
          <w:tcPr>
            <w:tcW w:w="2551" w:type="dxa"/>
            <w:vAlign w:val="center"/>
          </w:tcPr>
          <w:p w:rsidR="00AB5D4F" w:rsidRDefault="00AB5D4F">
            <w:pPr>
              <w:pStyle w:val="ConsPlusNormal"/>
            </w:pPr>
            <w:r>
              <w:t>Строительство сетей водоснабжения по ул. Мичурина п. Октябрьский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3.60</w:t>
            </w:r>
          </w:p>
        </w:tc>
        <w:tc>
          <w:tcPr>
            <w:tcW w:w="2551" w:type="dxa"/>
            <w:vAlign w:val="center"/>
          </w:tcPr>
          <w:p w:rsidR="00AB5D4F" w:rsidRDefault="00AB5D4F">
            <w:pPr>
              <w:pStyle w:val="ConsPlusNormal"/>
            </w:pPr>
            <w:r>
              <w:t>Строительство сетей и сооружений водоснабжения в с. Нечаевка Яснозоренского сельского поселения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3.61</w:t>
            </w:r>
          </w:p>
        </w:tc>
        <w:tc>
          <w:tcPr>
            <w:tcW w:w="2551" w:type="dxa"/>
            <w:vAlign w:val="center"/>
          </w:tcPr>
          <w:p w:rsidR="00AB5D4F" w:rsidRDefault="00AB5D4F">
            <w:pPr>
              <w:pStyle w:val="ConsPlusNormal"/>
            </w:pPr>
            <w:r>
              <w:t>Строительство сетей и сооружений водоснабжения в с. Варваровка Головинского сельского поселения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3.62</w:t>
            </w:r>
          </w:p>
        </w:tc>
        <w:tc>
          <w:tcPr>
            <w:tcW w:w="2551" w:type="dxa"/>
            <w:vAlign w:val="center"/>
          </w:tcPr>
          <w:p w:rsidR="00AB5D4F" w:rsidRDefault="00AB5D4F">
            <w:pPr>
              <w:pStyle w:val="ConsPlusNormal"/>
            </w:pPr>
            <w:r>
              <w:t>Строительство сетей и сооружений водоснабжения в с. Ясные Зори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3.63</w:t>
            </w:r>
          </w:p>
        </w:tc>
        <w:tc>
          <w:tcPr>
            <w:tcW w:w="2551" w:type="dxa"/>
            <w:vAlign w:val="center"/>
          </w:tcPr>
          <w:p w:rsidR="00AB5D4F" w:rsidRDefault="00AB5D4F">
            <w:pPr>
              <w:pStyle w:val="ConsPlusNormal"/>
            </w:pPr>
            <w:r>
              <w:t>Строительство сетей ул. Полевая с. Никольское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3.64</w:t>
            </w:r>
          </w:p>
        </w:tc>
        <w:tc>
          <w:tcPr>
            <w:tcW w:w="2551" w:type="dxa"/>
            <w:vAlign w:val="center"/>
          </w:tcPr>
          <w:p w:rsidR="00AB5D4F" w:rsidRDefault="00AB5D4F">
            <w:pPr>
              <w:pStyle w:val="ConsPlusNormal"/>
            </w:pPr>
            <w:r>
              <w:t>Строительство объектов водоснабжения в с. Петровка (ст. обезж., скважины - 2 по 16 м3/час, РЧВ - 2 ед. по 150 м3)</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3.65</w:t>
            </w:r>
          </w:p>
        </w:tc>
        <w:tc>
          <w:tcPr>
            <w:tcW w:w="2551" w:type="dxa"/>
            <w:vAlign w:val="center"/>
          </w:tcPr>
          <w:p w:rsidR="00AB5D4F" w:rsidRDefault="00AB5D4F">
            <w:pPr>
              <w:pStyle w:val="ConsPlusNormal"/>
            </w:pPr>
            <w:r>
              <w:t xml:space="preserve">Строительство сетей водоснабжения по ул. Фрунзе, ул. Утренняя Заря, ул. Мира, ул. Зеленый, ул. Чайковского, ул. </w:t>
            </w:r>
            <w:r>
              <w:lastRenderedPageBreak/>
              <w:t>Ватутина, ул. Интернациональная, ул. Мичурина с. Бессоновка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3 500,00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3.66</w:t>
            </w:r>
          </w:p>
        </w:tc>
        <w:tc>
          <w:tcPr>
            <w:tcW w:w="2551" w:type="dxa"/>
            <w:vAlign w:val="center"/>
          </w:tcPr>
          <w:p w:rsidR="00AB5D4F" w:rsidRDefault="00AB5D4F">
            <w:pPr>
              <w:pStyle w:val="ConsPlusNormal"/>
            </w:pPr>
            <w:r>
              <w:t>Строительство сетей и сооружений водоснабжения в с. Варваровка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3.67</w:t>
            </w:r>
          </w:p>
        </w:tc>
        <w:tc>
          <w:tcPr>
            <w:tcW w:w="2551" w:type="dxa"/>
            <w:vAlign w:val="center"/>
          </w:tcPr>
          <w:p w:rsidR="00AB5D4F" w:rsidRDefault="00AB5D4F">
            <w:pPr>
              <w:pStyle w:val="ConsPlusNormal"/>
            </w:pPr>
            <w:r>
              <w:t>Строительство сетей и сооружений водоснабжения 5,8 км в с. Орловка Бессоновского с.п.</w:t>
            </w:r>
          </w:p>
        </w:tc>
        <w:tc>
          <w:tcPr>
            <w:tcW w:w="850" w:type="dxa"/>
            <w:vAlign w:val="center"/>
          </w:tcPr>
          <w:p w:rsidR="00AB5D4F" w:rsidRDefault="00AB5D4F">
            <w:pPr>
              <w:pStyle w:val="ConsPlusNormal"/>
              <w:jc w:val="right"/>
            </w:pPr>
            <w:r>
              <w:t>5,80</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w:t>
            </w:r>
          </w:p>
        </w:tc>
        <w:tc>
          <w:tcPr>
            <w:tcW w:w="2551" w:type="dxa"/>
            <w:vAlign w:val="center"/>
          </w:tcPr>
          <w:p w:rsidR="00AB5D4F" w:rsidRDefault="00AB5D4F">
            <w:pPr>
              <w:pStyle w:val="ConsPlusNormal"/>
              <w:jc w:val="center"/>
            </w:pPr>
            <w:r>
              <w:t>Борисовский район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9 795,00</w:t>
            </w:r>
          </w:p>
        </w:tc>
        <w:tc>
          <w:tcPr>
            <w:tcW w:w="1264" w:type="dxa"/>
            <w:vAlign w:val="center"/>
          </w:tcPr>
          <w:p w:rsidR="00AB5D4F" w:rsidRDefault="00AB5D4F">
            <w:pPr>
              <w:pStyle w:val="ConsPlusNormal"/>
              <w:jc w:val="right"/>
            </w:pPr>
            <w:r>
              <w:t>1 295,00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1 295,00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w:t>
            </w:r>
          </w:p>
        </w:tc>
        <w:tc>
          <w:tcPr>
            <w:tcW w:w="2551" w:type="dxa"/>
            <w:vAlign w:val="center"/>
          </w:tcPr>
          <w:p w:rsidR="00AB5D4F" w:rsidRDefault="00AB5D4F">
            <w:pPr>
              <w:pStyle w:val="ConsPlusNormal"/>
            </w:pPr>
            <w:r>
              <w:t>Проектирование строительства двух станций водоподготовки в с. Акулиновка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595,00</w:t>
            </w:r>
          </w:p>
        </w:tc>
        <w:tc>
          <w:tcPr>
            <w:tcW w:w="1264" w:type="dxa"/>
            <w:vAlign w:val="center"/>
          </w:tcPr>
          <w:p w:rsidR="00AB5D4F" w:rsidRDefault="00AB5D4F">
            <w:pPr>
              <w:pStyle w:val="ConsPlusNormal"/>
              <w:jc w:val="right"/>
            </w:pPr>
            <w:r>
              <w:t>595,00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4.2</w:t>
            </w:r>
          </w:p>
        </w:tc>
        <w:tc>
          <w:tcPr>
            <w:tcW w:w="2551" w:type="dxa"/>
            <w:vAlign w:val="center"/>
          </w:tcPr>
          <w:p w:rsidR="00AB5D4F" w:rsidRDefault="00AB5D4F">
            <w:pPr>
              <w:pStyle w:val="ConsPlusNormal"/>
            </w:pPr>
            <w:r>
              <w:t>Проектирование строительства водозаборной скважины и двух станций водоподготовки в с. Грузское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264" w:type="dxa"/>
            <w:vAlign w:val="center"/>
          </w:tcPr>
          <w:p w:rsidR="00AB5D4F" w:rsidRDefault="00AB5D4F">
            <w:pPr>
              <w:pStyle w:val="ConsPlusNormal"/>
              <w:jc w:val="right"/>
            </w:pPr>
            <w:r>
              <w:t>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4.3</w:t>
            </w:r>
          </w:p>
        </w:tc>
        <w:tc>
          <w:tcPr>
            <w:tcW w:w="2551"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1 500,00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1 500,00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4.4</w:t>
            </w:r>
          </w:p>
        </w:tc>
        <w:tc>
          <w:tcPr>
            <w:tcW w:w="2551" w:type="dxa"/>
            <w:vAlign w:val="center"/>
          </w:tcPr>
          <w:p w:rsidR="00AB5D4F" w:rsidRDefault="00AB5D4F">
            <w:pPr>
              <w:pStyle w:val="ConsPlusNormal"/>
            </w:pPr>
            <w:r>
              <w:t>Строительство 2 водозаборных скважин в п. Борисовка, мкр "Красивский"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4.5</w:t>
            </w:r>
          </w:p>
        </w:tc>
        <w:tc>
          <w:tcPr>
            <w:tcW w:w="2551" w:type="dxa"/>
            <w:vAlign w:val="center"/>
          </w:tcPr>
          <w:p w:rsidR="00AB5D4F" w:rsidRDefault="00AB5D4F">
            <w:pPr>
              <w:pStyle w:val="ConsPlusNormal"/>
            </w:pPr>
            <w:r>
              <w:t>Строительство водозаборной скважины в п. Борисовка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4.6</w:t>
            </w:r>
          </w:p>
        </w:tc>
        <w:tc>
          <w:tcPr>
            <w:tcW w:w="2551" w:type="dxa"/>
            <w:vAlign w:val="center"/>
          </w:tcPr>
          <w:p w:rsidR="00AB5D4F" w:rsidRDefault="00AB5D4F">
            <w:pPr>
              <w:pStyle w:val="ConsPlusNormal"/>
            </w:pPr>
            <w:r>
              <w:t>Строительство водозаборной скважины в с. Стригуны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4.7</w:t>
            </w:r>
          </w:p>
        </w:tc>
        <w:tc>
          <w:tcPr>
            <w:tcW w:w="2551" w:type="dxa"/>
            <w:vAlign w:val="center"/>
          </w:tcPr>
          <w:p w:rsidR="00AB5D4F" w:rsidRDefault="00AB5D4F">
            <w:pPr>
              <w:pStyle w:val="ConsPlusNormal"/>
            </w:pPr>
            <w:r>
              <w:t>Строительство водозаборной скважины в с. Порубежное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4.8</w:t>
            </w:r>
          </w:p>
        </w:tc>
        <w:tc>
          <w:tcPr>
            <w:tcW w:w="2551" w:type="dxa"/>
            <w:vAlign w:val="center"/>
          </w:tcPr>
          <w:p w:rsidR="00AB5D4F" w:rsidRDefault="00AB5D4F">
            <w:pPr>
              <w:pStyle w:val="ConsPlusNormal"/>
            </w:pPr>
            <w:r>
              <w:t>Строительство водозаборной скважины в с. Березовка, ул. Кооперативная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4.9</w:t>
            </w:r>
          </w:p>
        </w:tc>
        <w:tc>
          <w:tcPr>
            <w:tcW w:w="2551" w:type="dxa"/>
            <w:vAlign w:val="center"/>
          </w:tcPr>
          <w:p w:rsidR="00AB5D4F" w:rsidRDefault="00AB5D4F">
            <w:pPr>
              <w:pStyle w:val="ConsPlusNormal"/>
            </w:pPr>
            <w:r>
              <w:t>Строительство 3 водозаборных скважин с. Хотмыжск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w:t>
            </w:r>
          </w:p>
        </w:tc>
        <w:tc>
          <w:tcPr>
            <w:tcW w:w="2551" w:type="dxa"/>
            <w:vAlign w:val="center"/>
          </w:tcPr>
          <w:p w:rsidR="00AB5D4F" w:rsidRDefault="00AB5D4F">
            <w:pPr>
              <w:pStyle w:val="ConsPlusNormal"/>
              <w:jc w:val="center"/>
            </w:pPr>
            <w:r>
              <w:t>Валуйский городской округ</w:t>
            </w:r>
          </w:p>
        </w:tc>
        <w:tc>
          <w:tcPr>
            <w:tcW w:w="850" w:type="dxa"/>
            <w:vAlign w:val="center"/>
          </w:tcPr>
          <w:p w:rsidR="00AB5D4F" w:rsidRDefault="00AB5D4F">
            <w:pPr>
              <w:pStyle w:val="ConsPlusNormal"/>
              <w:jc w:val="right"/>
            </w:pPr>
            <w:r>
              <w:t>25,97</w:t>
            </w:r>
          </w:p>
        </w:tc>
        <w:tc>
          <w:tcPr>
            <w:tcW w:w="1264" w:type="dxa"/>
            <w:vAlign w:val="center"/>
          </w:tcPr>
          <w:p w:rsidR="00AB5D4F" w:rsidRDefault="00AB5D4F">
            <w:pPr>
              <w:pStyle w:val="ConsPlusNormal"/>
              <w:jc w:val="right"/>
            </w:pPr>
            <w:r>
              <w:t>17 488,00</w:t>
            </w:r>
          </w:p>
        </w:tc>
        <w:tc>
          <w:tcPr>
            <w:tcW w:w="1264" w:type="dxa"/>
            <w:vAlign w:val="center"/>
          </w:tcPr>
          <w:p w:rsidR="00AB5D4F" w:rsidRDefault="00AB5D4F">
            <w:pPr>
              <w:pStyle w:val="ConsPlusNormal"/>
              <w:jc w:val="right"/>
            </w:pPr>
            <w:r>
              <w:t>3 688,00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3 688,00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2 400,00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2 400,00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w:t>
            </w:r>
          </w:p>
        </w:tc>
        <w:tc>
          <w:tcPr>
            <w:tcW w:w="2551" w:type="dxa"/>
            <w:vAlign w:val="center"/>
          </w:tcPr>
          <w:p w:rsidR="00AB5D4F" w:rsidRDefault="00AB5D4F">
            <w:pPr>
              <w:pStyle w:val="ConsPlusNormal"/>
            </w:pPr>
            <w:r>
              <w:t>Проектирование строительства станции водоподготовки в с. Мандрово</w:t>
            </w:r>
          </w:p>
        </w:tc>
        <w:tc>
          <w:tcPr>
            <w:tcW w:w="850" w:type="dxa"/>
            <w:vAlign w:val="center"/>
          </w:tcPr>
          <w:p w:rsidR="00AB5D4F" w:rsidRDefault="00AB5D4F">
            <w:pPr>
              <w:pStyle w:val="ConsPlusNormal"/>
              <w:jc w:val="right"/>
            </w:pPr>
            <w:r>
              <w:t>0,10</w:t>
            </w:r>
          </w:p>
        </w:tc>
        <w:tc>
          <w:tcPr>
            <w:tcW w:w="1264" w:type="dxa"/>
            <w:vAlign w:val="center"/>
          </w:tcPr>
          <w:p w:rsidR="00AB5D4F" w:rsidRDefault="00AB5D4F">
            <w:pPr>
              <w:pStyle w:val="ConsPlusNormal"/>
              <w:jc w:val="right"/>
            </w:pPr>
            <w:r>
              <w:t>397,50</w:t>
            </w:r>
          </w:p>
        </w:tc>
        <w:tc>
          <w:tcPr>
            <w:tcW w:w="1264" w:type="dxa"/>
            <w:vAlign w:val="center"/>
          </w:tcPr>
          <w:p w:rsidR="00AB5D4F" w:rsidRDefault="00AB5D4F">
            <w:pPr>
              <w:pStyle w:val="ConsPlusNormal"/>
              <w:jc w:val="right"/>
            </w:pPr>
            <w:r>
              <w:t>397,50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397,50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5.2</w:t>
            </w:r>
          </w:p>
        </w:tc>
        <w:tc>
          <w:tcPr>
            <w:tcW w:w="2551" w:type="dxa"/>
            <w:vAlign w:val="center"/>
          </w:tcPr>
          <w:p w:rsidR="00AB5D4F" w:rsidRDefault="00AB5D4F">
            <w:pPr>
              <w:pStyle w:val="ConsPlusNormal"/>
            </w:pPr>
            <w:r>
              <w:t xml:space="preserve">Проектирование </w:t>
            </w:r>
            <w:r>
              <w:lastRenderedPageBreak/>
              <w:t>строительства станции водоподготовки в п. Уразово</w:t>
            </w:r>
          </w:p>
        </w:tc>
        <w:tc>
          <w:tcPr>
            <w:tcW w:w="850" w:type="dxa"/>
            <w:vAlign w:val="center"/>
          </w:tcPr>
          <w:p w:rsidR="00AB5D4F" w:rsidRDefault="00AB5D4F">
            <w:pPr>
              <w:pStyle w:val="ConsPlusNormal"/>
              <w:jc w:val="right"/>
            </w:pPr>
            <w:r>
              <w:lastRenderedPageBreak/>
              <w:t>0,40</w:t>
            </w:r>
          </w:p>
        </w:tc>
        <w:tc>
          <w:tcPr>
            <w:tcW w:w="1264" w:type="dxa"/>
            <w:vAlign w:val="center"/>
          </w:tcPr>
          <w:p w:rsidR="00AB5D4F" w:rsidRDefault="00AB5D4F">
            <w:pPr>
              <w:pStyle w:val="ConsPlusNormal"/>
              <w:jc w:val="right"/>
            </w:pPr>
            <w:r>
              <w:t>593,00</w:t>
            </w:r>
          </w:p>
        </w:tc>
        <w:tc>
          <w:tcPr>
            <w:tcW w:w="1264" w:type="dxa"/>
            <w:vAlign w:val="center"/>
          </w:tcPr>
          <w:p w:rsidR="00AB5D4F" w:rsidRDefault="00AB5D4F">
            <w:pPr>
              <w:pStyle w:val="ConsPlusNormal"/>
              <w:jc w:val="right"/>
            </w:pPr>
            <w:r>
              <w:t>593,00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593,00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5.3</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г. Валуйки</w:t>
            </w:r>
          </w:p>
        </w:tc>
        <w:tc>
          <w:tcPr>
            <w:tcW w:w="850" w:type="dxa"/>
            <w:vAlign w:val="center"/>
          </w:tcPr>
          <w:p w:rsidR="00AB5D4F" w:rsidRDefault="00AB5D4F">
            <w:pPr>
              <w:pStyle w:val="ConsPlusNormal"/>
              <w:jc w:val="right"/>
            </w:pPr>
            <w:r>
              <w:t>0,50</w:t>
            </w:r>
          </w:p>
        </w:tc>
        <w:tc>
          <w:tcPr>
            <w:tcW w:w="1264" w:type="dxa"/>
            <w:vAlign w:val="center"/>
          </w:tcPr>
          <w:p w:rsidR="00AB5D4F" w:rsidRDefault="00AB5D4F">
            <w:pPr>
              <w:pStyle w:val="ConsPlusNormal"/>
              <w:jc w:val="right"/>
            </w:pPr>
            <w:r>
              <w:t>697,50</w:t>
            </w:r>
          </w:p>
        </w:tc>
        <w:tc>
          <w:tcPr>
            <w:tcW w:w="1264" w:type="dxa"/>
            <w:vAlign w:val="center"/>
          </w:tcPr>
          <w:p w:rsidR="00AB5D4F" w:rsidRDefault="00AB5D4F">
            <w:pPr>
              <w:pStyle w:val="ConsPlusNormal"/>
              <w:jc w:val="right"/>
            </w:pPr>
            <w:r>
              <w:t>697,50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697,50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5.4</w:t>
            </w:r>
          </w:p>
        </w:tc>
        <w:tc>
          <w:tcPr>
            <w:tcW w:w="2551" w:type="dxa"/>
            <w:vAlign w:val="center"/>
          </w:tcPr>
          <w:p w:rsidR="00AB5D4F" w:rsidRDefault="00AB5D4F">
            <w:pPr>
              <w:pStyle w:val="ConsPlusNormal"/>
            </w:pPr>
            <w:r>
              <w:t>Строительство сетей и сооружений водоснабжения в с. Ватутино Валуйского городского округа Белгородской области</w:t>
            </w:r>
          </w:p>
        </w:tc>
        <w:tc>
          <w:tcPr>
            <w:tcW w:w="850" w:type="dxa"/>
            <w:vAlign w:val="center"/>
          </w:tcPr>
          <w:p w:rsidR="00AB5D4F" w:rsidRDefault="00AB5D4F">
            <w:pPr>
              <w:pStyle w:val="ConsPlusNormal"/>
              <w:jc w:val="right"/>
            </w:pPr>
            <w:r>
              <w:t>4,00</w:t>
            </w:r>
          </w:p>
        </w:tc>
        <w:tc>
          <w:tcPr>
            <w:tcW w:w="1264" w:type="dxa"/>
            <w:vAlign w:val="center"/>
          </w:tcPr>
          <w:p w:rsidR="00AB5D4F" w:rsidRDefault="00AB5D4F">
            <w:pPr>
              <w:pStyle w:val="ConsPlusNormal"/>
              <w:jc w:val="right"/>
            </w:pPr>
            <w:r>
              <w:t>2 000,00</w:t>
            </w:r>
          </w:p>
        </w:tc>
        <w:tc>
          <w:tcPr>
            <w:tcW w:w="1264" w:type="dxa"/>
            <w:vAlign w:val="center"/>
          </w:tcPr>
          <w:p w:rsidR="00AB5D4F" w:rsidRDefault="00AB5D4F">
            <w:pPr>
              <w:pStyle w:val="ConsPlusNormal"/>
              <w:jc w:val="right"/>
            </w:pPr>
            <w:r>
              <w:t>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5.5</w:t>
            </w:r>
          </w:p>
        </w:tc>
        <w:tc>
          <w:tcPr>
            <w:tcW w:w="2551" w:type="dxa"/>
            <w:vAlign w:val="center"/>
          </w:tcPr>
          <w:p w:rsidR="00AB5D4F" w:rsidRDefault="00AB5D4F">
            <w:pPr>
              <w:pStyle w:val="ConsPlusNormal"/>
            </w:pPr>
            <w:r>
              <w:t>Строительство сетей и сооружений водоснабжения в п. Уразово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5.6</w:t>
            </w:r>
          </w:p>
        </w:tc>
        <w:tc>
          <w:tcPr>
            <w:tcW w:w="2551" w:type="dxa"/>
            <w:vAlign w:val="center"/>
          </w:tcPr>
          <w:p w:rsidR="00AB5D4F" w:rsidRDefault="00AB5D4F">
            <w:pPr>
              <w:pStyle w:val="ConsPlusNormal"/>
            </w:pPr>
            <w:r>
              <w:t>Строительство сетей и сооружений водоснабжения в с. Рождествено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5.7</w:t>
            </w:r>
          </w:p>
        </w:tc>
        <w:tc>
          <w:tcPr>
            <w:tcW w:w="2551" w:type="dxa"/>
            <w:vAlign w:val="center"/>
          </w:tcPr>
          <w:p w:rsidR="00AB5D4F" w:rsidRDefault="00AB5D4F">
            <w:pPr>
              <w:pStyle w:val="ConsPlusNormal"/>
            </w:pPr>
            <w:r>
              <w:t>Строительство сетей и сооружений водоснабжения в с. Шелаево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2 400,00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2 400,00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5.8</w:t>
            </w:r>
          </w:p>
        </w:tc>
        <w:tc>
          <w:tcPr>
            <w:tcW w:w="2551" w:type="dxa"/>
            <w:vAlign w:val="center"/>
          </w:tcPr>
          <w:p w:rsidR="00AB5D4F" w:rsidRDefault="00AB5D4F">
            <w:pPr>
              <w:pStyle w:val="ConsPlusNormal"/>
            </w:pPr>
            <w:r>
              <w:t xml:space="preserve">Строительство 3 водозаборных скважин в </w:t>
            </w:r>
            <w:r>
              <w:lastRenderedPageBreak/>
              <w:t>г. Валуйки на водозаборе "Кузнецовка"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5.9</w:t>
            </w:r>
          </w:p>
        </w:tc>
        <w:tc>
          <w:tcPr>
            <w:tcW w:w="2551" w:type="dxa"/>
            <w:vAlign w:val="center"/>
          </w:tcPr>
          <w:p w:rsidR="00AB5D4F" w:rsidRDefault="00AB5D4F">
            <w:pPr>
              <w:pStyle w:val="ConsPlusNormal"/>
            </w:pPr>
            <w:r>
              <w:t>Строительство водозаборной скважины в п. Уразово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5.10</w:t>
            </w:r>
          </w:p>
        </w:tc>
        <w:tc>
          <w:tcPr>
            <w:tcW w:w="2551" w:type="dxa"/>
            <w:vAlign w:val="center"/>
          </w:tcPr>
          <w:p w:rsidR="00AB5D4F" w:rsidRDefault="00AB5D4F">
            <w:pPr>
              <w:pStyle w:val="ConsPlusNormal"/>
            </w:pPr>
            <w:r>
              <w:t>Строительство 1 нитки водопровода Д-400 мм от водозабора "Кузнецовка" до ул. Тимирязева</w:t>
            </w:r>
          </w:p>
        </w:tc>
        <w:tc>
          <w:tcPr>
            <w:tcW w:w="850" w:type="dxa"/>
            <w:vAlign w:val="center"/>
          </w:tcPr>
          <w:p w:rsidR="00AB5D4F" w:rsidRDefault="00AB5D4F">
            <w:pPr>
              <w:pStyle w:val="ConsPlusNormal"/>
              <w:jc w:val="right"/>
            </w:pPr>
            <w:r>
              <w:t>5,00</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5.11</w:t>
            </w:r>
          </w:p>
        </w:tc>
        <w:tc>
          <w:tcPr>
            <w:tcW w:w="2551" w:type="dxa"/>
            <w:vAlign w:val="center"/>
          </w:tcPr>
          <w:p w:rsidR="00AB5D4F" w:rsidRDefault="00AB5D4F">
            <w:pPr>
              <w:pStyle w:val="ConsPlusNormal"/>
            </w:pPr>
            <w:r>
              <w:t>Строительство сетей водоснабжения в г. Валуйки (ул. К.Маркса, ул. Ватутина, ул. Байрацкий кордон, ул. Чапаева, ул. Грицова, ул. Соколова, ул. Попова, ул. Фрунзе, пер. 1 Новоселовский, ул. Д.Бедного)</w:t>
            </w:r>
          </w:p>
        </w:tc>
        <w:tc>
          <w:tcPr>
            <w:tcW w:w="850" w:type="dxa"/>
            <w:vAlign w:val="center"/>
          </w:tcPr>
          <w:p w:rsidR="00AB5D4F" w:rsidRDefault="00AB5D4F">
            <w:pPr>
              <w:pStyle w:val="ConsPlusNormal"/>
              <w:jc w:val="right"/>
            </w:pPr>
            <w:r>
              <w:t>9,51</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5.12</w:t>
            </w:r>
          </w:p>
        </w:tc>
        <w:tc>
          <w:tcPr>
            <w:tcW w:w="2551" w:type="dxa"/>
            <w:vAlign w:val="center"/>
          </w:tcPr>
          <w:p w:rsidR="00AB5D4F" w:rsidRDefault="00AB5D4F">
            <w:pPr>
              <w:pStyle w:val="ConsPlusNormal"/>
            </w:pPr>
            <w:r>
              <w:t>Строительство сетей водоотведения г. Валуйки (ул. Луначарского, ул. Веселая, ул. Пионерская, ул. Советская, ул. Никольская, ул. Герцена, ул. Суржикова, ул. Горького, от КНС 50А до КНС 50Б)</w:t>
            </w:r>
          </w:p>
        </w:tc>
        <w:tc>
          <w:tcPr>
            <w:tcW w:w="850" w:type="dxa"/>
            <w:vAlign w:val="center"/>
          </w:tcPr>
          <w:p w:rsidR="00AB5D4F" w:rsidRDefault="00AB5D4F">
            <w:pPr>
              <w:pStyle w:val="ConsPlusNormal"/>
              <w:jc w:val="right"/>
            </w:pPr>
            <w:r>
              <w:t>6,46</w:t>
            </w:r>
          </w:p>
        </w:tc>
        <w:tc>
          <w:tcPr>
            <w:tcW w:w="1264" w:type="dxa"/>
            <w:vAlign w:val="center"/>
          </w:tcPr>
          <w:p w:rsidR="00AB5D4F" w:rsidRDefault="00AB5D4F">
            <w:pPr>
              <w:pStyle w:val="ConsPlusNormal"/>
              <w:jc w:val="right"/>
            </w:pPr>
            <w:r>
              <w:t>1 300,00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1 300,00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w:t>
            </w:r>
          </w:p>
        </w:tc>
        <w:tc>
          <w:tcPr>
            <w:tcW w:w="2551" w:type="dxa"/>
            <w:vAlign w:val="center"/>
          </w:tcPr>
          <w:p w:rsidR="00AB5D4F" w:rsidRDefault="00AB5D4F">
            <w:pPr>
              <w:pStyle w:val="ConsPlusNormal"/>
              <w:jc w:val="center"/>
            </w:pPr>
            <w:r>
              <w:t>Вейделевский район</w:t>
            </w:r>
          </w:p>
        </w:tc>
        <w:tc>
          <w:tcPr>
            <w:tcW w:w="850" w:type="dxa"/>
            <w:vAlign w:val="center"/>
          </w:tcPr>
          <w:p w:rsidR="00AB5D4F" w:rsidRDefault="00AB5D4F">
            <w:pPr>
              <w:pStyle w:val="ConsPlusNormal"/>
              <w:jc w:val="right"/>
            </w:pPr>
            <w:r>
              <w:t>5,10</w:t>
            </w:r>
          </w:p>
        </w:tc>
        <w:tc>
          <w:tcPr>
            <w:tcW w:w="1264" w:type="dxa"/>
            <w:vAlign w:val="center"/>
          </w:tcPr>
          <w:p w:rsidR="00AB5D4F" w:rsidRDefault="00AB5D4F">
            <w:pPr>
              <w:pStyle w:val="ConsPlusNormal"/>
              <w:jc w:val="right"/>
            </w:pPr>
            <w:r>
              <w:t>8 526,50</w:t>
            </w:r>
          </w:p>
        </w:tc>
        <w:tc>
          <w:tcPr>
            <w:tcW w:w="1264" w:type="dxa"/>
            <w:vAlign w:val="center"/>
          </w:tcPr>
          <w:p w:rsidR="00AB5D4F" w:rsidRDefault="00AB5D4F">
            <w:pPr>
              <w:pStyle w:val="ConsPlusNormal"/>
              <w:jc w:val="right"/>
            </w:pPr>
            <w:r>
              <w:t>1 526,50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1 526,50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w:t>
            </w:r>
          </w:p>
        </w:tc>
        <w:tc>
          <w:tcPr>
            <w:tcW w:w="2551" w:type="dxa"/>
            <w:vAlign w:val="center"/>
          </w:tcPr>
          <w:p w:rsidR="00AB5D4F" w:rsidRDefault="00AB5D4F">
            <w:pPr>
              <w:pStyle w:val="ConsPlusNormal"/>
            </w:pPr>
            <w:r>
              <w:t>Проектирование строительства самотечного канализационного трубопровода в п. Вейделевка Вейделевского района Белгородской области</w:t>
            </w:r>
          </w:p>
        </w:tc>
        <w:tc>
          <w:tcPr>
            <w:tcW w:w="850" w:type="dxa"/>
            <w:vAlign w:val="center"/>
          </w:tcPr>
          <w:p w:rsidR="00AB5D4F" w:rsidRDefault="00AB5D4F">
            <w:pPr>
              <w:pStyle w:val="ConsPlusNormal"/>
              <w:jc w:val="right"/>
            </w:pPr>
            <w:r>
              <w:t>1,90</w:t>
            </w:r>
          </w:p>
        </w:tc>
        <w:tc>
          <w:tcPr>
            <w:tcW w:w="1264" w:type="dxa"/>
            <w:vAlign w:val="center"/>
          </w:tcPr>
          <w:p w:rsidR="00AB5D4F" w:rsidRDefault="00AB5D4F">
            <w:pPr>
              <w:pStyle w:val="ConsPlusNormal"/>
              <w:jc w:val="right"/>
            </w:pPr>
            <w:r>
              <w:t>830,00</w:t>
            </w:r>
          </w:p>
        </w:tc>
        <w:tc>
          <w:tcPr>
            <w:tcW w:w="1264" w:type="dxa"/>
            <w:vAlign w:val="center"/>
          </w:tcPr>
          <w:p w:rsidR="00AB5D4F" w:rsidRDefault="00AB5D4F">
            <w:pPr>
              <w:pStyle w:val="ConsPlusNormal"/>
              <w:jc w:val="right"/>
            </w:pPr>
            <w:r>
              <w:t>830,00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830,00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6.2</w:t>
            </w:r>
          </w:p>
        </w:tc>
        <w:tc>
          <w:tcPr>
            <w:tcW w:w="2551" w:type="dxa"/>
            <w:vAlign w:val="center"/>
          </w:tcPr>
          <w:p w:rsidR="00AB5D4F" w:rsidRDefault="00AB5D4F">
            <w:pPr>
              <w:pStyle w:val="ConsPlusNormal"/>
            </w:pPr>
            <w:r>
              <w:t>Строительство сетей и сооружений водоснабжения в п. Вейделевка Вейделевского района Белгородской области</w:t>
            </w:r>
          </w:p>
        </w:tc>
        <w:tc>
          <w:tcPr>
            <w:tcW w:w="850" w:type="dxa"/>
            <w:vAlign w:val="center"/>
          </w:tcPr>
          <w:p w:rsidR="00AB5D4F" w:rsidRDefault="00AB5D4F">
            <w:pPr>
              <w:pStyle w:val="ConsPlusNormal"/>
              <w:jc w:val="right"/>
            </w:pPr>
            <w:r>
              <w:t>3,20</w:t>
            </w:r>
          </w:p>
        </w:tc>
        <w:tc>
          <w:tcPr>
            <w:tcW w:w="1264" w:type="dxa"/>
            <w:vAlign w:val="center"/>
          </w:tcPr>
          <w:p w:rsidR="00AB5D4F" w:rsidRDefault="00AB5D4F">
            <w:pPr>
              <w:pStyle w:val="ConsPlusNormal"/>
              <w:jc w:val="right"/>
            </w:pPr>
            <w:r>
              <w:t>696,50</w:t>
            </w:r>
          </w:p>
        </w:tc>
        <w:tc>
          <w:tcPr>
            <w:tcW w:w="1264" w:type="dxa"/>
            <w:vAlign w:val="center"/>
          </w:tcPr>
          <w:p w:rsidR="00AB5D4F" w:rsidRDefault="00AB5D4F">
            <w:pPr>
              <w:pStyle w:val="ConsPlusNormal"/>
              <w:jc w:val="right"/>
            </w:pPr>
            <w:r>
              <w:t>696,50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696,50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6.3</w:t>
            </w:r>
          </w:p>
        </w:tc>
        <w:tc>
          <w:tcPr>
            <w:tcW w:w="2551" w:type="dxa"/>
            <w:vAlign w:val="center"/>
          </w:tcPr>
          <w:p w:rsidR="00AB5D4F" w:rsidRDefault="00AB5D4F">
            <w:pPr>
              <w:pStyle w:val="ConsPlusNormal"/>
            </w:pPr>
            <w:r>
              <w:t>Строительство сетей водоснабжения в х. Нехаевка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6.4</w:t>
            </w:r>
          </w:p>
        </w:tc>
        <w:tc>
          <w:tcPr>
            <w:tcW w:w="2551" w:type="dxa"/>
            <w:vAlign w:val="center"/>
          </w:tcPr>
          <w:p w:rsidR="00AB5D4F" w:rsidRDefault="00AB5D4F">
            <w:pPr>
              <w:pStyle w:val="ConsPlusNormal"/>
            </w:pPr>
            <w:r>
              <w:t>Строительство водозаборной скважины и водонапорной башни в с. Малакеево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6.5</w:t>
            </w:r>
          </w:p>
        </w:tc>
        <w:tc>
          <w:tcPr>
            <w:tcW w:w="2551" w:type="dxa"/>
            <w:vAlign w:val="center"/>
          </w:tcPr>
          <w:p w:rsidR="00AB5D4F" w:rsidRDefault="00AB5D4F">
            <w:pPr>
              <w:pStyle w:val="ConsPlusNormal"/>
            </w:pPr>
            <w:r>
              <w:t>Строительство 2 водозаборных скважин и 2 водонапорных башен в с. Куликовы Липяги, с. Большие Липяги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6.6</w:t>
            </w:r>
          </w:p>
        </w:tc>
        <w:tc>
          <w:tcPr>
            <w:tcW w:w="2551" w:type="dxa"/>
            <w:vAlign w:val="center"/>
          </w:tcPr>
          <w:p w:rsidR="00AB5D4F" w:rsidRDefault="00AB5D4F">
            <w:pPr>
              <w:pStyle w:val="ConsPlusNormal"/>
            </w:pPr>
            <w:r>
              <w:t xml:space="preserve">Строительство водозаборной скважины </w:t>
            </w:r>
            <w:r>
              <w:lastRenderedPageBreak/>
              <w:t>и водонапорной башни в п. Опытный</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6.7</w:t>
            </w:r>
          </w:p>
        </w:tc>
        <w:tc>
          <w:tcPr>
            <w:tcW w:w="2551" w:type="dxa"/>
            <w:vAlign w:val="center"/>
          </w:tcPr>
          <w:p w:rsidR="00AB5D4F" w:rsidRDefault="00AB5D4F">
            <w:pPr>
              <w:pStyle w:val="ConsPlusNormal"/>
            </w:pPr>
            <w:r>
              <w:t>Строительство водозаборной скважины и водонапорной башни в с. Дегтярное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6.8</w:t>
            </w:r>
          </w:p>
        </w:tc>
        <w:tc>
          <w:tcPr>
            <w:tcW w:w="2551" w:type="dxa"/>
            <w:vAlign w:val="center"/>
          </w:tcPr>
          <w:p w:rsidR="00AB5D4F" w:rsidRDefault="00AB5D4F">
            <w:pPr>
              <w:pStyle w:val="ConsPlusNormal"/>
            </w:pPr>
            <w:r>
              <w:t>Строительство водозаборной скважины в с. Б. Плес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w:t>
            </w:r>
          </w:p>
        </w:tc>
        <w:tc>
          <w:tcPr>
            <w:tcW w:w="2551" w:type="dxa"/>
            <w:vAlign w:val="center"/>
          </w:tcPr>
          <w:p w:rsidR="00AB5D4F" w:rsidRDefault="00AB5D4F">
            <w:pPr>
              <w:pStyle w:val="ConsPlusNormal"/>
              <w:jc w:val="center"/>
            </w:pPr>
            <w:r>
              <w:t>Волоконовский район</w:t>
            </w:r>
          </w:p>
        </w:tc>
        <w:tc>
          <w:tcPr>
            <w:tcW w:w="850" w:type="dxa"/>
            <w:vAlign w:val="center"/>
          </w:tcPr>
          <w:p w:rsidR="00AB5D4F" w:rsidRDefault="00AB5D4F">
            <w:pPr>
              <w:pStyle w:val="ConsPlusNormal"/>
              <w:jc w:val="right"/>
            </w:pPr>
            <w:r>
              <w:t>15,40</w:t>
            </w:r>
          </w:p>
        </w:tc>
        <w:tc>
          <w:tcPr>
            <w:tcW w:w="1264" w:type="dxa"/>
            <w:vAlign w:val="center"/>
          </w:tcPr>
          <w:p w:rsidR="00AB5D4F" w:rsidRDefault="00AB5D4F">
            <w:pPr>
              <w:pStyle w:val="ConsPlusNormal"/>
              <w:jc w:val="right"/>
            </w:pPr>
            <w:r>
              <w:t>17 686,59</w:t>
            </w:r>
          </w:p>
        </w:tc>
        <w:tc>
          <w:tcPr>
            <w:tcW w:w="1264" w:type="dxa"/>
            <w:vAlign w:val="center"/>
          </w:tcPr>
          <w:p w:rsidR="00AB5D4F" w:rsidRDefault="00AB5D4F">
            <w:pPr>
              <w:pStyle w:val="ConsPlusNormal"/>
              <w:jc w:val="right"/>
            </w:pPr>
            <w:r>
              <w:t>9 046,59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9 046,59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3 840,00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3 840,00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w:t>
            </w:r>
          </w:p>
        </w:tc>
        <w:tc>
          <w:tcPr>
            <w:tcW w:w="2551" w:type="dxa"/>
            <w:vAlign w:val="center"/>
          </w:tcPr>
          <w:p w:rsidR="00AB5D4F" w:rsidRDefault="00AB5D4F">
            <w:pPr>
              <w:pStyle w:val="ConsPlusNormal"/>
            </w:pPr>
            <w:r>
              <w:t>Проектирование строительства очистных сооружений хозяйственно-бытовых сточных вод производительностью 300 куб. м/сут. в п. Пятницкое</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2 409,54</w:t>
            </w:r>
          </w:p>
        </w:tc>
        <w:tc>
          <w:tcPr>
            <w:tcW w:w="1264" w:type="dxa"/>
            <w:vAlign w:val="center"/>
          </w:tcPr>
          <w:p w:rsidR="00AB5D4F" w:rsidRDefault="00AB5D4F">
            <w:pPr>
              <w:pStyle w:val="ConsPlusNormal"/>
              <w:jc w:val="right"/>
            </w:pPr>
            <w:r>
              <w:t>2 409,54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2 409,54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7.2</w:t>
            </w:r>
          </w:p>
        </w:tc>
        <w:tc>
          <w:tcPr>
            <w:tcW w:w="2551" w:type="dxa"/>
            <w:vAlign w:val="center"/>
          </w:tcPr>
          <w:p w:rsidR="00AB5D4F" w:rsidRDefault="00AB5D4F">
            <w:pPr>
              <w:pStyle w:val="ConsPlusNormal"/>
            </w:pPr>
            <w:r>
              <w:t>Проектирование строительства канализационных сетей и канализационных насосных станций в п. Пятницкое</w:t>
            </w:r>
          </w:p>
        </w:tc>
        <w:tc>
          <w:tcPr>
            <w:tcW w:w="850" w:type="dxa"/>
            <w:vAlign w:val="center"/>
          </w:tcPr>
          <w:p w:rsidR="00AB5D4F" w:rsidRDefault="00AB5D4F">
            <w:pPr>
              <w:pStyle w:val="ConsPlusNormal"/>
              <w:jc w:val="right"/>
            </w:pPr>
            <w:r>
              <w:t>10,00</w:t>
            </w:r>
          </w:p>
        </w:tc>
        <w:tc>
          <w:tcPr>
            <w:tcW w:w="1264" w:type="dxa"/>
            <w:vAlign w:val="center"/>
          </w:tcPr>
          <w:p w:rsidR="00AB5D4F" w:rsidRDefault="00AB5D4F">
            <w:pPr>
              <w:pStyle w:val="ConsPlusNormal"/>
              <w:jc w:val="right"/>
            </w:pPr>
            <w:r>
              <w:t>2 601,90</w:t>
            </w:r>
          </w:p>
        </w:tc>
        <w:tc>
          <w:tcPr>
            <w:tcW w:w="1264" w:type="dxa"/>
            <w:vAlign w:val="center"/>
          </w:tcPr>
          <w:p w:rsidR="00AB5D4F" w:rsidRDefault="00AB5D4F">
            <w:pPr>
              <w:pStyle w:val="ConsPlusNormal"/>
              <w:jc w:val="right"/>
            </w:pPr>
            <w:r>
              <w:t>2 601,90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2 601,90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7.3</w:t>
            </w:r>
          </w:p>
        </w:tc>
        <w:tc>
          <w:tcPr>
            <w:tcW w:w="2551" w:type="dxa"/>
            <w:vAlign w:val="center"/>
          </w:tcPr>
          <w:p w:rsidR="00AB5D4F" w:rsidRDefault="00AB5D4F">
            <w:pPr>
              <w:pStyle w:val="ConsPlusNormal"/>
            </w:pPr>
            <w:r>
              <w:t>Проектирование скважины в с. Афоньевка Волоконовского района (10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562,18</w:t>
            </w:r>
          </w:p>
        </w:tc>
        <w:tc>
          <w:tcPr>
            <w:tcW w:w="1264" w:type="dxa"/>
            <w:vAlign w:val="center"/>
          </w:tcPr>
          <w:p w:rsidR="00AB5D4F" w:rsidRDefault="00AB5D4F">
            <w:pPr>
              <w:pStyle w:val="ConsPlusNormal"/>
              <w:jc w:val="right"/>
            </w:pPr>
            <w:r>
              <w:t>562,18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562,18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7.4</w:t>
            </w:r>
          </w:p>
        </w:tc>
        <w:tc>
          <w:tcPr>
            <w:tcW w:w="2551" w:type="dxa"/>
            <w:vAlign w:val="center"/>
          </w:tcPr>
          <w:p w:rsidR="00AB5D4F" w:rsidRDefault="00AB5D4F">
            <w:pPr>
              <w:pStyle w:val="ConsPlusNormal"/>
            </w:pPr>
            <w:r>
              <w:t>Проектирование скважины в п. Пятницкое Волоконовского района (16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511,33</w:t>
            </w:r>
          </w:p>
        </w:tc>
        <w:tc>
          <w:tcPr>
            <w:tcW w:w="1264" w:type="dxa"/>
            <w:vAlign w:val="center"/>
          </w:tcPr>
          <w:p w:rsidR="00AB5D4F" w:rsidRDefault="00AB5D4F">
            <w:pPr>
              <w:pStyle w:val="ConsPlusNormal"/>
              <w:jc w:val="right"/>
            </w:pPr>
            <w:r>
              <w:t>511,33</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511,33</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7.5</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с. Ветчининово</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510,30</w:t>
            </w:r>
          </w:p>
        </w:tc>
        <w:tc>
          <w:tcPr>
            <w:tcW w:w="1264" w:type="dxa"/>
            <w:vAlign w:val="center"/>
          </w:tcPr>
          <w:p w:rsidR="00AB5D4F" w:rsidRDefault="00AB5D4F">
            <w:pPr>
              <w:pStyle w:val="ConsPlusNormal"/>
              <w:jc w:val="right"/>
            </w:pPr>
            <w:r>
              <w:t>510,30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510,30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7.6</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п. Пятницкое</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563,85</w:t>
            </w:r>
          </w:p>
        </w:tc>
        <w:tc>
          <w:tcPr>
            <w:tcW w:w="1264" w:type="dxa"/>
            <w:vAlign w:val="center"/>
          </w:tcPr>
          <w:p w:rsidR="00AB5D4F" w:rsidRDefault="00AB5D4F">
            <w:pPr>
              <w:pStyle w:val="ConsPlusNormal"/>
              <w:jc w:val="right"/>
            </w:pPr>
            <w:r>
              <w:t>563,85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563,85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7.7</w:t>
            </w:r>
          </w:p>
        </w:tc>
        <w:tc>
          <w:tcPr>
            <w:tcW w:w="2551" w:type="dxa"/>
            <w:vAlign w:val="center"/>
          </w:tcPr>
          <w:p w:rsidR="00AB5D4F" w:rsidRDefault="00AB5D4F">
            <w:pPr>
              <w:pStyle w:val="ConsPlusNormal"/>
            </w:pPr>
            <w:r>
              <w:t>Строительство сетей и сооружений водоотведения в п. Волоконовка Волоконовского района Белгородской области</w:t>
            </w:r>
          </w:p>
        </w:tc>
        <w:tc>
          <w:tcPr>
            <w:tcW w:w="850" w:type="dxa"/>
            <w:vAlign w:val="center"/>
          </w:tcPr>
          <w:p w:rsidR="00AB5D4F" w:rsidRDefault="00AB5D4F">
            <w:pPr>
              <w:pStyle w:val="ConsPlusNormal"/>
              <w:jc w:val="right"/>
            </w:pPr>
            <w:r>
              <w:t>2,80</w:t>
            </w:r>
          </w:p>
        </w:tc>
        <w:tc>
          <w:tcPr>
            <w:tcW w:w="1264" w:type="dxa"/>
            <w:vAlign w:val="center"/>
          </w:tcPr>
          <w:p w:rsidR="00AB5D4F" w:rsidRDefault="00AB5D4F">
            <w:pPr>
              <w:pStyle w:val="ConsPlusNormal"/>
              <w:jc w:val="right"/>
            </w:pPr>
            <w:r>
              <w:t>1 887,50</w:t>
            </w:r>
          </w:p>
        </w:tc>
        <w:tc>
          <w:tcPr>
            <w:tcW w:w="1264" w:type="dxa"/>
            <w:vAlign w:val="center"/>
          </w:tcPr>
          <w:p w:rsidR="00AB5D4F" w:rsidRDefault="00AB5D4F">
            <w:pPr>
              <w:pStyle w:val="ConsPlusNormal"/>
              <w:jc w:val="right"/>
            </w:pPr>
            <w:r>
              <w:t>1 887,50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1 887,50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7.8</w:t>
            </w:r>
          </w:p>
        </w:tc>
        <w:tc>
          <w:tcPr>
            <w:tcW w:w="2551" w:type="dxa"/>
            <w:vAlign w:val="center"/>
          </w:tcPr>
          <w:p w:rsidR="00AB5D4F" w:rsidRDefault="00AB5D4F">
            <w:pPr>
              <w:pStyle w:val="ConsPlusNormal"/>
            </w:pPr>
            <w:r>
              <w:t>Строительство сетей и сооружений водоснабжения в с. Фощеватово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7.9</w:t>
            </w:r>
          </w:p>
        </w:tc>
        <w:tc>
          <w:tcPr>
            <w:tcW w:w="2551" w:type="dxa"/>
            <w:vAlign w:val="center"/>
          </w:tcPr>
          <w:p w:rsidR="00AB5D4F" w:rsidRDefault="00AB5D4F">
            <w:pPr>
              <w:pStyle w:val="ConsPlusNormal"/>
            </w:pPr>
            <w:r>
              <w:t>Строительство сетей водоснабжения в п. Пятницкое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7.10</w:t>
            </w:r>
          </w:p>
        </w:tc>
        <w:tc>
          <w:tcPr>
            <w:tcW w:w="2551" w:type="dxa"/>
            <w:vAlign w:val="center"/>
          </w:tcPr>
          <w:p w:rsidR="00AB5D4F" w:rsidRDefault="00AB5D4F">
            <w:pPr>
              <w:pStyle w:val="ConsPlusNormal"/>
            </w:pPr>
            <w:r>
              <w:t>Строительство сетей и сооружений водоснабжения в п. Волоконовка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2 240,00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2 240,00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2 240,00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7.11</w:t>
            </w:r>
          </w:p>
        </w:tc>
        <w:tc>
          <w:tcPr>
            <w:tcW w:w="2551" w:type="dxa"/>
            <w:vAlign w:val="center"/>
          </w:tcPr>
          <w:p w:rsidR="00AB5D4F" w:rsidRDefault="00AB5D4F">
            <w:pPr>
              <w:pStyle w:val="ConsPlusNormal"/>
            </w:pPr>
            <w:r>
              <w:t>Строительство водозаборной скважины в х. Плотовка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7.12</w:t>
            </w:r>
          </w:p>
        </w:tc>
        <w:tc>
          <w:tcPr>
            <w:tcW w:w="2551" w:type="dxa"/>
            <w:vAlign w:val="center"/>
          </w:tcPr>
          <w:p w:rsidR="00AB5D4F" w:rsidRDefault="00AB5D4F">
            <w:pPr>
              <w:pStyle w:val="ConsPlusNormal"/>
            </w:pPr>
            <w:r>
              <w:t>Строительство 2 водозаборных скважин в п. Волоконовка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7.13</w:t>
            </w:r>
          </w:p>
        </w:tc>
        <w:tc>
          <w:tcPr>
            <w:tcW w:w="2551" w:type="dxa"/>
            <w:vAlign w:val="center"/>
          </w:tcPr>
          <w:p w:rsidR="00AB5D4F" w:rsidRDefault="00AB5D4F">
            <w:pPr>
              <w:pStyle w:val="ConsPlusNormal"/>
            </w:pPr>
            <w:r>
              <w:t>Строительство сетей и сооружений водоотведения в п. Волоконовка, мкр Лесной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w:t>
            </w:r>
          </w:p>
        </w:tc>
        <w:tc>
          <w:tcPr>
            <w:tcW w:w="2551" w:type="dxa"/>
            <w:vAlign w:val="center"/>
          </w:tcPr>
          <w:p w:rsidR="00AB5D4F" w:rsidRDefault="00AB5D4F">
            <w:pPr>
              <w:pStyle w:val="ConsPlusNormal"/>
              <w:jc w:val="center"/>
            </w:pPr>
            <w:r>
              <w:t>Грайворонский городской округ</w:t>
            </w:r>
          </w:p>
        </w:tc>
        <w:tc>
          <w:tcPr>
            <w:tcW w:w="850" w:type="dxa"/>
            <w:vAlign w:val="center"/>
          </w:tcPr>
          <w:p w:rsidR="00AB5D4F" w:rsidRDefault="00AB5D4F">
            <w:pPr>
              <w:pStyle w:val="ConsPlusNormal"/>
              <w:jc w:val="right"/>
            </w:pPr>
            <w:r>
              <w:t>5,00</w:t>
            </w:r>
          </w:p>
        </w:tc>
        <w:tc>
          <w:tcPr>
            <w:tcW w:w="1264" w:type="dxa"/>
            <w:vAlign w:val="center"/>
          </w:tcPr>
          <w:p w:rsidR="00AB5D4F" w:rsidRDefault="00AB5D4F">
            <w:pPr>
              <w:pStyle w:val="ConsPlusNormal"/>
              <w:jc w:val="right"/>
            </w:pPr>
            <w:r>
              <w:t>18 682,00</w:t>
            </w:r>
          </w:p>
        </w:tc>
        <w:tc>
          <w:tcPr>
            <w:tcW w:w="1264" w:type="dxa"/>
            <w:vAlign w:val="center"/>
          </w:tcPr>
          <w:p w:rsidR="00AB5D4F" w:rsidRDefault="00AB5D4F">
            <w:pPr>
              <w:pStyle w:val="ConsPlusNormal"/>
              <w:jc w:val="right"/>
            </w:pPr>
            <w:r>
              <w:t>11 982,00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11 982,00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w:t>
            </w:r>
          </w:p>
        </w:tc>
        <w:tc>
          <w:tcPr>
            <w:tcW w:w="2551" w:type="dxa"/>
            <w:vAlign w:val="center"/>
          </w:tcPr>
          <w:p w:rsidR="00AB5D4F" w:rsidRDefault="00AB5D4F">
            <w:pPr>
              <w:pStyle w:val="ConsPlusNormal"/>
            </w:pPr>
            <w:r>
              <w:t>Строительство сетей и сооружений водоснабжения в с. Головчино Грайворонского городского округа Белгородской области</w:t>
            </w:r>
          </w:p>
        </w:tc>
        <w:tc>
          <w:tcPr>
            <w:tcW w:w="850" w:type="dxa"/>
            <w:vAlign w:val="center"/>
          </w:tcPr>
          <w:p w:rsidR="00AB5D4F" w:rsidRDefault="00AB5D4F">
            <w:pPr>
              <w:pStyle w:val="ConsPlusNormal"/>
              <w:jc w:val="right"/>
            </w:pPr>
            <w:r>
              <w:t>5,00</w:t>
            </w:r>
          </w:p>
        </w:tc>
        <w:tc>
          <w:tcPr>
            <w:tcW w:w="1264" w:type="dxa"/>
            <w:vAlign w:val="center"/>
          </w:tcPr>
          <w:p w:rsidR="00AB5D4F" w:rsidRDefault="00AB5D4F">
            <w:pPr>
              <w:pStyle w:val="ConsPlusNormal"/>
              <w:jc w:val="right"/>
            </w:pPr>
            <w:r>
              <w:t>1 880,00</w:t>
            </w:r>
          </w:p>
        </w:tc>
        <w:tc>
          <w:tcPr>
            <w:tcW w:w="1264" w:type="dxa"/>
            <w:vAlign w:val="center"/>
          </w:tcPr>
          <w:p w:rsidR="00AB5D4F" w:rsidRDefault="00AB5D4F">
            <w:pPr>
              <w:pStyle w:val="ConsPlusNormal"/>
              <w:jc w:val="right"/>
            </w:pPr>
            <w:r>
              <w:t>1 880,00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1 880,00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8.2</w:t>
            </w:r>
          </w:p>
        </w:tc>
        <w:tc>
          <w:tcPr>
            <w:tcW w:w="2551" w:type="dxa"/>
            <w:vAlign w:val="center"/>
          </w:tcPr>
          <w:p w:rsidR="00AB5D4F" w:rsidRDefault="00AB5D4F">
            <w:pPr>
              <w:pStyle w:val="ConsPlusNormal"/>
            </w:pPr>
            <w:r>
              <w:t>Строительство сетей и сооружений водоснабжения в с. Смородино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8.3</w:t>
            </w:r>
          </w:p>
        </w:tc>
        <w:tc>
          <w:tcPr>
            <w:tcW w:w="2551" w:type="dxa"/>
            <w:vAlign w:val="center"/>
          </w:tcPr>
          <w:p w:rsidR="00AB5D4F" w:rsidRDefault="00AB5D4F">
            <w:pPr>
              <w:pStyle w:val="ConsPlusNormal"/>
            </w:pPr>
            <w:r>
              <w:t>Проведение ФБУ "РосСтройКонтроль" строительного контроля на объекте "Внутриплощадочные сети и сооружения водоснабжения мкр ИЖС "Замостье" Грайворонского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1 102,00</w:t>
            </w:r>
          </w:p>
        </w:tc>
        <w:tc>
          <w:tcPr>
            <w:tcW w:w="1264" w:type="dxa"/>
            <w:vAlign w:val="center"/>
          </w:tcPr>
          <w:p w:rsidR="00AB5D4F" w:rsidRDefault="00AB5D4F">
            <w:pPr>
              <w:pStyle w:val="ConsPlusNormal"/>
              <w:jc w:val="right"/>
            </w:pPr>
            <w:r>
              <w:t>1 102,00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1 102,00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8.4</w:t>
            </w:r>
          </w:p>
        </w:tc>
        <w:tc>
          <w:tcPr>
            <w:tcW w:w="2551" w:type="dxa"/>
            <w:vAlign w:val="center"/>
          </w:tcPr>
          <w:p w:rsidR="00AB5D4F" w:rsidRDefault="00AB5D4F">
            <w:pPr>
              <w:pStyle w:val="ConsPlusNormal"/>
            </w:pPr>
            <w:r>
              <w:t>Строительство станции обезжелезивания в с. Новостроевка-Первая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8.5</w:t>
            </w:r>
          </w:p>
        </w:tc>
        <w:tc>
          <w:tcPr>
            <w:tcW w:w="2551" w:type="dxa"/>
            <w:vAlign w:val="center"/>
          </w:tcPr>
          <w:p w:rsidR="00AB5D4F" w:rsidRDefault="00AB5D4F">
            <w:pPr>
              <w:pStyle w:val="ConsPlusNormal"/>
            </w:pPr>
            <w:r>
              <w:t>Строительство станции обезжелезивания в с. Новостроевка-Вторая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8.6</w:t>
            </w:r>
          </w:p>
        </w:tc>
        <w:tc>
          <w:tcPr>
            <w:tcW w:w="2551" w:type="dxa"/>
            <w:vAlign w:val="center"/>
          </w:tcPr>
          <w:p w:rsidR="00AB5D4F" w:rsidRDefault="00AB5D4F">
            <w:pPr>
              <w:pStyle w:val="ConsPlusNormal"/>
            </w:pPr>
            <w:r>
              <w:t>Строительство и реконструкция сетей и сооружений водоснабжения в с. Новостроевка-Первая, ул. Первомайская, ул. Холода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8.7</w:t>
            </w:r>
          </w:p>
        </w:tc>
        <w:tc>
          <w:tcPr>
            <w:tcW w:w="2551" w:type="dxa"/>
            <w:vAlign w:val="center"/>
          </w:tcPr>
          <w:p w:rsidR="00AB5D4F" w:rsidRDefault="00AB5D4F">
            <w:pPr>
              <w:pStyle w:val="ConsPlusNormal"/>
            </w:pPr>
            <w:r>
              <w:t>Строительство и реконструкция сетей и сооружений водоснабжения в с. Новостроевка-Вторая, ул. Народная, ул. Советская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8.8</w:t>
            </w:r>
          </w:p>
        </w:tc>
        <w:tc>
          <w:tcPr>
            <w:tcW w:w="2551" w:type="dxa"/>
            <w:vAlign w:val="center"/>
          </w:tcPr>
          <w:p w:rsidR="00AB5D4F" w:rsidRDefault="00AB5D4F">
            <w:pPr>
              <w:pStyle w:val="ConsPlusNormal"/>
            </w:pPr>
            <w:r>
              <w:t xml:space="preserve">Строительство </w:t>
            </w:r>
            <w:r>
              <w:lastRenderedPageBreak/>
              <w:t>водозаборной скважины в г. Грайворон, ул. Тарана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8.9</w:t>
            </w:r>
          </w:p>
        </w:tc>
        <w:tc>
          <w:tcPr>
            <w:tcW w:w="2551" w:type="dxa"/>
            <w:vAlign w:val="center"/>
          </w:tcPr>
          <w:p w:rsidR="00AB5D4F" w:rsidRDefault="00AB5D4F">
            <w:pPr>
              <w:pStyle w:val="ConsPlusNormal"/>
            </w:pPr>
            <w:r>
              <w:t>Строительство водозаборной скважины в с. Гора-Подол</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8.10</w:t>
            </w:r>
          </w:p>
        </w:tc>
        <w:tc>
          <w:tcPr>
            <w:tcW w:w="2551" w:type="dxa"/>
            <w:vAlign w:val="center"/>
          </w:tcPr>
          <w:p w:rsidR="00AB5D4F" w:rsidRDefault="00AB5D4F">
            <w:pPr>
              <w:pStyle w:val="ConsPlusNormal"/>
            </w:pPr>
            <w:r>
              <w:t>Строительство водозаборной скважины в с. Безымено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8.11</w:t>
            </w:r>
          </w:p>
        </w:tc>
        <w:tc>
          <w:tcPr>
            <w:tcW w:w="2551" w:type="dxa"/>
            <w:vAlign w:val="center"/>
          </w:tcPr>
          <w:p w:rsidR="00AB5D4F" w:rsidRDefault="00AB5D4F">
            <w:pPr>
              <w:pStyle w:val="ConsPlusNormal"/>
            </w:pPr>
            <w:r>
              <w:t>Строительство водозаборной скважины в п. Совхозный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8.12</w:t>
            </w:r>
          </w:p>
        </w:tc>
        <w:tc>
          <w:tcPr>
            <w:tcW w:w="2551" w:type="dxa"/>
            <w:vAlign w:val="center"/>
          </w:tcPr>
          <w:p w:rsidR="00AB5D4F" w:rsidRDefault="00AB5D4F">
            <w:pPr>
              <w:pStyle w:val="ConsPlusNormal"/>
            </w:pPr>
            <w:r>
              <w:t>Строительство водозаборной скважины в с. Смородино, ул. Горная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8.13</w:t>
            </w:r>
          </w:p>
        </w:tc>
        <w:tc>
          <w:tcPr>
            <w:tcW w:w="2551" w:type="dxa"/>
            <w:vAlign w:val="center"/>
          </w:tcPr>
          <w:p w:rsidR="00AB5D4F" w:rsidRDefault="00AB5D4F">
            <w:pPr>
              <w:pStyle w:val="ConsPlusNormal"/>
            </w:pPr>
            <w:r>
              <w:t>Строительство водозаборной скважины в п. Чапаевский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w:t>
            </w:r>
          </w:p>
        </w:tc>
        <w:tc>
          <w:tcPr>
            <w:tcW w:w="2551" w:type="dxa"/>
            <w:vAlign w:val="center"/>
          </w:tcPr>
          <w:p w:rsidR="00AB5D4F" w:rsidRDefault="00AB5D4F">
            <w:pPr>
              <w:pStyle w:val="ConsPlusNormal"/>
              <w:jc w:val="center"/>
            </w:pPr>
            <w:r>
              <w:t>Ивнянский район</w:t>
            </w:r>
          </w:p>
        </w:tc>
        <w:tc>
          <w:tcPr>
            <w:tcW w:w="850" w:type="dxa"/>
            <w:vAlign w:val="center"/>
          </w:tcPr>
          <w:p w:rsidR="00AB5D4F" w:rsidRDefault="00AB5D4F">
            <w:pPr>
              <w:pStyle w:val="ConsPlusNormal"/>
              <w:jc w:val="right"/>
            </w:pPr>
            <w:r>
              <w:t>4,07</w:t>
            </w:r>
          </w:p>
        </w:tc>
        <w:tc>
          <w:tcPr>
            <w:tcW w:w="1264" w:type="dxa"/>
            <w:vAlign w:val="center"/>
          </w:tcPr>
          <w:p w:rsidR="00AB5D4F" w:rsidRDefault="00AB5D4F">
            <w:pPr>
              <w:pStyle w:val="ConsPlusNormal"/>
              <w:jc w:val="right"/>
            </w:pPr>
            <w:r>
              <w:t>9 038,00</w:t>
            </w:r>
          </w:p>
        </w:tc>
        <w:tc>
          <w:tcPr>
            <w:tcW w:w="1264" w:type="dxa"/>
            <w:vAlign w:val="center"/>
          </w:tcPr>
          <w:p w:rsidR="00AB5D4F" w:rsidRDefault="00AB5D4F">
            <w:pPr>
              <w:pStyle w:val="ConsPlusNormal"/>
              <w:jc w:val="right"/>
            </w:pPr>
            <w:r>
              <w:t>3 538,00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3 538,00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w:t>
            </w:r>
          </w:p>
        </w:tc>
        <w:tc>
          <w:tcPr>
            <w:tcW w:w="2551" w:type="dxa"/>
            <w:vAlign w:val="center"/>
          </w:tcPr>
          <w:p w:rsidR="00AB5D4F" w:rsidRDefault="00AB5D4F">
            <w:pPr>
              <w:pStyle w:val="ConsPlusNormal"/>
            </w:pPr>
            <w:r>
              <w:t>Проектирование строительства напорного канализационного трубопровода в п. Ивня Ивнянского района Белгородской области</w:t>
            </w:r>
          </w:p>
        </w:tc>
        <w:tc>
          <w:tcPr>
            <w:tcW w:w="850" w:type="dxa"/>
            <w:vAlign w:val="center"/>
          </w:tcPr>
          <w:p w:rsidR="00AB5D4F" w:rsidRDefault="00AB5D4F">
            <w:pPr>
              <w:pStyle w:val="ConsPlusNormal"/>
              <w:jc w:val="right"/>
            </w:pPr>
            <w:r>
              <w:t>2,60</w:t>
            </w:r>
          </w:p>
        </w:tc>
        <w:tc>
          <w:tcPr>
            <w:tcW w:w="1264" w:type="dxa"/>
            <w:vAlign w:val="center"/>
          </w:tcPr>
          <w:p w:rsidR="00AB5D4F" w:rsidRDefault="00AB5D4F">
            <w:pPr>
              <w:pStyle w:val="ConsPlusNormal"/>
              <w:jc w:val="right"/>
            </w:pPr>
            <w:r>
              <w:t>660,00</w:t>
            </w:r>
          </w:p>
        </w:tc>
        <w:tc>
          <w:tcPr>
            <w:tcW w:w="1264" w:type="dxa"/>
            <w:vAlign w:val="center"/>
          </w:tcPr>
          <w:p w:rsidR="00AB5D4F" w:rsidRDefault="00AB5D4F">
            <w:pPr>
              <w:pStyle w:val="ConsPlusNormal"/>
              <w:jc w:val="right"/>
            </w:pPr>
            <w:r>
              <w:t>660,00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660,00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9.2</w:t>
            </w:r>
          </w:p>
        </w:tc>
        <w:tc>
          <w:tcPr>
            <w:tcW w:w="2551" w:type="dxa"/>
            <w:vAlign w:val="center"/>
          </w:tcPr>
          <w:p w:rsidR="00AB5D4F" w:rsidRDefault="00AB5D4F">
            <w:pPr>
              <w:pStyle w:val="ConsPlusNormal"/>
            </w:pPr>
            <w:r>
              <w:t xml:space="preserve">Проектирование строительства участка </w:t>
            </w:r>
            <w:r>
              <w:lastRenderedPageBreak/>
              <w:t>сетей водоснабжения с установкой станции водоподготовки в с. Верхопенье</w:t>
            </w:r>
          </w:p>
        </w:tc>
        <w:tc>
          <w:tcPr>
            <w:tcW w:w="850" w:type="dxa"/>
            <w:vAlign w:val="center"/>
          </w:tcPr>
          <w:p w:rsidR="00AB5D4F" w:rsidRDefault="00AB5D4F">
            <w:pPr>
              <w:pStyle w:val="ConsPlusNormal"/>
              <w:jc w:val="right"/>
            </w:pPr>
            <w:r>
              <w:lastRenderedPageBreak/>
              <w:t>0,10</w:t>
            </w:r>
          </w:p>
        </w:tc>
        <w:tc>
          <w:tcPr>
            <w:tcW w:w="1264" w:type="dxa"/>
            <w:vAlign w:val="center"/>
          </w:tcPr>
          <w:p w:rsidR="00AB5D4F" w:rsidRDefault="00AB5D4F">
            <w:pPr>
              <w:pStyle w:val="ConsPlusNormal"/>
              <w:jc w:val="right"/>
            </w:pPr>
            <w:r>
              <w:t>490,00</w:t>
            </w:r>
          </w:p>
        </w:tc>
        <w:tc>
          <w:tcPr>
            <w:tcW w:w="1264" w:type="dxa"/>
            <w:vAlign w:val="center"/>
          </w:tcPr>
          <w:p w:rsidR="00AB5D4F" w:rsidRDefault="00AB5D4F">
            <w:pPr>
              <w:pStyle w:val="ConsPlusNormal"/>
              <w:jc w:val="right"/>
            </w:pPr>
            <w:r>
              <w:t>490,00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490,00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9.3</w:t>
            </w:r>
          </w:p>
        </w:tc>
        <w:tc>
          <w:tcPr>
            <w:tcW w:w="2551" w:type="dxa"/>
            <w:vAlign w:val="center"/>
          </w:tcPr>
          <w:p w:rsidR="00AB5D4F" w:rsidRDefault="00AB5D4F">
            <w:pPr>
              <w:pStyle w:val="ConsPlusNormal"/>
            </w:pPr>
            <w:r>
              <w:t>Строительство сетей и сооружений водоснабжения и водоотведения в п. Ивня Ивнянского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264" w:type="dxa"/>
            <w:vAlign w:val="center"/>
          </w:tcPr>
          <w:p w:rsidR="00AB5D4F" w:rsidRDefault="00AB5D4F">
            <w:pPr>
              <w:pStyle w:val="ConsPlusNormal"/>
              <w:jc w:val="right"/>
            </w:pPr>
            <w:r>
              <w:t>796,00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9.4</w:t>
            </w:r>
          </w:p>
        </w:tc>
        <w:tc>
          <w:tcPr>
            <w:tcW w:w="2551" w:type="dxa"/>
            <w:vAlign w:val="center"/>
          </w:tcPr>
          <w:p w:rsidR="00AB5D4F" w:rsidRDefault="00AB5D4F">
            <w:pPr>
              <w:pStyle w:val="ConsPlusNormal"/>
            </w:pPr>
            <w:r>
              <w:t>Строительство водопровода и водозаборной скважины по ул. Первомайская в с. Рождественка Ивнянского района Белгородской области</w:t>
            </w:r>
          </w:p>
        </w:tc>
        <w:tc>
          <w:tcPr>
            <w:tcW w:w="850" w:type="dxa"/>
            <w:vAlign w:val="center"/>
          </w:tcPr>
          <w:p w:rsidR="00AB5D4F" w:rsidRDefault="00AB5D4F">
            <w:pPr>
              <w:pStyle w:val="ConsPlusNormal"/>
              <w:jc w:val="right"/>
            </w:pPr>
            <w:r>
              <w:t>0,37</w:t>
            </w:r>
          </w:p>
        </w:tc>
        <w:tc>
          <w:tcPr>
            <w:tcW w:w="1264" w:type="dxa"/>
            <w:vAlign w:val="center"/>
          </w:tcPr>
          <w:p w:rsidR="00AB5D4F" w:rsidRDefault="00AB5D4F">
            <w:pPr>
              <w:pStyle w:val="ConsPlusNormal"/>
              <w:jc w:val="right"/>
            </w:pPr>
            <w:r>
              <w:t>796,00</w:t>
            </w:r>
          </w:p>
        </w:tc>
        <w:tc>
          <w:tcPr>
            <w:tcW w:w="1264" w:type="dxa"/>
            <w:vAlign w:val="center"/>
          </w:tcPr>
          <w:p w:rsidR="00AB5D4F" w:rsidRDefault="00AB5D4F">
            <w:pPr>
              <w:pStyle w:val="ConsPlusNormal"/>
              <w:jc w:val="right"/>
            </w:pPr>
            <w:r>
              <w:t>796,00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9.5</w:t>
            </w:r>
          </w:p>
        </w:tc>
        <w:tc>
          <w:tcPr>
            <w:tcW w:w="2551" w:type="dxa"/>
            <w:vAlign w:val="center"/>
          </w:tcPr>
          <w:p w:rsidR="00AB5D4F" w:rsidRDefault="00AB5D4F">
            <w:pPr>
              <w:pStyle w:val="ConsPlusNormal"/>
            </w:pPr>
            <w:r>
              <w:t>Строительство водопровода и водозаборной скважины по ул. Луговая в с. Покровка Ивнянского района Белгородской области</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796,00</w:t>
            </w:r>
          </w:p>
        </w:tc>
        <w:tc>
          <w:tcPr>
            <w:tcW w:w="1264" w:type="dxa"/>
            <w:vAlign w:val="center"/>
          </w:tcPr>
          <w:p w:rsidR="00AB5D4F" w:rsidRDefault="00AB5D4F">
            <w:pPr>
              <w:pStyle w:val="ConsPlusNormal"/>
              <w:jc w:val="right"/>
            </w:pPr>
            <w:r>
              <w:t>796,00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9.6</w:t>
            </w:r>
          </w:p>
        </w:tc>
        <w:tc>
          <w:tcPr>
            <w:tcW w:w="2551" w:type="dxa"/>
            <w:vAlign w:val="center"/>
          </w:tcPr>
          <w:p w:rsidR="00AB5D4F" w:rsidRDefault="00AB5D4F">
            <w:pPr>
              <w:pStyle w:val="ConsPlusNormal"/>
            </w:pPr>
            <w:r>
              <w:t>Строительство 2 водозаборных скважин в с. Покровка (ул. Школьная, ул. Советская)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9.7</w:t>
            </w:r>
          </w:p>
        </w:tc>
        <w:tc>
          <w:tcPr>
            <w:tcW w:w="2551" w:type="dxa"/>
            <w:vAlign w:val="center"/>
          </w:tcPr>
          <w:p w:rsidR="00AB5D4F" w:rsidRDefault="00AB5D4F">
            <w:pPr>
              <w:pStyle w:val="ConsPlusNormal"/>
            </w:pPr>
            <w:r>
              <w:t xml:space="preserve">Строительство водозаборной скважины </w:t>
            </w:r>
            <w:r>
              <w:lastRenderedPageBreak/>
              <w:t>в с. Новенькое, ул. Тихонова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9.8</w:t>
            </w:r>
          </w:p>
        </w:tc>
        <w:tc>
          <w:tcPr>
            <w:tcW w:w="2551" w:type="dxa"/>
            <w:vAlign w:val="center"/>
          </w:tcPr>
          <w:p w:rsidR="00AB5D4F" w:rsidRDefault="00AB5D4F">
            <w:pPr>
              <w:pStyle w:val="ConsPlusNormal"/>
            </w:pPr>
            <w:r>
              <w:t>Строительство водозаборной скважины в х. Лучки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9.9</w:t>
            </w:r>
          </w:p>
        </w:tc>
        <w:tc>
          <w:tcPr>
            <w:tcW w:w="2551" w:type="dxa"/>
            <w:vAlign w:val="center"/>
          </w:tcPr>
          <w:p w:rsidR="00AB5D4F" w:rsidRDefault="00AB5D4F">
            <w:pPr>
              <w:pStyle w:val="ConsPlusNormal"/>
            </w:pPr>
            <w:r>
              <w:t>Строительство водозаборной скважины в с. Череново, ул. Верхняя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9.10</w:t>
            </w:r>
          </w:p>
        </w:tc>
        <w:tc>
          <w:tcPr>
            <w:tcW w:w="2551" w:type="dxa"/>
            <w:vAlign w:val="center"/>
          </w:tcPr>
          <w:p w:rsidR="00AB5D4F" w:rsidRDefault="00AB5D4F">
            <w:pPr>
              <w:pStyle w:val="ConsPlusNormal"/>
            </w:pPr>
            <w:r>
              <w:t>Строительство водозаборной скважины в с. Богатое, ул. Школьная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w:t>
            </w:r>
          </w:p>
        </w:tc>
        <w:tc>
          <w:tcPr>
            <w:tcW w:w="2551" w:type="dxa"/>
            <w:vAlign w:val="center"/>
          </w:tcPr>
          <w:p w:rsidR="00AB5D4F" w:rsidRDefault="00AB5D4F">
            <w:pPr>
              <w:pStyle w:val="ConsPlusNormal"/>
              <w:jc w:val="center"/>
            </w:pPr>
            <w:r>
              <w:t>Корочанский район</w:t>
            </w:r>
          </w:p>
        </w:tc>
        <w:tc>
          <w:tcPr>
            <w:tcW w:w="850" w:type="dxa"/>
            <w:vAlign w:val="center"/>
          </w:tcPr>
          <w:p w:rsidR="00AB5D4F" w:rsidRDefault="00AB5D4F">
            <w:pPr>
              <w:pStyle w:val="ConsPlusNormal"/>
              <w:jc w:val="right"/>
            </w:pPr>
            <w:r>
              <w:t>9,90</w:t>
            </w:r>
          </w:p>
        </w:tc>
        <w:tc>
          <w:tcPr>
            <w:tcW w:w="1264" w:type="dxa"/>
            <w:vAlign w:val="center"/>
          </w:tcPr>
          <w:p w:rsidR="00AB5D4F" w:rsidRDefault="00AB5D4F">
            <w:pPr>
              <w:pStyle w:val="ConsPlusNormal"/>
              <w:jc w:val="right"/>
            </w:pPr>
            <w:r>
              <w:t>15 997,06</w:t>
            </w:r>
          </w:p>
        </w:tc>
        <w:tc>
          <w:tcPr>
            <w:tcW w:w="1264" w:type="dxa"/>
            <w:vAlign w:val="center"/>
          </w:tcPr>
          <w:p w:rsidR="00AB5D4F" w:rsidRDefault="00AB5D4F">
            <w:pPr>
              <w:pStyle w:val="ConsPlusNormal"/>
              <w:jc w:val="right"/>
            </w:pPr>
            <w:r>
              <w:t>4 997,06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4 997,06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w:t>
            </w:r>
          </w:p>
        </w:tc>
        <w:tc>
          <w:tcPr>
            <w:tcW w:w="2551" w:type="dxa"/>
            <w:vAlign w:val="center"/>
          </w:tcPr>
          <w:p w:rsidR="00AB5D4F" w:rsidRDefault="00AB5D4F">
            <w:pPr>
              <w:pStyle w:val="ConsPlusNormal"/>
            </w:pPr>
            <w:r>
              <w:t>Проектирование строительства участка сетей водоотведения и очистных сооружений хозяйственно-бытовых сточных вод производительностью 2500 куб. м/сут. в г. Короча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4 415,32</w:t>
            </w:r>
          </w:p>
        </w:tc>
        <w:tc>
          <w:tcPr>
            <w:tcW w:w="1264" w:type="dxa"/>
            <w:vAlign w:val="center"/>
          </w:tcPr>
          <w:p w:rsidR="00AB5D4F" w:rsidRDefault="00AB5D4F">
            <w:pPr>
              <w:pStyle w:val="ConsPlusNormal"/>
              <w:jc w:val="right"/>
            </w:pPr>
            <w:r>
              <w:t>4 415,32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4 415,32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10.2</w:t>
            </w:r>
          </w:p>
        </w:tc>
        <w:tc>
          <w:tcPr>
            <w:tcW w:w="2551" w:type="dxa"/>
            <w:vAlign w:val="center"/>
          </w:tcPr>
          <w:p w:rsidR="00AB5D4F" w:rsidRDefault="00AB5D4F">
            <w:pPr>
              <w:pStyle w:val="ConsPlusNormal"/>
            </w:pPr>
            <w:r>
              <w:t xml:space="preserve">Строительство сетей водоснабжения и водонапорной башни объемом 50 куб. м в х. Косухин и х. Поливанов Корочанского района </w:t>
            </w:r>
            <w:r>
              <w:lastRenderedPageBreak/>
              <w:t>Белгородской области</w:t>
            </w:r>
          </w:p>
        </w:tc>
        <w:tc>
          <w:tcPr>
            <w:tcW w:w="850" w:type="dxa"/>
            <w:vAlign w:val="center"/>
          </w:tcPr>
          <w:p w:rsidR="00AB5D4F" w:rsidRDefault="00AB5D4F">
            <w:pPr>
              <w:pStyle w:val="ConsPlusNormal"/>
              <w:jc w:val="right"/>
            </w:pPr>
            <w:r>
              <w:lastRenderedPageBreak/>
              <w:t>5,20</w:t>
            </w:r>
          </w:p>
        </w:tc>
        <w:tc>
          <w:tcPr>
            <w:tcW w:w="1264" w:type="dxa"/>
            <w:vAlign w:val="center"/>
          </w:tcPr>
          <w:p w:rsidR="00AB5D4F" w:rsidRDefault="00AB5D4F">
            <w:pPr>
              <w:pStyle w:val="ConsPlusNormal"/>
              <w:jc w:val="right"/>
            </w:pPr>
            <w:r>
              <w:t>581,74</w:t>
            </w:r>
          </w:p>
        </w:tc>
        <w:tc>
          <w:tcPr>
            <w:tcW w:w="1264" w:type="dxa"/>
            <w:vAlign w:val="center"/>
          </w:tcPr>
          <w:p w:rsidR="00AB5D4F" w:rsidRDefault="00AB5D4F">
            <w:pPr>
              <w:pStyle w:val="ConsPlusNormal"/>
              <w:jc w:val="right"/>
            </w:pPr>
            <w:r>
              <w:t>581,74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581,74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10.3</w:t>
            </w:r>
          </w:p>
        </w:tc>
        <w:tc>
          <w:tcPr>
            <w:tcW w:w="2551" w:type="dxa"/>
            <w:vAlign w:val="center"/>
          </w:tcPr>
          <w:p w:rsidR="00AB5D4F" w:rsidRDefault="00AB5D4F">
            <w:pPr>
              <w:pStyle w:val="ConsPlusNormal"/>
            </w:pPr>
            <w:r>
              <w:t>Строительство сетей и сооружений водоснабжения в с. Яблоново Корочанского района Белгородской области</w:t>
            </w:r>
          </w:p>
        </w:tc>
        <w:tc>
          <w:tcPr>
            <w:tcW w:w="850" w:type="dxa"/>
            <w:vAlign w:val="center"/>
          </w:tcPr>
          <w:p w:rsidR="00AB5D4F" w:rsidRDefault="00AB5D4F">
            <w:pPr>
              <w:pStyle w:val="ConsPlusNormal"/>
              <w:jc w:val="right"/>
            </w:pPr>
            <w:r>
              <w:t>4,70</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10.4</w:t>
            </w:r>
          </w:p>
        </w:tc>
        <w:tc>
          <w:tcPr>
            <w:tcW w:w="2551" w:type="dxa"/>
            <w:vAlign w:val="center"/>
          </w:tcPr>
          <w:p w:rsidR="00AB5D4F" w:rsidRDefault="00AB5D4F">
            <w:pPr>
              <w:pStyle w:val="ConsPlusNormal"/>
            </w:pPr>
            <w:r>
              <w:t>Строительство 2 водозаборных скважин в с. Дальняя Игуменка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10.5</w:t>
            </w:r>
          </w:p>
        </w:tc>
        <w:tc>
          <w:tcPr>
            <w:tcW w:w="2551" w:type="dxa"/>
            <w:vAlign w:val="center"/>
          </w:tcPr>
          <w:p w:rsidR="00AB5D4F" w:rsidRDefault="00AB5D4F">
            <w:pPr>
              <w:pStyle w:val="ConsPlusNormal"/>
            </w:pPr>
            <w:r>
              <w:t>Строительство водозаборной скважины в с. Шеино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10.6</w:t>
            </w:r>
          </w:p>
        </w:tc>
        <w:tc>
          <w:tcPr>
            <w:tcW w:w="2551" w:type="dxa"/>
            <w:vAlign w:val="center"/>
          </w:tcPr>
          <w:p w:rsidR="00AB5D4F" w:rsidRDefault="00AB5D4F">
            <w:pPr>
              <w:pStyle w:val="ConsPlusNormal"/>
            </w:pPr>
            <w:r>
              <w:t>Строительство водозаборной скважины в с. Хмелевое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10.7</w:t>
            </w:r>
          </w:p>
        </w:tc>
        <w:tc>
          <w:tcPr>
            <w:tcW w:w="2551" w:type="dxa"/>
            <w:vAlign w:val="center"/>
          </w:tcPr>
          <w:p w:rsidR="00AB5D4F" w:rsidRDefault="00AB5D4F">
            <w:pPr>
              <w:pStyle w:val="ConsPlusNormal"/>
            </w:pPr>
            <w:r>
              <w:t>Строительство 4 водозаборных скважин в г. Короча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10.8</w:t>
            </w:r>
          </w:p>
        </w:tc>
        <w:tc>
          <w:tcPr>
            <w:tcW w:w="2551" w:type="dxa"/>
            <w:vAlign w:val="center"/>
          </w:tcPr>
          <w:p w:rsidR="00AB5D4F" w:rsidRDefault="00AB5D4F">
            <w:pPr>
              <w:pStyle w:val="ConsPlusNormal"/>
            </w:pPr>
            <w:r>
              <w:t>Строительство 2 водозаборных скважин в с. Бехтеевка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10.9</w:t>
            </w:r>
          </w:p>
        </w:tc>
        <w:tc>
          <w:tcPr>
            <w:tcW w:w="2551" w:type="dxa"/>
            <w:vAlign w:val="center"/>
          </w:tcPr>
          <w:p w:rsidR="00AB5D4F" w:rsidRDefault="00AB5D4F">
            <w:pPr>
              <w:pStyle w:val="ConsPlusNormal"/>
            </w:pPr>
            <w:r>
              <w:t>Строительство водозаборной скважины в с. Мелихово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10.10</w:t>
            </w:r>
          </w:p>
        </w:tc>
        <w:tc>
          <w:tcPr>
            <w:tcW w:w="2551" w:type="dxa"/>
            <w:vAlign w:val="center"/>
          </w:tcPr>
          <w:p w:rsidR="00AB5D4F" w:rsidRDefault="00AB5D4F">
            <w:pPr>
              <w:pStyle w:val="ConsPlusNormal"/>
            </w:pPr>
            <w:r>
              <w:t xml:space="preserve">Строительство двух станций водоподготовки </w:t>
            </w:r>
            <w:r>
              <w:lastRenderedPageBreak/>
              <w:t>в г. Короча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11</w:t>
            </w:r>
          </w:p>
        </w:tc>
        <w:tc>
          <w:tcPr>
            <w:tcW w:w="2551" w:type="dxa"/>
            <w:vAlign w:val="center"/>
          </w:tcPr>
          <w:p w:rsidR="00AB5D4F" w:rsidRDefault="00AB5D4F">
            <w:pPr>
              <w:pStyle w:val="ConsPlusNormal"/>
              <w:jc w:val="center"/>
            </w:pPr>
            <w:r>
              <w:t>Красненский район</w:t>
            </w:r>
          </w:p>
        </w:tc>
        <w:tc>
          <w:tcPr>
            <w:tcW w:w="850" w:type="dxa"/>
            <w:vAlign w:val="center"/>
          </w:tcPr>
          <w:p w:rsidR="00AB5D4F" w:rsidRDefault="00AB5D4F">
            <w:pPr>
              <w:pStyle w:val="ConsPlusNormal"/>
              <w:jc w:val="right"/>
            </w:pPr>
            <w:r>
              <w:t>7,00</w:t>
            </w:r>
          </w:p>
        </w:tc>
        <w:tc>
          <w:tcPr>
            <w:tcW w:w="1264" w:type="dxa"/>
            <w:vAlign w:val="center"/>
          </w:tcPr>
          <w:p w:rsidR="00AB5D4F" w:rsidRDefault="00AB5D4F">
            <w:pPr>
              <w:pStyle w:val="ConsPlusNormal"/>
              <w:jc w:val="right"/>
            </w:pPr>
            <w:r>
              <w:t>5 740,05</w:t>
            </w:r>
          </w:p>
        </w:tc>
        <w:tc>
          <w:tcPr>
            <w:tcW w:w="1264" w:type="dxa"/>
            <w:vAlign w:val="center"/>
          </w:tcPr>
          <w:p w:rsidR="00AB5D4F" w:rsidRDefault="00AB5D4F">
            <w:pPr>
              <w:pStyle w:val="ConsPlusNormal"/>
              <w:jc w:val="right"/>
            </w:pPr>
            <w:r>
              <w:t>2 740,05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2 740,05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11.1</w:t>
            </w:r>
          </w:p>
        </w:tc>
        <w:tc>
          <w:tcPr>
            <w:tcW w:w="2551" w:type="dxa"/>
            <w:vAlign w:val="center"/>
          </w:tcPr>
          <w:p w:rsidR="00AB5D4F" w:rsidRDefault="00AB5D4F">
            <w:pPr>
              <w:pStyle w:val="ConsPlusNormal"/>
            </w:pPr>
            <w:r>
              <w:t>Проектирование водозаборной скважины 16 куб. м/час и водонапорной башни 50 куб. м в с. Круглое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529,01</w:t>
            </w:r>
          </w:p>
        </w:tc>
        <w:tc>
          <w:tcPr>
            <w:tcW w:w="1264" w:type="dxa"/>
            <w:vAlign w:val="center"/>
          </w:tcPr>
          <w:p w:rsidR="00AB5D4F" w:rsidRDefault="00AB5D4F">
            <w:pPr>
              <w:pStyle w:val="ConsPlusNormal"/>
              <w:jc w:val="right"/>
            </w:pPr>
            <w:r>
              <w:t>529,01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529,01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11.2</w:t>
            </w:r>
          </w:p>
        </w:tc>
        <w:tc>
          <w:tcPr>
            <w:tcW w:w="2551" w:type="dxa"/>
            <w:vAlign w:val="center"/>
          </w:tcPr>
          <w:p w:rsidR="00AB5D4F" w:rsidRDefault="00AB5D4F">
            <w:pPr>
              <w:pStyle w:val="ConsPlusNormal"/>
            </w:pPr>
            <w:r>
              <w:t>Проектирование скважины в с. Красное Красненского района (16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481,16</w:t>
            </w:r>
          </w:p>
        </w:tc>
        <w:tc>
          <w:tcPr>
            <w:tcW w:w="1264" w:type="dxa"/>
            <w:vAlign w:val="center"/>
          </w:tcPr>
          <w:p w:rsidR="00AB5D4F" w:rsidRDefault="00AB5D4F">
            <w:pPr>
              <w:pStyle w:val="ConsPlusNormal"/>
              <w:jc w:val="right"/>
            </w:pPr>
            <w:r>
              <w:t>481,16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481,16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11.3</w:t>
            </w:r>
          </w:p>
        </w:tc>
        <w:tc>
          <w:tcPr>
            <w:tcW w:w="2551" w:type="dxa"/>
            <w:vAlign w:val="center"/>
          </w:tcPr>
          <w:p w:rsidR="00AB5D4F" w:rsidRDefault="00AB5D4F">
            <w:pPr>
              <w:pStyle w:val="ConsPlusNormal"/>
            </w:pPr>
            <w:r>
              <w:t>Проектирование водозаборной скважины 16 куб. м/час и водонапорной башни 50 куб. м в с. Лесное Уколово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504,88</w:t>
            </w:r>
          </w:p>
        </w:tc>
        <w:tc>
          <w:tcPr>
            <w:tcW w:w="1264" w:type="dxa"/>
            <w:vAlign w:val="center"/>
          </w:tcPr>
          <w:p w:rsidR="00AB5D4F" w:rsidRDefault="00AB5D4F">
            <w:pPr>
              <w:pStyle w:val="ConsPlusNormal"/>
              <w:jc w:val="right"/>
            </w:pPr>
            <w:r>
              <w:t>504,88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504,88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11.4</w:t>
            </w:r>
          </w:p>
        </w:tc>
        <w:tc>
          <w:tcPr>
            <w:tcW w:w="2551" w:type="dxa"/>
            <w:vAlign w:val="center"/>
          </w:tcPr>
          <w:p w:rsidR="00AB5D4F" w:rsidRDefault="00AB5D4F">
            <w:pPr>
              <w:pStyle w:val="ConsPlusNormal"/>
            </w:pPr>
            <w:r>
              <w:t>Проектирование строительства канализационных сетей в с. Красное Красненского района в микрорайоне "Восточный"</w:t>
            </w:r>
          </w:p>
        </w:tc>
        <w:tc>
          <w:tcPr>
            <w:tcW w:w="850" w:type="dxa"/>
            <w:vAlign w:val="center"/>
          </w:tcPr>
          <w:p w:rsidR="00AB5D4F" w:rsidRDefault="00AB5D4F">
            <w:pPr>
              <w:pStyle w:val="ConsPlusNormal"/>
              <w:jc w:val="right"/>
            </w:pPr>
            <w:r>
              <w:t>7,00</w:t>
            </w:r>
          </w:p>
        </w:tc>
        <w:tc>
          <w:tcPr>
            <w:tcW w:w="1264" w:type="dxa"/>
            <w:vAlign w:val="center"/>
          </w:tcPr>
          <w:p w:rsidR="00AB5D4F" w:rsidRDefault="00AB5D4F">
            <w:pPr>
              <w:pStyle w:val="ConsPlusNormal"/>
              <w:jc w:val="right"/>
            </w:pPr>
            <w:r>
              <w:t>1 225,00</w:t>
            </w:r>
          </w:p>
        </w:tc>
        <w:tc>
          <w:tcPr>
            <w:tcW w:w="1264" w:type="dxa"/>
            <w:vAlign w:val="center"/>
          </w:tcPr>
          <w:p w:rsidR="00AB5D4F" w:rsidRDefault="00AB5D4F">
            <w:pPr>
              <w:pStyle w:val="ConsPlusNormal"/>
              <w:jc w:val="right"/>
            </w:pPr>
            <w:r>
              <w:t>1 225,00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1 225,00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11.5</w:t>
            </w:r>
          </w:p>
        </w:tc>
        <w:tc>
          <w:tcPr>
            <w:tcW w:w="2551" w:type="dxa"/>
            <w:vAlign w:val="center"/>
          </w:tcPr>
          <w:p w:rsidR="00AB5D4F" w:rsidRDefault="00AB5D4F">
            <w:pPr>
              <w:pStyle w:val="ConsPlusNormal"/>
            </w:pPr>
            <w:r>
              <w:t>Строительство водозаборной скважины в с. Камызино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11.6</w:t>
            </w:r>
          </w:p>
        </w:tc>
        <w:tc>
          <w:tcPr>
            <w:tcW w:w="2551" w:type="dxa"/>
            <w:vAlign w:val="center"/>
          </w:tcPr>
          <w:p w:rsidR="00AB5D4F" w:rsidRDefault="00AB5D4F">
            <w:pPr>
              <w:pStyle w:val="ConsPlusNormal"/>
            </w:pPr>
            <w:r>
              <w:t xml:space="preserve">Строительство водозаборной скважины </w:t>
            </w:r>
            <w:r>
              <w:lastRenderedPageBreak/>
              <w:t>в с. Расховец</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12</w:t>
            </w:r>
          </w:p>
        </w:tc>
        <w:tc>
          <w:tcPr>
            <w:tcW w:w="2551" w:type="dxa"/>
            <w:vAlign w:val="center"/>
          </w:tcPr>
          <w:p w:rsidR="00AB5D4F" w:rsidRDefault="00AB5D4F">
            <w:pPr>
              <w:pStyle w:val="ConsPlusNormal"/>
              <w:jc w:val="center"/>
            </w:pPr>
            <w:r>
              <w:t>Красногвардейский район</w:t>
            </w:r>
          </w:p>
        </w:tc>
        <w:tc>
          <w:tcPr>
            <w:tcW w:w="850" w:type="dxa"/>
            <w:vAlign w:val="center"/>
          </w:tcPr>
          <w:p w:rsidR="00AB5D4F" w:rsidRDefault="00AB5D4F">
            <w:pPr>
              <w:pStyle w:val="ConsPlusNormal"/>
              <w:jc w:val="right"/>
            </w:pPr>
            <w:r>
              <w:t>8,70</w:t>
            </w:r>
          </w:p>
        </w:tc>
        <w:tc>
          <w:tcPr>
            <w:tcW w:w="1264" w:type="dxa"/>
            <w:vAlign w:val="center"/>
          </w:tcPr>
          <w:p w:rsidR="00AB5D4F" w:rsidRDefault="00AB5D4F">
            <w:pPr>
              <w:pStyle w:val="ConsPlusNormal"/>
              <w:jc w:val="right"/>
            </w:pPr>
            <w:r>
              <w:t>16 760,11</w:t>
            </w:r>
          </w:p>
        </w:tc>
        <w:tc>
          <w:tcPr>
            <w:tcW w:w="1264" w:type="dxa"/>
            <w:vAlign w:val="center"/>
          </w:tcPr>
          <w:p w:rsidR="00AB5D4F" w:rsidRDefault="00AB5D4F">
            <w:pPr>
              <w:pStyle w:val="ConsPlusNormal"/>
              <w:jc w:val="right"/>
            </w:pPr>
            <w:r>
              <w:t>2 860,11</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2 860,11</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w:t>
            </w:r>
          </w:p>
        </w:tc>
        <w:tc>
          <w:tcPr>
            <w:tcW w:w="2551" w:type="dxa"/>
            <w:vAlign w:val="center"/>
          </w:tcPr>
          <w:p w:rsidR="00AB5D4F" w:rsidRDefault="00AB5D4F">
            <w:pPr>
              <w:pStyle w:val="ConsPlusNormal"/>
            </w:pPr>
            <w:r>
              <w:t>Проектирование водозаборной скважины 16 куб. м/час и водонапорной башни 50 куб. м в с. Садки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761,18</w:t>
            </w:r>
          </w:p>
        </w:tc>
        <w:tc>
          <w:tcPr>
            <w:tcW w:w="1264" w:type="dxa"/>
            <w:vAlign w:val="center"/>
          </w:tcPr>
          <w:p w:rsidR="00AB5D4F" w:rsidRDefault="00AB5D4F">
            <w:pPr>
              <w:pStyle w:val="ConsPlusNormal"/>
              <w:jc w:val="right"/>
            </w:pPr>
            <w:r>
              <w:t>761,18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761,18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12.2</w:t>
            </w:r>
          </w:p>
        </w:tc>
        <w:tc>
          <w:tcPr>
            <w:tcW w:w="2551"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562,18</w:t>
            </w:r>
          </w:p>
        </w:tc>
        <w:tc>
          <w:tcPr>
            <w:tcW w:w="1264" w:type="dxa"/>
            <w:vAlign w:val="center"/>
          </w:tcPr>
          <w:p w:rsidR="00AB5D4F" w:rsidRDefault="00AB5D4F">
            <w:pPr>
              <w:pStyle w:val="ConsPlusNormal"/>
              <w:jc w:val="right"/>
            </w:pPr>
            <w:r>
              <w:t>562,18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562,18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12.3</w:t>
            </w:r>
          </w:p>
        </w:tc>
        <w:tc>
          <w:tcPr>
            <w:tcW w:w="2551"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536,75</w:t>
            </w:r>
          </w:p>
        </w:tc>
        <w:tc>
          <w:tcPr>
            <w:tcW w:w="1264" w:type="dxa"/>
            <w:vAlign w:val="center"/>
          </w:tcPr>
          <w:p w:rsidR="00AB5D4F" w:rsidRDefault="00AB5D4F">
            <w:pPr>
              <w:pStyle w:val="ConsPlusNormal"/>
              <w:jc w:val="right"/>
            </w:pPr>
            <w:r>
              <w:t>536,75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536,75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12.4</w:t>
            </w:r>
          </w:p>
        </w:tc>
        <w:tc>
          <w:tcPr>
            <w:tcW w:w="2551" w:type="dxa"/>
            <w:vAlign w:val="center"/>
          </w:tcPr>
          <w:p w:rsidR="00AB5D4F" w:rsidRDefault="00AB5D4F">
            <w:pPr>
              <w:pStyle w:val="ConsPlusNormal"/>
            </w:pPr>
            <w:r>
              <w:t>Строительство сетей и сооружений водоснабжения в г. Бирюч Красногвардейского района Белгородской области</w:t>
            </w:r>
          </w:p>
        </w:tc>
        <w:tc>
          <w:tcPr>
            <w:tcW w:w="850" w:type="dxa"/>
            <w:vAlign w:val="center"/>
          </w:tcPr>
          <w:p w:rsidR="00AB5D4F" w:rsidRDefault="00AB5D4F">
            <w:pPr>
              <w:pStyle w:val="ConsPlusNormal"/>
              <w:jc w:val="right"/>
            </w:pPr>
            <w:r>
              <w:t>8,70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12.5</w:t>
            </w:r>
          </w:p>
        </w:tc>
        <w:tc>
          <w:tcPr>
            <w:tcW w:w="2551" w:type="dxa"/>
            <w:vAlign w:val="center"/>
          </w:tcPr>
          <w:p w:rsidR="00AB5D4F" w:rsidRDefault="00AB5D4F">
            <w:pPr>
              <w:pStyle w:val="ConsPlusNormal"/>
            </w:pPr>
            <w:r>
              <w:t>Строительство сетей и сооружений водоснабжения в с. Ливенка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12.6</w:t>
            </w:r>
          </w:p>
        </w:tc>
        <w:tc>
          <w:tcPr>
            <w:tcW w:w="2551" w:type="dxa"/>
            <w:vAlign w:val="center"/>
          </w:tcPr>
          <w:p w:rsidR="00AB5D4F" w:rsidRDefault="00AB5D4F">
            <w:pPr>
              <w:pStyle w:val="ConsPlusNormal"/>
            </w:pPr>
            <w:r>
              <w:t xml:space="preserve">Строительство сетей и </w:t>
            </w:r>
            <w:r>
              <w:lastRenderedPageBreak/>
              <w:t>сооружений водоснабжения на территории Засосенского сельского поселения</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12.7</w:t>
            </w:r>
          </w:p>
        </w:tc>
        <w:tc>
          <w:tcPr>
            <w:tcW w:w="2551"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12.8</w:t>
            </w:r>
          </w:p>
        </w:tc>
        <w:tc>
          <w:tcPr>
            <w:tcW w:w="2551" w:type="dxa"/>
            <w:vAlign w:val="center"/>
          </w:tcPr>
          <w:p w:rsidR="00AB5D4F" w:rsidRDefault="00AB5D4F">
            <w:pPr>
              <w:pStyle w:val="ConsPlusNormal"/>
            </w:pPr>
            <w:r>
              <w:t>Строительство водозаборной скважины в с. Ливенка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12.9</w:t>
            </w:r>
          </w:p>
        </w:tc>
        <w:tc>
          <w:tcPr>
            <w:tcW w:w="2551" w:type="dxa"/>
            <w:vAlign w:val="center"/>
          </w:tcPr>
          <w:p w:rsidR="00AB5D4F" w:rsidRDefault="00AB5D4F">
            <w:pPr>
              <w:pStyle w:val="ConsPlusNormal"/>
            </w:pPr>
            <w:r>
              <w:t>Строительство водозаборной скважины в с. Малобыково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12.10</w:t>
            </w:r>
          </w:p>
        </w:tc>
        <w:tc>
          <w:tcPr>
            <w:tcW w:w="2551" w:type="dxa"/>
            <w:vAlign w:val="center"/>
          </w:tcPr>
          <w:p w:rsidR="00AB5D4F" w:rsidRDefault="00AB5D4F">
            <w:pPr>
              <w:pStyle w:val="ConsPlusNormal"/>
            </w:pPr>
            <w:r>
              <w:t>Строительство водозаборной скважины в с. Валуй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12.11</w:t>
            </w:r>
          </w:p>
        </w:tc>
        <w:tc>
          <w:tcPr>
            <w:tcW w:w="2551" w:type="dxa"/>
            <w:vAlign w:val="center"/>
          </w:tcPr>
          <w:p w:rsidR="00AB5D4F" w:rsidRDefault="00AB5D4F">
            <w:pPr>
              <w:pStyle w:val="ConsPlusNormal"/>
            </w:pPr>
            <w:r>
              <w:t>Строительство водозаборной скважины в г. Бирюч мкр "Аэропорт"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12.12</w:t>
            </w:r>
          </w:p>
        </w:tc>
        <w:tc>
          <w:tcPr>
            <w:tcW w:w="2551" w:type="dxa"/>
            <w:vAlign w:val="center"/>
          </w:tcPr>
          <w:p w:rsidR="00AB5D4F" w:rsidRDefault="00AB5D4F">
            <w:pPr>
              <w:pStyle w:val="ConsPlusNormal"/>
            </w:pPr>
            <w:r>
              <w:t>Строительство станции водоподготовки в г. Бирюч</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12.13</w:t>
            </w:r>
          </w:p>
        </w:tc>
        <w:tc>
          <w:tcPr>
            <w:tcW w:w="2551" w:type="dxa"/>
            <w:vAlign w:val="center"/>
          </w:tcPr>
          <w:p w:rsidR="00AB5D4F" w:rsidRDefault="00AB5D4F">
            <w:pPr>
              <w:pStyle w:val="ConsPlusNormal"/>
            </w:pPr>
            <w:r>
              <w:t xml:space="preserve">Реконструкция очистных сооружений канализации </w:t>
            </w:r>
            <w:r>
              <w:lastRenderedPageBreak/>
              <w:t>с. Засосна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w:t>
            </w:r>
          </w:p>
        </w:tc>
        <w:tc>
          <w:tcPr>
            <w:tcW w:w="2551" w:type="dxa"/>
            <w:vAlign w:val="center"/>
          </w:tcPr>
          <w:p w:rsidR="00AB5D4F" w:rsidRDefault="00AB5D4F">
            <w:pPr>
              <w:pStyle w:val="ConsPlusNormal"/>
              <w:jc w:val="center"/>
            </w:pPr>
            <w:r>
              <w:t>Краснояружский район</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9 228,52</w:t>
            </w:r>
          </w:p>
        </w:tc>
        <w:tc>
          <w:tcPr>
            <w:tcW w:w="1264" w:type="dxa"/>
            <w:vAlign w:val="center"/>
          </w:tcPr>
          <w:p w:rsidR="00AB5D4F" w:rsidRDefault="00AB5D4F">
            <w:pPr>
              <w:pStyle w:val="ConsPlusNormal"/>
              <w:jc w:val="right"/>
            </w:pPr>
            <w:r>
              <w:t>3 228,52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3 228,52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w:t>
            </w:r>
          </w:p>
        </w:tc>
        <w:tc>
          <w:tcPr>
            <w:tcW w:w="2551" w:type="dxa"/>
            <w:vAlign w:val="center"/>
          </w:tcPr>
          <w:p w:rsidR="00AB5D4F" w:rsidRDefault="00AB5D4F">
            <w:pPr>
              <w:pStyle w:val="ConsPlusNormal"/>
            </w:pPr>
            <w:r>
              <w:t>Строительство сооружений водоснабжения в с. Илек-Пеньковка Краснояружского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720,00</w:t>
            </w:r>
          </w:p>
        </w:tc>
        <w:tc>
          <w:tcPr>
            <w:tcW w:w="1264" w:type="dxa"/>
            <w:vAlign w:val="center"/>
          </w:tcPr>
          <w:p w:rsidR="00AB5D4F" w:rsidRDefault="00AB5D4F">
            <w:pPr>
              <w:pStyle w:val="ConsPlusNormal"/>
              <w:jc w:val="right"/>
            </w:pPr>
            <w:r>
              <w:t>720,00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720,00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13.2</w:t>
            </w:r>
          </w:p>
        </w:tc>
        <w:tc>
          <w:tcPr>
            <w:tcW w:w="2551" w:type="dxa"/>
            <w:vAlign w:val="center"/>
          </w:tcPr>
          <w:p w:rsidR="00AB5D4F" w:rsidRDefault="00AB5D4F">
            <w:pPr>
              <w:pStyle w:val="ConsPlusNormal"/>
            </w:pPr>
            <w:r>
              <w:t>Проектирование строительства станции водоподготовки в с. Вязовое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450,00</w:t>
            </w:r>
          </w:p>
        </w:tc>
        <w:tc>
          <w:tcPr>
            <w:tcW w:w="1264" w:type="dxa"/>
            <w:vAlign w:val="center"/>
          </w:tcPr>
          <w:p w:rsidR="00AB5D4F" w:rsidRDefault="00AB5D4F">
            <w:pPr>
              <w:pStyle w:val="ConsPlusNormal"/>
              <w:jc w:val="right"/>
            </w:pPr>
            <w:r>
              <w:t>450,00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450,00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13.3</w:t>
            </w:r>
          </w:p>
        </w:tc>
        <w:tc>
          <w:tcPr>
            <w:tcW w:w="2551" w:type="dxa"/>
            <w:vAlign w:val="center"/>
          </w:tcPr>
          <w:p w:rsidR="00AB5D4F" w:rsidRDefault="00AB5D4F">
            <w:pPr>
              <w:pStyle w:val="ConsPlusNormal"/>
            </w:pPr>
            <w:r>
              <w:t>Проектирование водозаборной скважины в с. Теребрино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442,64</w:t>
            </w:r>
          </w:p>
        </w:tc>
        <w:tc>
          <w:tcPr>
            <w:tcW w:w="1264" w:type="dxa"/>
            <w:vAlign w:val="center"/>
          </w:tcPr>
          <w:p w:rsidR="00AB5D4F" w:rsidRDefault="00AB5D4F">
            <w:pPr>
              <w:pStyle w:val="ConsPlusNormal"/>
              <w:jc w:val="right"/>
            </w:pPr>
            <w:r>
              <w:t>442,64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442,64</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13.4</w:t>
            </w:r>
          </w:p>
        </w:tc>
        <w:tc>
          <w:tcPr>
            <w:tcW w:w="2551" w:type="dxa"/>
            <w:vAlign w:val="center"/>
          </w:tcPr>
          <w:p w:rsidR="00AB5D4F" w:rsidRDefault="00AB5D4F">
            <w:pPr>
              <w:pStyle w:val="ConsPlusNormal"/>
            </w:pPr>
            <w:r>
              <w:t>Проектирование строительства участка сетей водоотведения и очистных сооружений хозяйственно-бытовых сточных вод производительностью 15 куб. м/сут. в с. Колотиловка</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1 615,88</w:t>
            </w:r>
          </w:p>
        </w:tc>
        <w:tc>
          <w:tcPr>
            <w:tcW w:w="1264" w:type="dxa"/>
            <w:vAlign w:val="center"/>
          </w:tcPr>
          <w:p w:rsidR="00AB5D4F" w:rsidRDefault="00AB5D4F">
            <w:pPr>
              <w:pStyle w:val="ConsPlusNormal"/>
              <w:jc w:val="right"/>
            </w:pPr>
            <w:r>
              <w:t>1 615,88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1 615,88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13.5</w:t>
            </w:r>
          </w:p>
        </w:tc>
        <w:tc>
          <w:tcPr>
            <w:tcW w:w="2551" w:type="dxa"/>
            <w:vAlign w:val="center"/>
          </w:tcPr>
          <w:p w:rsidR="00AB5D4F" w:rsidRDefault="00AB5D4F">
            <w:pPr>
              <w:pStyle w:val="ConsPlusNormal"/>
            </w:pPr>
            <w:r>
              <w:t>Строительство водозаборной скважины в п. Красная Яруга мкр Южный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13.6</w:t>
            </w:r>
          </w:p>
        </w:tc>
        <w:tc>
          <w:tcPr>
            <w:tcW w:w="2551" w:type="dxa"/>
            <w:vAlign w:val="center"/>
          </w:tcPr>
          <w:p w:rsidR="00AB5D4F" w:rsidRDefault="00AB5D4F">
            <w:pPr>
              <w:pStyle w:val="ConsPlusNormal"/>
            </w:pPr>
            <w:r>
              <w:t>Строительство водозаборной скважины в п. Красная Яруга мкр Сахарный завод</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13.7</w:t>
            </w:r>
          </w:p>
        </w:tc>
        <w:tc>
          <w:tcPr>
            <w:tcW w:w="2551" w:type="dxa"/>
            <w:vAlign w:val="center"/>
          </w:tcPr>
          <w:p w:rsidR="00AB5D4F" w:rsidRDefault="00AB5D4F">
            <w:pPr>
              <w:pStyle w:val="ConsPlusNormal"/>
            </w:pPr>
            <w:r>
              <w:t>Строительство водозаборной скважины в с. Репяховка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13.8</w:t>
            </w:r>
          </w:p>
        </w:tc>
        <w:tc>
          <w:tcPr>
            <w:tcW w:w="2551" w:type="dxa"/>
            <w:vAlign w:val="center"/>
          </w:tcPr>
          <w:p w:rsidR="00AB5D4F" w:rsidRDefault="00AB5D4F">
            <w:pPr>
              <w:pStyle w:val="ConsPlusNormal"/>
            </w:pPr>
            <w:r>
              <w:t>Строительство водозаборной скважины в с. Вязовое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13.9</w:t>
            </w:r>
          </w:p>
        </w:tc>
        <w:tc>
          <w:tcPr>
            <w:tcW w:w="2551" w:type="dxa"/>
            <w:vAlign w:val="center"/>
          </w:tcPr>
          <w:p w:rsidR="00AB5D4F" w:rsidRDefault="00AB5D4F">
            <w:pPr>
              <w:pStyle w:val="ConsPlusNormal"/>
            </w:pPr>
            <w:r>
              <w:t>Строительство водозаборной скважины в с. Графовка (возле школы)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13.10</w:t>
            </w:r>
          </w:p>
        </w:tc>
        <w:tc>
          <w:tcPr>
            <w:tcW w:w="2551" w:type="dxa"/>
            <w:vAlign w:val="center"/>
          </w:tcPr>
          <w:p w:rsidR="00AB5D4F" w:rsidRDefault="00AB5D4F">
            <w:pPr>
              <w:pStyle w:val="ConsPlusNormal"/>
            </w:pPr>
            <w:r>
              <w:t>Строительство водозаборной скважины в с. Отрадовка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w:t>
            </w:r>
          </w:p>
        </w:tc>
        <w:tc>
          <w:tcPr>
            <w:tcW w:w="2551" w:type="dxa"/>
            <w:vAlign w:val="center"/>
          </w:tcPr>
          <w:p w:rsidR="00AB5D4F" w:rsidRDefault="00AB5D4F">
            <w:pPr>
              <w:pStyle w:val="ConsPlusNormal"/>
              <w:jc w:val="center"/>
            </w:pPr>
            <w:r>
              <w:t>Новооскольский городской округ</w:t>
            </w:r>
          </w:p>
        </w:tc>
        <w:tc>
          <w:tcPr>
            <w:tcW w:w="850" w:type="dxa"/>
            <w:vAlign w:val="center"/>
          </w:tcPr>
          <w:p w:rsidR="00AB5D4F" w:rsidRDefault="00AB5D4F">
            <w:pPr>
              <w:pStyle w:val="ConsPlusNormal"/>
              <w:jc w:val="right"/>
            </w:pPr>
            <w:r>
              <w:t>10,36</w:t>
            </w:r>
          </w:p>
        </w:tc>
        <w:tc>
          <w:tcPr>
            <w:tcW w:w="1264" w:type="dxa"/>
            <w:vAlign w:val="center"/>
          </w:tcPr>
          <w:p w:rsidR="00AB5D4F" w:rsidRDefault="00AB5D4F">
            <w:pPr>
              <w:pStyle w:val="ConsPlusNormal"/>
              <w:jc w:val="right"/>
            </w:pPr>
            <w:r>
              <w:t>15 738,70</w:t>
            </w:r>
          </w:p>
        </w:tc>
        <w:tc>
          <w:tcPr>
            <w:tcW w:w="1264" w:type="dxa"/>
            <w:vAlign w:val="center"/>
          </w:tcPr>
          <w:p w:rsidR="00AB5D4F" w:rsidRDefault="00AB5D4F">
            <w:pPr>
              <w:pStyle w:val="ConsPlusNormal"/>
              <w:jc w:val="right"/>
            </w:pPr>
            <w:r>
              <w:t>5 838,70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5 838,70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w:t>
            </w:r>
          </w:p>
        </w:tc>
        <w:tc>
          <w:tcPr>
            <w:tcW w:w="2551" w:type="dxa"/>
            <w:vAlign w:val="center"/>
          </w:tcPr>
          <w:p w:rsidR="00AB5D4F" w:rsidRDefault="00AB5D4F">
            <w:pPr>
              <w:pStyle w:val="ConsPlusNormal"/>
            </w:pPr>
            <w:r>
              <w:t>Проектирование строительства напорного канализационного трубопровода в г. Новый Оскол Новооскольского района Белгородской области</w:t>
            </w:r>
          </w:p>
        </w:tc>
        <w:tc>
          <w:tcPr>
            <w:tcW w:w="850" w:type="dxa"/>
            <w:vAlign w:val="center"/>
          </w:tcPr>
          <w:p w:rsidR="00AB5D4F" w:rsidRDefault="00AB5D4F">
            <w:pPr>
              <w:pStyle w:val="ConsPlusNormal"/>
              <w:jc w:val="right"/>
            </w:pPr>
            <w:r>
              <w:t>3,10</w:t>
            </w:r>
          </w:p>
        </w:tc>
        <w:tc>
          <w:tcPr>
            <w:tcW w:w="1264" w:type="dxa"/>
            <w:vAlign w:val="center"/>
          </w:tcPr>
          <w:p w:rsidR="00AB5D4F" w:rsidRDefault="00AB5D4F">
            <w:pPr>
              <w:pStyle w:val="ConsPlusNormal"/>
              <w:jc w:val="right"/>
            </w:pPr>
            <w:r>
              <w:t>1 850,00</w:t>
            </w:r>
          </w:p>
        </w:tc>
        <w:tc>
          <w:tcPr>
            <w:tcW w:w="1264" w:type="dxa"/>
            <w:vAlign w:val="center"/>
          </w:tcPr>
          <w:p w:rsidR="00AB5D4F" w:rsidRDefault="00AB5D4F">
            <w:pPr>
              <w:pStyle w:val="ConsPlusNormal"/>
              <w:jc w:val="right"/>
            </w:pPr>
            <w:r>
              <w:t>1 850,00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1 850,00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14.2</w:t>
            </w:r>
          </w:p>
        </w:tc>
        <w:tc>
          <w:tcPr>
            <w:tcW w:w="2551" w:type="dxa"/>
            <w:vAlign w:val="center"/>
          </w:tcPr>
          <w:p w:rsidR="00AB5D4F" w:rsidRDefault="00AB5D4F">
            <w:pPr>
              <w:pStyle w:val="ConsPlusNormal"/>
            </w:pPr>
            <w:r>
              <w:t xml:space="preserve">Проектирование станции водоподготовки </w:t>
            </w:r>
            <w:r>
              <w:lastRenderedPageBreak/>
              <w:t>производительностью 200 куб. м/сут. в г. Новый Оскол</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650,00</w:t>
            </w:r>
          </w:p>
        </w:tc>
        <w:tc>
          <w:tcPr>
            <w:tcW w:w="1264" w:type="dxa"/>
            <w:vAlign w:val="center"/>
          </w:tcPr>
          <w:p w:rsidR="00AB5D4F" w:rsidRDefault="00AB5D4F">
            <w:pPr>
              <w:pStyle w:val="ConsPlusNormal"/>
              <w:jc w:val="right"/>
            </w:pPr>
            <w:r>
              <w:t>650,00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650,00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14.3</w:t>
            </w:r>
          </w:p>
        </w:tc>
        <w:tc>
          <w:tcPr>
            <w:tcW w:w="2551" w:type="dxa"/>
            <w:vAlign w:val="center"/>
          </w:tcPr>
          <w:p w:rsidR="00AB5D4F" w:rsidRDefault="00AB5D4F">
            <w:pPr>
              <w:pStyle w:val="ConsPlusNormal"/>
            </w:pPr>
            <w:r>
              <w:t>Проектирование скважины в г. Новый Оскол, ул. Сушкова (25 куб. м/час)</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647,08</w:t>
            </w:r>
          </w:p>
        </w:tc>
        <w:tc>
          <w:tcPr>
            <w:tcW w:w="1264" w:type="dxa"/>
            <w:vAlign w:val="center"/>
          </w:tcPr>
          <w:p w:rsidR="00AB5D4F" w:rsidRDefault="00AB5D4F">
            <w:pPr>
              <w:pStyle w:val="ConsPlusNormal"/>
              <w:jc w:val="right"/>
            </w:pPr>
            <w:r>
              <w:t>647,08</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647,08</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14.4</w:t>
            </w:r>
          </w:p>
        </w:tc>
        <w:tc>
          <w:tcPr>
            <w:tcW w:w="2551" w:type="dxa"/>
            <w:vAlign w:val="center"/>
          </w:tcPr>
          <w:p w:rsidR="00AB5D4F" w:rsidRDefault="00AB5D4F">
            <w:pPr>
              <w:pStyle w:val="ConsPlusNormal"/>
            </w:pPr>
            <w:r>
              <w:t>Проектирование водопроводных сетей диаметром 110 мм в г. Новый Оскол по ул. Белгородская, ул. А.Невского, ул. Зеленая</w:t>
            </w:r>
          </w:p>
        </w:tc>
        <w:tc>
          <w:tcPr>
            <w:tcW w:w="850" w:type="dxa"/>
            <w:vAlign w:val="center"/>
          </w:tcPr>
          <w:p w:rsidR="00AB5D4F" w:rsidRDefault="00AB5D4F">
            <w:pPr>
              <w:pStyle w:val="ConsPlusNormal"/>
              <w:jc w:val="right"/>
            </w:pPr>
            <w:r>
              <w:t>2,00</w:t>
            </w:r>
          </w:p>
        </w:tc>
        <w:tc>
          <w:tcPr>
            <w:tcW w:w="1264" w:type="dxa"/>
            <w:vAlign w:val="center"/>
          </w:tcPr>
          <w:p w:rsidR="00AB5D4F" w:rsidRDefault="00AB5D4F">
            <w:pPr>
              <w:pStyle w:val="ConsPlusNormal"/>
              <w:jc w:val="right"/>
            </w:pPr>
            <w:r>
              <w:t>485,00</w:t>
            </w:r>
          </w:p>
        </w:tc>
        <w:tc>
          <w:tcPr>
            <w:tcW w:w="1264" w:type="dxa"/>
            <w:vAlign w:val="center"/>
          </w:tcPr>
          <w:p w:rsidR="00AB5D4F" w:rsidRDefault="00AB5D4F">
            <w:pPr>
              <w:pStyle w:val="ConsPlusNormal"/>
              <w:jc w:val="right"/>
            </w:pPr>
            <w:r>
              <w:t>485,00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14.5</w:t>
            </w:r>
          </w:p>
        </w:tc>
        <w:tc>
          <w:tcPr>
            <w:tcW w:w="2551" w:type="dxa"/>
            <w:vAlign w:val="center"/>
          </w:tcPr>
          <w:p w:rsidR="00AB5D4F" w:rsidRDefault="00AB5D4F">
            <w:pPr>
              <w:pStyle w:val="ConsPlusNormal"/>
            </w:pPr>
            <w:r>
              <w:t>Строительство водозаборной скважины в с. Ниновка Новооскольского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667,62</w:t>
            </w:r>
          </w:p>
        </w:tc>
        <w:tc>
          <w:tcPr>
            <w:tcW w:w="1264" w:type="dxa"/>
            <w:vAlign w:val="center"/>
          </w:tcPr>
          <w:p w:rsidR="00AB5D4F" w:rsidRDefault="00AB5D4F">
            <w:pPr>
              <w:pStyle w:val="ConsPlusNormal"/>
              <w:jc w:val="right"/>
            </w:pPr>
            <w:r>
              <w:t>667,62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667,62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14.6</w:t>
            </w:r>
          </w:p>
        </w:tc>
        <w:tc>
          <w:tcPr>
            <w:tcW w:w="2551" w:type="dxa"/>
            <w:vAlign w:val="center"/>
          </w:tcPr>
          <w:p w:rsidR="00AB5D4F" w:rsidRDefault="00AB5D4F">
            <w:pPr>
              <w:pStyle w:val="ConsPlusNormal"/>
            </w:pPr>
            <w:r>
              <w:t>Строительство водозаборной скважины в с. Ольховатка Новооскольского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480,00</w:t>
            </w:r>
          </w:p>
        </w:tc>
        <w:tc>
          <w:tcPr>
            <w:tcW w:w="1264" w:type="dxa"/>
            <w:vAlign w:val="center"/>
          </w:tcPr>
          <w:p w:rsidR="00AB5D4F" w:rsidRDefault="00AB5D4F">
            <w:pPr>
              <w:pStyle w:val="ConsPlusNormal"/>
              <w:jc w:val="right"/>
            </w:pPr>
            <w:r>
              <w:t>480,00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14.7</w:t>
            </w:r>
          </w:p>
        </w:tc>
        <w:tc>
          <w:tcPr>
            <w:tcW w:w="2551" w:type="dxa"/>
            <w:vAlign w:val="center"/>
          </w:tcPr>
          <w:p w:rsidR="00AB5D4F" w:rsidRDefault="00AB5D4F">
            <w:pPr>
              <w:pStyle w:val="ConsPlusNormal"/>
            </w:pPr>
            <w:r>
              <w:t xml:space="preserve">Строительство скважины в г. Новый Оскол, ул. Обыденко Новооскольского городского Белгородской </w:t>
            </w:r>
            <w:r>
              <w:lastRenderedPageBreak/>
              <w:t>области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576,00</w:t>
            </w:r>
          </w:p>
        </w:tc>
        <w:tc>
          <w:tcPr>
            <w:tcW w:w="1264" w:type="dxa"/>
            <w:vAlign w:val="center"/>
          </w:tcPr>
          <w:p w:rsidR="00AB5D4F" w:rsidRDefault="00AB5D4F">
            <w:pPr>
              <w:pStyle w:val="ConsPlusNormal"/>
              <w:jc w:val="right"/>
            </w:pPr>
            <w:r>
              <w:t>576,00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576,00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14.8</w:t>
            </w:r>
          </w:p>
        </w:tc>
        <w:tc>
          <w:tcPr>
            <w:tcW w:w="2551" w:type="dxa"/>
            <w:vAlign w:val="center"/>
          </w:tcPr>
          <w:p w:rsidR="00AB5D4F" w:rsidRDefault="00AB5D4F">
            <w:pPr>
              <w:pStyle w:val="ConsPlusNormal"/>
            </w:pPr>
            <w:r>
              <w:t>Строительство сетей водоснабжения в х. Севальный Новооскольского городского округа Белгородской области</w:t>
            </w:r>
          </w:p>
        </w:tc>
        <w:tc>
          <w:tcPr>
            <w:tcW w:w="850" w:type="dxa"/>
            <w:vAlign w:val="center"/>
          </w:tcPr>
          <w:p w:rsidR="00AB5D4F" w:rsidRDefault="00AB5D4F">
            <w:pPr>
              <w:pStyle w:val="ConsPlusNormal"/>
              <w:jc w:val="right"/>
            </w:pPr>
            <w:r>
              <w:t>2,60</w:t>
            </w:r>
          </w:p>
        </w:tc>
        <w:tc>
          <w:tcPr>
            <w:tcW w:w="1264" w:type="dxa"/>
            <w:vAlign w:val="center"/>
          </w:tcPr>
          <w:p w:rsidR="00AB5D4F" w:rsidRDefault="00AB5D4F">
            <w:pPr>
              <w:pStyle w:val="ConsPlusNormal"/>
              <w:jc w:val="right"/>
            </w:pPr>
            <w:r>
              <w:t>483,00</w:t>
            </w:r>
          </w:p>
        </w:tc>
        <w:tc>
          <w:tcPr>
            <w:tcW w:w="1264" w:type="dxa"/>
            <w:vAlign w:val="center"/>
          </w:tcPr>
          <w:p w:rsidR="00AB5D4F" w:rsidRDefault="00AB5D4F">
            <w:pPr>
              <w:pStyle w:val="ConsPlusNormal"/>
              <w:jc w:val="right"/>
            </w:pPr>
            <w:r>
              <w:t>483,00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483,00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14.9</w:t>
            </w:r>
          </w:p>
        </w:tc>
        <w:tc>
          <w:tcPr>
            <w:tcW w:w="2551" w:type="dxa"/>
            <w:vAlign w:val="center"/>
          </w:tcPr>
          <w:p w:rsidR="00AB5D4F" w:rsidRDefault="00AB5D4F">
            <w:pPr>
              <w:pStyle w:val="ConsPlusNormal"/>
            </w:pPr>
            <w:r>
              <w:t>Строительство водозаборной скважины в с. Тростенец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14.10</w:t>
            </w:r>
          </w:p>
        </w:tc>
        <w:tc>
          <w:tcPr>
            <w:tcW w:w="2551" w:type="dxa"/>
            <w:vAlign w:val="center"/>
          </w:tcPr>
          <w:p w:rsidR="00AB5D4F" w:rsidRDefault="00AB5D4F">
            <w:pPr>
              <w:pStyle w:val="ConsPlusNormal"/>
            </w:pPr>
            <w:r>
              <w:t>Строительство водозаборной скважины в с. Немцево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14.11</w:t>
            </w:r>
          </w:p>
        </w:tc>
        <w:tc>
          <w:tcPr>
            <w:tcW w:w="2551" w:type="dxa"/>
            <w:vAlign w:val="center"/>
          </w:tcPr>
          <w:p w:rsidR="00AB5D4F" w:rsidRDefault="00AB5D4F">
            <w:pPr>
              <w:pStyle w:val="ConsPlusNormal"/>
            </w:pPr>
            <w:r>
              <w:t>Строительство водозаборной скважины в с. Большая Ивановка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14.12</w:t>
            </w:r>
          </w:p>
        </w:tc>
        <w:tc>
          <w:tcPr>
            <w:tcW w:w="2551" w:type="dxa"/>
            <w:vAlign w:val="center"/>
          </w:tcPr>
          <w:p w:rsidR="00AB5D4F" w:rsidRDefault="00AB5D4F">
            <w:pPr>
              <w:pStyle w:val="ConsPlusNormal"/>
            </w:pPr>
            <w:r>
              <w:t>Строительство водозаборной скважины и водонапорной башни в с. Леоновка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14.13</w:t>
            </w:r>
          </w:p>
        </w:tc>
        <w:tc>
          <w:tcPr>
            <w:tcW w:w="2551" w:type="dxa"/>
            <w:vAlign w:val="center"/>
          </w:tcPr>
          <w:p w:rsidR="00AB5D4F" w:rsidRDefault="00AB5D4F">
            <w:pPr>
              <w:pStyle w:val="ConsPlusNormal"/>
            </w:pPr>
            <w:r>
              <w:t>Строительство водозаборной скважины и водонапорной башни в х. Большая Яруга, ул. Алешинская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14.14</w:t>
            </w:r>
          </w:p>
        </w:tc>
        <w:tc>
          <w:tcPr>
            <w:tcW w:w="2551" w:type="dxa"/>
            <w:vAlign w:val="center"/>
          </w:tcPr>
          <w:p w:rsidR="00AB5D4F" w:rsidRDefault="00AB5D4F">
            <w:pPr>
              <w:pStyle w:val="ConsPlusNormal"/>
            </w:pPr>
            <w:r>
              <w:t>Строительство водозаборной скважины в с. Солонец-Поляна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14.15</w:t>
            </w:r>
          </w:p>
        </w:tc>
        <w:tc>
          <w:tcPr>
            <w:tcW w:w="2551" w:type="dxa"/>
            <w:vAlign w:val="center"/>
          </w:tcPr>
          <w:p w:rsidR="00AB5D4F" w:rsidRDefault="00AB5D4F">
            <w:pPr>
              <w:pStyle w:val="ConsPlusNormal"/>
            </w:pPr>
            <w:r>
              <w:t>Строительство водозаборной скважины в с. Киселевка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14.16</w:t>
            </w:r>
          </w:p>
        </w:tc>
        <w:tc>
          <w:tcPr>
            <w:tcW w:w="2551" w:type="dxa"/>
            <w:vAlign w:val="center"/>
          </w:tcPr>
          <w:p w:rsidR="00AB5D4F" w:rsidRDefault="00AB5D4F">
            <w:pPr>
              <w:pStyle w:val="ConsPlusNormal"/>
            </w:pPr>
            <w:r>
              <w:t>Строительство станции водоподготовки в г. Новый Оскол (водозабор "Северный")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14.17</w:t>
            </w:r>
          </w:p>
        </w:tc>
        <w:tc>
          <w:tcPr>
            <w:tcW w:w="2551" w:type="dxa"/>
            <w:vAlign w:val="center"/>
          </w:tcPr>
          <w:p w:rsidR="00AB5D4F" w:rsidRDefault="00AB5D4F">
            <w:pPr>
              <w:pStyle w:val="ConsPlusNormal"/>
            </w:pPr>
            <w:r>
              <w:t>Водоснабжения мкр "Новые Черемушки" и ул. Тельмана в г. Новый Оскол</w:t>
            </w:r>
          </w:p>
        </w:tc>
        <w:tc>
          <w:tcPr>
            <w:tcW w:w="850" w:type="dxa"/>
            <w:vAlign w:val="center"/>
          </w:tcPr>
          <w:p w:rsidR="00AB5D4F" w:rsidRDefault="00AB5D4F">
            <w:pPr>
              <w:pStyle w:val="ConsPlusNormal"/>
              <w:jc w:val="right"/>
            </w:pPr>
            <w:r>
              <w:t>2,66</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w:t>
            </w:r>
          </w:p>
        </w:tc>
        <w:tc>
          <w:tcPr>
            <w:tcW w:w="2551" w:type="dxa"/>
            <w:vAlign w:val="center"/>
          </w:tcPr>
          <w:p w:rsidR="00AB5D4F" w:rsidRDefault="00AB5D4F">
            <w:pPr>
              <w:pStyle w:val="ConsPlusNormal"/>
              <w:jc w:val="center"/>
            </w:pPr>
            <w:r>
              <w:t>Прохоровский район</w:t>
            </w:r>
          </w:p>
        </w:tc>
        <w:tc>
          <w:tcPr>
            <w:tcW w:w="850" w:type="dxa"/>
            <w:vAlign w:val="center"/>
          </w:tcPr>
          <w:p w:rsidR="00AB5D4F" w:rsidRDefault="00AB5D4F">
            <w:pPr>
              <w:pStyle w:val="ConsPlusNormal"/>
              <w:jc w:val="right"/>
            </w:pPr>
            <w:r>
              <w:t>12,30</w:t>
            </w:r>
          </w:p>
        </w:tc>
        <w:tc>
          <w:tcPr>
            <w:tcW w:w="1264" w:type="dxa"/>
            <w:vAlign w:val="center"/>
          </w:tcPr>
          <w:p w:rsidR="00AB5D4F" w:rsidRDefault="00AB5D4F">
            <w:pPr>
              <w:pStyle w:val="ConsPlusNormal"/>
              <w:jc w:val="right"/>
            </w:pPr>
            <w:r>
              <w:t>9 324,60</w:t>
            </w:r>
          </w:p>
        </w:tc>
        <w:tc>
          <w:tcPr>
            <w:tcW w:w="1264" w:type="dxa"/>
            <w:vAlign w:val="center"/>
          </w:tcPr>
          <w:p w:rsidR="00AB5D4F" w:rsidRDefault="00AB5D4F">
            <w:pPr>
              <w:pStyle w:val="ConsPlusNormal"/>
              <w:jc w:val="right"/>
            </w:pPr>
            <w:r>
              <w:t>3 024,60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3 024,60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6 300,00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w:t>
            </w:r>
          </w:p>
        </w:tc>
        <w:tc>
          <w:tcPr>
            <w:tcW w:w="2551" w:type="dxa"/>
            <w:vAlign w:val="center"/>
          </w:tcPr>
          <w:p w:rsidR="00AB5D4F" w:rsidRDefault="00AB5D4F">
            <w:pPr>
              <w:pStyle w:val="ConsPlusNormal"/>
            </w:pPr>
            <w:r>
              <w:t>Проектирование водозаборной скважины, сетей водоснабжения, водонапорной башни в с. Береговое-Первое</w:t>
            </w:r>
          </w:p>
        </w:tc>
        <w:tc>
          <w:tcPr>
            <w:tcW w:w="850" w:type="dxa"/>
            <w:vAlign w:val="center"/>
          </w:tcPr>
          <w:p w:rsidR="00AB5D4F" w:rsidRDefault="00AB5D4F">
            <w:pPr>
              <w:pStyle w:val="ConsPlusNormal"/>
              <w:jc w:val="right"/>
            </w:pPr>
            <w:r>
              <w:t>4,60</w:t>
            </w:r>
          </w:p>
        </w:tc>
        <w:tc>
          <w:tcPr>
            <w:tcW w:w="1264" w:type="dxa"/>
            <w:vAlign w:val="center"/>
          </w:tcPr>
          <w:p w:rsidR="00AB5D4F" w:rsidRDefault="00AB5D4F">
            <w:pPr>
              <w:pStyle w:val="ConsPlusNormal"/>
              <w:jc w:val="right"/>
            </w:pPr>
            <w:r>
              <w:t>696,60</w:t>
            </w:r>
          </w:p>
        </w:tc>
        <w:tc>
          <w:tcPr>
            <w:tcW w:w="1264" w:type="dxa"/>
            <w:vAlign w:val="center"/>
          </w:tcPr>
          <w:p w:rsidR="00AB5D4F" w:rsidRDefault="00AB5D4F">
            <w:pPr>
              <w:pStyle w:val="ConsPlusNormal"/>
              <w:jc w:val="right"/>
            </w:pPr>
            <w:r>
              <w:t>696,60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696,60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15.2</w:t>
            </w:r>
          </w:p>
        </w:tc>
        <w:tc>
          <w:tcPr>
            <w:tcW w:w="2551" w:type="dxa"/>
            <w:vAlign w:val="center"/>
          </w:tcPr>
          <w:p w:rsidR="00AB5D4F" w:rsidRDefault="00AB5D4F">
            <w:pPr>
              <w:pStyle w:val="ConsPlusNormal"/>
            </w:pPr>
            <w:r>
              <w:t>Строительство сетей и сооружений водоснабжения в с. Прелестное Прохоровского района Белгородской области</w:t>
            </w:r>
          </w:p>
        </w:tc>
        <w:tc>
          <w:tcPr>
            <w:tcW w:w="850" w:type="dxa"/>
            <w:vAlign w:val="center"/>
          </w:tcPr>
          <w:p w:rsidR="00AB5D4F" w:rsidRDefault="00AB5D4F">
            <w:pPr>
              <w:pStyle w:val="ConsPlusNormal"/>
              <w:jc w:val="right"/>
            </w:pPr>
            <w:r>
              <w:t>2,50</w:t>
            </w:r>
          </w:p>
        </w:tc>
        <w:tc>
          <w:tcPr>
            <w:tcW w:w="1264" w:type="dxa"/>
            <w:vAlign w:val="center"/>
          </w:tcPr>
          <w:p w:rsidR="00AB5D4F" w:rsidRDefault="00AB5D4F">
            <w:pPr>
              <w:pStyle w:val="ConsPlusNormal"/>
              <w:jc w:val="right"/>
            </w:pPr>
            <w:r>
              <w:t>598,50</w:t>
            </w:r>
          </w:p>
        </w:tc>
        <w:tc>
          <w:tcPr>
            <w:tcW w:w="1264" w:type="dxa"/>
            <w:vAlign w:val="center"/>
          </w:tcPr>
          <w:p w:rsidR="00AB5D4F" w:rsidRDefault="00AB5D4F">
            <w:pPr>
              <w:pStyle w:val="ConsPlusNormal"/>
              <w:jc w:val="right"/>
            </w:pPr>
            <w:r>
              <w:t>598,50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598,50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15.3</w:t>
            </w:r>
          </w:p>
        </w:tc>
        <w:tc>
          <w:tcPr>
            <w:tcW w:w="2551" w:type="dxa"/>
            <w:vAlign w:val="center"/>
          </w:tcPr>
          <w:p w:rsidR="00AB5D4F" w:rsidRDefault="00AB5D4F">
            <w:pPr>
              <w:pStyle w:val="ConsPlusNormal"/>
            </w:pPr>
            <w:r>
              <w:t xml:space="preserve">Строительство водозаборной скважины, водонапорной башни и сетей водоснабжения по ул. Родниковая, Зеленая, Шоссейная в с. Большое </w:t>
            </w:r>
            <w:r>
              <w:lastRenderedPageBreak/>
              <w:t>Прохоровского района Белгородской области</w:t>
            </w:r>
          </w:p>
        </w:tc>
        <w:tc>
          <w:tcPr>
            <w:tcW w:w="850" w:type="dxa"/>
            <w:vAlign w:val="center"/>
          </w:tcPr>
          <w:p w:rsidR="00AB5D4F" w:rsidRDefault="00AB5D4F">
            <w:pPr>
              <w:pStyle w:val="ConsPlusNormal"/>
              <w:jc w:val="right"/>
            </w:pPr>
            <w:r>
              <w:lastRenderedPageBreak/>
              <w:t>3,20</w:t>
            </w:r>
          </w:p>
        </w:tc>
        <w:tc>
          <w:tcPr>
            <w:tcW w:w="1264" w:type="dxa"/>
            <w:vAlign w:val="center"/>
          </w:tcPr>
          <w:p w:rsidR="00AB5D4F" w:rsidRDefault="00AB5D4F">
            <w:pPr>
              <w:pStyle w:val="ConsPlusNormal"/>
              <w:jc w:val="right"/>
            </w:pPr>
            <w:r>
              <w:t>790,00</w:t>
            </w:r>
          </w:p>
        </w:tc>
        <w:tc>
          <w:tcPr>
            <w:tcW w:w="1264" w:type="dxa"/>
            <w:vAlign w:val="center"/>
          </w:tcPr>
          <w:p w:rsidR="00AB5D4F" w:rsidRDefault="00AB5D4F">
            <w:pPr>
              <w:pStyle w:val="ConsPlusNormal"/>
              <w:jc w:val="right"/>
            </w:pPr>
            <w:r>
              <w:t>790,00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15.4</w:t>
            </w:r>
          </w:p>
        </w:tc>
        <w:tc>
          <w:tcPr>
            <w:tcW w:w="2551" w:type="dxa"/>
            <w:vAlign w:val="center"/>
          </w:tcPr>
          <w:p w:rsidR="00AB5D4F" w:rsidRDefault="00AB5D4F">
            <w:pPr>
              <w:pStyle w:val="ConsPlusNormal"/>
            </w:pPr>
            <w:r>
              <w:t>Строительство сетей и сооружений водоснабжения на территории Призначенского сельского поселения Прохоровского района Белгородской области</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472,50</w:t>
            </w:r>
          </w:p>
        </w:tc>
        <w:tc>
          <w:tcPr>
            <w:tcW w:w="1264" w:type="dxa"/>
            <w:vAlign w:val="center"/>
          </w:tcPr>
          <w:p w:rsidR="00AB5D4F" w:rsidRDefault="00AB5D4F">
            <w:pPr>
              <w:pStyle w:val="ConsPlusNormal"/>
              <w:jc w:val="right"/>
            </w:pPr>
            <w:r>
              <w:t>472,50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472,50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15.5</w:t>
            </w:r>
          </w:p>
        </w:tc>
        <w:tc>
          <w:tcPr>
            <w:tcW w:w="2551" w:type="dxa"/>
            <w:vAlign w:val="center"/>
          </w:tcPr>
          <w:p w:rsidR="00AB5D4F" w:rsidRDefault="00AB5D4F">
            <w:pPr>
              <w:pStyle w:val="ConsPlusNormal"/>
            </w:pPr>
            <w:r>
              <w:t>Строительство сетей и сооружений водоснабжения на территории Холоднянского сельского поселения Прохоровского района Белгородской области</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467,00</w:t>
            </w:r>
          </w:p>
        </w:tc>
        <w:tc>
          <w:tcPr>
            <w:tcW w:w="1264" w:type="dxa"/>
            <w:vAlign w:val="center"/>
          </w:tcPr>
          <w:p w:rsidR="00AB5D4F" w:rsidRDefault="00AB5D4F">
            <w:pPr>
              <w:pStyle w:val="ConsPlusNormal"/>
              <w:jc w:val="right"/>
            </w:pPr>
            <w:r>
              <w:t>467,00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467,00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15.6</w:t>
            </w:r>
          </w:p>
        </w:tc>
        <w:tc>
          <w:tcPr>
            <w:tcW w:w="2551" w:type="dxa"/>
            <w:vAlign w:val="center"/>
          </w:tcPr>
          <w:p w:rsidR="00AB5D4F" w:rsidRDefault="00AB5D4F">
            <w:pPr>
              <w:pStyle w:val="ConsPlusNormal"/>
            </w:pPr>
            <w:r>
              <w:t>Строительство водозаборной скважины и водонапорной башни в с. Сагайдачное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15.7</w:t>
            </w:r>
          </w:p>
        </w:tc>
        <w:tc>
          <w:tcPr>
            <w:tcW w:w="2551" w:type="dxa"/>
            <w:vAlign w:val="center"/>
          </w:tcPr>
          <w:p w:rsidR="00AB5D4F" w:rsidRDefault="00AB5D4F">
            <w:pPr>
              <w:pStyle w:val="ConsPlusNormal"/>
            </w:pPr>
            <w:r>
              <w:t>Строительство водозаборной скважины и водонапорной башни в с. Шахово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15.8</w:t>
            </w:r>
          </w:p>
        </w:tc>
        <w:tc>
          <w:tcPr>
            <w:tcW w:w="2551" w:type="dxa"/>
            <w:vAlign w:val="center"/>
          </w:tcPr>
          <w:p w:rsidR="00AB5D4F" w:rsidRDefault="00AB5D4F">
            <w:pPr>
              <w:pStyle w:val="ConsPlusNormal"/>
            </w:pPr>
            <w:r>
              <w:t>Строительство водозаборной скважины и водонапорной башни в с. Журавка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15.9</w:t>
            </w:r>
          </w:p>
        </w:tc>
        <w:tc>
          <w:tcPr>
            <w:tcW w:w="2551" w:type="dxa"/>
            <w:vAlign w:val="center"/>
          </w:tcPr>
          <w:p w:rsidR="00AB5D4F" w:rsidRDefault="00AB5D4F">
            <w:pPr>
              <w:pStyle w:val="ConsPlusNormal"/>
            </w:pPr>
            <w:r>
              <w:t>Строительство водозаборной скважины и водонапорной башни в х. Бехтеевка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15.10</w:t>
            </w:r>
          </w:p>
        </w:tc>
        <w:tc>
          <w:tcPr>
            <w:tcW w:w="2551" w:type="dxa"/>
            <w:vAlign w:val="center"/>
          </w:tcPr>
          <w:p w:rsidR="00AB5D4F" w:rsidRDefault="00AB5D4F">
            <w:pPr>
              <w:pStyle w:val="ConsPlusNormal"/>
            </w:pPr>
            <w:r>
              <w:t>Строительство станции водоподготовки в п. Прохоровка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w:t>
            </w:r>
          </w:p>
        </w:tc>
        <w:tc>
          <w:tcPr>
            <w:tcW w:w="2551" w:type="dxa"/>
            <w:vAlign w:val="center"/>
          </w:tcPr>
          <w:p w:rsidR="00AB5D4F" w:rsidRDefault="00AB5D4F">
            <w:pPr>
              <w:pStyle w:val="ConsPlusNormal"/>
              <w:jc w:val="center"/>
            </w:pPr>
            <w:r>
              <w:t>Ракитянский район</w:t>
            </w:r>
          </w:p>
        </w:tc>
        <w:tc>
          <w:tcPr>
            <w:tcW w:w="850" w:type="dxa"/>
            <w:vAlign w:val="center"/>
          </w:tcPr>
          <w:p w:rsidR="00AB5D4F" w:rsidRDefault="00AB5D4F">
            <w:pPr>
              <w:pStyle w:val="ConsPlusNormal"/>
              <w:jc w:val="right"/>
            </w:pPr>
            <w:r>
              <w:t>8,50</w:t>
            </w:r>
          </w:p>
        </w:tc>
        <w:tc>
          <w:tcPr>
            <w:tcW w:w="1264" w:type="dxa"/>
            <w:vAlign w:val="center"/>
          </w:tcPr>
          <w:p w:rsidR="00AB5D4F" w:rsidRDefault="00AB5D4F">
            <w:pPr>
              <w:pStyle w:val="ConsPlusNormal"/>
              <w:jc w:val="right"/>
            </w:pPr>
            <w:r>
              <w:t>21 659,93</w:t>
            </w:r>
          </w:p>
        </w:tc>
        <w:tc>
          <w:tcPr>
            <w:tcW w:w="1264" w:type="dxa"/>
            <w:vAlign w:val="center"/>
          </w:tcPr>
          <w:p w:rsidR="00AB5D4F" w:rsidRDefault="00AB5D4F">
            <w:pPr>
              <w:pStyle w:val="ConsPlusNormal"/>
              <w:jc w:val="right"/>
            </w:pPr>
            <w:r>
              <w:t>7 359,93</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7 359,93</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14 300,00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14 300,00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w:t>
            </w:r>
          </w:p>
        </w:tc>
        <w:tc>
          <w:tcPr>
            <w:tcW w:w="2551" w:type="dxa"/>
            <w:vAlign w:val="center"/>
          </w:tcPr>
          <w:p w:rsidR="00AB5D4F" w:rsidRDefault="00AB5D4F">
            <w:pPr>
              <w:pStyle w:val="ConsPlusNormal"/>
            </w:pPr>
            <w:r>
              <w:t>Проектирование станции водоподготовки производительностью 400 куб. м/сут. в с. Цибулевка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670,00</w:t>
            </w:r>
          </w:p>
        </w:tc>
        <w:tc>
          <w:tcPr>
            <w:tcW w:w="1264" w:type="dxa"/>
            <w:vAlign w:val="center"/>
          </w:tcPr>
          <w:p w:rsidR="00AB5D4F" w:rsidRDefault="00AB5D4F">
            <w:pPr>
              <w:pStyle w:val="ConsPlusNormal"/>
              <w:jc w:val="right"/>
            </w:pPr>
            <w:r>
              <w:t>670,00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670,00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w:t>
            </w:r>
          </w:p>
        </w:tc>
        <w:tc>
          <w:tcPr>
            <w:tcW w:w="2551" w:type="dxa"/>
            <w:vAlign w:val="center"/>
          </w:tcPr>
          <w:p w:rsidR="00AB5D4F" w:rsidRDefault="00AB5D4F">
            <w:pPr>
              <w:pStyle w:val="ConsPlusNormal"/>
            </w:pPr>
            <w:r>
              <w:t>Проектирование водозаборной скважины 16 куб. м/час в с. Киселево, ул. Набережная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520,49</w:t>
            </w:r>
          </w:p>
        </w:tc>
        <w:tc>
          <w:tcPr>
            <w:tcW w:w="1264" w:type="dxa"/>
            <w:vAlign w:val="center"/>
          </w:tcPr>
          <w:p w:rsidR="00AB5D4F" w:rsidRDefault="00AB5D4F">
            <w:pPr>
              <w:pStyle w:val="ConsPlusNormal"/>
              <w:jc w:val="right"/>
            </w:pPr>
            <w:r>
              <w:t>520,49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520,49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16.3</w:t>
            </w:r>
          </w:p>
        </w:tc>
        <w:tc>
          <w:tcPr>
            <w:tcW w:w="2551" w:type="dxa"/>
            <w:vAlign w:val="center"/>
          </w:tcPr>
          <w:p w:rsidR="00AB5D4F" w:rsidRDefault="00AB5D4F">
            <w:pPr>
              <w:pStyle w:val="ConsPlusNormal"/>
            </w:pPr>
            <w:r>
              <w:t>Проектирование водозаборной скважины 10 куб. м/час в п. Чистополье, ул. Красненская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264" w:type="dxa"/>
            <w:vAlign w:val="center"/>
          </w:tcPr>
          <w:p w:rsidR="00AB5D4F" w:rsidRDefault="00AB5D4F">
            <w:pPr>
              <w:pStyle w:val="ConsPlusNormal"/>
              <w:jc w:val="right"/>
            </w:pPr>
            <w:r>
              <w:t>553,89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16.4</w:t>
            </w:r>
          </w:p>
        </w:tc>
        <w:tc>
          <w:tcPr>
            <w:tcW w:w="2551" w:type="dxa"/>
            <w:vAlign w:val="center"/>
          </w:tcPr>
          <w:p w:rsidR="00AB5D4F" w:rsidRDefault="00AB5D4F">
            <w:pPr>
              <w:pStyle w:val="ConsPlusNormal"/>
            </w:pPr>
            <w:r>
              <w:t>Проектирование водозаборной скважины 16 куб. м/час в с. Введенская Готня, ул. Центральная-1</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264" w:type="dxa"/>
            <w:vAlign w:val="center"/>
          </w:tcPr>
          <w:p w:rsidR="00AB5D4F" w:rsidRDefault="00AB5D4F">
            <w:pPr>
              <w:pStyle w:val="ConsPlusNormal"/>
              <w:jc w:val="right"/>
            </w:pPr>
            <w:r>
              <w:t>553,89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16.5</w:t>
            </w:r>
          </w:p>
        </w:tc>
        <w:tc>
          <w:tcPr>
            <w:tcW w:w="2551" w:type="dxa"/>
            <w:vAlign w:val="center"/>
          </w:tcPr>
          <w:p w:rsidR="00AB5D4F" w:rsidRDefault="00AB5D4F">
            <w:pPr>
              <w:pStyle w:val="ConsPlusNormal"/>
            </w:pPr>
            <w:r>
              <w:t>Проектирование водозаборной скважины 25 куб. м/час и водонапорной башни 160 куб. м в п. Ракитное, ул. Федутенко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531,62</w:t>
            </w:r>
          </w:p>
        </w:tc>
        <w:tc>
          <w:tcPr>
            <w:tcW w:w="1264" w:type="dxa"/>
            <w:vAlign w:val="center"/>
          </w:tcPr>
          <w:p w:rsidR="00AB5D4F" w:rsidRDefault="00AB5D4F">
            <w:pPr>
              <w:pStyle w:val="ConsPlusNormal"/>
              <w:jc w:val="right"/>
            </w:pPr>
            <w:r>
              <w:t>531,62</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531,62</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16.6</w:t>
            </w:r>
          </w:p>
        </w:tc>
        <w:tc>
          <w:tcPr>
            <w:tcW w:w="2551" w:type="dxa"/>
            <w:vAlign w:val="center"/>
          </w:tcPr>
          <w:p w:rsidR="00AB5D4F" w:rsidRDefault="00AB5D4F">
            <w:pPr>
              <w:pStyle w:val="ConsPlusNormal"/>
            </w:pPr>
            <w:r>
              <w:t>Проектирование водозаборной скважины 16 куб. м/час в п. Ракитное, ул. Зеленая - Лесная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505,09</w:t>
            </w:r>
          </w:p>
        </w:tc>
        <w:tc>
          <w:tcPr>
            <w:tcW w:w="1264" w:type="dxa"/>
            <w:vAlign w:val="center"/>
          </w:tcPr>
          <w:p w:rsidR="00AB5D4F" w:rsidRDefault="00AB5D4F">
            <w:pPr>
              <w:pStyle w:val="ConsPlusNormal"/>
              <w:jc w:val="right"/>
            </w:pPr>
            <w:r>
              <w:t>505,09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505,09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16.7</w:t>
            </w:r>
          </w:p>
        </w:tc>
        <w:tc>
          <w:tcPr>
            <w:tcW w:w="2551" w:type="dxa"/>
            <w:vAlign w:val="center"/>
          </w:tcPr>
          <w:p w:rsidR="00AB5D4F" w:rsidRDefault="00AB5D4F">
            <w:pPr>
              <w:pStyle w:val="ConsPlusNormal"/>
            </w:pPr>
            <w:r>
              <w:t>Строительство водозаборной скважины и водонапорной башни в с. Венгеровка Ракитянского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264" w:type="dxa"/>
            <w:vAlign w:val="center"/>
          </w:tcPr>
          <w:p w:rsidR="00AB5D4F" w:rsidRDefault="00AB5D4F">
            <w:pPr>
              <w:pStyle w:val="ConsPlusNormal"/>
              <w:jc w:val="right"/>
            </w:pPr>
            <w:r>
              <w:t>796,00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16.8</w:t>
            </w:r>
          </w:p>
        </w:tc>
        <w:tc>
          <w:tcPr>
            <w:tcW w:w="2551" w:type="dxa"/>
            <w:vAlign w:val="center"/>
          </w:tcPr>
          <w:p w:rsidR="00AB5D4F" w:rsidRDefault="00AB5D4F">
            <w:pPr>
              <w:pStyle w:val="ConsPlusNormal"/>
            </w:pPr>
            <w:r>
              <w:t>Проектирование строительства водопроводных сетей, водозабора, станции водоподготовки и водонапорной башни в с. Трефиловка</w:t>
            </w:r>
          </w:p>
        </w:tc>
        <w:tc>
          <w:tcPr>
            <w:tcW w:w="850" w:type="dxa"/>
            <w:vAlign w:val="center"/>
          </w:tcPr>
          <w:p w:rsidR="00AB5D4F" w:rsidRDefault="00AB5D4F">
            <w:pPr>
              <w:pStyle w:val="ConsPlusNormal"/>
              <w:jc w:val="right"/>
            </w:pPr>
            <w:r>
              <w:t>0,80</w:t>
            </w:r>
          </w:p>
        </w:tc>
        <w:tc>
          <w:tcPr>
            <w:tcW w:w="1264" w:type="dxa"/>
            <w:vAlign w:val="center"/>
          </w:tcPr>
          <w:p w:rsidR="00AB5D4F" w:rsidRDefault="00AB5D4F">
            <w:pPr>
              <w:pStyle w:val="ConsPlusNormal"/>
              <w:jc w:val="right"/>
            </w:pPr>
            <w:r>
              <w:t>554,30</w:t>
            </w:r>
          </w:p>
        </w:tc>
        <w:tc>
          <w:tcPr>
            <w:tcW w:w="1264" w:type="dxa"/>
            <w:vAlign w:val="center"/>
          </w:tcPr>
          <w:p w:rsidR="00AB5D4F" w:rsidRDefault="00AB5D4F">
            <w:pPr>
              <w:pStyle w:val="ConsPlusNormal"/>
              <w:jc w:val="right"/>
            </w:pPr>
            <w:r>
              <w:t>554,30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554,30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16.9</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с. Введенская Готня</w:t>
            </w:r>
          </w:p>
        </w:tc>
        <w:tc>
          <w:tcPr>
            <w:tcW w:w="850" w:type="dxa"/>
            <w:vAlign w:val="center"/>
          </w:tcPr>
          <w:p w:rsidR="00AB5D4F" w:rsidRDefault="00AB5D4F">
            <w:pPr>
              <w:pStyle w:val="ConsPlusNormal"/>
              <w:jc w:val="right"/>
            </w:pPr>
            <w:r>
              <w:t>0,10</w:t>
            </w:r>
          </w:p>
        </w:tc>
        <w:tc>
          <w:tcPr>
            <w:tcW w:w="1264" w:type="dxa"/>
            <w:vAlign w:val="center"/>
          </w:tcPr>
          <w:p w:rsidR="00AB5D4F" w:rsidRDefault="00AB5D4F">
            <w:pPr>
              <w:pStyle w:val="ConsPlusNormal"/>
              <w:jc w:val="right"/>
            </w:pPr>
            <w:r>
              <w:t>544,95</w:t>
            </w:r>
          </w:p>
        </w:tc>
        <w:tc>
          <w:tcPr>
            <w:tcW w:w="1264" w:type="dxa"/>
            <w:vAlign w:val="center"/>
          </w:tcPr>
          <w:p w:rsidR="00AB5D4F" w:rsidRDefault="00AB5D4F">
            <w:pPr>
              <w:pStyle w:val="ConsPlusNormal"/>
              <w:jc w:val="right"/>
            </w:pPr>
            <w:r>
              <w:t>544,95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544,95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16.10</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двух станций водоподготовки в п. Ракитное</w:t>
            </w:r>
          </w:p>
        </w:tc>
        <w:tc>
          <w:tcPr>
            <w:tcW w:w="850" w:type="dxa"/>
            <w:vAlign w:val="center"/>
          </w:tcPr>
          <w:p w:rsidR="00AB5D4F" w:rsidRDefault="00AB5D4F">
            <w:pPr>
              <w:pStyle w:val="ConsPlusNormal"/>
              <w:jc w:val="right"/>
            </w:pPr>
            <w:r>
              <w:t>1,50</w:t>
            </w:r>
          </w:p>
        </w:tc>
        <w:tc>
          <w:tcPr>
            <w:tcW w:w="1264" w:type="dxa"/>
            <w:vAlign w:val="center"/>
          </w:tcPr>
          <w:p w:rsidR="00AB5D4F" w:rsidRDefault="00AB5D4F">
            <w:pPr>
              <w:pStyle w:val="ConsPlusNormal"/>
              <w:jc w:val="right"/>
            </w:pPr>
            <w:r>
              <w:t>626,85</w:t>
            </w:r>
          </w:p>
        </w:tc>
        <w:tc>
          <w:tcPr>
            <w:tcW w:w="1264" w:type="dxa"/>
            <w:vAlign w:val="center"/>
          </w:tcPr>
          <w:p w:rsidR="00AB5D4F" w:rsidRDefault="00AB5D4F">
            <w:pPr>
              <w:pStyle w:val="ConsPlusNormal"/>
              <w:jc w:val="right"/>
            </w:pPr>
            <w:r>
              <w:t>626,85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626,85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16.11</w:t>
            </w:r>
          </w:p>
        </w:tc>
        <w:tc>
          <w:tcPr>
            <w:tcW w:w="2551" w:type="dxa"/>
            <w:vAlign w:val="center"/>
          </w:tcPr>
          <w:p w:rsidR="00AB5D4F" w:rsidRDefault="00AB5D4F">
            <w:pPr>
              <w:pStyle w:val="ConsPlusNormal"/>
            </w:pPr>
            <w:r>
              <w:t>Проектирование строительства водопроводных сетей, водозабора, станции водоподготовки в с. Центральное</w:t>
            </w:r>
          </w:p>
        </w:tc>
        <w:tc>
          <w:tcPr>
            <w:tcW w:w="850" w:type="dxa"/>
            <w:vAlign w:val="center"/>
          </w:tcPr>
          <w:p w:rsidR="00AB5D4F" w:rsidRDefault="00AB5D4F">
            <w:pPr>
              <w:pStyle w:val="ConsPlusNormal"/>
              <w:jc w:val="right"/>
            </w:pPr>
            <w:r>
              <w:t>0,50</w:t>
            </w:r>
          </w:p>
        </w:tc>
        <w:tc>
          <w:tcPr>
            <w:tcW w:w="1264" w:type="dxa"/>
            <w:vAlign w:val="center"/>
          </w:tcPr>
          <w:p w:rsidR="00AB5D4F" w:rsidRDefault="00AB5D4F">
            <w:pPr>
              <w:pStyle w:val="ConsPlusNormal"/>
              <w:jc w:val="right"/>
            </w:pPr>
            <w:r>
              <w:t>500,85</w:t>
            </w:r>
          </w:p>
        </w:tc>
        <w:tc>
          <w:tcPr>
            <w:tcW w:w="1264" w:type="dxa"/>
            <w:vAlign w:val="center"/>
          </w:tcPr>
          <w:p w:rsidR="00AB5D4F" w:rsidRDefault="00AB5D4F">
            <w:pPr>
              <w:pStyle w:val="ConsPlusNormal"/>
              <w:jc w:val="right"/>
            </w:pPr>
            <w:r>
              <w:t>500,85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500,85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16.12</w:t>
            </w:r>
          </w:p>
        </w:tc>
        <w:tc>
          <w:tcPr>
            <w:tcW w:w="2551" w:type="dxa"/>
            <w:vAlign w:val="center"/>
          </w:tcPr>
          <w:p w:rsidR="00AB5D4F" w:rsidRDefault="00AB5D4F">
            <w:pPr>
              <w:pStyle w:val="ConsPlusNormal"/>
            </w:pPr>
            <w:r>
              <w:t>Строительство водопроводных сетей в п. Пролетарский Ракитянского района Белгородской области</w:t>
            </w:r>
          </w:p>
        </w:tc>
        <w:tc>
          <w:tcPr>
            <w:tcW w:w="850" w:type="dxa"/>
            <w:vAlign w:val="center"/>
          </w:tcPr>
          <w:p w:rsidR="00AB5D4F" w:rsidRDefault="00AB5D4F">
            <w:pPr>
              <w:pStyle w:val="ConsPlusNormal"/>
              <w:jc w:val="right"/>
            </w:pPr>
            <w:r>
              <w:t>5,00</w:t>
            </w:r>
          </w:p>
        </w:tc>
        <w:tc>
          <w:tcPr>
            <w:tcW w:w="1264" w:type="dxa"/>
            <w:vAlign w:val="center"/>
          </w:tcPr>
          <w:p w:rsidR="00AB5D4F" w:rsidRDefault="00AB5D4F">
            <w:pPr>
              <w:pStyle w:val="ConsPlusNormal"/>
              <w:jc w:val="right"/>
            </w:pPr>
            <w:r>
              <w:t>498,00</w:t>
            </w:r>
          </w:p>
        </w:tc>
        <w:tc>
          <w:tcPr>
            <w:tcW w:w="1264" w:type="dxa"/>
            <w:vAlign w:val="center"/>
          </w:tcPr>
          <w:p w:rsidR="00AB5D4F" w:rsidRDefault="00AB5D4F">
            <w:pPr>
              <w:pStyle w:val="ConsPlusNormal"/>
              <w:jc w:val="right"/>
            </w:pPr>
            <w:r>
              <w:t>498,00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498,00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16.13</w:t>
            </w:r>
          </w:p>
        </w:tc>
        <w:tc>
          <w:tcPr>
            <w:tcW w:w="2551" w:type="dxa"/>
            <w:vAlign w:val="center"/>
          </w:tcPr>
          <w:p w:rsidR="00AB5D4F" w:rsidRDefault="00AB5D4F">
            <w:pPr>
              <w:pStyle w:val="ConsPlusNormal"/>
            </w:pPr>
            <w:r>
              <w:t>Строительство сооружений водоснабжения на территории с. Криничное Ракитянского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504,00</w:t>
            </w:r>
          </w:p>
        </w:tc>
        <w:tc>
          <w:tcPr>
            <w:tcW w:w="1264" w:type="dxa"/>
            <w:vAlign w:val="center"/>
          </w:tcPr>
          <w:p w:rsidR="00AB5D4F" w:rsidRDefault="00AB5D4F">
            <w:pPr>
              <w:pStyle w:val="ConsPlusNormal"/>
              <w:jc w:val="right"/>
            </w:pPr>
            <w:r>
              <w:t>504,00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504,00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16.14</w:t>
            </w:r>
          </w:p>
        </w:tc>
        <w:tc>
          <w:tcPr>
            <w:tcW w:w="2551" w:type="dxa"/>
            <w:vAlign w:val="center"/>
          </w:tcPr>
          <w:p w:rsidR="00AB5D4F" w:rsidRDefault="00AB5D4F">
            <w:pPr>
              <w:pStyle w:val="ConsPlusNormal"/>
            </w:pPr>
            <w:r>
              <w:t>Строительство 2 водозаборных скважин в п. Ракитное (ул. Белгородская, ул. Коммунаров)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16.15</w:t>
            </w:r>
          </w:p>
        </w:tc>
        <w:tc>
          <w:tcPr>
            <w:tcW w:w="2551" w:type="dxa"/>
            <w:vAlign w:val="center"/>
          </w:tcPr>
          <w:p w:rsidR="00AB5D4F" w:rsidRDefault="00AB5D4F">
            <w:pPr>
              <w:pStyle w:val="ConsPlusNormal"/>
            </w:pPr>
            <w:r>
              <w:t xml:space="preserve">Строительство водозаборной скважины </w:t>
            </w:r>
            <w:r>
              <w:lastRenderedPageBreak/>
              <w:t>в п. Ракитное мкр "Маршала Жукова"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16.16</w:t>
            </w:r>
          </w:p>
        </w:tc>
        <w:tc>
          <w:tcPr>
            <w:tcW w:w="2551" w:type="dxa"/>
            <w:vAlign w:val="center"/>
          </w:tcPr>
          <w:p w:rsidR="00AB5D4F" w:rsidRDefault="00AB5D4F">
            <w:pPr>
              <w:pStyle w:val="ConsPlusNormal"/>
            </w:pPr>
            <w:r>
              <w:t>Строительство водозаборной скважины в с. Борисполье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16.17</w:t>
            </w:r>
          </w:p>
        </w:tc>
        <w:tc>
          <w:tcPr>
            <w:tcW w:w="2551" w:type="dxa"/>
            <w:vAlign w:val="center"/>
          </w:tcPr>
          <w:p w:rsidR="00AB5D4F" w:rsidRDefault="00AB5D4F">
            <w:pPr>
              <w:pStyle w:val="ConsPlusNormal"/>
            </w:pPr>
            <w:r>
              <w:t>Строительство водозаборной скважины и участка водопровода от станции водоподготовки бывшего мясокомбината до ул. Набережная в п. Пролетарский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16.18</w:t>
            </w:r>
          </w:p>
        </w:tc>
        <w:tc>
          <w:tcPr>
            <w:tcW w:w="2551" w:type="dxa"/>
            <w:vAlign w:val="center"/>
          </w:tcPr>
          <w:p w:rsidR="00AB5D4F" w:rsidRDefault="00AB5D4F">
            <w:pPr>
              <w:pStyle w:val="ConsPlusNormal"/>
            </w:pPr>
            <w:r>
              <w:t>Строительство водозаборной скважины и водонапорной башни в с. Новая Березовка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16.19</w:t>
            </w:r>
          </w:p>
        </w:tc>
        <w:tc>
          <w:tcPr>
            <w:tcW w:w="2551" w:type="dxa"/>
            <w:vAlign w:val="center"/>
          </w:tcPr>
          <w:p w:rsidR="00AB5D4F" w:rsidRDefault="00AB5D4F">
            <w:pPr>
              <w:pStyle w:val="ConsPlusNormal"/>
            </w:pPr>
            <w:r>
              <w:t>Строительство водозаборной скважины в х. Юсупово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16.20</w:t>
            </w:r>
          </w:p>
        </w:tc>
        <w:tc>
          <w:tcPr>
            <w:tcW w:w="2551" w:type="dxa"/>
            <w:vAlign w:val="center"/>
          </w:tcPr>
          <w:p w:rsidR="00AB5D4F" w:rsidRDefault="00AB5D4F">
            <w:pPr>
              <w:pStyle w:val="ConsPlusNormal"/>
            </w:pPr>
            <w:r>
              <w:t>Строительство водозаборной скважины и водонапорной башни в с. Ворсклица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16.21</w:t>
            </w:r>
          </w:p>
        </w:tc>
        <w:tc>
          <w:tcPr>
            <w:tcW w:w="2551" w:type="dxa"/>
            <w:vAlign w:val="center"/>
          </w:tcPr>
          <w:p w:rsidR="00AB5D4F" w:rsidRDefault="00AB5D4F">
            <w:pPr>
              <w:pStyle w:val="ConsPlusNormal"/>
            </w:pPr>
            <w:r>
              <w:t>Строительство водозаборной скважины и водонапорной башни в п. Сумовский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16.22</w:t>
            </w:r>
          </w:p>
        </w:tc>
        <w:tc>
          <w:tcPr>
            <w:tcW w:w="2551" w:type="dxa"/>
            <w:vAlign w:val="center"/>
          </w:tcPr>
          <w:p w:rsidR="00AB5D4F" w:rsidRDefault="00AB5D4F">
            <w:pPr>
              <w:pStyle w:val="ConsPlusNormal"/>
            </w:pPr>
            <w:r>
              <w:t xml:space="preserve">Строительство </w:t>
            </w:r>
            <w:r>
              <w:lastRenderedPageBreak/>
              <w:t>водозаборной скважины в с. Дмитриевка, ул. Шатилова</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16.23</w:t>
            </w:r>
          </w:p>
        </w:tc>
        <w:tc>
          <w:tcPr>
            <w:tcW w:w="2551" w:type="dxa"/>
            <w:vAlign w:val="center"/>
          </w:tcPr>
          <w:p w:rsidR="00AB5D4F" w:rsidRDefault="00AB5D4F">
            <w:pPr>
              <w:pStyle w:val="ConsPlusNormal"/>
            </w:pPr>
            <w:r>
              <w:t>Строительство водозаборной скважины и водонапорной башни в с. Святославка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16.24</w:t>
            </w:r>
          </w:p>
        </w:tc>
        <w:tc>
          <w:tcPr>
            <w:tcW w:w="2551" w:type="dxa"/>
            <w:vAlign w:val="center"/>
          </w:tcPr>
          <w:p w:rsidR="00AB5D4F" w:rsidRDefault="00AB5D4F">
            <w:pPr>
              <w:pStyle w:val="ConsPlusNormal"/>
            </w:pPr>
            <w:r>
              <w:t>Строительство водозаборной скважины и водонапорной башни в х. Кривая Роща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16.25</w:t>
            </w:r>
          </w:p>
        </w:tc>
        <w:tc>
          <w:tcPr>
            <w:tcW w:w="2551" w:type="dxa"/>
            <w:vAlign w:val="center"/>
          </w:tcPr>
          <w:p w:rsidR="00AB5D4F" w:rsidRDefault="00AB5D4F">
            <w:pPr>
              <w:pStyle w:val="ConsPlusNormal"/>
            </w:pPr>
            <w:r>
              <w:t>Реконструкция станции обезжелезивания с увеличением мощности до 4000 м куб./сут. в п. Ракитное, ул. Сосновая</w:t>
            </w:r>
          </w:p>
        </w:tc>
        <w:tc>
          <w:tcPr>
            <w:tcW w:w="850" w:type="dxa"/>
            <w:vAlign w:val="center"/>
          </w:tcPr>
          <w:p w:rsidR="00AB5D4F" w:rsidRDefault="00AB5D4F">
            <w:pPr>
              <w:pStyle w:val="ConsPlusNormal"/>
              <w:jc w:val="right"/>
            </w:pPr>
            <w:r>
              <w:t>0,60</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w:t>
            </w:r>
          </w:p>
        </w:tc>
        <w:tc>
          <w:tcPr>
            <w:tcW w:w="2551" w:type="dxa"/>
            <w:vAlign w:val="center"/>
          </w:tcPr>
          <w:p w:rsidR="00AB5D4F" w:rsidRDefault="00AB5D4F">
            <w:pPr>
              <w:pStyle w:val="ConsPlusNormal"/>
              <w:jc w:val="center"/>
            </w:pPr>
            <w:r>
              <w:t>Ровеньский район</w:t>
            </w:r>
          </w:p>
        </w:tc>
        <w:tc>
          <w:tcPr>
            <w:tcW w:w="850" w:type="dxa"/>
            <w:vAlign w:val="center"/>
          </w:tcPr>
          <w:p w:rsidR="00AB5D4F" w:rsidRDefault="00AB5D4F">
            <w:pPr>
              <w:pStyle w:val="ConsPlusNormal"/>
              <w:jc w:val="right"/>
            </w:pPr>
            <w:r>
              <w:t>21,65</w:t>
            </w:r>
          </w:p>
        </w:tc>
        <w:tc>
          <w:tcPr>
            <w:tcW w:w="1264" w:type="dxa"/>
            <w:vAlign w:val="center"/>
          </w:tcPr>
          <w:p w:rsidR="00AB5D4F" w:rsidRDefault="00AB5D4F">
            <w:pPr>
              <w:pStyle w:val="ConsPlusNormal"/>
              <w:jc w:val="right"/>
            </w:pPr>
            <w:r>
              <w:t>9 591,50</w:t>
            </w:r>
          </w:p>
        </w:tc>
        <w:tc>
          <w:tcPr>
            <w:tcW w:w="1264" w:type="dxa"/>
            <w:vAlign w:val="center"/>
          </w:tcPr>
          <w:p w:rsidR="00AB5D4F" w:rsidRDefault="00AB5D4F">
            <w:pPr>
              <w:pStyle w:val="ConsPlusNormal"/>
              <w:jc w:val="right"/>
            </w:pPr>
            <w:r>
              <w:t>3 191,50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3 191,50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п. Ровеньки</w:t>
            </w:r>
          </w:p>
        </w:tc>
        <w:tc>
          <w:tcPr>
            <w:tcW w:w="850" w:type="dxa"/>
            <w:vAlign w:val="center"/>
          </w:tcPr>
          <w:p w:rsidR="00AB5D4F" w:rsidRDefault="00AB5D4F">
            <w:pPr>
              <w:pStyle w:val="ConsPlusNormal"/>
              <w:jc w:val="right"/>
            </w:pPr>
            <w:r>
              <w:t>0,30</w:t>
            </w:r>
          </w:p>
        </w:tc>
        <w:tc>
          <w:tcPr>
            <w:tcW w:w="1264" w:type="dxa"/>
            <w:vAlign w:val="center"/>
          </w:tcPr>
          <w:p w:rsidR="00AB5D4F" w:rsidRDefault="00AB5D4F">
            <w:pPr>
              <w:pStyle w:val="ConsPlusNormal"/>
              <w:jc w:val="right"/>
            </w:pPr>
            <w:r>
              <w:t>435,00</w:t>
            </w:r>
          </w:p>
        </w:tc>
        <w:tc>
          <w:tcPr>
            <w:tcW w:w="1264" w:type="dxa"/>
            <w:vAlign w:val="center"/>
          </w:tcPr>
          <w:p w:rsidR="00AB5D4F" w:rsidRDefault="00AB5D4F">
            <w:pPr>
              <w:pStyle w:val="ConsPlusNormal"/>
              <w:jc w:val="right"/>
            </w:pPr>
            <w:r>
              <w:t>435,00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435,00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17.2</w:t>
            </w:r>
          </w:p>
        </w:tc>
        <w:tc>
          <w:tcPr>
            <w:tcW w:w="2551" w:type="dxa"/>
            <w:vAlign w:val="center"/>
          </w:tcPr>
          <w:p w:rsidR="00AB5D4F" w:rsidRDefault="00AB5D4F">
            <w:pPr>
              <w:pStyle w:val="ConsPlusNormal"/>
            </w:pPr>
            <w:r>
              <w:t>Проектирование строительства участка сетей водоснабжения с установкой станции водоподготовки в п. Ровеньки, ул. Гагарина</w:t>
            </w:r>
          </w:p>
        </w:tc>
        <w:tc>
          <w:tcPr>
            <w:tcW w:w="850" w:type="dxa"/>
            <w:vAlign w:val="center"/>
          </w:tcPr>
          <w:p w:rsidR="00AB5D4F" w:rsidRDefault="00AB5D4F">
            <w:pPr>
              <w:pStyle w:val="ConsPlusNormal"/>
              <w:jc w:val="right"/>
            </w:pPr>
            <w:r>
              <w:t>0,10</w:t>
            </w:r>
          </w:p>
        </w:tc>
        <w:tc>
          <w:tcPr>
            <w:tcW w:w="1264" w:type="dxa"/>
            <w:vAlign w:val="center"/>
          </w:tcPr>
          <w:p w:rsidR="00AB5D4F" w:rsidRDefault="00AB5D4F">
            <w:pPr>
              <w:pStyle w:val="ConsPlusNormal"/>
              <w:jc w:val="right"/>
            </w:pPr>
            <w:r>
              <w:t>516,00</w:t>
            </w:r>
          </w:p>
        </w:tc>
        <w:tc>
          <w:tcPr>
            <w:tcW w:w="1264" w:type="dxa"/>
            <w:vAlign w:val="center"/>
          </w:tcPr>
          <w:p w:rsidR="00AB5D4F" w:rsidRDefault="00AB5D4F">
            <w:pPr>
              <w:pStyle w:val="ConsPlusNormal"/>
              <w:jc w:val="right"/>
            </w:pPr>
            <w:r>
              <w:t>516,00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17.3</w:t>
            </w:r>
          </w:p>
        </w:tc>
        <w:tc>
          <w:tcPr>
            <w:tcW w:w="2551" w:type="dxa"/>
            <w:vAlign w:val="center"/>
          </w:tcPr>
          <w:p w:rsidR="00AB5D4F" w:rsidRDefault="00AB5D4F">
            <w:pPr>
              <w:pStyle w:val="ConsPlusNormal"/>
            </w:pPr>
            <w:r>
              <w:t>Строительство водозаборной скважины и сетей водоснабжения в с. Лозовое Ровеньского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696,50</w:t>
            </w:r>
          </w:p>
        </w:tc>
        <w:tc>
          <w:tcPr>
            <w:tcW w:w="1264" w:type="dxa"/>
            <w:vAlign w:val="center"/>
          </w:tcPr>
          <w:p w:rsidR="00AB5D4F" w:rsidRDefault="00AB5D4F">
            <w:pPr>
              <w:pStyle w:val="ConsPlusNormal"/>
              <w:jc w:val="right"/>
            </w:pPr>
            <w:r>
              <w:t>696,50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696,50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17.4</w:t>
            </w:r>
          </w:p>
        </w:tc>
        <w:tc>
          <w:tcPr>
            <w:tcW w:w="2551" w:type="dxa"/>
            <w:vAlign w:val="center"/>
          </w:tcPr>
          <w:p w:rsidR="00AB5D4F" w:rsidRDefault="00AB5D4F">
            <w:pPr>
              <w:pStyle w:val="ConsPlusNormal"/>
            </w:pPr>
            <w:r>
              <w:t>Строительство водозаборной скважины в с. Нагольное Ровеньского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560,00</w:t>
            </w:r>
          </w:p>
        </w:tc>
        <w:tc>
          <w:tcPr>
            <w:tcW w:w="1264" w:type="dxa"/>
            <w:vAlign w:val="center"/>
          </w:tcPr>
          <w:p w:rsidR="00AB5D4F" w:rsidRDefault="00AB5D4F">
            <w:pPr>
              <w:pStyle w:val="ConsPlusNormal"/>
              <w:jc w:val="right"/>
            </w:pPr>
            <w:r>
              <w:t>560,00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560,00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17.5</w:t>
            </w:r>
          </w:p>
        </w:tc>
        <w:tc>
          <w:tcPr>
            <w:tcW w:w="2551" w:type="dxa"/>
            <w:vAlign w:val="center"/>
          </w:tcPr>
          <w:p w:rsidR="00AB5D4F" w:rsidRDefault="00AB5D4F">
            <w:pPr>
              <w:pStyle w:val="ConsPlusNormal"/>
            </w:pPr>
            <w:r>
              <w:t>Строительство водозаборной скважины в с. Нагорье Ровеньского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484,00</w:t>
            </w:r>
          </w:p>
        </w:tc>
        <w:tc>
          <w:tcPr>
            <w:tcW w:w="1264" w:type="dxa"/>
            <w:vAlign w:val="center"/>
          </w:tcPr>
          <w:p w:rsidR="00AB5D4F" w:rsidRDefault="00AB5D4F">
            <w:pPr>
              <w:pStyle w:val="ConsPlusNormal"/>
              <w:jc w:val="right"/>
            </w:pPr>
            <w:r>
              <w:t>484,00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484,00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17.6</w:t>
            </w:r>
          </w:p>
        </w:tc>
        <w:tc>
          <w:tcPr>
            <w:tcW w:w="2551" w:type="dxa"/>
            <w:vAlign w:val="center"/>
          </w:tcPr>
          <w:p w:rsidR="00AB5D4F" w:rsidRDefault="00AB5D4F">
            <w:pPr>
              <w:pStyle w:val="ConsPlusNormal"/>
            </w:pPr>
            <w:r>
              <w:t>Строительство сетей водоснабжения в п. Ровеньки Ровеньского района Белгородской области</w:t>
            </w:r>
          </w:p>
        </w:tc>
        <w:tc>
          <w:tcPr>
            <w:tcW w:w="850" w:type="dxa"/>
            <w:vAlign w:val="center"/>
          </w:tcPr>
          <w:p w:rsidR="00AB5D4F" w:rsidRDefault="00AB5D4F">
            <w:pPr>
              <w:pStyle w:val="ConsPlusNormal"/>
              <w:jc w:val="right"/>
            </w:pPr>
            <w:r>
              <w:t>8,30</w:t>
            </w:r>
          </w:p>
        </w:tc>
        <w:tc>
          <w:tcPr>
            <w:tcW w:w="1264" w:type="dxa"/>
            <w:vAlign w:val="center"/>
          </w:tcPr>
          <w:p w:rsidR="00AB5D4F" w:rsidRDefault="00AB5D4F">
            <w:pPr>
              <w:pStyle w:val="ConsPlusNormal"/>
              <w:jc w:val="right"/>
            </w:pPr>
            <w:r>
              <w:t>500,00</w:t>
            </w:r>
          </w:p>
        </w:tc>
        <w:tc>
          <w:tcPr>
            <w:tcW w:w="1264" w:type="dxa"/>
            <w:vAlign w:val="center"/>
          </w:tcPr>
          <w:p w:rsidR="00AB5D4F" w:rsidRDefault="00AB5D4F">
            <w:pPr>
              <w:pStyle w:val="ConsPlusNormal"/>
              <w:jc w:val="right"/>
            </w:pPr>
            <w:r>
              <w:t>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17.7</w:t>
            </w:r>
          </w:p>
        </w:tc>
        <w:tc>
          <w:tcPr>
            <w:tcW w:w="2551" w:type="dxa"/>
            <w:vAlign w:val="center"/>
          </w:tcPr>
          <w:p w:rsidR="00AB5D4F" w:rsidRDefault="00AB5D4F">
            <w:pPr>
              <w:pStyle w:val="ConsPlusNormal"/>
            </w:pPr>
            <w:r>
              <w:t>Внеплощадочные и внутриплощадочные сети водоснабжения в с. Лозовое</w:t>
            </w:r>
          </w:p>
        </w:tc>
        <w:tc>
          <w:tcPr>
            <w:tcW w:w="850" w:type="dxa"/>
            <w:vAlign w:val="center"/>
          </w:tcPr>
          <w:p w:rsidR="00AB5D4F" w:rsidRDefault="00AB5D4F">
            <w:pPr>
              <w:pStyle w:val="ConsPlusNormal"/>
              <w:jc w:val="right"/>
            </w:pPr>
            <w:r>
              <w:t>8,00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17.8</w:t>
            </w:r>
          </w:p>
        </w:tc>
        <w:tc>
          <w:tcPr>
            <w:tcW w:w="2551" w:type="dxa"/>
            <w:vAlign w:val="center"/>
          </w:tcPr>
          <w:p w:rsidR="00AB5D4F" w:rsidRDefault="00AB5D4F">
            <w:pPr>
              <w:pStyle w:val="ConsPlusNormal"/>
            </w:pPr>
            <w:r>
              <w:t>Строительство 2 водозаборных скважин в п. Ровеньки (ул. Айдарская, ул. Московская)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17.9</w:t>
            </w:r>
          </w:p>
        </w:tc>
        <w:tc>
          <w:tcPr>
            <w:tcW w:w="2551" w:type="dxa"/>
            <w:vAlign w:val="center"/>
          </w:tcPr>
          <w:p w:rsidR="00AB5D4F" w:rsidRDefault="00AB5D4F">
            <w:pPr>
              <w:pStyle w:val="ConsPlusNormal"/>
            </w:pPr>
            <w:r>
              <w:t>Строительство водозаборной скважины в х. Лихолобов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17.10</w:t>
            </w:r>
          </w:p>
        </w:tc>
        <w:tc>
          <w:tcPr>
            <w:tcW w:w="2551" w:type="dxa"/>
            <w:vAlign w:val="center"/>
          </w:tcPr>
          <w:p w:rsidR="00AB5D4F" w:rsidRDefault="00AB5D4F">
            <w:pPr>
              <w:pStyle w:val="ConsPlusNormal"/>
            </w:pPr>
            <w:r>
              <w:t>Строительство 2 водозаборных скважин и 2 водонапорных башен в с. Айдар</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17.11</w:t>
            </w:r>
          </w:p>
        </w:tc>
        <w:tc>
          <w:tcPr>
            <w:tcW w:w="2551" w:type="dxa"/>
            <w:vAlign w:val="center"/>
          </w:tcPr>
          <w:p w:rsidR="00AB5D4F" w:rsidRDefault="00AB5D4F">
            <w:pPr>
              <w:pStyle w:val="ConsPlusNormal"/>
            </w:pPr>
            <w:r>
              <w:t>Строительство сетей водоснабжения: мкр "Прозрачный" (ул. Айдарская), мкр "Сосновый" (ул. Кушнарева, ул. Кандыбина), мкр "Славы" (ул. Димитрова), мкр "Спортивный" (ул. им. В.И.Бутова) в п. Ровеньки</w:t>
            </w:r>
          </w:p>
        </w:tc>
        <w:tc>
          <w:tcPr>
            <w:tcW w:w="850" w:type="dxa"/>
            <w:vAlign w:val="center"/>
          </w:tcPr>
          <w:p w:rsidR="00AB5D4F" w:rsidRDefault="00AB5D4F">
            <w:pPr>
              <w:pStyle w:val="ConsPlusNormal"/>
              <w:jc w:val="right"/>
            </w:pPr>
            <w:r>
              <w:t>4,95</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w:t>
            </w:r>
          </w:p>
        </w:tc>
        <w:tc>
          <w:tcPr>
            <w:tcW w:w="2551" w:type="dxa"/>
            <w:vAlign w:val="center"/>
          </w:tcPr>
          <w:p w:rsidR="00AB5D4F" w:rsidRDefault="00AB5D4F">
            <w:pPr>
              <w:pStyle w:val="ConsPlusNormal"/>
              <w:jc w:val="center"/>
            </w:pPr>
            <w:r>
              <w:t>Чернянский район</w:t>
            </w:r>
          </w:p>
        </w:tc>
        <w:tc>
          <w:tcPr>
            <w:tcW w:w="850" w:type="dxa"/>
            <w:vAlign w:val="center"/>
          </w:tcPr>
          <w:p w:rsidR="00AB5D4F" w:rsidRDefault="00AB5D4F">
            <w:pPr>
              <w:pStyle w:val="ConsPlusNormal"/>
              <w:jc w:val="right"/>
            </w:pPr>
            <w:r>
              <w:t>23,00</w:t>
            </w:r>
          </w:p>
        </w:tc>
        <w:tc>
          <w:tcPr>
            <w:tcW w:w="1264" w:type="dxa"/>
            <w:vAlign w:val="center"/>
          </w:tcPr>
          <w:p w:rsidR="00AB5D4F" w:rsidRDefault="00AB5D4F">
            <w:pPr>
              <w:pStyle w:val="ConsPlusNormal"/>
              <w:jc w:val="right"/>
            </w:pPr>
            <w:r>
              <w:t>7 541,75</w:t>
            </w:r>
          </w:p>
        </w:tc>
        <w:tc>
          <w:tcPr>
            <w:tcW w:w="1264" w:type="dxa"/>
            <w:vAlign w:val="center"/>
          </w:tcPr>
          <w:p w:rsidR="00AB5D4F" w:rsidRDefault="00AB5D4F">
            <w:pPr>
              <w:pStyle w:val="ConsPlusNormal"/>
              <w:jc w:val="right"/>
            </w:pPr>
            <w:r>
              <w:t>3 541,75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3 541,75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18.1</w:t>
            </w:r>
          </w:p>
        </w:tc>
        <w:tc>
          <w:tcPr>
            <w:tcW w:w="2551" w:type="dxa"/>
            <w:vAlign w:val="center"/>
          </w:tcPr>
          <w:p w:rsidR="00AB5D4F" w:rsidRDefault="00AB5D4F">
            <w:pPr>
              <w:pStyle w:val="ConsPlusNormal"/>
            </w:pPr>
            <w:r>
              <w:t>Проектирование водозаборной скважины 25 куб. м/час и водонапорной башни 50 куб. м в п. Чернянка, мкр Сахарный завод, в районе пищекомбината по ул. Лермонтова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726,75</w:t>
            </w:r>
          </w:p>
        </w:tc>
        <w:tc>
          <w:tcPr>
            <w:tcW w:w="1264" w:type="dxa"/>
            <w:vAlign w:val="center"/>
          </w:tcPr>
          <w:p w:rsidR="00AB5D4F" w:rsidRDefault="00AB5D4F">
            <w:pPr>
              <w:pStyle w:val="ConsPlusNormal"/>
              <w:jc w:val="right"/>
            </w:pPr>
            <w:r>
              <w:t>726,75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726,75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18.2</w:t>
            </w:r>
          </w:p>
        </w:tc>
        <w:tc>
          <w:tcPr>
            <w:tcW w:w="2551" w:type="dxa"/>
            <w:vAlign w:val="center"/>
          </w:tcPr>
          <w:p w:rsidR="00AB5D4F" w:rsidRDefault="00AB5D4F">
            <w:pPr>
              <w:pStyle w:val="ConsPlusNormal"/>
            </w:pPr>
            <w:r>
              <w:t xml:space="preserve">Проектирование строительства участка сетей водоснабжения с установкой станции </w:t>
            </w:r>
            <w:r>
              <w:lastRenderedPageBreak/>
              <w:t>водоподготовки в с. Волотово</w:t>
            </w:r>
          </w:p>
        </w:tc>
        <w:tc>
          <w:tcPr>
            <w:tcW w:w="850" w:type="dxa"/>
            <w:vAlign w:val="center"/>
          </w:tcPr>
          <w:p w:rsidR="00AB5D4F" w:rsidRDefault="00AB5D4F">
            <w:pPr>
              <w:pStyle w:val="ConsPlusNormal"/>
              <w:jc w:val="right"/>
            </w:pPr>
            <w:r>
              <w:lastRenderedPageBreak/>
              <w:t>3,00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18.3</w:t>
            </w:r>
          </w:p>
        </w:tc>
        <w:tc>
          <w:tcPr>
            <w:tcW w:w="2551" w:type="dxa"/>
            <w:vAlign w:val="center"/>
          </w:tcPr>
          <w:p w:rsidR="00AB5D4F" w:rsidRDefault="00AB5D4F">
            <w:pPr>
              <w:pStyle w:val="ConsPlusNormal"/>
            </w:pPr>
            <w:r>
              <w:t>Строительство сетей водоснабжения в п. Чернянка Чернянского района Белгородской области</w:t>
            </w:r>
          </w:p>
        </w:tc>
        <w:tc>
          <w:tcPr>
            <w:tcW w:w="850" w:type="dxa"/>
            <w:vAlign w:val="center"/>
          </w:tcPr>
          <w:p w:rsidR="00AB5D4F" w:rsidRDefault="00AB5D4F">
            <w:pPr>
              <w:pStyle w:val="ConsPlusNormal"/>
              <w:jc w:val="right"/>
            </w:pPr>
            <w:r>
              <w:t>10,00</w:t>
            </w:r>
          </w:p>
        </w:tc>
        <w:tc>
          <w:tcPr>
            <w:tcW w:w="1264" w:type="dxa"/>
            <w:vAlign w:val="center"/>
          </w:tcPr>
          <w:p w:rsidR="00AB5D4F" w:rsidRDefault="00AB5D4F">
            <w:pPr>
              <w:pStyle w:val="ConsPlusNormal"/>
              <w:jc w:val="right"/>
            </w:pPr>
            <w:r>
              <w:t>1 815,00</w:t>
            </w:r>
          </w:p>
        </w:tc>
        <w:tc>
          <w:tcPr>
            <w:tcW w:w="1264" w:type="dxa"/>
            <w:vAlign w:val="center"/>
          </w:tcPr>
          <w:p w:rsidR="00AB5D4F" w:rsidRDefault="00AB5D4F">
            <w:pPr>
              <w:pStyle w:val="ConsPlusNormal"/>
              <w:jc w:val="right"/>
            </w:pPr>
            <w:r>
              <w:t>1 815,00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1 815,00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18.4</w:t>
            </w:r>
          </w:p>
        </w:tc>
        <w:tc>
          <w:tcPr>
            <w:tcW w:w="2551" w:type="dxa"/>
            <w:vAlign w:val="center"/>
          </w:tcPr>
          <w:p w:rsidR="00AB5D4F" w:rsidRDefault="00AB5D4F">
            <w:pPr>
              <w:pStyle w:val="ConsPlusNormal"/>
            </w:pPr>
            <w:r>
              <w:t>Строительство сетей водоснабжения на территории Ездоченского сельского поселения</w:t>
            </w:r>
          </w:p>
        </w:tc>
        <w:tc>
          <w:tcPr>
            <w:tcW w:w="850" w:type="dxa"/>
            <w:vAlign w:val="center"/>
          </w:tcPr>
          <w:p w:rsidR="00AB5D4F" w:rsidRDefault="00AB5D4F">
            <w:pPr>
              <w:pStyle w:val="ConsPlusNormal"/>
              <w:jc w:val="right"/>
            </w:pPr>
            <w:r>
              <w:t>10,00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1 000,00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1 000,00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18.5</w:t>
            </w:r>
          </w:p>
        </w:tc>
        <w:tc>
          <w:tcPr>
            <w:tcW w:w="2551" w:type="dxa"/>
            <w:vAlign w:val="center"/>
          </w:tcPr>
          <w:p w:rsidR="00AB5D4F" w:rsidRDefault="00AB5D4F">
            <w:pPr>
              <w:pStyle w:val="ConsPlusNormal"/>
            </w:pPr>
            <w:r>
              <w:t>Строительство водозаборной скважины в с. Хитрово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18.6</w:t>
            </w:r>
          </w:p>
        </w:tc>
        <w:tc>
          <w:tcPr>
            <w:tcW w:w="2551" w:type="dxa"/>
            <w:vAlign w:val="center"/>
          </w:tcPr>
          <w:p w:rsidR="00AB5D4F" w:rsidRDefault="00AB5D4F">
            <w:pPr>
              <w:pStyle w:val="ConsPlusNormal"/>
            </w:pPr>
            <w:r>
              <w:t>Строительство водозаборной скважины в х. Славянка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18.7</w:t>
            </w:r>
          </w:p>
        </w:tc>
        <w:tc>
          <w:tcPr>
            <w:tcW w:w="2551" w:type="dxa"/>
            <w:vAlign w:val="center"/>
          </w:tcPr>
          <w:p w:rsidR="00AB5D4F" w:rsidRDefault="00AB5D4F">
            <w:pPr>
              <w:pStyle w:val="ConsPlusNormal"/>
            </w:pPr>
            <w:r>
              <w:t>Строительство водозаборной скважины в с. Александровка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w:t>
            </w:r>
          </w:p>
        </w:tc>
        <w:tc>
          <w:tcPr>
            <w:tcW w:w="2551" w:type="dxa"/>
            <w:vAlign w:val="center"/>
          </w:tcPr>
          <w:p w:rsidR="00AB5D4F" w:rsidRDefault="00AB5D4F">
            <w:pPr>
              <w:pStyle w:val="ConsPlusNormal"/>
              <w:jc w:val="center"/>
            </w:pPr>
            <w:r>
              <w:t>Шебекинский городской округ</w:t>
            </w:r>
          </w:p>
        </w:tc>
        <w:tc>
          <w:tcPr>
            <w:tcW w:w="850" w:type="dxa"/>
            <w:vAlign w:val="center"/>
          </w:tcPr>
          <w:p w:rsidR="00AB5D4F" w:rsidRDefault="00AB5D4F">
            <w:pPr>
              <w:pStyle w:val="ConsPlusNormal"/>
              <w:jc w:val="right"/>
            </w:pPr>
            <w:r>
              <w:t>28,15</w:t>
            </w:r>
          </w:p>
        </w:tc>
        <w:tc>
          <w:tcPr>
            <w:tcW w:w="1264" w:type="dxa"/>
            <w:vAlign w:val="center"/>
          </w:tcPr>
          <w:p w:rsidR="00AB5D4F" w:rsidRDefault="00AB5D4F">
            <w:pPr>
              <w:pStyle w:val="ConsPlusNormal"/>
              <w:jc w:val="right"/>
            </w:pPr>
            <w:r>
              <w:t>32 949,76</w:t>
            </w:r>
          </w:p>
        </w:tc>
        <w:tc>
          <w:tcPr>
            <w:tcW w:w="1264" w:type="dxa"/>
            <w:vAlign w:val="center"/>
          </w:tcPr>
          <w:p w:rsidR="00AB5D4F" w:rsidRDefault="00AB5D4F">
            <w:pPr>
              <w:pStyle w:val="ConsPlusNormal"/>
              <w:jc w:val="right"/>
            </w:pPr>
            <w:r>
              <w:t>13 349,76</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13 349,76</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19 600,00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w:t>
            </w:r>
          </w:p>
        </w:tc>
        <w:tc>
          <w:tcPr>
            <w:tcW w:w="2551" w:type="dxa"/>
            <w:vAlign w:val="center"/>
          </w:tcPr>
          <w:p w:rsidR="00AB5D4F" w:rsidRDefault="00AB5D4F">
            <w:pPr>
              <w:pStyle w:val="ConsPlusNormal"/>
            </w:pPr>
            <w:r>
              <w:t xml:space="preserve">Проектирование строительства очистных сооружений хозяйственно-бытовых сточных вод производительностью </w:t>
            </w:r>
            <w:r>
              <w:lastRenderedPageBreak/>
              <w:t>105 куб. м/сут. в с. Большетроицкое</w:t>
            </w:r>
          </w:p>
        </w:tc>
        <w:tc>
          <w:tcPr>
            <w:tcW w:w="850" w:type="dxa"/>
            <w:vAlign w:val="center"/>
          </w:tcPr>
          <w:p w:rsidR="00AB5D4F" w:rsidRDefault="00AB5D4F">
            <w:pPr>
              <w:pStyle w:val="ConsPlusNormal"/>
              <w:jc w:val="right"/>
            </w:pPr>
            <w:r>
              <w:lastRenderedPageBreak/>
              <w:t>4,00</w:t>
            </w:r>
          </w:p>
        </w:tc>
        <w:tc>
          <w:tcPr>
            <w:tcW w:w="1264" w:type="dxa"/>
            <w:vAlign w:val="center"/>
          </w:tcPr>
          <w:p w:rsidR="00AB5D4F" w:rsidRDefault="00AB5D4F">
            <w:pPr>
              <w:pStyle w:val="ConsPlusNormal"/>
              <w:jc w:val="right"/>
            </w:pPr>
            <w:r>
              <w:t>1 370,00</w:t>
            </w:r>
          </w:p>
        </w:tc>
        <w:tc>
          <w:tcPr>
            <w:tcW w:w="1264" w:type="dxa"/>
            <w:vAlign w:val="center"/>
          </w:tcPr>
          <w:p w:rsidR="00AB5D4F" w:rsidRDefault="00AB5D4F">
            <w:pPr>
              <w:pStyle w:val="ConsPlusNormal"/>
              <w:jc w:val="right"/>
            </w:pPr>
            <w:r>
              <w:t>1 370,00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1 370,00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19.2</w:t>
            </w:r>
          </w:p>
        </w:tc>
        <w:tc>
          <w:tcPr>
            <w:tcW w:w="2551" w:type="dxa"/>
            <w:vAlign w:val="center"/>
          </w:tcPr>
          <w:p w:rsidR="00AB5D4F" w:rsidRDefault="00AB5D4F">
            <w:pPr>
              <w:pStyle w:val="ConsPlusNormal"/>
            </w:pPr>
            <w:r>
              <w:t>Проектирование строительства сетей и сооружений водоснабжения в с. Ржевка</w:t>
            </w:r>
          </w:p>
        </w:tc>
        <w:tc>
          <w:tcPr>
            <w:tcW w:w="850" w:type="dxa"/>
            <w:vAlign w:val="center"/>
          </w:tcPr>
          <w:p w:rsidR="00AB5D4F" w:rsidRDefault="00AB5D4F">
            <w:pPr>
              <w:pStyle w:val="ConsPlusNormal"/>
              <w:jc w:val="right"/>
            </w:pPr>
            <w:r>
              <w:t>11,00</w:t>
            </w:r>
          </w:p>
        </w:tc>
        <w:tc>
          <w:tcPr>
            <w:tcW w:w="1264" w:type="dxa"/>
            <w:vAlign w:val="center"/>
          </w:tcPr>
          <w:p w:rsidR="00AB5D4F" w:rsidRDefault="00AB5D4F">
            <w:pPr>
              <w:pStyle w:val="ConsPlusNormal"/>
              <w:jc w:val="right"/>
            </w:pPr>
            <w:r>
              <w:t>1 122,00</w:t>
            </w:r>
          </w:p>
        </w:tc>
        <w:tc>
          <w:tcPr>
            <w:tcW w:w="1264" w:type="dxa"/>
            <w:vAlign w:val="center"/>
          </w:tcPr>
          <w:p w:rsidR="00AB5D4F" w:rsidRDefault="00AB5D4F">
            <w:pPr>
              <w:pStyle w:val="ConsPlusNormal"/>
              <w:jc w:val="right"/>
            </w:pPr>
            <w:r>
              <w:t>1 122,00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1 122,00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19.3</w:t>
            </w:r>
          </w:p>
        </w:tc>
        <w:tc>
          <w:tcPr>
            <w:tcW w:w="2551" w:type="dxa"/>
            <w:vAlign w:val="center"/>
          </w:tcPr>
          <w:p w:rsidR="00AB5D4F" w:rsidRDefault="00AB5D4F">
            <w:pPr>
              <w:pStyle w:val="ConsPlusNormal"/>
            </w:pPr>
            <w:r>
              <w:t>Проектирование 2 водозаборных скважин на водозаборе с. Графовка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264" w:type="dxa"/>
            <w:vAlign w:val="center"/>
          </w:tcPr>
          <w:p w:rsidR="00AB5D4F" w:rsidRDefault="00AB5D4F">
            <w:pPr>
              <w:pStyle w:val="ConsPlusNormal"/>
              <w:jc w:val="right"/>
            </w:pPr>
            <w:r>
              <w:t>553,89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19.4</w:t>
            </w:r>
          </w:p>
        </w:tc>
        <w:tc>
          <w:tcPr>
            <w:tcW w:w="2551" w:type="dxa"/>
            <w:vAlign w:val="center"/>
          </w:tcPr>
          <w:p w:rsidR="00AB5D4F" w:rsidRDefault="00AB5D4F">
            <w:pPr>
              <w:pStyle w:val="ConsPlusNormal"/>
            </w:pPr>
            <w:r>
              <w:t>Проектирование 2 водозаборных скважин в с. Вознесеновка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264" w:type="dxa"/>
            <w:vAlign w:val="center"/>
          </w:tcPr>
          <w:p w:rsidR="00AB5D4F" w:rsidRDefault="00AB5D4F">
            <w:pPr>
              <w:pStyle w:val="ConsPlusNormal"/>
              <w:jc w:val="right"/>
            </w:pPr>
            <w:r>
              <w:t>553,89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553,89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19.5</w:t>
            </w:r>
          </w:p>
        </w:tc>
        <w:tc>
          <w:tcPr>
            <w:tcW w:w="2551" w:type="dxa"/>
            <w:vAlign w:val="center"/>
          </w:tcPr>
          <w:p w:rsidR="00AB5D4F" w:rsidRDefault="00AB5D4F">
            <w:pPr>
              <w:pStyle w:val="ConsPlusNormal"/>
            </w:pPr>
            <w:r>
              <w:t>Проектирование 2 водозаборных скважин в п. Маслова Пристань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501,00</w:t>
            </w:r>
          </w:p>
        </w:tc>
        <w:tc>
          <w:tcPr>
            <w:tcW w:w="1264" w:type="dxa"/>
            <w:vAlign w:val="center"/>
          </w:tcPr>
          <w:p w:rsidR="00AB5D4F" w:rsidRDefault="00AB5D4F">
            <w:pPr>
              <w:pStyle w:val="ConsPlusNormal"/>
              <w:jc w:val="right"/>
            </w:pPr>
            <w:r>
              <w:t>501,00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501,00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19.6</w:t>
            </w:r>
          </w:p>
        </w:tc>
        <w:tc>
          <w:tcPr>
            <w:tcW w:w="2551" w:type="dxa"/>
            <w:vAlign w:val="center"/>
          </w:tcPr>
          <w:p w:rsidR="00AB5D4F" w:rsidRDefault="00AB5D4F">
            <w:pPr>
              <w:pStyle w:val="ConsPlusNormal"/>
            </w:pPr>
            <w:r>
              <w:t>Проектирование водозаборной скважины и водонапорной башни 25 куб. м в с. Зиборовка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533,99</w:t>
            </w:r>
          </w:p>
        </w:tc>
        <w:tc>
          <w:tcPr>
            <w:tcW w:w="1264" w:type="dxa"/>
            <w:vAlign w:val="center"/>
          </w:tcPr>
          <w:p w:rsidR="00AB5D4F" w:rsidRDefault="00AB5D4F">
            <w:pPr>
              <w:pStyle w:val="ConsPlusNormal"/>
              <w:jc w:val="right"/>
            </w:pPr>
            <w:r>
              <w:t>533,99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533,99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19.7</w:t>
            </w:r>
          </w:p>
        </w:tc>
        <w:tc>
          <w:tcPr>
            <w:tcW w:w="2551" w:type="dxa"/>
            <w:vAlign w:val="center"/>
          </w:tcPr>
          <w:p w:rsidR="00AB5D4F" w:rsidRDefault="00AB5D4F">
            <w:pPr>
              <w:pStyle w:val="ConsPlusNormal"/>
            </w:pPr>
            <w:r>
              <w:t>Строительство сетей и сооружений водоснабжения в с. Червона Дибровка Шебекинского городского округа Белгородской области</w:t>
            </w:r>
          </w:p>
        </w:tc>
        <w:tc>
          <w:tcPr>
            <w:tcW w:w="850" w:type="dxa"/>
            <w:vAlign w:val="center"/>
          </w:tcPr>
          <w:p w:rsidR="00AB5D4F" w:rsidRDefault="00AB5D4F">
            <w:pPr>
              <w:pStyle w:val="ConsPlusNormal"/>
              <w:jc w:val="right"/>
            </w:pPr>
            <w:r>
              <w:t>3,00</w:t>
            </w:r>
          </w:p>
        </w:tc>
        <w:tc>
          <w:tcPr>
            <w:tcW w:w="1264" w:type="dxa"/>
            <w:vAlign w:val="center"/>
          </w:tcPr>
          <w:p w:rsidR="00AB5D4F" w:rsidRDefault="00AB5D4F">
            <w:pPr>
              <w:pStyle w:val="ConsPlusNormal"/>
              <w:jc w:val="right"/>
            </w:pPr>
            <w:r>
              <w:t>792,00</w:t>
            </w:r>
          </w:p>
        </w:tc>
        <w:tc>
          <w:tcPr>
            <w:tcW w:w="1264" w:type="dxa"/>
            <w:vAlign w:val="center"/>
          </w:tcPr>
          <w:p w:rsidR="00AB5D4F" w:rsidRDefault="00AB5D4F">
            <w:pPr>
              <w:pStyle w:val="ConsPlusNormal"/>
              <w:jc w:val="right"/>
            </w:pPr>
            <w:r>
              <w:t>792,00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792,00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19.8</w:t>
            </w:r>
          </w:p>
        </w:tc>
        <w:tc>
          <w:tcPr>
            <w:tcW w:w="2551" w:type="dxa"/>
            <w:vAlign w:val="center"/>
          </w:tcPr>
          <w:p w:rsidR="00AB5D4F" w:rsidRDefault="00AB5D4F">
            <w:pPr>
              <w:pStyle w:val="ConsPlusNormal"/>
            </w:pPr>
            <w:r>
              <w:t>Строительство сетей и сооружений водоснабжения в с. Архангельское Шебекинского городского округа Белгородской области</w:t>
            </w:r>
          </w:p>
        </w:tc>
        <w:tc>
          <w:tcPr>
            <w:tcW w:w="850" w:type="dxa"/>
            <w:vAlign w:val="center"/>
          </w:tcPr>
          <w:p w:rsidR="00AB5D4F" w:rsidRDefault="00AB5D4F">
            <w:pPr>
              <w:pStyle w:val="ConsPlusNormal"/>
              <w:jc w:val="right"/>
            </w:pPr>
            <w:r>
              <w:t>3,00</w:t>
            </w:r>
          </w:p>
        </w:tc>
        <w:tc>
          <w:tcPr>
            <w:tcW w:w="1264" w:type="dxa"/>
            <w:vAlign w:val="center"/>
          </w:tcPr>
          <w:p w:rsidR="00AB5D4F" w:rsidRDefault="00AB5D4F">
            <w:pPr>
              <w:pStyle w:val="ConsPlusNormal"/>
              <w:jc w:val="right"/>
            </w:pPr>
            <w:r>
              <w:t>1 100,00</w:t>
            </w:r>
          </w:p>
        </w:tc>
        <w:tc>
          <w:tcPr>
            <w:tcW w:w="1264" w:type="dxa"/>
            <w:vAlign w:val="center"/>
          </w:tcPr>
          <w:p w:rsidR="00AB5D4F" w:rsidRDefault="00AB5D4F">
            <w:pPr>
              <w:pStyle w:val="ConsPlusNormal"/>
              <w:jc w:val="right"/>
            </w:pPr>
            <w:r>
              <w:t>1 100,00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1 100,00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19.9</w:t>
            </w:r>
          </w:p>
        </w:tc>
        <w:tc>
          <w:tcPr>
            <w:tcW w:w="2551" w:type="dxa"/>
            <w:vAlign w:val="center"/>
          </w:tcPr>
          <w:p w:rsidR="00AB5D4F" w:rsidRDefault="00AB5D4F">
            <w:pPr>
              <w:pStyle w:val="ConsPlusNormal"/>
            </w:pPr>
            <w:r>
              <w:t>Строительство сетей и сооружений водоснабжения в с. Маломихайловка Шебекинского городского округа Белгородской области</w:t>
            </w:r>
          </w:p>
        </w:tc>
        <w:tc>
          <w:tcPr>
            <w:tcW w:w="850" w:type="dxa"/>
            <w:vAlign w:val="center"/>
          </w:tcPr>
          <w:p w:rsidR="00AB5D4F" w:rsidRDefault="00AB5D4F">
            <w:pPr>
              <w:pStyle w:val="ConsPlusNormal"/>
              <w:jc w:val="right"/>
            </w:pPr>
            <w:r>
              <w:t>5,00</w:t>
            </w:r>
          </w:p>
        </w:tc>
        <w:tc>
          <w:tcPr>
            <w:tcW w:w="1264" w:type="dxa"/>
            <w:vAlign w:val="center"/>
          </w:tcPr>
          <w:p w:rsidR="00AB5D4F" w:rsidRDefault="00AB5D4F">
            <w:pPr>
              <w:pStyle w:val="ConsPlusNormal"/>
              <w:jc w:val="right"/>
            </w:pPr>
            <w:r>
              <w:t>976,00</w:t>
            </w:r>
          </w:p>
        </w:tc>
        <w:tc>
          <w:tcPr>
            <w:tcW w:w="1264" w:type="dxa"/>
            <w:vAlign w:val="center"/>
          </w:tcPr>
          <w:p w:rsidR="00AB5D4F" w:rsidRDefault="00AB5D4F">
            <w:pPr>
              <w:pStyle w:val="ConsPlusNormal"/>
              <w:jc w:val="right"/>
            </w:pPr>
            <w:r>
              <w:t>976,00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976,00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19.10</w:t>
            </w:r>
          </w:p>
        </w:tc>
        <w:tc>
          <w:tcPr>
            <w:tcW w:w="2551" w:type="dxa"/>
            <w:vAlign w:val="center"/>
          </w:tcPr>
          <w:p w:rsidR="00AB5D4F" w:rsidRDefault="00AB5D4F">
            <w:pPr>
              <w:pStyle w:val="ConsPlusNormal"/>
            </w:pPr>
            <w:r>
              <w:t>Строительства сетей и сооружений водоснабжения в с. Муром и с. Зиборовка Шебекинского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968,50</w:t>
            </w:r>
          </w:p>
        </w:tc>
        <w:tc>
          <w:tcPr>
            <w:tcW w:w="1264" w:type="dxa"/>
            <w:vAlign w:val="center"/>
          </w:tcPr>
          <w:p w:rsidR="00AB5D4F" w:rsidRDefault="00AB5D4F">
            <w:pPr>
              <w:pStyle w:val="ConsPlusNormal"/>
              <w:jc w:val="right"/>
            </w:pPr>
            <w:r>
              <w:t>968,50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968,50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19.11</w:t>
            </w:r>
          </w:p>
        </w:tc>
        <w:tc>
          <w:tcPr>
            <w:tcW w:w="2551" w:type="dxa"/>
            <w:vAlign w:val="center"/>
          </w:tcPr>
          <w:p w:rsidR="00AB5D4F" w:rsidRDefault="00AB5D4F">
            <w:pPr>
              <w:pStyle w:val="ConsPlusNormal"/>
            </w:pPr>
            <w:r>
              <w:t>Строительство водозаборной скважины и водонапорной башни в с. Зимовенька Шебекинского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672,00</w:t>
            </w:r>
          </w:p>
        </w:tc>
        <w:tc>
          <w:tcPr>
            <w:tcW w:w="1264" w:type="dxa"/>
            <w:vAlign w:val="center"/>
          </w:tcPr>
          <w:p w:rsidR="00AB5D4F" w:rsidRDefault="00AB5D4F">
            <w:pPr>
              <w:pStyle w:val="ConsPlusNormal"/>
              <w:jc w:val="right"/>
            </w:pPr>
            <w:r>
              <w:t>672,00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672,00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19.12</w:t>
            </w:r>
          </w:p>
        </w:tc>
        <w:tc>
          <w:tcPr>
            <w:tcW w:w="2551" w:type="dxa"/>
            <w:vAlign w:val="center"/>
          </w:tcPr>
          <w:p w:rsidR="00AB5D4F" w:rsidRDefault="00AB5D4F">
            <w:pPr>
              <w:pStyle w:val="ConsPlusNormal"/>
            </w:pPr>
            <w:r>
              <w:t xml:space="preserve">Строительство сетей и сооружений </w:t>
            </w:r>
            <w:r>
              <w:lastRenderedPageBreak/>
              <w:t>водоснабжения в с. Артельное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700,00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19.13</w:t>
            </w:r>
          </w:p>
        </w:tc>
        <w:tc>
          <w:tcPr>
            <w:tcW w:w="2551" w:type="dxa"/>
            <w:vAlign w:val="center"/>
          </w:tcPr>
          <w:p w:rsidR="00AB5D4F" w:rsidRDefault="00AB5D4F">
            <w:pPr>
              <w:pStyle w:val="ConsPlusNormal"/>
            </w:pPr>
            <w:r>
              <w:t>Строительство сетей и сооружений водоснабжения в с. Поповка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19.14</w:t>
            </w:r>
          </w:p>
        </w:tc>
        <w:tc>
          <w:tcPr>
            <w:tcW w:w="2551" w:type="dxa"/>
            <w:vAlign w:val="center"/>
          </w:tcPr>
          <w:p w:rsidR="00AB5D4F" w:rsidRDefault="00AB5D4F">
            <w:pPr>
              <w:pStyle w:val="ConsPlusNormal"/>
            </w:pPr>
            <w:r>
              <w:t>Строительство сетей и сооружений водоснабжения в с. Сурково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19.15</w:t>
            </w:r>
          </w:p>
        </w:tc>
        <w:tc>
          <w:tcPr>
            <w:tcW w:w="2551" w:type="dxa"/>
            <w:vAlign w:val="center"/>
          </w:tcPr>
          <w:p w:rsidR="00AB5D4F" w:rsidRDefault="00AB5D4F">
            <w:pPr>
              <w:pStyle w:val="ConsPlusNormal"/>
            </w:pPr>
            <w:r>
              <w:t>Проведение ФБУ "РосСтройКонтроль" строительного контроля на объекте "Внеплощадочные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4 206,50</w:t>
            </w:r>
          </w:p>
        </w:tc>
        <w:tc>
          <w:tcPr>
            <w:tcW w:w="1264" w:type="dxa"/>
            <w:vAlign w:val="center"/>
          </w:tcPr>
          <w:p w:rsidR="00AB5D4F" w:rsidRDefault="00AB5D4F">
            <w:pPr>
              <w:pStyle w:val="ConsPlusNormal"/>
              <w:jc w:val="right"/>
            </w:pPr>
            <w:r>
              <w:t>4 206,50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4 206,50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19.16</w:t>
            </w:r>
          </w:p>
        </w:tc>
        <w:tc>
          <w:tcPr>
            <w:tcW w:w="2551" w:type="dxa"/>
            <w:vAlign w:val="center"/>
          </w:tcPr>
          <w:p w:rsidR="00AB5D4F" w:rsidRDefault="00AB5D4F">
            <w:pPr>
              <w:pStyle w:val="ConsPlusNormal"/>
            </w:pPr>
            <w:r>
              <w:t>Строительство водозаборной скважины, водонапорной башни и сетей водоснабжения в х. Гремячий</w:t>
            </w:r>
          </w:p>
        </w:tc>
        <w:tc>
          <w:tcPr>
            <w:tcW w:w="850" w:type="dxa"/>
            <w:vAlign w:val="center"/>
          </w:tcPr>
          <w:p w:rsidR="00AB5D4F" w:rsidRDefault="00AB5D4F">
            <w:pPr>
              <w:pStyle w:val="ConsPlusNormal"/>
              <w:jc w:val="right"/>
            </w:pPr>
            <w:r>
              <w:t>1,25</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19.17</w:t>
            </w:r>
          </w:p>
        </w:tc>
        <w:tc>
          <w:tcPr>
            <w:tcW w:w="2551" w:type="dxa"/>
            <w:vAlign w:val="center"/>
          </w:tcPr>
          <w:p w:rsidR="00AB5D4F" w:rsidRDefault="00AB5D4F">
            <w:pPr>
              <w:pStyle w:val="ConsPlusNormal"/>
            </w:pPr>
            <w:r>
              <w:t>Строительство водозаборной скважины в с. Зимовное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19.18</w:t>
            </w:r>
          </w:p>
        </w:tc>
        <w:tc>
          <w:tcPr>
            <w:tcW w:w="2551" w:type="dxa"/>
            <w:vAlign w:val="center"/>
          </w:tcPr>
          <w:p w:rsidR="00AB5D4F" w:rsidRDefault="00AB5D4F">
            <w:pPr>
              <w:pStyle w:val="ConsPlusNormal"/>
            </w:pPr>
            <w:r>
              <w:t>Строительство водозаборной скважины и водонапорной башни в с. Поляна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19.19</w:t>
            </w:r>
          </w:p>
        </w:tc>
        <w:tc>
          <w:tcPr>
            <w:tcW w:w="2551" w:type="dxa"/>
            <w:vAlign w:val="center"/>
          </w:tcPr>
          <w:p w:rsidR="00AB5D4F" w:rsidRDefault="00AB5D4F">
            <w:pPr>
              <w:pStyle w:val="ConsPlusNormal"/>
            </w:pPr>
            <w:r>
              <w:t>Строительство водозаборной скважины и 4 водонапорных башен в с. Новая Таволжанка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19.20</w:t>
            </w:r>
          </w:p>
        </w:tc>
        <w:tc>
          <w:tcPr>
            <w:tcW w:w="2551" w:type="dxa"/>
            <w:vAlign w:val="center"/>
          </w:tcPr>
          <w:p w:rsidR="00AB5D4F" w:rsidRDefault="00AB5D4F">
            <w:pPr>
              <w:pStyle w:val="ConsPlusNormal"/>
            </w:pPr>
            <w:r>
              <w:t>Строительство 3 водозаборных скважин и водонапорной башни в с. Кошлаково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19.21</w:t>
            </w:r>
          </w:p>
        </w:tc>
        <w:tc>
          <w:tcPr>
            <w:tcW w:w="2551" w:type="dxa"/>
            <w:vAlign w:val="center"/>
          </w:tcPr>
          <w:p w:rsidR="00AB5D4F" w:rsidRDefault="00AB5D4F">
            <w:pPr>
              <w:pStyle w:val="ConsPlusNormal"/>
            </w:pPr>
            <w:r>
              <w:t>Строительство 2 водозаборных скважин и водонапорной башни в с. Чураево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19.22</w:t>
            </w:r>
          </w:p>
        </w:tc>
        <w:tc>
          <w:tcPr>
            <w:tcW w:w="2551" w:type="dxa"/>
            <w:vAlign w:val="center"/>
          </w:tcPr>
          <w:p w:rsidR="00AB5D4F" w:rsidRDefault="00AB5D4F">
            <w:pPr>
              <w:pStyle w:val="ConsPlusNormal"/>
            </w:pPr>
            <w:r>
              <w:t>Строительство водозаборной скважины в с. Большетроицкое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19.23</w:t>
            </w:r>
          </w:p>
        </w:tc>
        <w:tc>
          <w:tcPr>
            <w:tcW w:w="2551" w:type="dxa"/>
            <w:vAlign w:val="center"/>
          </w:tcPr>
          <w:p w:rsidR="00AB5D4F" w:rsidRDefault="00AB5D4F">
            <w:pPr>
              <w:pStyle w:val="ConsPlusNormal"/>
            </w:pPr>
            <w:r>
              <w:t>Строительство водозаборной скважины и водонапорной башни в с. Вознесеновка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19.24</w:t>
            </w:r>
          </w:p>
        </w:tc>
        <w:tc>
          <w:tcPr>
            <w:tcW w:w="2551" w:type="dxa"/>
            <w:vAlign w:val="center"/>
          </w:tcPr>
          <w:p w:rsidR="00AB5D4F" w:rsidRDefault="00AB5D4F">
            <w:pPr>
              <w:pStyle w:val="ConsPlusNormal"/>
            </w:pPr>
            <w:r>
              <w:t>Строительство водозаборной скважины и водонапорной башни в с. Первое Цепляево, ул. Ленина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19.25</w:t>
            </w:r>
          </w:p>
        </w:tc>
        <w:tc>
          <w:tcPr>
            <w:tcW w:w="2551" w:type="dxa"/>
            <w:vAlign w:val="center"/>
          </w:tcPr>
          <w:p w:rsidR="00AB5D4F" w:rsidRDefault="00AB5D4F">
            <w:pPr>
              <w:pStyle w:val="ConsPlusNormal"/>
            </w:pPr>
            <w:r>
              <w:t>Строительство 2 водозаборных скважин и 2 водонапорных башен в с. Купино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19.26</w:t>
            </w:r>
          </w:p>
        </w:tc>
        <w:tc>
          <w:tcPr>
            <w:tcW w:w="2551" w:type="dxa"/>
            <w:vAlign w:val="center"/>
          </w:tcPr>
          <w:p w:rsidR="00AB5D4F" w:rsidRDefault="00AB5D4F">
            <w:pPr>
              <w:pStyle w:val="ConsPlusNormal"/>
            </w:pPr>
            <w:r>
              <w:t>Строительство водозаборной скважины и водонапорной башни в с. Первая Стрелица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19.27</w:t>
            </w:r>
          </w:p>
        </w:tc>
        <w:tc>
          <w:tcPr>
            <w:tcW w:w="2551" w:type="dxa"/>
            <w:vAlign w:val="center"/>
          </w:tcPr>
          <w:p w:rsidR="00AB5D4F" w:rsidRDefault="00AB5D4F">
            <w:pPr>
              <w:pStyle w:val="ConsPlusNormal"/>
            </w:pPr>
            <w:r>
              <w:t>Строительство 3 водозаборных скважин в х. Стадников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19.28</w:t>
            </w:r>
          </w:p>
        </w:tc>
        <w:tc>
          <w:tcPr>
            <w:tcW w:w="2551" w:type="dxa"/>
            <w:vAlign w:val="center"/>
          </w:tcPr>
          <w:p w:rsidR="00AB5D4F" w:rsidRDefault="00AB5D4F">
            <w:pPr>
              <w:pStyle w:val="ConsPlusNormal"/>
            </w:pPr>
            <w:r>
              <w:t>Строительство сетей водоснабжения п. Маслова Пристань, пер. 1 Мая</w:t>
            </w:r>
          </w:p>
        </w:tc>
        <w:tc>
          <w:tcPr>
            <w:tcW w:w="850" w:type="dxa"/>
            <w:vAlign w:val="center"/>
          </w:tcPr>
          <w:p w:rsidR="00AB5D4F" w:rsidRDefault="00AB5D4F">
            <w:pPr>
              <w:pStyle w:val="ConsPlusNormal"/>
              <w:jc w:val="right"/>
            </w:pPr>
            <w:r>
              <w:t>0,90</w:t>
            </w:r>
          </w:p>
        </w:tc>
        <w:tc>
          <w:tcPr>
            <w:tcW w:w="1264" w:type="dxa"/>
            <w:vAlign w:val="center"/>
          </w:tcPr>
          <w:p w:rsidR="00AB5D4F" w:rsidRDefault="00AB5D4F">
            <w:pPr>
              <w:pStyle w:val="ConsPlusNormal"/>
              <w:jc w:val="right"/>
            </w:pPr>
            <w:r>
              <w:t>900,00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w:t>
            </w:r>
          </w:p>
        </w:tc>
        <w:tc>
          <w:tcPr>
            <w:tcW w:w="2551" w:type="dxa"/>
            <w:vAlign w:val="center"/>
          </w:tcPr>
          <w:p w:rsidR="00AB5D4F" w:rsidRDefault="00AB5D4F">
            <w:pPr>
              <w:pStyle w:val="ConsPlusNormal"/>
              <w:jc w:val="center"/>
            </w:pPr>
            <w:r>
              <w:t>Яковлевский городской округ</w:t>
            </w:r>
          </w:p>
        </w:tc>
        <w:tc>
          <w:tcPr>
            <w:tcW w:w="850" w:type="dxa"/>
            <w:vAlign w:val="center"/>
          </w:tcPr>
          <w:p w:rsidR="00AB5D4F" w:rsidRDefault="00AB5D4F">
            <w:pPr>
              <w:pStyle w:val="ConsPlusNormal"/>
              <w:jc w:val="right"/>
            </w:pPr>
            <w:r>
              <w:t>7,62</w:t>
            </w:r>
          </w:p>
        </w:tc>
        <w:tc>
          <w:tcPr>
            <w:tcW w:w="1264" w:type="dxa"/>
            <w:vAlign w:val="center"/>
          </w:tcPr>
          <w:p w:rsidR="00AB5D4F" w:rsidRDefault="00AB5D4F">
            <w:pPr>
              <w:pStyle w:val="ConsPlusNormal"/>
              <w:jc w:val="right"/>
            </w:pPr>
            <w:r>
              <w:t>36 195,25</w:t>
            </w:r>
          </w:p>
        </w:tc>
        <w:tc>
          <w:tcPr>
            <w:tcW w:w="1264" w:type="dxa"/>
            <w:vAlign w:val="center"/>
          </w:tcPr>
          <w:p w:rsidR="00AB5D4F" w:rsidRDefault="00AB5D4F">
            <w:pPr>
              <w:pStyle w:val="ConsPlusNormal"/>
              <w:jc w:val="right"/>
            </w:pPr>
            <w:r>
              <w:t>8 895,25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8 895,25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25 700,00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25 700,00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w:t>
            </w:r>
          </w:p>
        </w:tc>
        <w:tc>
          <w:tcPr>
            <w:tcW w:w="2551" w:type="dxa"/>
            <w:vAlign w:val="center"/>
          </w:tcPr>
          <w:p w:rsidR="00AB5D4F" w:rsidRDefault="00AB5D4F">
            <w:pPr>
              <w:pStyle w:val="ConsPlusNormal"/>
            </w:pPr>
            <w:r>
              <w:t>Строительство очистных сооружений хозяйственно-бытовых сточных вод производительностью 300 куб. м/сут. п. Яковлево Яковлевского района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264" w:type="dxa"/>
            <w:vAlign w:val="center"/>
          </w:tcPr>
          <w:p w:rsidR="00AB5D4F" w:rsidRDefault="00AB5D4F">
            <w:pPr>
              <w:pStyle w:val="ConsPlusNormal"/>
              <w:jc w:val="right"/>
            </w:pPr>
            <w:r>
              <w:t>1 800,00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w:t>
            </w:r>
          </w:p>
        </w:tc>
        <w:tc>
          <w:tcPr>
            <w:tcW w:w="2551" w:type="dxa"/>
            <w:vAlign w:val="center"/>
          </w:tcPr>
          <w:p w:rsidR="00AB5D4F" w:rsidRDefault="00AB5D4F">
            <w:pPr>
              <w:pStyle w:val="ConsPlusNormal"/>
            </w:pPr>
            <w:r>
              <w:t xml:space="preserve">Строительство очистных сооружений хозяйственно-бытовых </w:t>
            </w:r>
            <w:r>
              <w:lastRenderedPageBreak/>
              <w:t>сточных вод производительностью 350 куб. м/сут. п. Томаровка Яковлевского района Белгородской области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2 425,00</w:t>
            </w:r>
          </w:p>
        </w:tc>
        <w:tc>
          <w:tcPr>
            <w:tcW w:w="1264" w:type="dxa"/>
            <w:vAlign w:val="center"/>
          </w:tcPr>
          <w:p w:rsidR="00AB5D4F" w:rsidRDefault="00AB5D4F">
            <w:pPr>
              <w:pStyle w:val="ConsPlusNormal"/>
              <w:jc w:val="right"/>
            </w:pPr>
            <w:r>
              <w:t>2 425,00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2 425,00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20.3</w:t>
            </w:r>
          </w:p>
        </w:tc>
        <w:tc>
          <w:tcPr>
            <w:tcW w:w="2551" w:type="dxa"/>
            <w:vAlign w:val="center"/>
          </w:tcPr>
          <w:p w:rsidR="00AB5D4F" w:rsidRDefault="00AB5D4F">
            <w:pPr>
              <w:pStyle w:val="ConsPlusNormal"/>
            </w:pPr>
            <w:r>
              <w:t>Проектирование строительства станции водоподготовки в с. Старая Глинка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450,00</w:t>
            </w:r>
          </w:p>
        </w:tc>
        <w:tc>
          <w:tcPr>
            <w:tcW w:w="1264" w:type="dxa"/>
            <w:vAlign w:val="center"/>
          </w:tcPr>
          <w:p w:rsidR="00AB5D4F" w:rsidRDefault="00AB5D4F">
            <w:pPr>
              <w:pStyle w:val="ConsPlusNormal"/>
              <w:jc w:val="right"/>
            </w:pPr>
            <w:r>
              <w:t>450,00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450,00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20.4</w:t>
            </w:r>
          </w:p>
        </w:tc>
        <w:tc>
          <w:tcPr>
            <w:tcW w:w="2551" w:type="dxa"/>
            <w:vAlign w:val="center"/>
          </w:tcPr>
          <w:p w:rsidR="00AB5D4F" w:rsidRDefault="00AB5D4F">
            <w:pPr>
              <w:pStyle w:val="ConsPlusNormal"/>
            </w:pPr>
            <w:r>
              <w:t>Проектирование строительства станции водоподготовки в с. Мощеное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475,00</w:t>
            </w:r>
          </w:p>
        </w:tc>
        <w:tc>
          <w:tcPr>
            <w:tcW w:w="1264" w:type="dxa"/>
            <w:vAlign w:val="center"/>
          </w:tcPr>
          <w:p w:rsidR="00AB5D4F" w:rsidRDefault="00AB5D4F">
            <w:pPr>
              <w:pStyle w:val="ConsPlusNormal"/>
              <w:jc w:val="right"/>
            </w:pPr>
            <w:r>
              <w:t>475,00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475,00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20.5</w:t>
            </w:r>
          </w:p>
        </w:tc>
        <w:tc>
          <w:tcPr>
            <w:tcW w:w="2551" w:type="dxa"/>
            <w:vAlign w:val="center"/>
          </w:tcPr>
          <w:p w:rsidR="00AB5D4F" w:rsidRDefault="00AB5D4F">
            <w:pPr>
              <w:pStyle w:val="ConsPlusNormal"/>
            </w:pPr>
            <w:r>
              <w:t>Проектирование водозаборной скважины в с. Ольховка</w:t>
            </w:r>
          </w:p>
        </w:tc>
        <w:tc>
          <w:tcPr>
            <w:tcW w:w="850" w:type="dxa"/>
            <w:vAlign w:val="center"/>
          </w:tcPr>
          <w:p w:rsidR="00AB5D4F" w:rsidRDefault="00AB5D4F">
            <w:pPr>
              <w:pStyle w:val="ConsPlusNormal"/>
              <w:jc w:val="right"/>
            </w:pPr>
            <w:r>
              <w:t>1,00</w:t>
            </w:r>
          </w:p>
        </w:tc>
        <w:tc>
          <w:tcPr>
            <w:tcW w:w="1264" w:type="dxa"/>
            <w:vAlign w:val="center"/>
          </w:tcPr>
          <w:p w:rsidR="00AB5D4F" w:rsidRDefault="00AB5D4F">
            <w:pPr>
              <w:pStyle w:val="ConsPlusNormal"/>
              <w:jc w:val="right"/>
            </w:pPr>
            <w:r>
              <w:t>536,75</w:t>
            </w:r>
          </w:p>
        </w:tc>
        <w:tc>
          <w:tcPr>
            <w:tcW w:w="1264" w:type="dxa"/>
            <w:vAlign w:val="center"/>
          </w:tcPr>
          <w:p w:rsidR="00AB5D4F" w:rsidRDefault="00AB5D4F">
            <w:pPr>
              <w:pStyle w:val="ConsPlusNormal"/>
              <w:jc w:val="right"/>
            </w:pPr>
            <w:r>
              <w:t>536,75</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536,75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20.6</w:t>
            </w:r>
          </w:p>
        </w:tc>
        <w:tc>
          <w:tcPr>
            <w:tcW w:w="2551" w:type="dxa"/>
            <w:vAlign w:val="center"/>
          </w:tcPr>
          <w:p w:rsidR="00AB5D4F" w:rsidRDefault="00AB5D4F">
            <w:pPr>
              <w:pStyle w:val="ConsPlusNormal"/>
            </w:pPr>
            <w:r>
              <w:t>Строительство водозаборной скважины в с. Бутово Яковлевского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519,00</w:t>
            </w:r>
          </w:p>
        </w:tc>
        <w:tc>
          <w:tcPr>
            <w:tcW w:w="1264" w:type="dxa"/>
            <w:vAlign w:val="center"/>
          </w:tcPr>
          <w:p w:rsidR="00AB5D4F" w:rsidRDefault="00AB5D4F">
            <w:pPr>
              <w:pStyle w:val="ConsPlusNormal"/>
              <w:jc w:val="right"/>
            </w:pPr>
            <w:r>
              <w:t>519,00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519,00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20.7</w:t>
            </w:r>
          </w:p>
        </w:tc>
        <w:tc>
          <w:tcPr>
            <w:tcW w:w="2551" w:type="dxa"/>
            <w:vAlign w:val="center"/>
          </w:tcPr>
          <w:p w:rsidR="00AB5D4F" w:rsidRDefault="00AB5D4F">
            <w:pPr>
              <w:pStyle w:val="ConsPlusNormal"/>
            </w:pPr>
            <w:r>
              <w:t>Строительство водозабора в г. Строитель Яковлевского городского округа Белгородской области</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2 689,50</w:t>
            </w:r>
          </w:p>
        </w:tc>
        <w:tc>
          <w:tcPr>
            <w:tcW w:w="1264" w:type="dxa"/>
            <w:vAlign w:val="center"/>
          </w:tcPr>
          <w:p w:rsidR="00AB5D4F" w:rsidRDefault="00AB5D4F">
            <w:pPr>
              <w:pStyle w:val="ConsPlusNormal"/>
              <w:jc w:val="right"/>
            </w:pPr>
            <w:r>
              <w:t>2 689,50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2 689,50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20.8</w:t>
            </w:r>
          </w:p>
        </w:tc>
        <w:tc>
          <w:tcPr>
            <w:tcW w:w="2551" w:type="dxa"/>
            <w:vAlign w:val="center"/>
          </w:tcPr>
          <w:p w:rsidR="00AB5D4F" w:rsidRDefault="00AB5D4F">
            <w:pPr>
              <w:pStyle w:val="ConsPlusNormal"/>
            </w:pPr>
            <w:r>
              <w:t xml:space="preserve">Строительство сетей и сооружений </w:t>
            </w:r>
            <w:r>
              <w:lastRenderedPageBreak/>
              <w:t>водоснабжения в с. Стрелецкое, с. Пушкарное</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1 600,00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1 600,00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20.9</w:t>
            </w:r>
          </w:p>
        </w:tc>
        <w:tc>
          <w:tcPr>
            <w:tcW w:w="2551" w:type="dxa"/>
            <w:vAlign w:val="center"/>
          </w:tcPr>
          <w:p w:rsidR="00AB5D4F" w:rsidRDefault="00AB5D4F">
            <w:pPr>
              <w:pStyle w:val="ConsPlusNormal"/>
            </w:pPr>
            <w:r>
              <w:t>Строительство сетей водоснабжения в с. Гостищево, п. Сажное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600,00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600,00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600,00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20.10</w:t>
            </w:r>
          </w:p>
        </w:tc>
        <w:tc>
          <w:tcPr>
            <w:tcW w:w="2551" w:type="dxa"/>
            <w:vAlign w:val="center"/>
          </w:tcPr>
          <w:p w:rsidR="00AB5D4F" w:rsidRDefault="00AB5D4F">
            <w:pPr>
              <w:pStyle w:val="ConsPlusNormal"/>
            </w:pPr>
            <w:r>
              <w:t>Строительство водозаборной скважины и водонапорной башни в с. Локня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20.11</w:t>
            </w:r>
          </w:p>
        </w:tc>
        <w:tc>
          <w:tcPr>
            <w:tcW w:w="2551" w:type="dxa"/>
            <w:vAlign w:val="center"/>
          </w:tcPr>
          <w:p w:rsidR="00AB5D4F" w:rsidRDefault="00AB5D4F">
            <w:pPr>
              <w:pStyle w:val="ConsPlusNormal"/>
            </w:pPr>
            <w:r>
              <w:t>Строительство водозаборной скважины в с. Смородино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20.12</w:t>
            </w:r>
          </w:p>
        </w:tc>
        <w:tc>
          <w:tcPr>
            <w:tcW w:w="2551" w:type="dxa"/>
            <w:vAlign w:val="center"/>
          </w:tcPr>
          <w:p w:rsidR="00AB5D4F" w:rsidRDefault="00AB5D4F">
            <w:pPr>
              <w:pStyle w:val="ConsPlusNormal"/>
            </w:pPr>
            <w:r>
              <w:t>Строительство водозаборной скважины и водонапорной башни в с. Кривцово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20.13</w:t>
            </w:r>
          </w:p>
        </w:tc>
        <w:tc>
          <w:tcPr>
            <w:tcW w:w="2551" w:type="dxa"/>
            <w:vAlign w:val="center"/>
          </w:tcPr>
          <w:p w:rsidR="00AB5D4F" w:rsidRDefault="00AB5D4F">
            <w:pPr>
              <w:pStyle w:val="ConsPlusNormal"/>
            </w:pPr>
            <w:r>
              <w:t>Строительство водозаборной скважины в с. Крапивное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20.14</w:t>
            </w:r>
          </w:p>
        </w:tc>
        <w:tc>
          <w:tcPr>
            <w:tcW w:w="2551" w:type="dxa"/>
            <w:vAlign w:val="center"/>
          </w:tcPr>
          <w:p w:rsidR="00AB5D4F" w:rsidRDefault="00AB5D4F">
            <w:pPr>
              <w:pStyle w:val="ConsPlusNormal"/>
            </w:pPr>
            <w:r>
              <w:t>Строительство водозаборной скважины в с. Стрелецкое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20.15</w:t>
            </w:r>
          </w:p>
        </w:tc>
        <w:tc>
          <w:tcPr>
            <w:tcW w:w="2551" w:type="dxa"/>
            <w:vAlign w:val="center"/>
          </w:tcPr>
          <w:p w:rsidR="00AB5D4F" w:rsidRDefault="00AB5D4F">
            <w:pPr>
              <w:pStyle w:val="ConsPlusNormal"/>
            </w:pPr>
            <w:r>
              <w:t>Строительство водозаборной скважины и водонапорной башни в х. Крестов</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20.16</w:t>
            </w:r>
          </w:p>
        </w:tc>
        <w:tc>
          <w:tcPr>
            <w:tcW w:w="2551" w:type="dxa"/>
            <w:vAlign w:val="center"/>
          </w:tcPr>
          <w:p w:rsidR="00AB5D4F" w:rsidRDefault="00AB5D4F">
            <w:pPr>
              <w:pStyle w:val="ConsPlusNormal"/>
            </w:pPr>
            <w:r>
              <w:t>Строительство водозаборной скважины и водонапорной башни в с. Задельное, ул. Колхозная</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20.17</w:t>
            </w:r>
          </w:p>
        </w:tc>
        <w:tc>
          <w:tcPr>
            <w:tcW w:w="2551" w:type="dxa"/>
            <w:vAlign w:val="center"/>
          </w:tcPr>
          <w:p w:rsidR="00AB5D4F" w:rsidRDefault="00AB5D4F">
            <w:pPr>
              <w:pStyle w:val="ConsPlusNormal"/>
            </w:pPr>
            <w:r>
              <w:t>Строительство водозаборной скважины в с. Черкасское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20.18</w:t>
            </w:r>
          </w:p>
        </w:tc>
        <w:tc>
          <w:tcPr>
            <w:tcW w:w="2551" w:type="dxa"/>
            <w:vAlign w:val="center"/>
          </w:tcPr>
          <w:p w:rsidR="00AB5D4F" w:rsidRDefault="00AB5D4F">
            <w:pPr>
              <w:pStyle w:val="ConsPlusNormal"/>
            </w:pPr>
            <w:r>
              <w:t>Строительство водозаборной скважины в с. Вислое</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20.19</w:t>
            </w:r>
          </w:p>
        </w:tc>
        <w:tc>
          <w:tcPr>
            <w:tcW w:w="2551" w:type="dxa"/>
            <w:vAlign w:val="center"/>
          </w:tcPr>
          <w:p w:rsidR="00AB5D4F" w:rsidRDefault="00AB5D4F">
            <w:pPr>
              <w:pStyle w:val="ConsPlusNormal"/>
            </w:pPr>
            <w:r>
              <w:t>Строительство водозаборной скважины в с. Крюково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20.20</w:t>
            </w:r>
          </w:p>
        </w:tc>
        <w:tc>
          <w:tcPr>
            <w:tcW w:w="2551" w:type="dxa"/>
            <w:vAlign w:val="center"/>
          </w:tcPr>
          <w:p w:rsidR="00AB5D4F" w:rsidRDefault="00AB5D4F">
            <w:pPr>
              <w:pStyle w:val="ConsPlusNormal"/>
            </w:pPr>
            <w:r>
              <w:t>Строительство водозаборной скважины и водонапорной башни в с. Серетино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20.21</w:t>
            </w:r>
          </w:p>
        </w:tc>
        <w:tc>
          <w:tcPr>
            <w:tcW w:w="2551" w:type="dxa"/>
            <w:vAlign w:val="center"/>
          </w:tcPr>
          <w:p w:rsidR="00AB5D4F" w:rsidRDefault="00AB5D4F">
            <w:pPr>
              <w:pStyle w:val="ConsPlusNormal"/>
            </w:pPr>
            <w:r>
              <w:t>Строительство водозаборной скважины и водонапорной башни в с. Верхний Ольшанец</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20.22</w:t>
            </w:r>
          </w:p>
        </w:tc>
        <w:tc>
          <w:tcPr>
            <w:tcW w:w="2551" w:type="dxa"/>
            <w:vAlign w:val="center"/>
          </w:tcPr>
          <w:p w:rsidR="00AB5D4F" w:rsidRDefault="00AB5D4F">
            <w:pPr>
              <w:pStyle w:val="ConsPlusNormal"/>
            </w:pPr>
            <w:r>
              <w:t>Строительство двух водозаборных скважин в мкр Крапивенский-2, 3</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1 400,00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20.23</w:t>
            </w:r>
          </w:p>
        </w:tc>
        <w:tc>
          <w:tcPr>
            <w:tcW w:w="2551" w:type="dxa"/>
            <w:vAlign w:val="center"/>
          </w:tcPr>
          <w:p w:rsidR="00AB5D4F" w:rsidRDefault="00AB5D4F">
            <w:pPr>
              <w:pStyle w:val="ConsPlusNormal"/>
            </w:pPr>
            <w:r>
              <w:t>Строительство трех водозаборных скважин в мкр Сретенский</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20.24</w:t>
            </w:r>
          </w:p>
        </w:tc>
        <w:tc>
          <w:tcPr>
            <w:tcW w:w="2551" w:type="dxa"/>
            <w:vAlign w:val="center"/>
          </w:tcPr>
          <w:p w:rsidR="00AB5D4F" w:rsidRDefault="00AB5D4F">
            <w:pPr>
              <w:pStyle w:val="ConsPlusNormal"/>
            </w:pPr>
            <w:r>
              <w:t>Строительство водозаборной скважины в с. Гостищево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20.25</w:t>
            </w:r>
          </w:p>
        </w:tc>
        <w:tc>
          <w:tcPr>
            <w:tcW w:w="2551" w:type="dxa"/>
            <w:vAlign w:val="center"/>
          </w:tcPr>
          <w:p w:rsidR="00AB5D4F" w:rsidRDefault="00AB5D4F">
            <w:pPr>
              <w:pStyle w:val="ConsPlusNormal"/>
            </w:pPr>
            <w:r>
              <w:t>Строительство станции водоподготовки в п. Яковлево (Центральный водозабор)</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20.26</w:t>
            </w:r>
          </w:p>
        </w:tc>
        <w:tc>
          <w:tcPr>
            <w:tcW w:w="2551" w:type="dxa"/>
            <w:vAlign w:val="center"/>
          </w:tcPr>
          <w:p w:rsidR="00AB5D4F" w:rsidRDefault="00AB5D4F">
            <w:pPr>
              <w:pStyle w:val="ConsPlusNormal"/>
            </w:pPr>
            <w:r>
              <w:t>Строительство сетей и сооружений водоснабжения в мкр "Вишневый" с. Ольховка</w:t>
            </w:r>
          </w:p>
        </w:tc>
        <w:tc>
          <w:tcPr>
            <w:tcW w:w="850" w:type="dxa"/>
            <w:vAlign w:val="center"/>
          </w:tcPr>
          <w:p w:rsidR="00AB5D4F" w:rsidRDefault="00AB5D4F">
            <w:pPr>
              <w:pStyle w:val="ConsPlusNormal"/>
              <w:jc w:val="right"/>
            </w:pPr>
            <w:r>
              <w:t>1,70</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20.27</w:t>
            </w:r>
          </w:p>
        </w:tc>
        <w:tc>
          <w:tcPr>
            <w:tcW w:w="2551" w:type="dxa"/>
            <w:vAlign w:val="center"/>
          </w:tcPr>
          <w:p w:rsidR="00AB5D4F" w:rsidRDefault="00AB5D4F">
            <w:pPr>
              <w:pStyle w:val="ConsPlusNormal"/>
            </w:pPr>
            <w:r>
              <w:t>Строительство сетей и сооружений водоснабжения в х. Кондарево</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1 200,00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20.28</w:t>
            </w:r>
          </w:p>
        </w:tc>
        <w:tc>
          <w:tcPr>
            <w:tcW w:w="2551" w:type="dxa"/>
            <w:vAlign w:val="center"/>
          </w:tcPr>
          <w:p w:rsidR="00AB5D4F" w:rsidRDefault="00AB5D4F">
            <w:pPr>
              <w:pStyle w:val="ConsPlusNormal"/>
            </w:pPr>
            <w:r>
              <w:t>Строительство сетей и сооружений водоотведения мкр "Центральный" г. Строитель</w:t>
            </w:r>
          </w:p>
        </w:tc>
        <w:tc>
          <w:tcPr>
            <w:tcW w:w="850" w:type="dxa"/>
            <w:vAlign w:val="center"/>
          </w:tcPr>
          <w:p w:rsidR="00AB5D4F" w:rsidRDefault="00AB5D4F">
            <w:pPr>
              <w:pStyle w:val="ConsPlusNormal"/>
              <w:jc w:val="right"/>
            </w:pPr>
            <w:r>
              <w:t>4,92</w:t>
            </w:r>
          </w:p>
        </w:tc>
        <w:tc>
          <w:tcPr>
            <w:tcW w:w="1264" w:type="dxa"/>
            <w:vAlign w:val="center"/>
          </w:tcPr>
          <w:p w:rsidR="00AB5D4F" w:rsidRDefault="00AB5D4F">
            <w:pPr>
              <w:pStyle w:val="ConsPlusNormal"/>
              <w:jc w:val="right"/>
            </w:pPr>
            <w:r>
              <w:t>3 000,00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1 800,00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20.29</w:t>
            </w:r>
          </w:p>
        </w:tc>
        <w:tc>
          <w:tcPr>
            <w:tcW w:w="2551" w:type="dxa"/>
            <w:vAlign w:val="center"/>
          </w:tcPr>
          <w:p w:rsidR="00AB5D4F" w:rsidRDefault="00AB5D4F">
            <w:pPr>
              <w:pStyle w:val="ConsPlusNormal"/>
            </w:pPr>
            <w:r>
              <w:t>Строительство сетей и сооружений водоснабжения в с. Красный Отрожек</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1 500,00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jc w:val="center"/>
            </w:pPr>
            <w:r>
              <w:t xml:space="preserve">Прохождение государственной экспертизы проектно-сметной документации на строительство и </w:t>
            </w:r>
            <w:r>
              <w:lastRenderedPageBreak/>
              <w:t>модернизацию объектов государственной собственности</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35 957,89</w:t>
            </w:r>
          </w:p>
        </w:tc>
        <w:tc>
          <w:tcPr>
            <w:tcW w:w="1264" w:type="dxa"/>
            <w:vAlign w:val="center"/>
          </w:tcPr>
          <w:p w:rsidR="00AB5D4F" w:rsidRDefault="00AB5D4F">
            <w:pPr>
              <w:pStyle w:val="ConsPlusNormal"/>
              <w:jc w:val="right"/>
            </w:pPr>
            <w:r>
              <w:t>10 997,89</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10 997,89</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1 900,00</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1 900,00</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23 060,00</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23 060,00</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22</w:t>
            </w:r>
          </w:p>
        </w:tc>
        <w:tc>
          <w:tcPr>
            <w:tcW w:w="2551" w:type="dxa"/>
            <w:vAlign w:val="center"/>
          </w:tcPr>
          <w:p w:rsidR="00AB5D4F" w:rsidRDefault="00AB5D4F">
            <w:pPr>
              <w:pStyle w:val="ConsPlusNormal"/>
              <w:jc w:val="center"/>
            </w:pPr>
            <w:r>
              <w:t>Проектирование автоматизации объектов ВКХ</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20 326,64</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20 326,64</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20 326,64</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1.2.</w:t>
            </w:r>
          </w:p>
        </w:tc>
        <w:tc>
          <w:tcPr>
            <w:tcW w:w="2551" w:type="dxa"/>
            <w:vAlign w:val="center"/>
          </w:tcPr>
          <w:p w:rsidR="00AB5D4F" w:rsidRDefault="00AB5D4F">
            <w:pPr>
              <w:pStyle w:val="ConsPlusNormal"/>
              <w:jc w:val="center"/>
            </w:pPr>
            <w:r>
              <w:t>Основное мероприятие 4.3 "Обеспечение мероприятий по модернизации систем коммунальной инфраструктуры"</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925 404,4</w:t>
            </w:r>
          </w:p>
        </w:tc>
        <w:tc>
          <w:tcPr>
            <w:tcW w:w="1264" w:type="dxa"/>
            <w:vAlign w:val="center"/>
          </w:tcPr>
          <w:p w:rsidR="00AB5D4F" w:rsidRDefault="00AB5D4F">
            <w:pPr>
              <w:pStyle w:val="ConsPlusNormal"/>
              <w:jc w:val="right"/>
            </w:pPr>
            <w:r>
              <w:t>715 404,42</w:t>
            </w:r>
          </w:p>
        </w:tc>
        <w:tc>
          <w:tcPr>
            <w:tcW w:w="1304" w:type="dxa"/>
            <w:vAlign w:val="center"/>
          </w:tcPr>
          <w:p w:rsidR="00AB5D4F" w:rsidRDefault="00AB5D4F">
            <w:pPr>
              <w:pStyle w:val="ConsPlusNormal"/>
              <w:jc w:val="right"/>
            </w:pPr>
            <w:r>
              <w:t>353 421,8</w:t>
            </w:r>
          </w:p>
        </w:tc>
        <w:tc>
          <w:tcPr>
            <w:tcW w:w="1264" w:type="dxa"/>
            <w:vAlign w:val="center"/>
          </w:tcPr>
          <w:p w:rsidR="00AB5D4F" w:rsidRDefault="00AB5D4F">
            <w:pPr>
              <w:pStyle w:val="ConsPlusNormal"/>
              <w:jc w:val="right"/>
            </w:pPr>
            <w:r>
              <w:t>48 193,5</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313 789,1</w:t>
            </w:r>
          </w:p>
        </w:tc>
        <w:tc>
          <w:tcPr>
            <w:tcW w:w="1264" w:type="dxa"/>
            <w:vAlign w:val="center"/>
          </w:tcPr>
          <w:p w:rsidR="00AB5D4F" w:rsidRDefault="00AB5D4F">
            <w:pPr>
              <w:pStyle w:val="ConsPlusNormal"/>
              <w:jc w:val="right"/>
            </w:pPr>
            <w:r>
              <w:t>210 000,0</w:t>
            </w:r>
          </w:p>
        </w:tc>
        <w:tc>
          <w:tcPr>
            <w:tcW w:w="1304" w:type="dxa"/>
            <w:vAlign w:val="center"/>
          </w:tcPr>
          <w:p w:rsidR="00AB5D4F" w:rsidRDefault="00AB5D4F">
            <w:pPr>
              <w:pStyle w:val="ConsPlusNormal"/>
              <w:jc w:val="right"/>
            </w:pPr>
            <w:r>
              <w:t>210 000,0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w:t>
            </w:r>
          </w:p>
        </w:tc>
        <w:tc>
          <w:tcPr>
            <w:tcW w:w="2551" w:type="dxa"/>
            <w:vAlign w:val="center"/>
          </w:tcPr>
          <w:p w:rsidR="00AB5D4F" w:rsidRDefault="00AB5D4F">
            <w:pPr>
              <w:pStyle w:val="ConsPlusNormal"/>
              <w:jc w:val="center"/>
            </w:pPr>
            <w:r>
              <w:t>Городской округ "Город Белгород"</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44 112,32</w:t>
            </w:r>
          </w:p>
        </w:tc>
        <w:tc>
          <w:tcPr>
            <w:tcW w:w="1264" w:type="dxa"/>
            <w:vAlign w:val="center"/>
          </w:tcPr>
          <w:p w:rsidR="00AB5D4F" w:rsidRDefault="00AB5D4F">
            <w:pPr>
              <w:pStyle w:val="ConsPlusNormal"/>
              <w:jc w:val="right"/>
            </w:pPr>
            <w:r>
              <w:t>44 112,32</w:t>
            </w:r>
          </w:p>
        </w:tc>
        <w:tc>
          <w:tcPr>
            <w:tcW w:w="1304" w:type="dxa"/>
            <w:vAlign w:val="center"/>
          </w:tcPr>
          <w:p w:rsidR="00AB5D4F" w:rsidRDefault="00AB5D4F">
            <w:pPr>
              <w:pStyle w:val="ConsPlusNormal"/>
              <w:jc w:val="right"/>
            </w:pPr>
            <w:r>
              <w:t>37 454,73</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6 657,59</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1.1</w:t>
            </w:r>
          </w:p>
        </w:tc>
        <w:tc>
          <w:tcPr>
            <w:tcW w:w="2551" w:type="dxa"/>
            <w:vAlign w:val="center"/>
          </w:tcPr>
          <w:p w:rsidR="00AB5D4F" w:rsidRDefault="00AB5D4F">
            <w:pPr>
              <w:pStyle w:val="ConsPlusNormal"/>
            </w:pPr>
            <w:r>
              <w:t>Строительство новой главной канализационной насосной станции г. Белгорода</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44 112,32</w:t>
            </w:r>
          </w:p>
        </w:tc>
        <w:tc>
          <w:tcPr>
            <w:tcW w:w="1264" w:type="dxa"/>
            <w:vAlign w:val="center"/>
          </w:tcPr>
          <w:p w:rsidR="00AB5D4F" w:rsidRDefault="00AB5D4F">
            <w:pPr>
              <w:pStyle w:val="ConsPlusNormal"/>
              <w:jc w:val="right"/>
            </w:pPr>
            <w:r>
              <w:t>44 112,32</w:t>
            </w:r>
          </w:p>
        </w:tc>
        <w:tc>
          <w:tcPr>
            <w:tcW w:w="1304" w:type="dxa"/>
            <w:vAlign w:val="center"/>
          </w:tcPr>
          <w:p w:rsidR="00AB5D4F" w:rsidRDefault="00AB5D4F">
            <w:pPr>
              <w:pStyle w:val="ConsPlusNormal"/>
              <w:jc w:val="right"/>
            </w:pPr>
            <w:r>
              <w:t>37 454,73</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6 657,59</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w:t>
            </w:r>
          </w:p>
        </w:tc>
        <w:tc>
          <w:tcPr>
            <w:tcW w:w="2551" w:type="dxa"/>
            <w:vAlign w:val="center"/>
          </w:tcPr>
          <w:p w:rsidR="00AB5D4F" w:rsidRDefault="00AB5D4F">
            <w:pPr>
              <w:pStyle w:val="ConsPlusNormal"/>
              <w:jc w:val="center"/>
            </w:pPr>
            <w:r>
              <w:t>Вейделевский район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4 444,46</w:t>
            </w:r>
          </w:p>
        </w:tc>
        <w:tc>
          <w:tcPr>
            <w:tcW w:w="1264" w:type="dxa"/>
            <w:vAlign w:val="center"/>
          </w:tcPr>
          <w:p w:rsidR="00AB5D4F" w:rsidRDefault="00AB5D4F">
            <w:pPr>
              <w:pStyle w:val="ConsPlusNormal"/>
              <w:jc w:val="right"/>
            </w:pPr>
            <w:r>
              <w:t>4 444,46</w:t>
            </w:r>
          </w:p>
        </w:tc>
        <w:tc>
          <w:tcPr>
            <w:tcW w:w="1304" w:type="dxa"/>
            <w:vAlign w:val="center"/>
          </w:tcPr>
          <w:p w:rsidR="00AB5D4F" w:rsidRDefault="00AB5D4F">
            <w:pPr>
              <w:pStyle w:val="ConsPlusNormal"/>
              <w:jc w:val="right"/>
            </w:pPr>
            <w:r>
              <w:t>4 444,46</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2.1</w:t>
            </w:r>
          </w:p>
        </w:tc>
        <w:tc>
          <w:tcPr>
            <w:tcW w:w="2551" w:type="dxa"/>
            <w:vAlign w:val="center"/>
          </w:tcPr>
          <w:p w:rsidR="00AB5D4F" w:rsidRDefault="00AB5D4F">
            <w:pPr>
              <w:pStyle w:val="ConsPlusNormal"/>
            </w:pPr>
            <w:r>
              <w:t>Строительство очистных сооружений в п. Вейделевка (600 куб. м/сут.)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4 444,46</w:t>
            </w:r>
          </w:p>
        </w:tc>
        <w:tc>
          <w:tcPr>
            <w:tcW w:w="1264" w:type="dxa"/>
            <w:vAlign w:val="center"/>
          </w:tcPr>
          <w:p w:rsidR="00AB5D4F" w:rsidRDefault="00AB5D4F">
            <w:pPr>
              <w:pStyle w:val="ConsPlusNormal"/>
              <w:jc w:val="right"/>
            </w:pPr>
            <w:r>
              <w:t>4 444,46</w:t>
            </w:r>
          </w:p>
        </w:tc>
        <w:tc>
          <w:tcPr>
            <w:tcW w:w="1304" w:type="dxa"/>
            <w:vAlign w:val="center"/>
          </w:tcPr>
          <w:p w:rsidR="00AB5D4F" w:rsidRDefault="00AB5D4F">
            <w:pPr>
              <w:pStyle w:val="ConsPlusNormal"/>
              <w:jc w:val="right"/>
            </w:pPr>
            <w:r>
              <w:t>4 444,46</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w:t>
            </w:r>
          </w:p>
        </w:tc>
        <w:tc>
          <w:tcPr>
            <w:tcW w:w="2551" w:type="dxa"/>
            <w:vAlign w:val="center"/>
          </w:tcPr>
          <w:p w:rsidR="00AB5D4F" w:rsidRDefault="00AB5D4F">
            <w:pPr>
              <w:pStyle w:val="ConsPlusNormal"/>
              <w:jc w:val="center"/>
            </w:pPr>
            <w:r>
              <w:t>Грайворонский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4 360,60</w:t>
            </w:r>
          </w:p>
        </w:tc>
        <w:tc>
          <w:tcPr>
            <w:tcW w:w="1264" w:type="dxa"/>
            <w:vAlign w:val="center"/>
          </w:tcPr>
          <w:p w:rsidR="00AB5D4F" w:rsidRDefault="00AB5D4F">
            <w:pPr>
              <w:pStyle w:val="ConsPlusNormal"/>
              <w:jc w:val="right"/>
            </w:pPr>
            <w:r>
              <w:t>4 360,60</w:t>
            </w:r>
          </w:p>
        </w:tc>
        <w:tc>
          <w:tcPr>
            <w:tcW w:w="1304" w:type="dxa"/>
            <w:vAlign w:val="center"/>
          </w:tcPr>
          <w:p w:rsidR="00AB5D4F" w:rsidRDefault="00AB5D4F">
            <w:pPr>
              <w:pStyle w:val="ConsPlusNormal"/>
              <w:jc w:val="right"/>
            </w:pPr>
            <w:r>
              <w:t>4 360,60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3.1</w:t>
            </w:r>
          </w:p>
        </w:tc>
        <w:tc>
          <w:tcPr>
            <w:tcW w:w="2551" w:type="dxa"/>
            <w:vAlign w:val="center"/>
          </w:tcPr>
          <w:p w:rsidR="00AB5D4F" w:rsidRDefault="00AB5D4F">
            <w:pPr>
              <w:pStyle w:val="ConsPlusNormal"/>
            </w:pPr>
            <w:r>
              <w:t xml:space="preserve">Строительство очистных </w:t>
            </w:r>
            <w:r>
              <w:lastRenderedPageBreak/>
              <w:t>сооружений в г. Грайвороне (600 куб. м/сут.)</w:t>
            </w:r>
          </w:p>
        </w:tc>
        <w:tc>
          <w:tcPr>
            <w:tcW w:w="850" w:type="dxa"/>
            <w:vAlign w:val="center"/>
          </w:tcPr>
          <w:p w:rsidR="00AB5D4F" w:rsidRDefault="00AB5D4F">
            <w:pPr>
              <w:pStyle w:val="ConsPlusNormal"/>
              <w:jc w:val="right"/>
            </w:pPr>
            <w:r>
              <w:lastRenderedPageBreak/>
              <w:t>-</w:t>
            </w:r>
          </w:p>
        </w:tc>
        <w:tc>
          <w:tcPr>
            <w:tcW w:w="1264" w:type="dxa"/>
            <w:vAlign w:val="center"/>
          </w:tcPr>
          <w:p w:rsidR="00AB5D4F" w:rsidRDefault="00AB5D4F">
            <w:pPr>
              <w:pStyle w:val="ConsPlusNormal"/>
              <w:jc w:val="right"/>
            </w:pPr>
            <w:r>
              <w:t>4 360,60</w:t>
            </w:r>
          </w:p>
        </w:tc>
        <w:tc>
          <w:tcPr>
            <w:tcW w:w="1264" w:type="dxa"/>
            <w:vAlign w:val="center"/>
          </w:tcPr>
          <w:p w:rsidR="00AB5D4F" w:rsidRDefault="00AB5D4F">
            <w:pPr>
              <w:pStyle w:val="ConsPlusNormal"/>
              <w:jc w:val="right"/>
            </w:pPr>
            <w:r>
              <w:t>4 360,60</w:t>
            </w:r>
          </w:p>
        </w:tc>
        <w:tc>
          <w:tcPr>
            <w:tcW w:w="1304" w:type="dxa"/>
            <w:vAlign w:val="center"/>
          </w:tcPr>
          <w:p w:rsidR="00AB5D4F" w:rsidRDefault="00AB5D4F">
            <w:pPr>
              <w:pStyle w:val="ConsPlusNormal"/>
              <w:jc w:val="right"/>
            </w:pPr>
            <w:r>
              <w:t>4 360,60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lastRenderedPageBreak/>
              <w:t>4</w:t>
            </w:r>
          </w:p>
        </w:tc>
        <w:tc>
          <w:tcPr>
            <w:tcW w:w="2551" w:type="dxa"/>
            <w:vAlign w:val="center"/>
          </w:tcPr>
          <w:p w:rsidR="00AB5D4F" w:rsidRDefault="00AB5D4F">
            <w:pPr>
              <w:pStyle w:val="ConsPlusNormal"/>
              <w:jc w:val="center"/>
            </w:pPr>
            <w:r>
              <w:t>Ивнянский район</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2 999,46</w:t>
            </w:r>
          </w:p>
        </w:tc>
        <w:tc>
          <w:tcPr>
            <w:tcW w:w="1264" w:type="dxa"/>
            <w:vAlign w:val="center"/>
          </w:tcPr>
          <w:p w:rsidR="00AB5D4F" w:rsidRDefault="00AB5D4F">
            <w:pPr>
              <w:pStyle w:val="ConsPlusNormal"/>
              <w:jc w:val="right"/>
            </w:pPr>
            <w:r>
              <w:t>2 999,46</w:t>
            </w:r>
          </w:p>
        </w:tc>
        <w:tc>
          <w:tcPr>
            <w:tcW w:w="1304" w:type="dxa"/>
            <w:vAlign w:val="center"/>
          </w:tcPr>
          <w:p w:rsidR="00AB5D4F" w:rsidRDefault="00AB5D4F">
            <w:pPr>
              <w:pStyle w:val="ConsPlusNormal"/>
              <w:jc w:val="right"/>
            </w:pPr>
            <w:r>
              <w:t>2 999,46</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4.1</w:t>
            </w:r>
          </w:p>
        </w:tc>
        <w:tc>
          <w:tcPr>
            <w:tcW w:w="2551" w:type="dxa"/>
            <w:vAlign w:val="center"/>
          </w:tcPr>
          <w:p w:rsidR="00AB5D4F" w:rsidRDefault="00AB5D4F">
            <w:pPr>
              <w:pStyle w:val="ConsPlusNormal"/>
            </w:pPr>
            <w:r>
              <w:t>Строительство очистных сооружений в п. Ивня (300 куб. м/сут.)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2 999,46</w:t>
            </w:r>
          </w:p>
        </w:tc>
        <w:tc>
          <w:tcPr>
            <w:tcW w:w="1264" w:type="dxa"/>
            <w:vAlign w:val="center"/>
          </w:tcPr>
          <w:p w:rsidR="00AB5D4F" w:rsidRDefault="00AB5D4F">
            <w:pPr>
              <w:pStyle w:val="ConsPlusNormal"/>
              <w:jc w:val="right"/>
            </w:pPr>
            <w:r>
              <w:t>2 999,46</w:t>
            </w:r>
          </w:p>
        </w:tc>
        <w:tc>
          <w:tcPr>
            <w:tcW w:w="1304" w:type="dxa"/>
            <w:vAlign w:val="center"/>
          </w:tcPr>
          <w:p w:rsidR="00AB5D4F" w:rsidRDefault="00AB5D4F">
            <w:pPr>
              <w:pStyle w:val="ConsPlusNormal"/>
              <w:jc w:val="right"/>
            </w:pPr>
            <w:r>
              <w:t>2 999,46</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w:t>
            </w:r>
          </w:p>
        </w:tc>
        <w:tc>
          <w:tcPr>
            <w:tcW w:w="2551" w:type="dxa"/>
            <w:vAlign w:val="center"/>
          </w:tcPr>
          <w:p w:rsidR="00AB5D4F" w:rsidRDefault="00AB5D4F">
            <w:pPr>
              <w:pStyle w:val="ConsPlusNormal"/>
              <w:jc w:val="center"/>
            </w:pPr>
            <w:r>
              <w:t>Новооскольский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8 784,21</w:t>
            </w:r>
          </w:p>
        </w:tc>
        <w:tc>
          <w:tcPr>
            <w:tcW w:w="1264" w:type="dxa"/>
            <w:vAlign w:val="center"/>
          </w:tcPr>
          <w:p w:rsidR="00AB5D4F" w:rsidRDefault="00AB5D4F">
            <w:pPr>
              <w:pStyle w:val="ConsPlusNormal"/>
              <w:jc w:val="right"/>
            </w:pPr>
            <w:r>
              <w:t>8 784,21</w:t>
            </w:r>
          </w:p>
        </w:tc>
        <w:tc>
          <w:tcPr>
            <w:tcW w:w="1304" w:type="dxa"/>
            <w:vAlign w:val="center"/>
          </w:tcPr>
          <w:p w:rsidR="00AB5D4F" w:rsidRDefault="00AB5D4F">
            <w:pPr>
              <w:pStyle w:val="ConsPlusNormal"/>
              <w:jc w:val="right"/>
            </w:pPr>
            <w:r>
              <w:t>8 784,21</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5.1</w:t>
            </w:r>
          </w:p>
        </w:tc>
        <w:tc>
          <w:tcPr>
            <w:tcW w:w="2551" w:type="dxa"/>
            <w:vAlign w:val="center"/>
          </w:tcPr>
          <w:p w:rsidR="00AB5D4F" w:rsidRDefault="00AB5D4F">
            <w:pPr>
              <w:pStyle w:val="ConsPlusNormal"/>
            </w:pPr>
            <w:r>
              <w:t>Строительство очистных сооружений в г. Новый Оскол (1500 куб. м/сут.)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8 784,21</w:t>
            </w:r>
          </w:p>
        </w:tc>
        <w:tc>
          <w:tcPr>
            <w:tcW w:w="1264" w:type="dxa"/>
            <w:vAlign w:val="center"/>
          </w:tcPr>
          <w:p w:rsidR="00AB5D4F" w:rsidRDefault="00AB5D4F">
            <w:pPr>
              <w:pStyle w:val="ConsPlusNormal"/>
              <w:jc w:val="right"/>
            </w:pPr>
            <w:r>
              <w:t>8 784,21</w:t>
            </w:r>
          </w:p>
        </w:tc>
        <w:tc>
          <w:tcPr>
            <w:tcW w:w="1304" w:type="dxa"/>
            <w:vAlign w:val="center"/>
          </w:tcPr>
          <w:p w:rsidR="00AB5D4F" w:rsidRDefault="00AB5D4F">
            <w:pPr>
              <w:pStyle w:val="ConsPlusNormal"/>
              <w:jc w:val="right"/>
            </w:pPr>
            <w:r>
              <w:t>8 784,21</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w:t>
            </w:r>
          </w:p>
        </w:tc>
        <w:tc>
          <w:tcPr>
            <w:tcW w:w="2551" w:type="dxa"/>
            <w:vAlign w:val="center"/>
          </w:tcPr>
          <w:p w:rsidR="00AB5D4F" w:rsidRDefault="00AB5D4F">
            <w:pPr>
              <w:pStyle w:val="ConsPlusNormal"/>
              <w:jc w:val="center"/>
            </w:pPr>
            <w:r>
              <w:t>Яковлевский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310 113,85</w:t>
            </w:r>
          </w:p>
        </w:tc>
        <w:tc>
          <w:tcPr>
            <w:tcW w:w="1264" w:type="dxa"/>
            <w:vAlign w:val="center"/>
          </w:tcPr>
          <w:p w:rsidR="00AB5D4F" w:rsidRDefault="00AB5D4F">
            <w:pPr>
              <w:pStyle w:val="ConsPlusNormal"/>
              <w:jc w:val="right"/>
            </w:pPr>
            <w:r>
              <w:t>310 113,85</w:t>
            </w:r>
          </w:p>
        </w:tc>
        <w:tc>
          <w:tcPr>
            <w:tcW w:w="1304" w:type="dxa"/>
            <w:vAlign w:val="center"/>
          </w:tcPr>
          <w:p w:rsidR="00AB5D4F" w:rsidRDefault="00AB5D4F">
            <w:pPr>
              <w:pStyle w:val="ConsPlusNormal"/>
              <w:jc w:val="right"/>
            </w:pPr>
            <w:r>
              <w:t>205 378,34</w:t>
            </w:r>
          </w:p>
        </w:tc>
        <w:tc>
          <w:tcPr>
            <w:tcW w:w="1264" w:type="dxa"/>
            <w:vAlign w:val="center"/>
          </w:tcPr>
          <w:p w:rsidR="00AB5D4F" w:rsidRDefault="00AB5D4F">
            <w:pPr>
              <w:pStyle w:val="ConsPlusNormal"/>
              <w:jc w:val="right"/>
            </w:pPr>
            <w:r>
              <w:t>48 193,50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56 542,01</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6.1</w:t>
            </w:r>
          </w:p>
        </w:tc>
        <w:tc>
          <w:tcPr>
            <w:tcW w:w="2551" w:type="dxa"/>
            <w:vAlign w:val="center"/>
          </w:tcPr>
          <w:p w:rsidR="00AB5D4F" w:rsidRDefault="00AB5D4F">
            <w:pPr>
              <w:pStyle w:val="ConsPlusNormal"/>
            </w:pPr>
            <w:r>
              <w:t>Строительство очистных сооружений в г. Строитель (10000 куб. м/сут.)</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310 113,85</w:t>
            </w:r>
          </w:p>
        </w:tc>
        <w:tc>
          <w:tcPr>
            <w:tcW w:w="1264" w:type="dxa"/>
            <w:vAlign w:val="center"/>
          </w:tcPr>
          <w:p w:rsidR="00AB5D4F" w:rsidRDefault="00AB5D4F">
            <w:pPr>
              <w:pStyle w:val="ConsPlusNormal"/>
              <w:jc w:val="right"/>
            </w:pPr>
            <w:r>
              <w:t>310 113,85</w:t>
            </w:r>
          </w:p>
        </w:tc>
        <w:tc>
          <w:tcPr>
            <w:tcW w:w="1304" w:type="dxa"/>
            <w:vAlign w:val="center"/>
          </w:tcPr>
          <w:p w:rsidR="00AB5D4F" w:rsidRDefault="00AB5D4F">
            <w:pPr>
              <w:pStyle w:val="ConsPlusNormal"/>
              <w:jc w:val="right"/>
            </w:pPr>
            <w:r>
              <w:t>205 378,34</w:t>
            </w:r>
          </w:p>
        </w:tc>
        <w:tc>
          <w:tcPr>
            <w:tcW w:w="1264" w:type="dxa"/>
            <w:vAlign w:val="center"/>
          </w:tcPr>
          <w:p w:rsidR="00AB5D4F" w:rsidRDefault="00AB5D4F">
            <w:pPr>
              <w:pStyle w:val="ConsPlusNormal"/>
              <w:jc w:val="right"/>
            </w:pPr>
            <w:r>
              <w:t>48 193,50</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56 542,01</w:t>
            </w:r>
          </w:p>
        </w:tc>
        <w:tc>
          <w:tcPr>
            <w:tcW w:w="126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w:t>
            </w:r>
          </w:p>
        </w:tc>
        <w:tc>
          <w:tcPr>
            <w:tcW w:w="2551" w:type="dxa"/>
            <w:vAlign w:val="center"/>
          </w:tcPr>
          <w:p w:rsidR="00AB5D4F" w:rsidRDefault="00AB5D4F">
            <w:pPr>
              <w:pStyle w:val="ConsPlusNormal"/>
              <w:jc w:val="center"/>
            </w:pPr>
            <w:r>
              <w:t>Старооскольский городской округ</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550 589,52</w:t>
            </w:r>
          </w:p>
        </w:tc>
        <w:tc>
          <w:tcPr>
            <w:tcW w:w="1264" w:type="dxa"/>
            <w:vAlign w:val="center"/>
          </w:tcPr>
          <w:p w:rsidR="00AB5D4F" w:rsidRDefault="00AB5D4F">
            <w:pPr>
              <w:pStyle w:val="ConsPlusNormal"/>
              <w:jc w:val="right"/>
            </w:pPr>
            <w:r>
              <w:t>340 589,52</w:t>
            </w:r>
          </w:p>
        </w:tc>
        <w:tc>
          <w:tcPr>
            <w:tcW w:w="1304" w:type="dxa"/>
            <w:vAlign w:val="center"/>
          </w:tcPr>
          <w:p w:rsidR="00AB5D4F" w:rsidRDefault="00AB5D4F">
            <w:pPr>
              <w:pStyle w:val="ConsPlusNormal"/>
              <w:jc w:val="right"/>
            </w:pPr>
            <w:r>
              <w:t>90 000,00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250 589,52</w:t>
            </w:r>
          </w:p>
        </w:tc>
        <w:tc>
          <w:tcPr>
            <w:tcW w:w="1264" w:type="dxa"/>
            <w:vAlign w:val="center"/>
          </w:tcPr>
          <w:p w:rsidR="00AB5D4F" w:rsidRDefault="00AB5D4F">
            <w:pPr>
              <w:pStyle w:val="ConsPlusNormal"/>
              <w:jc w:val="right"/>
            </w:pPr>
            <w:r>
              <w:t>210 000,00</w:t>
            </w:r>
          </w:p>
        </w:tc>
        <w:tc>
          <w:tcPr>
            <w:tcW w:w="1304" w:type="dxa"/>
            <w:vAlign w:val="center"/>
          </w:tcPr>
          <w:p w:rsidR="00AB5D4F" w:rsidRDefault="00AB5D4F">
            <w:pPr>
              <w:pStyle w:val="ConsPlusNormal"/>
              <w:jc w:val="right"/>
            </w:pPr>
            <w:r>
              <w:t>210 000,00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r w:rsidR="00AB5D4F">
        <w:tc>
          <w:tcPr>
            <w:tcW w:w="664" w:type="dxa"/>
            <w:vAlign w:val="center"/>
          </w:tcPr>
          <w:p w:rsidR="00AB5D4F" w:rsidRDefault="00AB5D4F">
            <w:pPr>
              <w:pStyle w:val="ConsPlusNormal"/>
              <w:jc w:val="center"/>
            </w:pPr>
            <w:r>
              <w:t>7.1</w:t>
            </w:r>
          </w:p>
        </w:tc>
        <w:tc>
          <w:tcPr>
            <w:tcW w:w="2551" w:type="dxa"/>
            <w:vAlign w:val="center"/>
          </w:tcPr>
          <w:p w:rsidR="00AB5D4F" w:rsidRDefault="00AB5D4F">
            <w:pPr>
              <w:pStyle w:val="ConsPlusNormal"/>
            </w:pPr>
            <w:r>
              <w:t>Реконструкция очистных сооружений канализации Старооскольского городского округа. I этап</w:t>
            </w:r>
          </w:p>
        </w:tc>
        <w:tc>
          <w:tcPr>
            <w:tcW w:w="850" w:type="dxa"/>
            <w:vAlign w:val="center"/>
          </w:tcPr>
          <w:p w:rsidR="00AB5D4F" w:rsidRDefault="00AB5D4F">
            <w:pPr>
              <w:pStyle w:val="ConsPlusNormal"/>
              <w:jc w:val="right"/>
            </w:pPr>
            <w:r>
              <w:t>-</w:t>
            </w:r>
          </w:p>
        </w:tc>
        <w:tc>
          <w:tcPr>
            <w:tcW w:w="1264" w:type="dxa"/>
            <w:vAlign w:val="center"/>
          </w:tcPr>
          <w:p w:rsidR="00AB5D4F" w:rsidRDefault="00AB5D4F">
            <w:pPr>
              <w:pStyle w:val="ConsPlusNormal"/>
              <w:jc w:val="right"/>
            </w:pPr>
            <w:r>
              <w:t>550 589,52</w:t>
            </w:r>
          </w:p>
        </w:tc>
        <w:tc>
          <w:tcPr>
            <w:tcW w:w="1264" w:type="dxa"/>
            <w:vAlign w:val="center"/>
          </w:tcPr>
          <w:p w:rsidR="00AB5D4F" w:rsidRDefault="00AB5D4F">
            <w:pPr>
              <w:pStyle w:val="ConsPlusNormal"/>
              <w:jc w:val="right"/>
            </w:pPr>
            <w:r>
              <w:t>340 589,52</w:t>
            </w:r>
          </w:p>
        </w:tc>
        <w:tc>
          <w:tcPr>
            <w:tcW w:w="1304" w:type="dxa"/>
            <w:vAlign w:val="center"/>
          </w:tcPr>
          <w:p w:rsidR="00AB5D4F" w:rsidRDefault="00AB5D4F">
            <w:pPr>
              <w:pStyle w:val="ConsPlusNormal"/>
              <w:jc w:val="right"/>
            </w:pPr>
            <w:r>
              <w:t>90 000,00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304" w:type="dxa"/>
            <w:vAlign w:val="center"/>
          </w:tcPr>
          <w:p w:rsidR="00AB5D4F" w:rsidRDefault="00AB5D4F">
            <w:pPr>
              <w:pStyle w:val="ConsPlusNormal"/>
              <w:jc w:val="right"/>
            </w:pPr>
            <w:r>
              <w:t>250 589,52</w:t>
            </w:r>
          </w:p>
        </w:tc>
        <w:tc>
          <w:tcPr>
            <w:tcW w:w="1264" w:type="dxa"/>
            <w:vAlign w:val="center"/>
          </w:tcPr>
          <w:p w:rsidR="00AB5D4F" w:rsidRDefault="00AB5D4F">
            <w:pPr>
              <w:pStyle w:val="ConsPlusNormal"/>
              <w:jc w:val="right"/>
            </w:pPr>
            <w:r>
              <w:t>210 000,00</w:t>
            </w:r>
          </w:p>
        </w:tc>
        <w:tc>
          <w:tcPr>
            <w:tcW w:w="1304" w:type="dxa"/>
            <w:vAlign w:val="center"/>
          </w:tcPr>
          <w:p w:rsidR="00AB5D4F" w:rsidRDefault="00AB5D4F">
            <w:pPr>
              <w:pStyle w:val="ConsPlusNormal"/>
              <w:jc w:val="right"/>
            </w:pPr>
            <w:r>
              <w:t>210 000,00</w:t>
            </w:r>
          </w:p>
        </w:tc>
        <w:tc>
          <w:tcPr>
            <w:tcW w:w="1264" w:type="dxa"/>
            <w:vAlign w:val="center"/>
          </w:tcPr>
          <w:p w:rsidR="00AB5D4F" w:rsidRDefault="00AB5D4F">
            <w:pPr>
              <w:pStyle w:val="ConsPlusNormal"/>
              <w:jc w:val="right"/>
            </w:pPr>
            <w:r>
              <w:t>-</w:t>
            </w:r>
          </w:p>
        </w:tc>
        <w:tc>
          <w:tcPr>
            <w:tcW w:w="102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084" w:type="dxa"/>
            <w:vAlign w:val="center"/>
          </w:tcPr>
          <w:p w:rsidR="00AB5D4F" w:rsidRDefault="00AB5D4F">
            <w:pPr>
              <w:pStyle w:val="ConsPlusNormal"/>
              <w:jc w:val="right"/>
            </w:pPr>
            <w:r>
              <w:t>-</w:t>
            </w:r>
          </w:p>
        </w:tc>
        <w:tc>
          <w:tcPr>
            <w:tcW w:w="1020" w:type="dxa"/>
            <w:vAlign w:val="center"/>
          </w:tcPr>
          <w:p w:rsidR="00AB5D4F" w:rsidRDefault="00AB5D4F">
            <w:pPr>
              <w:pStyle w:val="ConsPlusNormal"/>
              <w:jc w:val="right"/>
            </w:pPr>
            <w:r>
              <w:t>-</w:t>
            </w:r>
          </w:p>
        </w:tc>
        <w:tc>
          <w:tcPr>
            <w:tcW w:w="1189" w:type="dxa"/>
            <w:vAlign w:val="center"/>
          </w:tcPr>
          <w:p w:rsidR="00AB5D4F" w:rsidRDefault="00AB5D4F">
            <w:pPr>
              <w:pStyle w:val="ConsPlusNormal"/>
              <w:jc w:val="right"/>
            </w:pPr>
            <w:r>
              <w:t>-</w:t>
            </w:r>
          </w:p>
        </w:tc>
        <w:tc>
          <w:tcPr>
            <w:tcW w:w="794" w:type="dxa"/>
            <w:vAlign w:val="center"/>
          </w:tcPr>
          <w:p w:rsidR="00AB5D4F" w:rsidRDefault="00AB5D4F">
            <w:pPr>
              <w:pStyle w:val="ConsPlusNormal"/>
              <w:jc w:val="right"/>
            </w:pPr>
            <w:r>
              <w:t>-</w:t>
            </w:r>
          </w:p>
        </w:tc>
        <w:tc>
          <w:tcPr>
            <w:tcW w:w="907" w:type="dxa"/>
            <w:vAlign w:val="center"/>
          </w:tcPr>
          <w:p w:rsidR="00AB5D4F" w:rsidRDefault="00AB5D4F">
            <w:pPr>
              <w:pStyle w:val="ConsPlusNormal"/>
              <w:jc w:val="right"/>
            </w:pPr>
            <w:r>
              <w:t>-</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center"/>
      </w:pPr>
    </w:p>
    <w:p w:rsidR="00AB5D4F" w:rsidRDefault="00AB5D4F">
      <w:pPr>
        <w:pStyle w:val="ConsPlusNormal"/>
        <w:jc w:val="center"/>
      </w:pPr>
    </w:p>
    <w:p w:rsidR="00AB5D4F" w:rsidRDefault="00AB5D4F">
      <w:pPr>
        <w:pStyle w:val="ConsPlusNormal"/>
        <w:jc w:val="center"/>
      </w:pPr>
    </w:p>
    <w:p w:rsidR="00AB5D4F" w:rsidRDefault="00AB5D4F">
      <w:pPr>
        <w:pStyle w:val="ConsPlusNormal"/>
        <w:jc w:val="center"/>
      </w:pPr>
    </w:p>
    <w:p w:rsidR="00AB5D4F" w:rsidRDefault="00AB5D4F">
      <w:pPr>
        <w:pStyle w:val="ConsPlusNormal"/>
        <w:jc w:val="center"/>
      </w:pPr>
    </w:p>
    <w:p w:rsidR="00AB5D4F" w:rsidRDefault="00AB5D4F">
      <w:pPr>
        <w:pStyle w:val="ConsPlusNormal"/>
        <w:jc w:val="right"/>
        <w:outlineLvl w:val="1"/>
      </w:pPr>
      <w:r>
        <w:t>Приложение N 9</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14" w:name="P42288"/>
      <w:bookmarkEnd w:id="14"/>
      <w:r>
        <w:t>Характеристика объектов подпрограммы 5 "Повышение качества</w:t>
      </w:r>
    </w:p>
    <w:p w:rsidR="00AB5D4F" w:rsidRDefault="00AB5D4F">
      <w:pPr>
        <w:pStyle w:val="ConsPlusTitle"/>
        <w:jc w:val="center"/>
      </w:pPr>
      <w:r>
        <w:t>питьевой воды для населения Белгородской области</w:t>
      </w:r>
    </w:p>
    <w:p w:rsidR="00AB5D4F" w:rsidRDefault="00AB5D4F">
      <w:pPr>
        <w:pStyle w:val="ConsPlusTitle"/>
        <w:jc w:val="center"/>
      </w:pPr>
      <w:r>
        <w:t>на 2019 - 2024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47"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1928"/>
        <w:gridCol w:w="1849"/>
        <w:gridCol w:w="1134"/>
        <w:gridCol w:w="1174"/>
        <w:gridCol w:w="1384"/>
        <w:gridCol w:w="1474"/>
        <w:gridCol w:w="1417"/>
        <w:gridCol w:w="1531"/>
        <w:gridCol w:w="1474"/>
        <w:gridCol w:w="1020"/>
      </w:tblGrid>
      <w:tr w:rsidR="00AB5D4F">
        <w:tc>
          <w:tcPr>
            <w:tcW w:w="454" w:type="dxa"/>
            <w:vMerge w:val="restart"/>
          </w:tcPr>
          <w:p w:rsidR="00AB5D4F" w:rsidRDefault="00AB5D4F">
            <w:pPr>
              <w:pStyle w:val="ConsPlusNormal"/>
              <w:jc w:val="center"/>
            </w:pPr>
            <w:r>
              <w:t>N п/п</w:t>
            </w:r>
          </w:p>
        </w:tc>
        <w:tc>
          <w:tcPr>
            <w:tcW w:w="6158" w:type="dxa"/>
            <w:gridSpan w:val="4"/>
          </w:tcPr>
          <w:p w:rsidR="00AB5D4F" w:rsidRDefault="00AB5D4F">
            <w:pPr>
              <w:pStyle w:val="ConsPlusNormal"/>
              <w:jc w:val="center"/>
            </w:pPr>
            <w:r>
              <w:t>Объектная характеристика</w:t>
            </w:r>
          </w:p>
        </w:tc>
        <w:tc>
          <w:tcPr>
            <w:tcW w:w="9474" w:type="dxa"/>
            <w:gridSpan w:val="7"/>
          </w:tcPr>
          <w:p w:rsidR="00AB5D4F" w:rsidRDefault="00AB5D4F">
            <w:pPr>
              <w:pStyle w:val="ConsPlusNormal"/>
              <w:jc w:val="center"/>
            </w:pPr>
            <w:r>
              <w:t>Финансово-экономическая характеристика</w:t>
            </w:r>
          </w:p>
        </w:tc>
      </w:tr>
      <w:tr w:rsidR="00AB5D4F">
        <w:tc>
          <w:tcPr>
            <w:tcW w:w="454" w:type="dxa"/>
            <w:vMerge/>
          </w:tcPr>
          <w:p w:rsidR="00AB5D4F" w:rsidRDefault="00AB5D4F">
            <w:pPr>
              <w:spacing w:after="1" w:line="0" w:lineRule="atLeast"/>
            </w:pPr>
          </w:p>
        </w:tc>
        <w:tc>
          <w:tcPr>
            <w:tcW w:w="1247" w:type="dxa"/>
            <w:vMerge w:val="restart"/>
          </w:tcPr>
          <w:p w:rsidR="00AB5D4F" w:rsidRDefault="00AB5D4F">
            <w:pPr>
              <w:pStyle w:val="ConsPlusNormal"/>
              <w:jc w:val="center"/>
            </w:pPr>
            <w:r>
              <w:t>Муниципальное образование</w:t>
            </w:r>
          </w:p>
        </w:tc>
        <w:tc>
          <w:tcPr>
            <w:tcW w:w="1928" w:type="dxa"/>
            <w:vMerge w:val="restart"/>
          </w:tcPr>
          <w:p w:rsidR="00AB5D4F" w:rsidRDefault="00AB5D4F">
            <w:pPr>
              <w:pStyle w:val="ConsPlusNormal"/>
              <w:jc w:val="center"/>
            </w:pPr>
            <w:r>
              <w:t>Наименование объекта</w:t>
            </w:r>
          </w:p>
        </w:tc>
        <w:tc>
          <w:tcPr>
            <w:tcW w:w="1849" w:type="dxa"/>
            <w:vMerge w:val="restart"/>
          </w:tcPr>
          <w:p w:rsidR="00AB5D4F" w:rsidRDefault="00AB5D4F">
            <w:pPr>
              <w:pStyle w:val="ConsPlusNormal"/>
              <w:jc w:val="center"/>
            </w:pPr>
            <w:r>
              <w:t>Форма собственности на объект</w:t>
            </w:r>
          </w:p>
        </w:tc>
        <w:tc>
          <w:tcPr>
            <w:tcW w:w="1134" w:type="dxa"/>
            <w:vMerge w:val="restart"/>
          </w:tcPr>
          <w:p w:rsidR="00AB5D4F" w:rsidRDefault="00AB5D4F">
            <w:pPr>
              <w:pStyle w:val="ConsPlusNormal"/>
              <w:jc w:val="center"/>
            </w:pPr>
            <w:r>
              <w:t>Вид работ по объекту</w:t>
            </w:r>
          </w:p>
        </w:tc>
        <w:tc>
          <w:tcPr>
            <w:tcW w:w="2558" w:type="dxa"/>
            <w:gridSpan w:val="2"/>
            <w:vMerge w:val="restart"/>
          </w:tcPr>
          <w:p w:rsidR="00AB5D4F" w:rsidRDefault="00AB5D4F">
            <w:pPr>
              <w:pStyle w:val="ConsPlusNormal"/>
              <w:jc w:val="center"/>
            </w:pPr>
            <w:r>
              <w:t>Предельная (плановая) стоимость работ</w:t>
            </w:r>
          </w:p>
        </w:tc>
        <w:tc>
          <w:tcPr>
            <w:tcW w:w="4422" w:type="dxa"/>
            <w:gridSpan w:val="3"/>
          </w:tcPr>
          <w:p w:rsidR="00AB5D4F" w:rsidRDefault="00AB5D4F">
            <w:pPr>
              <w:pStyle w:val="ConsPlusNormal"/>
              <w:jc w:val="center"/>
            </w:pPr>
            <w:r>
              <w:t>в том числе:</w:t>
            </w:r>
          </w:p>
        </w:tc>
        <w:tc>
          <w:tcPr>
            <w:tcW w:w="1474" w:type="dxa"/>
            <w:vMerge w:val="restart"/>
          </w:tcPr>
          <w:p w:rsidR="00AB5D4F" w:rsidRDefault="00AB5D4F">
            <w:pPr>
              <w:pStyle w:val="ConsPlusNormal"/>
              <w:jc w:val="center"/>
            </w:pPr>
            <w:r>
              <w:t>Значение показателя эффективности использования бюджетных средств</w:t>
            </w:r>
          </w:p>
        </w:tc>
        <w:tc>
          <w:tcPr>
            <w:tcW w:w="1020" w:type="dxa"/>
            <w:vMerge w:val="restart"/>
          </w:tcPr>
          <w:p w:rsidR="00AB5D4F" w:rsidRDefault="00AB5D4F">
            <w:pPr>
              <w:pStyle w:val="ConsPlusNormal"/>
              <w:jc w:val="center"/>
            </w:pPr>
            <w:r>
              <w:t>Позиция объекта в рейтинге по показателю бюджетной эффективности</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2558" w:type="dxa"/>
            <w:gridSpan w:val="2"/>
            <w:vMerge/>
          </w:tcPr>
          <w:p w:rsidR="00AB5D4F" w:rsidRDefault="00AB5D4F">
            <w:pPr>
              <w:spacing w:after="1" w:line="0" w:lineRule="atLeast"/>
            </w:pPr>
          </w:p>
        </w:tc>
        <w:tc>
          <w:tcPr>
            <w:tcW w:w="1474" w:type="dxa"/>
          </w:tcPr>
          <w:p w:rsidR="00AB5D4F" w:rsidRDefault="00AB5D4F">
            <w:pPr>
              <w:pStyle w:val="ConsPlusNormal"/>
              <w:jc w:val="center"/>
            </w:pPr>
            <w:r>
              <w:t>федеральный бюджет</w:t>
            </w:r>
          </w:p>
        </w:tc>
        <w:tc>
          <w:tcPr>
            <w:tcW w:w="1417" w:type="dxa"/>
          </w:tcPr>
          <w:p w:rsidR="00AB5D4F" w:rsidRDefault="00AB5D4F">
            <w:pPr>
              <w:pStyle w:val="ConsPlusNormal"/>
              <w:jc w:val="center"/>
            </w:pPr>
            <w:r>
              <w:t>консолидированный бюджет субъекта РФ</w:t>
            </w:r>
          </w:p>
        </w:tc>
        <w:tc>
          <w:tcPr>
            <w:tcW w:w="1531" w:type="dxa"/>
          </w:tcPr>
          <w:p w:rsidR="00AB5D4F" w:rsidRDefault="00AB5D4F">
            <w:pPr>
              <w:pStyle w:val="ConsPlusNormal"/>
              <w:jc w:val="center"/>
            </w:pPr>
            <w:r>
              <w:t>внебюджетные средства</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2558" w:type="dxa"/>
            <w:gridSpan w:val="2"/>
          </w:tcPr>
          <w:p w:rsidR="00AB5D4F" w:rsidRDefault="00AB5D4F">
            <w:pPr>
              <w:pStyle w:val="ConsPlusNormal"/>
              <w:jc w:val="center"/>
            </w:pPr>
            <w:r>
              <w:t>тыс. руб.</w:t>
            </w:r>
          </w:p>
        </w:tc>
        <w:tc>
          <w:tcPr>
            <w:tcW w:w="1474" w:type="dxa"/>
          </w:tcPr>
          <w:p w:rsidR="00AB5D4F" w:rsidRDefault="00AB5D4F">
            <w:pPr>
              <w:pStyle w:val="ConsPlusNormal"/>
              <w:jc w:val="center"/>
            </w:pPr>
            <w:r>
              <w:t>тыс. руб.</w:t>
            </w:r>
          </w:p>
        </w:tc>
        <w:tc>
          <w:tcPr>
            <w:tcW w:w="1417" w:type="dxa"/>
          </w:tcPr>
          <w:p w:rsidR="00AB5D4F" w:rsidRDefault="00AB5D4F">
            <w:pPr>
              <w:pStyle w:val="ConsPlusNormal"/>
              <w:jc w:val="center"/>
            </w:pPr>
            <w:r>
              <w:t>тыс. руб.</w:t>
            </w:r>
          </w:p>
        </w:tc>
        <w:tc>
          <w:tcPr>
            <w:tcW w:w="1531" w:type="dxa"/>
          </w:tcPr>
          <w:p w:rsidR="00AB5D4F" w:rsidRDefault="00AB5D4F">
            <w:pPr>
              <w:pStyle w:val="ConsPlusNormal"/>
              <w:jc w:val="center"/>
            </w:pPr>
            <w:r>
              <w:t>тыс. руб.</w:t>
            </w:r>
          </w:p>
        </w:tc>
        <w:tc>
          <w:tcPr>
            <w:tcW w:w="1474" w:type="dxa"/>
          </w:tcPr>
          <w:p w:rsidR="00AB5D4F" w:rsidRDefault="00AB5D4F">
            <w:pPr>
              <w:pStyle w:val="ConsPlusNormal"/>
              <w:jc w:val="center"/>
            </w:pPr>
            <w:r>
              <w:t>тыс. руб./%</w:t>
            </w:r>
          </w:p>
        </w:tc>
        <w:tc>
          <w:tcPr>
            <w:tcW w:w="1020" w:type="dxa"/>
            <w:vMerge/>
          </w:tcPr>
          <w:p w:rsidR="00AB5D4F" w:rsidRDefault="00AB5D4F">
            <w:pPr>
              <w:spacing w:after="1" w:line="0" w:lineRule="atLeast"/>
            </w:pPr>
          </w:p>
        </w:tc>
      </w:tr>
      <w:tr w:rsidR="00AB5D4F">
        <w:tc>
          <w:tcPr>
            <w:tcW w:w="454" w:type="dxa"/>
          </w:tcPr>
          <w:p w:rsidR="00AB5D4F" w:rsidRDefault="00AB5D4F">
            <w:pPr>
              <w:pStyle w:val="ConsPlusNormal"/>
              <w:jc w:val="center"/>
            </w:pPr>
            <w:r>
              <w:lastRenderedPageBreak/>
              <w:t>1</w:t>
            </w:r>
          </w:p>
        </w:tc>
        <w:tc>
          <w:tcPr>
            <w:tcW w:w="1247" w:type="dxa"/>
          </w:tcPr>
          <w:p w:rsidR="00AB5D4F" w:rsidRDefault="00AB5D4F">
            <w:pPr>
              <w:pStyle w:val="ConsPlusNormal"/>
              <w:jc w:val="center"/>
            </w:pPr>
            <w:r>
              <w:t>2</w:t>
            </w:r>
          </w:p>
        </w:tc>
        <w:tc>
          <w:tcPr>
            <w:tcW w:w="1928" w:type="dxa"/>
          </w:tcPr>
          <w:p w:rsidR="00AB5D4F" w:rsidRDefault="00AB5D4F">
            <w:pPr>
              <w:pStyle w:val="ConsPlusNormal"/>
              <w:jc w:val="center"/>
            </w:pPr>
            <w:r>
              <w:t>3</w:t>
            </w:r>
          </w:p>
        </w:tc>
        <w:tc>
          <w:tcPr>
            <w:tcW w:w="1849" w:type="dxa"/>
          </w:tcPr>
          <w:p w:rsidR="00AB5D4F" w:rsidRDefault="00AB5D4F">
            <w:pPr>
              <w:pStyle w:val="ConsPlusNormal"/>
              <w:jc w:val="center"/>
            </w:pPr>
            <w:r>
              <w:t>4</w:t>
            </w:r>
          </w:p>
        </w:tc>
        <w:tc>
          <w:tcPr>
            <w:tcW w:w="1134" w:type="dxa"/>
          </w:tcPr>
          <w:p w:rsidR="00AB5D4F" w:rsidRDefault="00AB5D4F">
            <w:pPr>
              <w:pStyle w:val="ConsPlusNormal"/>
              <w:jc w:val="center"/>
            </w:pPr>
            <w:r>
              <w:t>5</w:t>
            </w:r>
          </w:p>
        </w:tc>
        <w:tc>
          <w:tcPr>
            <w:tcW w:w="1174" w:type="dxa"/>
          </w:tcPr>
          <w:p w:rsidR="00AB5D4F" w:rsidRDefault="00AB5D4F">
            <w:pPr>
              <w:pStyle w:val="ConsPlusNormal"/>
              <w:jc w:val="center"/>
            </w:pPr>
            <w:r>
              <w:t>6</w:t>
            </w:r>
          </w:p>
        </w:tc>
        <w:tc>
          <w:tcPr>
            <w:tcW w:w="1384" w:type="dxa"/>
          </w:tcPr>
          <w:p w:rsidR="00AB5D4F" w:rsidRDefault="00AB5D4F">
            <w:pPr>
              <w:pStyle w:val="ConsPlusNormal"/>
              <w:jc w:val="center"/>
            </w:pPr>
            <w:r>
              <w:t>7</w:t>
            </w:r>
          </w:p>
        </w:tc>
        <w:tc>
          <w:tcPr>
            <w:tcW w:w="1474" w:type="dxa"/>
          </w:tcPr>
          <w:p w:rsidR="00AB5D4F" w:rsidRDefault="00AB5D4F">
            <w:pPr>
              <w:pStyle w:val="ConsPlusNormal"/>
              <w:jc w:val="center"/>
            </w:pPr>
            <w:r>
              <w:t>8</w:t>
            </w:r>
          </w:p>
        </w:tc>
        <w:tc>
          <w:tcPr>
            <w:tcW w:w="1417" w:type="dxa"/>
          </w:tcPr>
          <w:p w:rsidR="00AB5D4F" w:rsidRDefault="00AB5D4F">
            <w:pPr>
              <w:pStyle w:val="ConsPlusNormal"/>
              <w:jc w:val="center"/>
            </w:pPr>
            <w:r>
              <w:t>9</w:t>
            </w:r>
          </w:p>
        </w:tc>
        <w:tc>
          <w:tcPr>
            <w:tcW w:w="1531" w:type="dxa"/>
          </w:tcPr>
          <w:p w:rsidR="00AB5D4F" w:rsidRDefault="00AB5D4F">
            <w:pPr>
              <w:pStyle w:val="ConsPlusNormal"/>
              <w:jc w:val="center"/>
            </w:pPr>
            <w:r>
              <w:t>10</w:t>
            </w:r>
          </w:p>
        </w:tc>
        <w:tc>
          <w:tcPr>
            <w:tcW w:w="1474" w:type="dxa"/>
          </w:tcPr>
          <w:p w:rsidR="00AB5D4F" w:rsidRDefault="00AB5D4F">
            <w:pPr>
              <w:pStyle w:val="ConsPlusNormal"/>
              <w:jc w:val="center"/>
            </w:pPr>
            <w:r>
              <w:t>11</w:t>
            </w:r>
          </w:p>
        </w:tc>
        <w:tc>
          <w:tcPr>
            <w:tcW w:w="1020" w:type="dxa"/>
          </w:tcPr>
          <w:p w:rsidR="00AB5D4F" w:rsidRDefault="00AB5D4F">
            <w:pPr>
              <w:pStyle w:val="ConsPlusNormal"/>
              <w:jc w:val="center"/>
            </w:pPr>
            <w:r>
              <w:t>12</w:t>
            </w:r>
          </w:p>
        </w:tc>
      </w:tr>
      <w:tr w:rsidR="00AB5D4F">
        <w:tc>
          <w:tcPr>
            <w:tcW w:w="6612" w:type="dxa"/>
            <w:gridSpan w:val="5"/>
            <w:vMerge w:val="restart"/>
            <w:vAlign w:val="center"/>
          </w:tcPr>
          <w:p w:rsidR="00AB5D4F" w:rsidRDefault="00AB5D4F">
            <w:pPr>
              <w:pStyle w:val="ConsPlusNormal"/>
            </w:pPr>
            <w:r>
              <w:t>Итого по Белгородской области:</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5 082 477,37</w:t>
            </w:r>
          </w:p>
        </w:tc>
        <w:tc>
          <w:tcPr>
            <w:tcW w:w="1474" w:type="dxa"/>
            <w:vAlign w:val="center"/>
          </w:tcPr>
          <w:p w:rsidR="00AB5D4F" w:rsidRDefault="00AB5D4F">
            <w:pPr>
              <w:pStyle w:val="ConsPlusNormal"/>
              <w:jc w:val="center"/>
            </w:pPr>
            <w:r>
              <w:t>1 847 796,60</w:t>
            </w:r>
          </w:p>
        </w:tc>
        <w:tc>
          <w:tcPr>
            <w:tcW w:w="1417" w:type="dxa"/>
            <w:vAlign w:val="center"/>
          </w:tcPr>
          <w:p w:rsidR="00AB5D4F" w:rsidRDefault="00AB5D4F">
            <w:pPr>
              <w:pStyle w:val="ConsPlusNormal"/>
              <w:jc w:val="center"/>
            </w:pPr>
            <w:r>
              <w:t>1 527 945,35</w:t>
            </w:r>
          </w:p>
        </w:tc>
        <w:tc>
          <w:tcPr>
            <w:tcW w:w="1531" w:type="dxa"/>
            <w:vAlign w:val="center"/>
          </w:tcPr>
          <w:p w:rsidR="00AB5D4F" w:rsidRDefault="00AB5D4F">
            <w:pPr>
              <w:pStyle w:val="ConsPlusNormal"/>
              <w:jc w:val="center"/>
            </w:pPr>
            <w:r>
              <w:t>1 706 735,43</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 xml:space="preserve">ПД </w:t>
            </w:r>
            <w:hyperlink w:anchor="P46288" w:history="1">
              <w:r>
                <w:rPr>
                  <w:color w:val="0000FF"/>
                </w:rPr>
                <w:t>&lt;1&gt;</w:t>
              </w:r>
            </w:hyperlink>
          </w:p>
        </w:tc>
        <w:tc>
          <w:tcPr>
            <w:tcW w:w="1384" w:type="dxa"/>
            <w:vAlign w:val="center"/>
          </w:tcPr>
          <w:p w:rsidR="00AB5D4F" w:rsidRDefault="00AB5D4F">
            <w:pPr>
              <w:pStyle w:val="ConsPlusNormal"/>
              <w:jc w:val="center"/>
            </w:pPr>
            <w:r>
              <w:t>89 959,59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76 444,16</w:t>
            </w:r>
          </w:p>
        </w:tc>
        <w:tc>
          <w:tcPr>
            <w:tcW w:w="1531" w:type="dxa"/>
            <w:vAlign w:val="center"/>
          </w:tcPr>
          <w:p w:rsidR="00AB5D4F" w:rsidRDefault="00AB5D4F">
            <w:pPr>
              <w:pStyle w:val="ConsPlusNormal"/>
              <w:jc w:val="center"/>
            </w:pPr>
            <w:r>
              <w:t>13 515,43</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4 992 517,79</w:t>
            </w:r>
          </w:p>
        </w:tc>
        <w:tc>
          <w:tcPr>
            <w:tcW w:w="1474" w:type="dxa"/>
            <w:vAlign w:val="center"/>
          </w:tcPr>
          <w:p w:rsidR="00AB5D4F" w:rsidRDefault="00AB5D4F">
            <w:pPr>
              <w:pStyle w:val="ConsPlusNormal"/>
              <w:jc w:val="center"/>
            </w:pPr>
            <w:r>
              <w:t>1 847 796,60</w:t>
            </w:r>
          </w:p>
        </w:tc>
        <w:tc>
          <w:tcPr>
            <w:tcW w:w="1417" w:type="dxa"/>
            <w:vAlign w:val="center"/>
          </w:tcPr>
          <w:p w:rsidR="00AB5D4F" w:rsidRDefault="00AB5D4F">
            <w:pPr>
              <w:pStyle w:val="ConsPlusNormal"/>
              <w:jc w:val="center"/>
            </w:pPr>
            <w:r>
              <w:t>1 451 501,19</w:t>
            </w:r>
          </w:p>
        </w:tc>
        <w:tc>
          <w:tcPr>
            <w:tcW w:w="1531" w:type="dxa"/>
            <w:vAlign w:val="center"/>
          </w:tcPr>
          <w:p w:rsidR="00AB5D4F" w:rsidRDefault="00AB5D4F">
            <w:pPr>
              <w:pStyle w:val="ConsPlusNormal"/>
              <w:jc w:val="center"/>
            </w:pPr>
            <w:r>
              <w:t>1 693 220,00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Алексеевскому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53 113,46</w:t>
            </w:r>
          </w:p>
        </w:tc>
        <w:tc>
          <w:tcPr>
            <w:tcW w:w="1474" w:type="dxa"/>
            <w:vAlign w:val="center"/>
          </w:tcPr>
          <w:p w:rsidR="00AB5D4F" w:rsidRDefault="00AB5D4F">
            <w:pPr>
              <w:pStyle w:val="ConsPlusNormal"/>
              <w:jc w:val="center"/>
            </w:pPr>
            <w:r>
              <w:t>34 161,80</w:t>
            </w:r>
          </w:p>
        </w:tc>
        <w:tc>
          <w:tcPr>
            <w:tcW w:w="1417" w:type="dxa"/>
            <w:vAlign w:val="center"/>
          </w:tcPr>
          <w:p w:rsidR="00AB5D4F" w:rsidRDefault="00AB5D4F">
            <w:pPr>
              <w:pStyle w:val="ConsPlusNormal"/>
              <w:jc w:val="center"/>
            </w:pPr>
            <w:r>
              <w:t>18 472,11</w:t>
            </w:r>
          </w:p>
        </w:tc>
        <w:tc>
          <w:tcPr>
            <w:tcW w:w="1531" w:type="dxa"/>
            <w:vAlign w:val="center"/>
          </w:tcPr>
          <w:p w:rsidR="00AB5D4F" w:rsidRDefault="00AB5D4F">
            <w:pPr>
              <w:pStyle w:val="ConsPlusNormal"/>
              <w:jc w:val="center"/>
            </w:pPr>
            <w:r>
              <w:t>479,55</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1 528,05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1 048,50</w:t>
            </w:r>
          </w:p>
        </w:tc>
        <w:tc>
          <w:tcPr>
            <w:tcW w:w="1531" w:type="dxa"/>
            <w:vAlign w:val="center"/>
          </w:tcPr>
          <w:p w:rsidR="00AB5D4F" w:rsidRDefault="00AB5D4F">
            <w:pPr>
              <w:pStyle w:val="ConsPlusNormal"/>
              <w:jc w:val="center"/>
            </w:pPr>
            <w:r>
              <w:t>479,55</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51 585,41</w:t>
            </w:r>
          </w:p>
        </w:tc>
        <w:tc>
          <w:tcPr>
            <w:tcW w:w="1474" w:type="dxa"/>
            <w:vAlign w:val="center"/>
          </w:tcPr>
          <w:p w:rsidR="00AB5D4F" w:rsidRDefault="00AB5D4F">
            <w:pPr>
              <w:pStyle w:val="ConsPlusNormal"/>
              <w:jc w:val="center"/>
            </w:pPr>
            <w:r>
              <w:t>34 161,80</w:t>
            </w:r>
          </w:p>
        </w:tc>
        <w:tc>
          <w:tcPr>
            <w:tcW w:w="1417" w:type="dxa"/>
            <w:vAlign w:val="center"/>
          </w:tcPr>
          <w:p w:rsidR="00AB5D4F" w:rsidRDefault="00AB5D4F">
            <w:pPr>
              <w:pStyle w:val="ConsPlusNormal"/>
              <w:jc w:val="center"/>
            </w:pPr>
            <w:r>
              <w:t>17 423,61</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Поставка станции водоподготовки в с. Алейниково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Поставка станции водоподготовки в с. Пирогово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11 893,31</w:t>
            </w:r>
          </w:p>
        </w:tc>
        <w:tc>
          <w:tcPr>
            <w:tcW w:w="1474" w:type="dxa"/>
            <w:vAlign w:val="center"/>
          </w:tcPr>
          <w:p w:rsidR="00AB5D4F" w:rsidRDefault="00AB5D4F">
            <w:pPr>
              <w:pStyle w:val="ConsPlusNormal"/>
              <w:jc w:val="center"/>
            </w:pPr>
            <w:r>
              <w:t>10 411,00</w:t>
            </w:r>
          </w:p>
        </w:tc>
        <w:tc>
          <w:tcPr>
            <w:tcW w:w="1417" w:type="dxa"/>
            <w:vAlign w:val="center"/>
          </w:tcPr>
          <w:p w:rsidR="00AB5D4F" w:rsidRDefault="00AB5D4F">
            <w:pPr>
              <w:pStyle w:val="ConsPlusNormal"/>
              <w:jc w:val="center"/>
            </w:pPr>
            <w:r>
              <w:t>1 482,31</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266 948,72</w:t>
            </w:r>
          </w:p>
        </w:tc>
        <w:tc>
          <w:tcPr>
            <w:tcW w:w="1020" w:type="dxa"/>
            <w:vMerge w:val="restart"/>
            <w:vAlign w:val="center"/>
          </w:tcPr>
          <w:p w:rsidR="00AB5D4F" w:rsidRDefault="00AB5D4F">
            <w:pPr>
              <w:pStyle w:val="ConsPlusNormal"/>
              <w:jc w:val="center"/>
            </w:pPr>
            <w:r>
              <w:t>9</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1 048,50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1 048,50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10 844,81</w:t>
            </w:r>
          </w:p>
        </w:tc>
        <w:tc>
          <w:tcPr>
            <w:tcW w:w="1474" w:type="dxa"/>
            <w:vAlign w:val="center"/>
          </w:tcPr>
          <w:p w:rsidR="00AB5D4F" w:rsidRDefault="00AB5D4F">
            <w:pPr>
              <w:pStyle w:val="ConsPlusNormal"/>
              <w:jc w:val="center"/>
            </w:pPr>
            <w:r>
              <w:t>10 411,00</w:t>
            </w:r>
          </w:p>
        </w:tc>
        <w:tc>
          <w:tcPr>
            <w:tcW w:w="1417" w:type="dxa"/>
            <w:vAlign w:val="center"/>
          </w:tcPr>
          <w:p w:rsidR="00AB5D4F" w:rsidRDefault="00AB5D4F">
            <w:pPr>
              <w:pStyle w:val="ConsPlusNormal"/>
              <w:jc w:val="center"/>
            </w:pPr>
            <w:r>
              <w:t>433,81</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4 374,72</w:t>
            </w:r>
          </w:p>
        </w:tc>
        <w:tc>
          <w:tcPr>
            <w:tcW w:w="1474" w:type="dxa"/>
            <w:vAlign w:val="center"/>
          </w:tcPr>
          <w:p w:rsidR="00AB5D4F" w:rsidRDefault="00AB5D4F">
            <w:pPr>
              <w:pStyle w:val="ConsPlusNormal"/>
              <w:jc w:val="center"/>
            </w:pPr>
            <w:r>
              <w:t>4 154,20</w:t>
            </w:r>
          </w:p>
        </w:tc>
        <w:tc>
          <w:tcPr>
            <w:tcW w:w="1417" w:type="dxa"/>
            <w:vAlign w:val="center"/>
          </w:tcPr>
          <w:p w:rsidR="00AB5D4F" w:rsidRDefault="00AB5D4F">
            <w:pPr>
              <w:pStyle w:val="ConsPlusNormal"/>
              <w:jc w:val="center"/>
            </w:pPr>
            <w:r>
              <w:t>173,10</w:t>
            </w:r>
          </w:p>
        </w:tc>
        <w:tc>
          <w:tcPr>
            <w:tcW w:w="1531" w:type="dxa"/>
            <w:vAlign w:val="center"/>
          </w:tcPr>
          <w:p w:rsidR="00AB5D4F" w:rsidRDefault="00AB5D4F">
            <w:pPr>
              <w:pStyle w:val="ConsPlusNormal"/>
              <w:jc w:val="center"/>
            </w:pPr>
            <w:r>
              <w:t>47,42</w:t>
            </w:r>
          </w:p>
        </w:tc>
        <w:tc>
          <w:tcPr>
            <w:tcW w:w="1474" w:type="dxa"/>
            <w:vMerge w:val="restart"/>
            <w:vAlign w:val="center"/>
          </w:tcPr>
          <w:p w:rsidR="00AB5D4F" w:rsidRDefault="00AB5D4F">
            <w:pPr>
              <w:pStyle w:val="ConsPlusNormal"/>
              <w:jc w:val="center"/>
            </w:pPr>
            <w:r>
              <w:t>461 577,78</w:t>
            </w:r>
          </w:p>
        </w:tc>
        <w:tc>
          <w:tcPr>
            <w:tcW w:w="1020" w:type="dxa"/>
            <w:vMerge w:val="restart"/>
            <w:vAlign w:val="center"/>
          </w:tcPr>
          <w:p w:rsidR="00AB5D4F" w:rsidRDefault="00AB5D4F">
            <w:pPr>
              <w:pStyle w:val="ConsPlusNormal"/>
              <w:jc w:val="center"/>
            </w:pPr>
            <w:r>
              <w:t>18</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47,42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47,42</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4 327,30</w:t>
            </w:r>
          </w:p>
        </w:tc>
        <w:tc>
          <w:tcPr>
            <w:tcW w:w="1474" w:type="dxa"/>
            <w:vAlign w:val="center"/>
          </w:tcPr>
          <w:p w:rsidR="00AB5D4F" w:rsidRDefault="00AB5D4F">
            <w:pPr>
              <w:pStyle w:val="ConsPlusNormal"/>
              <w:jc w:val="center"/>
            </w:pPr>
            <w:r>
              <w:t>4 154,20</w:t>
            </w:r>
          </w:p>
        </w:tc>
        <w:tc>
          <w:tcPr>
            <w:tcW w:w="1417" w:type="dxa"/>
            <w:vAlign w:val="center"/>
          </w:tcPr>
          <w:p w:rsidR="00AB5D4F" w:rsidRDefault="00AB5D4F">
            <w:pPr>
              <w:pStyle w:val="ConsPlusNormal"/>
              <w:jc w:val="center"/>
            </w:pPr>
            <w:r>
              <w:t>173,10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 xml:space="preserve">Строительство водозаборной скважины и сетей водоснабжения в микрорайонах ИЖС г. Алексеевка: II этап. Строительство сетей </w:t>
            </w:r>
            <w:r>
              <w:lastRenderedPageBreak/>
              <w:t>водоснабжения мкр ИЖС "Дмитриевка"</w:t>
            </w:r>
          </w:p>
        </w:tc>
        <w:tc>
          <w:tcPr>
            <w:tcW w:w="1849" w:type="dxa"/>
            <w:vMerge w:val="restart"/>
            <w:vAlign w:val="center"/>
          </w:tcPr>
          <w:p w:rsidR="00AB5D4F" w:rsidRDefault="00AB5D4F">
            <w:pPr>
              <w:pStyle w:val="ConsPlusNormal"/>
            </w:pPr>
            <w:r>
              <w:lastRenderedPageBreak/>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15 355,07</w:t>
            </w:r>
          </w:p>
        </w:tc>
        <w:tc>
          <w:tcPr>
            <w:tcW w:w="1474" w:type="dxa"/>
            <w:vAlign w:val="center"/>
          </w:tcPr>
          <w:p w:rsidR="00AB5D4F" w:rsidRDefault="00AB5D4F">
            <w:pPr>
              <w:pStyle w:val="ConsPlusNormal"/>
              <w:jc w:val="center"/>
            </w:pPr>
            <w:r>
              <w:t>14 587,20</w:t>
            </w:r>
          </w:p>
        </w:tc>
        <w:tc>
          <w:tcPr>
            <w:tcW w:w="1417" w:type="dxa"/>
            <w:vAlign w:val="center"/>
          </w:tcPr>
          <w:p w:rsidR="00AB5D4F" w:rsidRDefault="00AB5D4F">
            <w:pPr>
              <w:pStyle w:val="ConsPlusNormal"/>
              <w:jc w:val="center"/>
            </w:pPr>
            <w:r>
              <w:t>607,89</w:t>
            </w:r>
          </w:p>
        </w:tc>
        <w:tc>
          <w:tcPr>
            <w:tcW w:w="1531" w:type="dxa"/>
            <w:vAlign w:val="center"/>
          </w:tcPr>
          <w:p w:rsidR="00AB5D4F" w:rsidRDefault="00AB5D4F">
            <w:pPr>
              <w:pStyle w:val="ConsPlusNormal"/>
              <w:jc w:val="center"/>
            </w:pPr>
            <w:r>
              <w:t>159,98</w:t>
            </w:r>
          </w:p>
        </w:tc>
        <w:tc>
          <w:tcPr>
            <w:tcW w:w="1474" w:type="dxa"/>
            <w:vMerge w:val="restart"/>
            <w:vAlign w:val="center"/>
          </w:tcPr>
          <w:p w:rsidR="00AB5D4F" w:rsidRDefault="00AB5D4F">
            <w:pPr>
              <w:pStyle w:val="ConsPlusNormal"/>
              <w:jc w:val="center"/>
            </w:pPr>
            <w:r>
              <w:t>286 023,53</w:t>
            </w:r>
          </w:p>
        </w:tc>
        <w:tc>
          <w:tcPr>
            <w:tcW w:w="1020" w:type="dxa"/>
            <w:vMerge w:val="restart"/>
            <w:vAlign w:val="center"/>
          </w:tcPr>
          <w:p w:rsidR="00AB5D4F" w:rsidRDefault="00AB5D4F">
            <w:pPr>
              <w:pStyle w:val="ConsPlusNormal"/>
              <w:jc w:val="center"/>
            </w:pPr>
            <w:r>
              <w:t>10</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159,98</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159,98</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15 195,09</w:t>
            </w:r>
          </w:p>
        </w:tc>
        <w:tc>
          <w:tcPr>
            <w:tcW w:w="1474" w:type="dxa"/>
            <w:vAlign w:val="center"/>
          </w:tcPr>
          <w:p w:rsidR="00AB5D4F" w:rsidRDefault="00AB5D4F">
            <w:pPr>
              <w:pStyle w:val="ConsPlusNormal"/>
              <w:jc w:val="center"/>
            </w:pPr>
            <w:r>
              <w:t>14 587,20</w:t>
            </w:r>
          </w:p>
        </w:tc>
        <w:tc>
          <w:tcPr>
            <w:tcW w:w="1417" w:type="dxa"/>
            <w:vAlign w:val="center"/>
          </w:tcPr>
          <w:p w:rsidR="00AB5D4F" w:rsidRDefault="00AB5D4F">
            <w:pPr>
              <w:pStyle w:val="ConsPlusNormal"/>
              <w:jc w:val="center"/>
            </w:pPr>
            <w:r>
              <w:t>607,89</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6</w:t>
            </w:r>
          </w:p>
        </w:tc>
        <w:tc>
          <w:tcPr>
            <w:tcW w:w="1247" w:type="dxa"/>
            <w:vMerge w:val="restart"/>
            <w:vAlign w:val="center"/>
          </w:tcPr>
          <w:p w:rsidR="00AB5D4F" w:rsidRDefault="00AB5D4F">
            <w:pPr>
              <w:pStyle w:val="ConsPlusNormal"/>
            </w:pPr>
            <w:r>
              <w:t>Алексеевский городской округ</w:t>
            </w:r>
          </w:p>
        </w:tc>
        <w:tc>
          <w:tcPr>
            <w:tcW w:w="1928" w:type="dxa"/>
            <w:vMerge w:val="restart"/>
            <w:vAlign w:val="center"/>
          </w:tcPr>
          <w:p w:rsidR="00AB5D4F" w:rsidRDefault="00AB5D4F">
            <w:pPr>
              <w:pStyle w:val="ConsPlusNormal"/>
            </w:pPr>
            <w:r>
              <w:t>Строительство 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5 490,36</w:t>
            </w:r>
          </w:p>
        </w:tc>
        <w:tc>
          <w:tcPr>
            <w:tcW w:w="1474" w:type="dxa"/>
            <w:vAlign w:val="center"/>
          </w:tcPr>
          <w:p w:rsidR="00AB5D4F" w:rsidRDefault="00AB5D4F">
            <w:pPr>
              <w:pStyle w:val="ConsPlusNormal"/>
              <w:jc w:val="center"/>
            </w:pPr>
            <w:r>
              <w:t>5 009,40</w:t>
            </w:r>
          </w:p>
        </w:tc>
        <w:tc>
          <w:tcPr>
            <w:tcW w:w="1417" w:type="dxa"/>
            <w:vAlign w:val="center"/>
          </w:tcPr>
          <w:p w:rsidR="00AB5D4F" w:rsidRDefault="00AB5D4F">
            <w:pPr>
              <w:pStyle w:val="ConsPlusNormal"/>
              <w:jc w:val="center"/>
            </w:pPr>
            <w:r>
              <w:t>208,81</w:t>
            </w:r>
          </w:p>
        </w:tc>
        <w:tc>
          <w:tcPr>
            <w:tcW w:w="1531" w:type="dxa"/>
            <w:vAlign w:val="center"/>
          </w:tcPr>
          <w:p w:rsidR="00AB5D4F" w:rsidRDefault="00AB5D4F">
            <w:pPr>
              <w:pStyle w:val="ConsPlusNormal"/>
              <w:jc w:val="center"/>
            </w:pPr>
            <w:r>
              <w:t>272,15</w:t>
            </w:r>
          </w:p>
        </w:tc>
        <w:tc>
          <w:tcPr>
            <w:tcW w:w="1474" w:type="dxa"/>
            <w:vMerge w:val="restart"/>
            <w:vAlign w:val="center"/>
          </w:tcPr>
          <w:p w:rsidR="00AB5D4F" w:rsidRDefault="00AB5D4F">
            <w:pPr>
              <w:pStyle w:val="ConsPlusNormal"/>
              <w:jc w:val="center"/>
            </w:pPr>
            <w:r>
              <w:t>208 725,00</w:t>
            </w:r>
          </w:p>
        </w:tc>
        <w:tc>
          <w:tcPr>
            <w:tcW w:w="1020" w:type="dxa"/>
            <w:vMerge w:val="restart"/>
            <w:vAlign w:val="center"/>
          </w:tcPr>
          <w:p w:rsidR="00AB5D4F" w:rsidRDefault="00AB5D4F">
            <w:pPr>
              <w:pStyle w:val="ConsPlusNormal"/>
              <w:jc w:val="center"/>
            </w:pPr>
            <w:r>
              <w:t>5</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272,15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272,15</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5 218,21</w:t>
            </w:r>
          </w:p>
        </w:tc>
        <w:tc>
          <w:tcPr>
            <w:tcW w:w="1474" w:type="dxa"/>
            <w:vAlign w:val="center"/>
          </w:tcPr>
          <w:p w:rsidR="00AB5D4F" w:rsidRDefault="00AB5D4F">
            <w:pPr>
              <w:pStyle w:val="ConsPlusNormal"/>
              <w:jc w:val="center"/>
            </w:pPr>
            <w:r>
              <w:t>5 009,40</w:t>
            </w:r>
          </w:p>
        </w:tc>
        <w:tc>
          <w:tcPr>
            <w:tcW w:w="1417" w:type="dxa"/>
            <w:vAlign w:val="center"/>
          </w:tcPr>
          <w:p w:rsidR="00AB5D4F" w:rsidRDefault="00AB5D4F">
            <w:pPr>
              <w:pStyle w:val="ConsPlusNormal"/>
              <w:jc w:val="center"/>
            </w:pPr>
            <w:r>
              <w:t>208,81</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Белгородскому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1 429 948,07</w:t>
            </w:r>
          </w:p>
        </w:tc>
        <w:tc>
          <w:tcPr>
            <w:tcW w:w="1474" w:type="dxa"/>
            <w:vAlign w:val="center"/>
          </w:tcPr>
          <w:p w:rsidR="00AB5D4F" w:rsidRDefault="00AB5D4F">
            <w:pPr>
              <w:pStyle w:val="ConsPlusNormal"/>
              <w:jc w:val="center"/>
            </w:pPr>
            <w:r>
              <w:t>1 288 221,10</w:t>
            </w:r>
          </w:p>
        </w:tc>
        <w:tc>
          <w:tcPr>
            <w:tcW w:w="1417" w:type="dxa"/>
            <w:vAlign w:val="center"/>
          </w:tcPr>
          <w:p w:rsidR="00AB5D4F" w:rsidRDefault="00AB5D4F">
            <w:pPr>
              <w:pStyle w:val="ConsPlusNormal"/>
              <w:jc w:val="center"/>
            </w:pPr>
            <w:r>
              <w:t>138 328,05</w:t>
            </w:r>
          </w:p>
        </w:tc>
        <w:tc>
          <w:tcPr>
            <w:tcW w:w="1531" w:type="dxa"/>
            <w:vAlign w:val="center"/>
          </w:tcPr>
          <w:p w:rsidR="00AB5D4F" w:rsidRDefault="00AB5D4F">
            <w:pPr>
              <w:pStyle w:val="ConsPlusNormal"/>
              <w:jc w:val="center"/>
            </w:pPr>
            <w:r>
              <w:t>3 398,92</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18 239,06</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14 840,14</w:t>
            </w:r>
          </w:p>
        </w:tc>
        <w:tc>
          <w:tcPr>
            <w:tcW w:w="1531" w:type="dxa"/>
            <w:vAlign w:val="center"/>
          </w:tcPr>
          <w:p w:rsidR="00AB5D4F" w:rsidRDefault="00AB5D4F">
            <w:pPr>
              <w:pStyle w:val="ConsPlusNormal"/>
              <w:jc w:val="center"/>
            </w:pPr>
            <w:r>
              <w:t>3 398,92</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1 411 709,01</w:t>
            </w:r>
          </w:p>
        </w:tc>
        <w:tc>
          <w:tcPr>
            <w:tcW w:w="1474" w:type="dxa"/>
            <w:vAlign w:val="center"/>
          </w:tcPr>
          <w:p w:rsidR="00AB5D4F" w:rsidRDefault="00AB5D4F">
            <w:pPr>
              <w:pStyle w:val="ConsPlusNormal"/>
              <w:jc w:val="center"/>
            </w:pPr>
            <w:r>
              <w:t>1 288 221,10</w:t>
            </w:r>
          </w:p>
        </w:tc>
        <w:tc>
          <w:tcPr>
            <w:tcW w:w="1417" w:type="dxa"/>
            <w:vAlign w:val="center"/>
          </w:tcPr>
          <w:p w:rsidR="00AB5D4F" w:rsidRDefault="00AB5D4F">
            <w:pPr>
              <w:pStyle w:val="ConsPlusNormal"/>
              <w:jc w:val="center"/>
            </w:pPr>
            <w:r>
              <w:t>123 487,91</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 xml:space="preserve">Внеплощадочные и внутриплощадочные сети и сооружения водоснабжения мкр ИЖС "Стрелецкое 73" Белгородского </w:t>
            </w:r>
            <w:r>
              <w:lastRenderedPageBreak/>
              <w:t>района Белгородской области</w:t>
            </w:r>
          </w:p>
        </w:tc>
        <w:tc>
          <w:tcPr>
            <w:tcW w:w="1849" w:type="dxa"/>
            <w:vMerge w:val="restart"/>
            <w:vAlign w:val="center"/>
          </w:tcPr>
          <w:p w:rsidR="00AB5D4F" w:rsidRDefault="00AB5D4F">
            <w:pPr>
              <w:pStyle w:val="ConsPlusNormal"/>
            </w:pPr>
            <w:r>
              <w:lastRenderedPageBreak/>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81 027,35</w:t>
            </w:r>
          </w:p>
        </w:tc>
        <w:tc>
          <w:tcPr>
            <w:tcW w:w="1474" w:type="dxa"/>
            <w:vAlign w:val="center"/>
          </w:tcPr>
          <w:p w:rsidR="00AB5D4F" w:rsidRDefault="00AB5D4F">
            <w:pPr>
              <w:pStyle w:val="ConsPlusNormal"/>
              <w:jc w:val="center"/>
            </w:pPr>
            <w:r>
              <w:t>77 786,20</w:t>
            </w:r>
          </w:p>
        </w:tc>
        <w:tc>
          <w:tcPr>
            <w:tcW w:w="1417" w:type="dxa"/>
            <w:vAlign w:val="center"/>
          </w:tcPr>
          <w:p w:rsidR="00AB5D4F" w:rsidRDefault="00AB5D4F">
            <w:pPr>
              <w:pStyle w:val="ConsPlusNormal"/>
              <w:jc w:val="center"/>
            </w:pPr>
            <w:r>
              <w:t>3 241,15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960 323,46</w:t>
            </w:r>
          </w:p>
        </w:tc>
        <w:tc>
          <w:tcPr>
            <w:tcW w:w="1020" w:type="dxa"/>
            <w:vMerge w:val="restart"/>
            <w:vAlign w:val="center"/>
          </w:tcPr>
          <w:p w:rsidR="00AB5D4F" w:rsidRDefault="00AB5D4F">
            <w:pPr>
              <w:pStyle w:val="ConsPlusNormal"/>
              <w:jc w:val="center"/>
            </w:pPr>
            <w:r>
              <w:t>30</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81 027,35</w:t>
            </w:r>
          </w:p>
        </w:tc>
        <w:tc>
          <w:tcPr>
            <w:tcW w:w="1474" w:type="dxa"/>
            <w:vAlign w:val="center"/>
          </w:tcPr>
          <w:p w:rsidR="00AB5D4F" w:rsidRDefault="00AB5D4F">
            <w:pPr>
              <w:pStyle w:val="ConsPlusNormal"/>
              <w:jc w:val="center"/>
            </w:pPr>
            <w:r>
              <w:t>77 786,20</w:t>
            </w:r>
          </w:p>
        </w:tc>
        <w:tc>
          <w:tcPr>
            <w:tcW w:w="1417" w:type="dxa"/>
            <w:vAlign w:val="center"/>
          </w:tcPr>
          <w:p w:rsidR="00AB5D4F" w:rsidRDefault="00AB5D4F">
            <w:pPr>
              <w:pStyle w:val="ConsPlusNormal"/>
              <w:jc w:val="center"/>
            </w:pPr>
            <w:r>
              <w:t>3 241,15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28 189,00</w:t>
            </w:r>
          </w:p>
        </w:tc>
        <w:tc>
          <w:tcPr>
            <w:tcW w:w="1474" w:type="dxa"/>
            <w:vAlign w:val="center"/>
          </w:tcPr>
          <w:p w:rsidR="00AB5D4F" w:rsidRDefault="00AB5D4F">
            <w:pPr>
              <w:pStyle w:val="ConsPlusNormal"/>
              <w:jc w:val="center"/>
            </w:pPr>
            <w:r>
              <w:t>27 061,40</w:t>
            </w:r>
          </w:p>
        </w:tc>
        <w:tc>
          <w:tcPr>
            <w:tcW w:w="1417" w:type="dxa"/>
            <w:vAlign w:val="center"/>
          </w:tcPr>
          <w:p w:rsidR="00AB5D4F" w:rsidRDefault="00AB5D4F">
            <w:pPr>
              <w:pStyle w:val="ConsPlusNormal"/>
              <w:jc w:val="center"/>
            </w:pPr>
            <w:r>
              <w:t>1 127,60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492 025,45</w:t>
            </w:r>
          </w:p>
        </w:tc>
        <w:tc>
          <w:tcPr>
            <w:tcW w:w="1020" w:type="dxa"/>
            <w:vMerge w:val="restart"/>
            <w:vAlign w:val="center"/>
          </w:tcPr>
          <w:p w:rsidR="00AB5D4F" w:rsidRDefault="00AB5D4F">
            <w:pPr>
              <w:pStyle w:val="ConsPlusNormal"/>
              <w:jc w:val="center"/>
            </w:pPr>
            <w:r>
              <w:t>21</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28 189,00</w:t>
            </w:r>
          </w:p>
        </w:tc>
        <w:tc>
          <w:tcPr>
            <w:tcW w:w="1474" w:type="dxa"/>
            <w:vAlign w:val="center"/>
          </w:tcPr>
          <w:p w:rsidR="00AB5D4F" w:rsidRDefault="00AB5D4F">
            <w:pPr>
              <w:pStyle w:val="ConsPlusNormal"/>
              <w:jc w:val="center"/>
            </w:pPr>
            <w:r>
              <w:t>27 061,40</w:t>
            </w:r>
          </w:p>
        </w:tc>
        <w:tc>
          <w:tcPr>
            <w:tcW w:w="1417" w:type="dxa"/>
            <w:vAlign w:val="center"/>
          </w:tcPr>
          <w:p w:rsidR="00AB5D4F" w:rsidRDefault="00AB5D4F">
            <w:pPr>
              <w:pStyle w:val="ConsPlusNormal"/>
              <w:jc w:val="center"/>
            </w:pPr>
            <w:r>
              <w:t>1 127,60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Поставка станции водоподготовки в п. Новосадовый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7 938,00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7 938,00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7 938,00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7 938,00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Поставка станции водоподготовки в с. Беломестное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 xml:space="preserve">Поставка станции водоподготовки в </w:t>
            </w:r>
            <w:r>
              <w:lastRenderedPageBreak/>
              <w:t>с. Никольское</w:t>
            </w:r>
          </w:p>
        </w:tc>
        <w:tc>
          <w:tcPr>
            <w:tcW w:w="1849" w:type="dxa"/>
            <w:vMerge w:val="restart"/>
            <w:vAlign w:val="center"/>
          </w:tcPr>
          <w:p w:rsidR="00AB5D4F" w:rsidRDefault="00AB5D4F">
            <w:pPr>
              <w:pStyle w:val="ConsPlusNormal"/>
            </w:pPr>
            <w:r>
              <w:lastRenderedPageBreak/>
              <w:t xml:space="preserve">Государственная собственность </w:t>
            </w:r>
            <w:r>
              <w:lastRenderedPageBreak/>
              <w:t>субъекта Российской 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 xml:space="preserve">Общая стоимость </w:t>
            </w:r>
            <w:r>
              <w:lastRenderedPageBreak/>
              <w:t>объекта, в том числе:</w:t>
            </w:r>
          </w:p>
        </w:tc>
        <w:tc>
          <w:tcPr>
            <w:tcW w:w="1384" w:type="dxa"/>
            <w:vAlign w:val="center"/>
          </w:tcPr>
          <w:p w:rsidR="00AB5D4F" w:rsidRDefault="00AB5D4F">
            <w:pPr>
              <w:pStyle w:val="ConsPlusNormal"/>
              <w:jc w:val="center"/>
            </w:pPr>
            <w:r>
              <w:lastRenderedPageBreak/>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Поставка станции водоподготовки в с. Севрюково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5 880,00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5 880,00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5 880,00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5 880,00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Поставка станции по умягчению воды в с. Долбино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233,52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233,52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233,52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233,52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Проектирование скважины в с. Бродок Белгородского района (16 куб. м/час)</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6 075,25</w:t>
            </w:r>
          </w:p>
        </w:tc>
        <w:tc>
          <w:tcPr>
            <w:tcW w:w="1474" w:type="dxa"/>
            <w:vAlign w:val="center"/>
          </w:tcPr>
          <w:p w:rsidR="00AB5D4F" w:rsidRDefault="00AB5D4F">
            <w:pPr>
              <w:pStyle w:val="ConsPlusNormal"/>
              <w:jc w:val="center"/>
            </w:pPr>
            <w:r>
              <w:t>5 341,30</w:t>
            </w:r>
          </w:p>
        </w:tc>
        <w:tc>
          <w:tcPr>
            <w:tcW w:w="1417" w:type="dxa"/>
            <w:vAlign w:val="center"/>
          </w:tcPr>
          <w:p w:rsidR="00AB5D4F" w:rsidRDefault="00AB5D4F">
            <w:pPr>
              <w:pStyle w:val="ConsPlusNormal"/>
              <w:jc w:val="center"/>
            </w:pPr>
            <w:r>
              <w:t>733,95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314 194,12</w:t>
            </w:r>
          </w:p>
        </w:tc>
        <w:tc>
          <w:tcPr>
            <w:tcW w:w="1020" w:type="dxa"/>
            <w:vMerge w:val="restart"/>
            <w:vAlign w:val="center"/>
          </w:tcPr>
          <w:p w:rsidR="00AB5D4F" w:rsidRDefault="00AB5D4F">
            <w:pPr>
              <w:pStyle w:val="ConsPlusNormal"/>
              <w:jc w:val="center"/>
            </w:pPr>
            <w:r>
              <w:t>11</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511,35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511,35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5 563,90</w:t>
            </w:r>
          </w:p>
        </w:tc>
        <w:tc>
          <w:tcPr>
            <w:tcW w:w="1474" w:type="dxa"/>
            <w:vAlign w:val="center"/>
          </w:tcPr>
          <w:p w:rsidR="00AB5D4F" w:rsidRDefault="00AB5D4F">
            <w:pPr>
              <w:pStyle w:val="ConsPlusNormal"/>
              <w:jc w:val="center"/>
            </w:pPr>
            <w:r>
              <w:t>5 341,30</w:t>
            </w:r>
          </w:p>
        </w:tc>
        <w:tc>
          <w:tcPr>
            <w:tcW w:w="1417" w:type="dxa"/>
            <w:vAlign w:val="center"/>
          </w:tcPr>
          <w:p w:rsidR="00AB5D4F" w:rsidRDefault="00AB5D4F">
            <w:pPr>
              <w:pStyle w:val="ConsPlusNormal"/>
              <w:jc w:val="center"/>
            </w:pPr>
            <w:r>
              <w:t>222,60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 xml:space="preserve">Реконструкция водоводов от 5-го </w:t>
            </w:r>
            <w:r>
              <w:lastRenderedPageBreak/>
              <w:t>водозабора до 3-го водозабора г. Белгорода</w:t>
            </w:r>
          </w:p>
        </w:tc>
        <w:tc>
          <w:tcPr>
            <w:tcW w:w="1849" w:type="dxa"/>
            <w:vMerge w:val="restart"/>
            <w:vAlign w:val="center"/>
          </w:tcPr>
          <w:p w:rsidR="00AB5D4F" w:rsidRDefault="00AB5D4F">
            <w:pPr>
              <w:pStyle w:val="ConsPlusNormal"/>
            </w:pPr>
            <w:r>
              <w:lastRenderedPageBreak/>
              <w:t xml:space="preserve">Государственная собственность </w:t>
            </w:r>
            <w:r>
              <w:lastRenderedPageBreak/>
              <w:t>субъекта Российской 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 xml:space="preserve">Общая стоимость </w:t>
            </w:r>
            <w:r>
              <w:lastRenderedPageBreak/>
              <w:t>объекта, в том числе:</w:t>
            </w:r>
          </w:p>
        </w:tc>
        <w:tc>
          <w:tcPr>
            <w:tcW w:w="1384" w:type="dxa"/>
            <w:vAlign w:val="center"/>
          </w:tcPr>
          <w:p w:rsidR="00AB5D4F" w:rsidRDefault="00AB5D4F">
            <w:pPr>
              <w:pStyle w:val="ConsPlusNormal"/>
              <w:jc w:val="center"/>
            </w:pPr>
            <w:r>
              <w:lastRenderedPageBreak/>
              <w:t>485 765,00</w:t>
            </w:r>
          </w:p>
        </w:tc>
        <w:tc>
          <w:tcPr>
            <w:tcW w:w="1474" w:type="dxa"/>
            <w:vAlign w:val="center"/>
          </w:tcPr>
          <w:p w:rsidR="00AB5D4F" w:rsidRDefault="00AB5D4F">
            <w:pPr>
              <w:pStyle w:val="ConsPlusNormal"/>
              <w:jc w:val="center"/>
            </w:pPr>
            <w:r>
              <w:t>463 682,40</w:t>
            </w:r>
          </w:p>
        </w:tc>
        <w:tc>
          <w:tcPr>
            <w:tcW w:w="1417" w:type="dxa"/>
            <w:vAlign w:val="center"/>
          </w:tcPr>
          <w:p w:rsidR="00AB5D4F" w:rsidRDefault="00AB5D4F">
            <w:pPr>
              <w:pStyle w:val="ConsPlusNormal"/>
              <w:jc w:val="center"/>
            </w:pPr>
            <w:r>
              <w:t>22 082,60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8 134 778,95</w:t>
            </w:r>
          </w:p>
        </w:tc>
        <w:tc>
          <w:tcPr>
            <w:tcW w:w="1020" w:type="dxa"/>
            <w:vMerge w:val="restart"/>
            <w:vAlign w:val="center"/>
          </w:tcPr>
          <w:p w:rsidR="00AB5D4F" w:rsidRDefault="00AB5D4F">
            <w:pPr>
              <w:pStyle w:val="ConsPlusNormal"/>
              <w:jc w:val="center"/>
            </w:pPr>
            <w:r>
              <w:t>37</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2 762,50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2 762,50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483 002,50</w:t>
            </w:r>
          </w:p>
        </w:tc>
        <w:tc>
          <w:tcPr>
            <w:tcW w:w="1474" w:type="dxa"/>
            <w:vAlign w:val="center"/>
          </w:tcPr>
          <w:p w:rsidR="00AB5D4F" w:rsidRDefault="00AB5D4F">
            <w:pPr>
              <w:pStyle w:val="ConsPlusNormal"/>
              <w:jc w:val="center"/>
            </w:pPr>
            <w:r>
              <w:t>463 682,40</w:t>
            </w:r>
          </w:p>
        </w:tc>
        <w:tc>
          <w:tcPr>
            <w:tcW w:w="1417" w:type="dxa"/>
            <w:vAlign w:val="center"/>
          </w:tcPr>
          <w:p w:rsidR="00AB5D4F" w:rsidRDefault="00AB5D4F">
            <w:pPr>
              <w:pStyle w:val="ConsPlusNormal"/>
              <w:jc w:val="center"/>
            </w:pPr>
            <w:r>
              <w:t>19 320,10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10</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42 000,00</w:t>
            </w:r>
          </w:p>
        </w:tc>
        <w:tc>
          <w:tcPr>
            <w:tcW w:w="1474" w:type="dxa"/>
            <w:vAlign w:val="center"/>
          </w:tcPr>
          <w:p w:rsidR="00AB5D4F" w:rsidRDefault="00AB5D4F">
            <w:pPr>
              <w:pStyle w:val="ConsPlusNormal"/>
              <w:jc w:val="center"/>
            </w:pPr>
            <w:r>
              <w:t>40 320,00</w:t>
            </w:r>
          </w:p>
        </w:tc>
        <w:tc>
          <w:tcPr>
            <w:tcW w:w="1417" w:type="dxa"/>
            <w:vAlign w:val="center"/>
          </w:tcPr>
          <w:p w:rsidR="00AB5D4F" w:rsidRDefault="00AB5D4F">
            <w:pPr>
              <w:pStyle w:val="ConsPlusNormal"/>
              <w:jc w:val="center"/>
            </w:pPr>
            <w:r>
              <w:t>1 680,00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399 207,92</w:t>
            </w:r>
          </w:p>
        </w:tc>
        <w:tc>
          <w:tcPr>
            <w:tcW w:w="1020" w:type="dxa"/>
            <w:vMerge w:val="restart"/>
            <w:vAlign w:val="center"/>
          </w:tcPr>
          <w:p w:rsidR="00AB5D4F" w:rsidRDefault="00AB5D4F">
            <w:pPr>
              <w:pStyle w:val="ConsPlusNormal"/>
              <w:jc w:val="center"/>
            </w:pPr>
            <w:r>
              <w:t>14</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42 000,00</w:t>
            </w:r>
          </w:p>
        </w:tc>
        <w:tc>
          <w:tcPr>
            <w:tcW w:w="1474" w:type="dxa"/>
            <w:vAlign w:val="center"/>
          </w:tcPr>
          <w:p w:rsidR="00AB5D4F" w:rsidRDefault="00AB5D4F">
            <w:pPr>
              <w:pStyle w:val="ConsPlusNormal"/>
              <w:jc w:val="center"/>
            </w:pPr>
            <w:r>
              <w:t>40 320,00</w:t>
            </w:r>
          </w:p>
        </w:tc>
        <w:tc>
          <w:tcPr>
            <w:tcW w:w="1417" w:type="dxa"/>
            <w:vAlign w:val="center"/>
          </w:tcPr>
          <w:p w:rsidR="00AB5D4F" w:rsidRDefault="00AB5D4F">
            <w:pPr>
              <w:pStyle w:val="ConsPlusNormal"/>
              <w:jc w:val="center"/>
            </w:pPr>
            <w:r>
              <w:t>1 680,00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11</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371 293,90</w:t>
            </w:r>
          </w:p>
        </w:tc>
        <w:tc>
          <w:tcPr>
            <w:tcW w:w="1474" w:type="dxa"/>
            <w:vAlign w:val="center"/>
          </w:tcPr>
          <w:p w:rsidR="00AB5D4F" w:rsidRDefault="00AB5D4F">
            <w:pPr>
              <w:pStyle w:val="ConsPlusNormal"/>
              <w:jc w:val="center"/>
            </w:pPr>
            <w:r>
              <w:t>353 274,10</w:t>
            </w:r>
          </w:p>
        </w:tc>
        <w:tc>
          <w:tcPr>
            <w:tcW w:w="1417" w:type="dxa"/>
            <w:vAlign w:val="center"/>
          </w:tcPr>
          <w:p w:rsidR="00AB5D4F" w:rsidRDefault="00AB5D4F">
            <w:pPr>
              <w:pStyle w:val="ConsPlusNormal"/>
              <w:jc w:val="center"/>
            </w:pPr>
            <w:r>
              <w:t>18 019,80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2 872 147,15</w:t>
            </w:r>
          </w:p>
        </w:tc>
        <w:tc>
          <w:tcPr>
            <w:tcW w:w="1020" w:type="dxa"/>
            <w:vMerge w:val="restart"/>
            <w:vAlign w:val="center"/>
          </w:tcPr>
          <w:p w:rsidR="00AB5D4F" w:rsidRDefault="00AB5D4F">
            <w:pPr>
              <w:pStyle w:val="ConsPlusNormal"/>
              <w:jc w:val="center"/>
            </w:pPr>
            <w:r>
              <w:t>36</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3 300,00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3 300,00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367 993,90</w:t>
            </w:r>
          </w:p>
        </w:tc>
        <w:tc>
          <w:tcPr>
            <w:tcW w:w="1474" w:type="dxa"/>
            <w:vAlign w:val="center"/>
          </w:tcPr>
          <w:p w:rsidR="00AB5D4F" w:rsidRDefault="00AB5D4F">
            <w:pPr>
              <w:pStyle w:val="ConsPlusNormal"/>
              <w:jc w:val="center"/>
            </w:pPr>
            <w:r>
              <w:t>353 274,10</w:t>
            </w:r>
          </w:p>
        </w:tc>
        <w:tc>
          <w:tcPr>
            <w:tcW w:w="1417" w:type="dxa"/>
            <w:vAlign w:val="center"/>
          </w:tcPr>
          <w:p w:rsidR="00AB5D4F" w:rsidRDefault="00AB5D4F">
            <w:pPr>
              <w:pStyle w:val="ConsPlusNormal"/>
              <w:jc w:val="center"/>
            </w:pPr>
            <w:r>
              <w:t>14 719,80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12</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водозаборной скважины в п. Октябрьский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13</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водозаборной скважины в с. Головино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14</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водозаборной скважины в с. Пуляевка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15</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двух дополнительных скважин на водозаборе в мкр Таврово-6, 7</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9 055,80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9 055,80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795,80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795,80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8 260,00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8 260,00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16</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водоснабжения в п. Октябрьский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17</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водоснабжения мкр ИЖС "Стрелецкое 83" (1-я очередь) Белгородского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44 692,79</w:t>
            </w:r>
          </w:p>
        </w:tc>
        <w:tc>
          <w:tcPr>
            <w:tcW w:w="1474" w:type="dxa"/>
            <w:vAlign w:val="center"/>
          </w:tcPr>
          <w:p w:rsidR="00AB5D4F" w:rsidRDefault="00AB5D4F">
            <w:pPr>
              <w:pStyle w:val="ConsPlusNormal"/>
              <w:jc w:val="center"/>
            </w:pPr>
            <w:r>
              <w:t>41 457,40</w:t>
            </w:r>
          </w:p>
        </w:tc>
        <w:tc>
          <w:tcPr>
            <w:tcW w:w="1417" w:type="dxa"/>
            <w:vAlign w:val="center"/>
          </w:tcPr>
          <w:p w:rsidR="00AB5D4F" w:rsidRDefault="00AB5D4F">
            <w:pPr>
              <w:pStyle w:val="ConsPlusNormal"/>
              <w:jc w:val="center"/>
            </w:pPr>
            <w:r>
              <w:t>1 727,49</w:t>
            </w:r>
          </w:p>
        </w:tc>
        <w:tc>
          <w:tcPr>
            <w:tcW w:w="1531" w:type="dxa"/>
            <w:vAlign w:val="center"/>
          </w:tcPr>
          <w:p w:rsidR="00AB5D4F" w:rsidRDefault="00AB5D4F">
            <w:pPr>
              <w:pStyle w:val="ConsPlusNormal"/>
              <w:jc w:val="center"/>
            </w:pPr>
            <w:r>
              <w:t>1 507,90</w:t>
            </w:r>
          </w:p>
        </w:tc>
        <w:tc>
          <w:tcPr>
            <w:tcW w:w="1474" w:type="dxa"/>
            <w:vMerge w:val="restart"/>
            <w:vAlign w:val="center"/>
          </w:tcPr>
          <w:p w:rsidR="00AB5D4F" w:rsidRDefault="00AB5D4F">
            <w:pPr>
              <w:pStyle w:val="ConsPlusNormal"/>
              <w:jc w:val="center"/>
            </w:pPr>
            <w:r>
              <w:t>942 213,64</w:t>
            </w:r>
          </w:p>
        </w:tc>
        <w:tc>
          <w:tcPr>
            <w:tcW w:w="1020" w:type="dxa"/>
            <w:vMerge w:val="restart"/>
            <w:vAlign w:val="center"/>
          </w:tcPr>
          <w:p w:rsidR="00AB5D4F" w:rsidRDefault="00AB5D4F">
            <w:pPr>
              <w:pStyle w:val="ConsPlusNormal"/>
              <w:jc w:val="center"/>
            </w:pPr>
            <w:r>
              <w:t>28</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1 507,90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1 507,90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43 184,89</w:t>
            </w:r>
          </w:p>
        </w:tc>
        <w:tc>
          <w:tcPr>
            <w:tcW w:w="1474" w:type="dxa"/>
            <w:vAlign w:val="center"/>
          </w:tcPr>
          <w:p w:rsidR="00AB5D4F" w:rsidRDefault="00AB5D4F">
            <w:pPr>
              <w:pStyle w:val="ConsPlusNormal"/>
              <w:jc w:val="center"/>
            </w:pPr>
            <w:r>
              <w:t>41 457,40</w:t>
            </w:r>
          </w:p>
        </w:tc>
        <w:tc>
          <w:tcPr>
            <w:tcW w:w="1417" w:type="dxa"/>
            <w:vAlign w:val="center"/>
          </w:tcPr>
          <w:p w:rsidR="00AB5D4F" w:rsidRDefault="00AB5D4F">
            <w:pPr>
              <w:pStyle w:val="ConsPlusNormal"/>
              <w:jc w:val="center"/>
            </w:pPr>
            <w:r>
              <w:t>1 727,49</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18</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93 432,80</w:t>
            </w:r>
          </w:p>
        </w:tc>
        <w:tc>
          <w:tcPr>
            <w:tcW w:w="1474" w:type="dxa"/>
            <w:vAlign w:val="center"/>
          </w:tcPr>
          <w:p w:rsidR="00AB5D4F" w:rsidRDefault="00AB5D4F">
            <w:pPr>
              <w:pStyle w:val="ConsPlusNormal"/>
              <w:jc w:val="center"/>
            </w:pPr>
            <w:r>
              <w:t>89 695,40</w:t>
            </w:r>
          </w:p>
        </w:tc>
        <w:tc>
          <w:tcPr>
            <w:tcW w:w="1417" w:type="dxa"/>
            <w:vAlign w:val="center"/>
          </w:tcPr>
          <w:p w:rsidR="00AB5D4F" w:rsidRDefault="00AB5D4F">
            <w:pPr>
              <w:pStyle w:val="ConsPlusNormal"/>
              <w:jc w:val="center"/>
            </w:pPr>
            <w:r>
              <w:t>3 737,40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503 906,74</w:t>
            </w:r>
          </w:p>
        </w:tc>
        <w:tc>
          <w:tcPr>
            <w:tcW w:w="1020" w:type="dxa"/>
            <w:vMerge w:val="restart"/>
            <w:vAlign w:val="center"/>
          </w:tcPr>
          <w:p w:rsidR="00AB5D4F" w:rsidRDefault="00AB5D4F">
            <w:pPr>
              <w:pStyle w:val="ConsPlusNormal"/>
              <w:jc w:val="center"/>
            </w:pPr>
            <w:r>
              <w:t>23</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93 432,80</w:t>
            </w:r>
          </w:p>
        </w:tc>
        <w:tc>
          <w:tcPr>
            <w:tcW w:w="1474" w:type="dxa"/>
            <w:vAlign w:val="center"/>
          </w:tcPr>
          <w:p w:rsidR="00AB5D4F" w:rsidRDefault="00AB5D4F">
            <w:pPr>
              <w:pStyle w:val="ConsPlusNormal"/>
              <w:jc w:val="center"/>
            </w:pPr>
            <w:r>
              <w:t>89 695,40</w:t>
            </w:r>
          </w:p>
        </w:tc>
        <w:tc>
          <w:tcPr>
            <w:tcW w:w="1417" w:type="dxa"/>
            <w:vAlign w:val="center"/>
          </w:tcPr>
          <w:p w:rsidR="00AB5D4F" w:rsidRDefault="00AB5D4F">
            <w:pPr>
              <w:pStyle w:val="ConsPlusNormal"/>
              <w:jc w:val="center"/>
            </w:pPr>
            <w:r>
              <w:t>3 737,40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19</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Малиновка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76 895,84</w:t>
            </w:r>
          </w:p>
        </w:tc>
        <w:tc>
          <w:tcPr>
            <w:tcW w:w="1474" w:type="dxa"/>
            <w:vAlign w:val="center"/>
          </w:tcPr>
          <w:p w:rsidR="00AB5D4F" w:rsidRDefault="00AB5D4F">
            <w:pPr>
              <w:pStyle w:val="ConsPlusNormal"/>
              <w:jc w:val="center"/>
            </w:pPr>
            <w:r>
              <w:t>70 988,00</w:t>
            </w:r>
          </w:p>
        </w:tc>
        <w:tc>
          <w:tcPr>
            <w:tcW w:w="1417" w:type="dxa"/>
            <w:vAlign w:val="center"/>
          </w:tcPr>
          <w:p w:rsidR="00AB5D4F" w:rsidRDefault="00AB5D4F">
            <w:pPr>
              <w:pStyle w:val="ConsPlusNormal"/>
              <w:jc w:val="center"/>
            </w:pPr>
            <w:r>
              <w:t>5 907,84</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452 152,87</w:t>
            </w:r>
          </w:p>
        </w:tc>
        <w:tc>
          <w:tcPr>
            <w:tcW w:w="1020" w:type="dxa"/>
            <w:vMerge w:val="restart"/>
            <w:vAlign w:val="center"/>
          </w:tcPr>
          <w:p w:rsidR="00AB5D4F" w:rsidRDefault="00AB5D4F">
            <w:pPr>
              <w:pStyle w:val="ConsPlusNormal"/>
              <w:jc w:val="center"/>
            </w:pPr>
            <w:r>
              <w:t>16</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2 950,00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2 950,00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73 945,84</w:t>
            </w:r>
          </w:p>
        </w:tc>
        <w:tc>
          <w:tcPr>
            <w:tcW w:w="1474" w:type="dxa"/>
            <w:vAlign w:val="center"/>
          </w:tcPr>
          <w:p w:rsidR="00AB5D4F" w:rsidRDefault="00AB5D4F">
            <w:pPr>
              <w:pStyle w:val="ConsPlusNormal"/>
              <w:jc w:val="center"/>
            </w:pPr>
            <w:r>
              <w:t>70 988,00</w:t>
            </w:r>
          </w:p>
        </w:tc>
        <w:tc>
          <w:tcPr>
            <w:tcW w:w="1417" w:type="dxa"/>
            <w:vAlign w:val="center"/>
          </w:tcPr>
          <w:p w:rsidR="00AB5D4F" w:rsidRDefault="00AB5D4F">
            <w:pPr>
              <w:pStyle w:val="ConsPlusNormal"/>
              <w:jc w:val="center"/>
            </w:pPr>
            <w:r>
              <w:t>2 957,84</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20</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 xml:space="preserve">Строительство сетей и сооружений водоснабжения в с. Нехотеевка </w:t>
            </w:r>
            <w:r>
              <w:lastRenderedPageBreak/>
              <w:t>Белгородского района</w:t>
            </w:r>
          </w:p>
        </w:tc>
        <w:tc>
          <w:tcPr>
            <w:tcW w:w="1849" w:type="dxa"/>
            <w:vMerge w:val="restart"/>
            <w:vAlign w:val="center"/>
          </w:tcPr>
          <w:p w:rsidR="00AB5D4F" w:rsidRDefault="00AB5D4F">
            <w:pPr>
              <w:pStyle w:val="ConsPlusNormal"/>
            </w:pPr>
            <w:r>
              <w:lastRenderedPageBreak/>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29 546,46</w:t>
            </w:r>
          </w:p>
        </w:tc>
        <w:tc>
          <w:tcPr>
            <w:tcW w:w="1474" w:type="dxa"/>
            <w:vAlign w:val="center"/>
          </w:tcPr>
          <w:p w:rsidR="00AB5D4F" w:rsidRDefault="00AB5D4F">
            <w:pPr>
              <w:pStyle w:val="ConsPlusNormal"/>
              <w:jc w:val="center"/>
            </w:pPr>
            <w:r>
              <w:t>26 655,30</w:t>
            </w:r>
          </w:p>
        </w:tc>
        <w:tc>
          <w:tcPr>
            <w:tcW w:w="1417" w:type="dxa"/>
            <w:vAlign w:val="center"/>
          </w:tcPr>
          <w:p w:rsidR="00AB5D4F" w:rsidRDefault="00AB5D4F">
            <w:pPr>
              <w:pStyle w:val="ConsPlusNormal"/>
              <w:jc w:val="center"/>
            </w:pPr>
            <w:r>
              <w:t>2 891,16</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634 650,00</w:t>
            </w:r>
          </w:p>
        </w:tc>
        <w:tc>
          <w:tcPr>
            <w:tcW w:w="1020" w:type="dxa"/>
            <w:vMerge w:val="restart"/>
            <w:vAlign w:val="center"/>
          </w:tcPr>
          <w:p w:rsidR="00AB5D4F" w:rsidRDefault="00AB5D4F">
            <w:pPr>
              <w:pStyle w:val="ConsPlusNormal"/>
              <w:jc w:val="center"/>
            </w:pPr>
            <w:r>
              <w:t>26</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1 780,49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1 780,49</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27 765,97</w:t>
            </w:r>
          </w:p>
        </w:tc>
        <w:tc>
          <w:tcPr>
            <w:tcW w:w="1474" w:type="dxa"/>
            <w:vAlign w:val="center"/>
          </w:tcPr>
          <w:p w:rsidR="00AB5D4F" w:rsidRDefault="00AB5D4F">
            <w:pPr>
              <w:pStyle w:val="ConsPlusNormal"/>
              <w:jc w:val="center"/>
            </w:pPr>
            <w:r>
              <w:t>26 655,30</w:t>
            </w:r>
          </w:p>
        </w:tc>
        <w:tc>
          <w:tcPr>
            <w:tcW w:w="1417" w:type="dxa"/>
            <w:vAlign w:val="center"/>
          </w:tcPr>
          <w:p w:rsidR="00AB5D4F" w:rsidRDefault="00AB5D4F">
            <w:pPr>
              <w:pStyle w:val="ConsPlusNormal"/>
              <w:jc w:val="center"/>
            </w:pPr>
            <w:r>
              <w:t>1 110,67</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21</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69 013,52</w:t>
            </w:r>
          </w:p>
        </w:tc>
        <w:tc>
          <w:tcPr>
            <w:tcW w:w="1474" w:type="dxa"/>
            <w:vAlign w:val="center"/>
          </w:tcPr>
          <w:p w:rsidR="00AB5D4F" w:rsidRDefault="00AB5D4F">
            <w:pPr>
              <w:pStyle w:val="ConsPlusNormal"/>
              <w:jc w:val="center"/>
            </w:pPr>
            <w:r>
              <w:t>66 252,90</w:t>
            </w:r>
          </w:p>
        </w:tc>
        <w:tc>
          <w:tcPr>
            <w:tcW w:w="1417" w:type="dxa"/>
            <w:vAlign w:val="center"/>
          </w:tcPr>
          <w:p w:rsidR="00AB5D4F" w:rsidRDefault="00AB5D4F">
            <w:pPr>
              <w:pStyle w:val="ConsPlusNormal"/>
              <w:jc w:val="center"/>
            </w:pPr>
            <w:r>
              <w:t>2 760,62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498 142,11</w:t>
            </w:r>
          </w:p>
        </w:tc>
        <w:tc>
          <w:tcPr>
            <w:tcW w:w="1020" w:type="dxa"/>
            <w:vMerge w:val="restart"/>
            <w:vAlign w:val="center"/>
          </w:tcPr>
          <w:p w:rsidR="00AB5D4F" w:rsidRDefault="00AB5D4F">
            <w:pPr>
              <w:pStyle w:val="ConsPlusNormal"/>
              <w:jc w:val="center"/>
            </w:pPr>
            <w:r>
              <w:t>22</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69 013,52</w:t>
            </w:r>
          </w:p>
        </w:tc>
        <w:tc>
          <w:tcPr>
            <w:tcW w:w="1474" w:type="dxa"/>
            <w:vAlign w:val="center"/>
          </w:tcPr>
          <w:p w:rsidR="00AB5D4F" w:rsidRDefault="00AB5D4F">
            <w:pPr>
              <w:pStyle w:val="ConsPlusNormal"/>
              <w:jc w:val="center"/>
            </w:pPr>
            <w:r>
              <w:t>66 252,90</w:t>
            </w:r>
          </w:p>
        </w:tc>
        <w:tc>
          <w:tcPr>
            <w:tcW w:w="1417" w:type="dxa"/>
            <w:vAlign w:val="center"/>
          </w:tcPr>
          <w:p w:rsidR="00AB5D4F" w:rsidRDefault="00AB5D4F">
            <w:pPr>
              <w:pStyle w:val="ConsPlusNormal"/>
              <w:jc w:val="center"/>
            </w:pPr>
            <w:r>
              <w:t>2 760,62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22</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28 668,84</w:t>
            </w:r>
          </w:p>
        </w:tc>
        <w:tc>
          <w:tcPr>
            <w:tcW w:w="1474" w:type="dxa"/>
            <w:vAlign w:val="center"/>
          </w:tcPr>
          <w:p w:rsidR="00AB5D4F" w:rsidRDefault="00AB5D4F">
            <w:pPr>
              <w:pStyle w:val="ConsPlusNormal"/>
              <w:jc w:val="center"/>
            </w:pPr>
            <w:r>
              <w:t>25 706,70</w:t>
            </w:r>
          </w:p>
        </w:tc>
        <w:tc>
          <w:tcPr>
            <w:tcW w:w="1417" w:type="dxa"/>
            <w:vAlign w:val="center"/>
          </w:tcPr>
          <w:p w:rsidR="00AB5D4F" w:rsidRDefault="00AB5D4F">
            <w:pPr>
              <w:pStyle w:val="ConsPlusNormal"/>
              <w:jc w:val="center"/>
            </w:pPr>
            <w:r>
              <w:t>1 071,12</w:t>
            </w:r>
          </w:p>
        </w:tc>
        <w:tc>
          <w:tcPr>
            <w:tcW w:w="1531" w:type="dxa"/>
            <w:vAlign w:val="center"/>
          </w:tcPr>
          <w:p w:rsidR="00AB5D4F" w:rsidRDefault="00AB5D4F">
            <w:pPr>
              <w:pStyle w:val="ConsPlusNormal"/>
              <w:jc w:val="center"/>
            </w:pPr>
            <w:r>
              <w:t>1 891,02</w:t>
            </w:r>
          </w:p>
        </w:tc>
        <w:tc>
          <w:tcPr>
            <w:tcW w:w="1474" w:type="dxa"/>
            <w:vMerge w:val="restart"/>
            <w:vAlign w:val="center"/>
          </w:tcPr>
          <w:p w:rsidR="00AB5D4F" w:rsidRDefault="00AB5D4F">
            <w:pPr>
              <w:pStyle w:val="ConsPlusNormal"/>
              <w:jc w:val="center"/>
            </w:pPr>
            <w:r>
              <w:t>194 747,73</w:t>
            </w:r>
          </w:p>
        </w:tc>
        <w:tc>
          <w:tcPr>
            <w:tcW w:w="1020" w:type="dxa"/>
            <w:vMerge w:val="restart"/>
            <w:vAlign w:val="center"/>
          </w:tcPr>
          <w:p w:rsidR="00AB5D4F" w:rsidRDefault="00AB5D4F">
            <w:pPr>
              <w:pStyle w:val="ConsPlusNormal"/>
              <w:jc w:val="center"/>
            </w:pPr>
            <w:r>
              <w:t>4</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1 891,02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1 891,02</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26 777,82</w:t>
            </w:r>
          </w:p>
        </w:tc>
        <w:tc>
          <w:tcPr>
            <w:tcW w:w="1474" w:type="dxa"/>
            <w:vAlign w:val="center"/>
          </w:tcPr>
          <w:p w:rsidR="00AB5D4F" w:rsidRDefault="00AB5D4F">
            <w:pPr>
              <w:pStyle w:val="ConsPlusNormal"/>
              <w:jc w:val="center"/>
            </w:pPr>
            <w:r>
              <w:t>25 706,70</w:t>
            </w:r>
          </w:p>
        </w:tc>
        <w:tc>
          <w:tcPr>
            <w:tcW w:w="1417" w:type="dxa"/>
            <w:vAlign w:val="center"/>
          </w:tcPr>
          <w:p w:rsidR="00AB5D4F" w:rsidRDefault="00AB5D4F">
            <w:pPr>
              <w:pStyle w:val="ConsPlusNormal"/>
              <w:jc w:val="center"/>
            </w:pPr>
            <w:r>
              <w:t>1 071,12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23</w:t>
            </w:r>
          </w:p>
        </w:tc>
        <w:tc>
          <w:tcPr>
            <w:tcW w:w="1247" w:type="dxa"/>
            <w:vMerge w:val="restart"/>
            <w:vAlign w:val="center"/>
          </w:tcPr>
          <w:p w:rsidR="00AB5D4F" w:rsidRDefault="00AB5D4F">
            <w:pPr>
              <w:pStyle w:val="ConsPlusNormal"/>
            </w:pPr>
            <w:r>
              <w:t>Белгородский район</w:t>
            </w:r>
          </w:p>
        </w:tc>
        <w:tc>
          <w:tcPr>
            <w:tcW w:w="1928" w:type="dxa"/>
            <w:vMerge w:val="restart"/>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8 040,00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8 040,00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540,00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540,00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7 500,00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Борисовскому району:</w:t>
            </w:r>
          </w:p>
        </w:tc>
        <w:tc>
          <w:tcPr>
            <w:tcW w:w="1174" w:type="dxa"/>
            <w:vAlign w:val="center"/>
          </w:tcPr>
          <w:p w:rsidR="00AB5D4F" w:rsidRDefault="00AB5D4F">
            <w:pPr>
              <w:pStyle w:val="ConsPlusNormal"/>
              <w:jc w:val="center"/>
            </w:pPr>
            <w:r>
              <w:t xml:space="preserve">Общая стоимость объекта, в </w:t>
            </w:r>
            <w:r>
              <w:lastRenderedPageBreak/>
              <w:t>том числе:</w:t>
            </w:r>
          </w:p>
        </w:tc>
        <w:tc>
          <w:tcPr>
            <w:tcW w:w="1384" w:type="dxa"/>
            <w:vAlign w:val="center"/>
          </w:tcPr>
          <w:p w:rsidR="00AB5D4F" w:rsidRDefault="00AB5D4F">
            <w:pPr>
              <w:pStyle w:val="ConsPlusNormal"/>
              <w:jc w:val="center"/>
            </w:pPr>
            <w:r>
              <w:lastRenderedPageBreak/>
              <w:t>112 338,75</w:t>
            </w:r>
          </w:p>
        </w:tc>
        <w:tc>
          <w:tcPr>
            <w:tcW w:w="1474" w:type="dxa"/>
            <w:vAlign w:val="center"/>
          </w:tcPr>
          <w:p w:rsidR="00AB5D4F" w:rsidRDefault="00AB5D4F">
            <w:pPr>
              <w:pStyle w:val="ConsPlusNormal"/>
              <w:jc w:val="center"/>
            </w:pPr>
            <w:r>
              <w:t>27 360,00</w:t>
            </w:r>
          </w:p>
        </w:tc>
        <w:tc>
          <w:tcPr>
            <w:tcW w:w="1417" w:type="dxa"/>
            <w:vAlign w:val="center"/>
          </w:tcPr>
          <w:p w:rsidR="00AB5D4F" w:rsidRDefault="00AB5D4F">
            <w:pPr>
              <w:pStyle w:val="ConsPlusNormal"/>
              <w:jc w:val="center"/>
            </w:pPr>
            <w:r>
              <w:t>84 978,75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3 545,00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3 545,00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108 793,75</w:t>
            </w:r>
          </w:p>
        </w:tc>
        <w:tc>
          <w:tcPr>
            <w:tcW w:w="1474" w:type="dxa"/>
            <w:vAlign w:val="center"/>
          </w:tcPr>
          <w:p w:rsidR="00AB5D4F" w:rsidRDefault="00AB5D4F">
            <w:pPr>
              <w:pStyle w:val="ConsPlusNormal"/>
              <w:jc w:val="center"/>
            </w:pPr>
            <w:r>
              <w:t>27 360,00</w:t>
            </w:r>
          </w:p>
        </w:tc>
        <w:tc>
          <w:tcPr>
            <w:tcW w:w="1417" w:type="dxa"/>
            <w:vAlign w:val="center"/>
          </w:tcPr>
          <w:p w:rsidR="00AB5D4F" w:rsidRDefault="00AB5D4F">
            <w:pPr>
              <w:pStyle w:val="ConsPlusNormal"/>
              <w:jc w:val="center"/>
            </w:pPr>
            <w:r>
              <w:t>81 433,75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Поставка двух станций водоподготовки в с. Крюково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14 000,00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14 000,00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Поставка станции водоподготовки в с. Байцуры</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29 200,00</w:t>
            </w:r>
          </w:p>
        </w:tc>
        <w:tc>
          <w:tcPr>
            <w:tcW w:w="1474" w:type="dxa"/>
            <w:vAlign w:val="center"/>
          </w:tcPr>
          <w:p w:rsidR="00AB5D4F" w:rsidRDefault="00AB5D4F">
            <w:pPr>
              <w:pStyle w:val="ConsPlusNormal"/>
              <w:jc w:val="center"/>
            </w:pPr>
            <w:r>
              <w:t>27 360,00</w:t>
            </w:r>
          </w:p>
        </w:tc>
        <w:tc>
          <w:tcPr>
            <w:tcW w:w="1417" w:type="dxa"/>
            <w:vAlign w:val="center"/>
          </w:tcPr>
          <w:p w:rsidR="00AB5D4F" w:rsidRDefault="00AB5D4F">
            <w:pPr>
              <w:pStyle w:val="ConsPlusNormal"/>
              <w:jc w:val="center"/>
            </w:pPr>
            <w:r>
              <w:t>1 840,00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943 448,28</w:t>
            </w:r>
          </w:p>
        </w:tc>
        <w:tc>
          <w:tcPr>
            <w:tcW w:w="1020" w:type="dxa"/>
            <w:vMerge w:val="restart"/>
            <w:vAlign w:val="center"/>
          </w:tcPr>
          <w:p w:rsidR="00AB5D4F" w:rsidRDefault="00AB5D4F">
            <w:pPr>
              <w:pStyle w:val="ConsPlusNormal"/>
              <w:jc w:val="center"/>
            </w:pPr>
            <w:r>
              <w:t>29</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28 500,00</w:t>
            </w:r>
          </w:p>
        </w:tc>
        <w:tc>
          <w:tcPr>
            <w:tcW w:w="1474" w:type="dxa"/>
            <w:vAlign w:val="center"/>
          </w:tcPr>
          <w:p w:rsidR="00AB5D4F" w:rsidRDefault="00AB5D4F">
            <w:pPr>
              <w:pStyle w:val="ConsPlusNormal"/>
              <w:jc w:val="center"/>
            </w:pPr>
            <w:r>
              <w:t>27 360,00</w:t>
            </w:r>
          </w:p>
        </w:tc>
        <w:tc>
          <w:tcPr>
            <w:tcW w:w="1417" w:type="dxa"/>
            <w:vAlign w:val="center"/>
          </w:tcPr>
          <w:p w:rsidR="00AB5D4F" w:rsidRDefault="00AB5D4F">
            <w:pPr>
              <w:pStyle w:val="ConsPlusNormal"/>
              <w:jc w:val="center"/>
            </w:pPr>
            <w:r>
              <w:t>1 140,00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 xml:space="preserve">Строительство двух станций водоподготовки в </w:t>
            </w:r>
            <w:r>
              <w:lastRenderedPageBreak/>
              <w:t>с. Акулиновка</w:t>
            </w:r>
          </w:p>
        </w:tc>
        <w:tc>
          <w:tcPr>
            <w:tcW w:w="1849" w:type="dxa"/>
            <w:vMerge w:val="restart"/>
            <w:vAlign w:val="center"/>
          </w:tcPr>
          <w:p w:rsidR="00AB5D4F" w:rsidRDefault="00AB5D4F">
            <w:pPr>
              <w:pStyle w:val="ConsPlusNormal"/>
            </w:pPr>
            <w:r>
              <w:lastRenderedPageBreak/>
              <w:t xml:space="preserve">Государственная собственность субъекта </w:t>
            </w:r>
            <w:r>
              <w:lastRenderedPageBreak/>
              <w:t>Российской 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 xml:space="preserve">Общая стоимость объекта, в </w:t>
            </w:r>
            <w:r>
              <w:lastRenderedPageBreak/>
              <w:t>том числе:</w:t>
            </w:r>
          </w:p>
        </w:tc>
        <w:tc>
          <w:tcPr>
            <w:tcW w:w="1384" w:type="dxa"/>
            <w:vAlign w:val="center"/>
          </w:tcPr>
          <w:p w:rsidR="00AB5D4F" w:rsidRDefault="00AB5D4F">
            <w:pPr>
              <w:pStyle w:val="ConsPlusNormal"/>
              <w:jc w:val="center"/>
            </w:pPr>
            <w:r>
              <w:lastRenderedPageBreak/>
              <w:t>10 395,00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10 395,00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595,00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595,00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33 493,75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33 493,75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31 993,75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31 993,75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Борисовский район</w:t>
            </w:r>
          </w:p>
        </w:tc>
        <w:tc>
          <w:tcPr>
            <w:tcW w:w="1928" w:type="dxa"/>
            <w:vMerge w:val="restart"/>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17 250,00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17 250,00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16 500,00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Валуйскому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178 770,52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178 770,52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9 088,00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9 088,00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169 682,52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169 682,52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 xml:space="preserve">Валуйский </w:t>
            </w:r>
            <w:r>
              <w:lastRenderedPageBreak/>
              <w:t>городской округ</w:t>
            </w:r>
          </w:p>
        </w:tc>
        <w:tc>
          <w:tcPr>
            <w:tcW w:w="1928" w:type="dxa"/>
            <w:vMerge w:val="restart"/>
            <w:vAlign w:val="center"/>
          </w:tcPr>
          <w:p w:rsidR="00AB5D4F" w:rsidRDefault="00AB5D4F">
            <w:pPr>
              <w:pStyle w:val="ConsPlusNormal"/>
            </w:pPr>
            <w:r>
              <w:lastRenderedPageBreak/>
              <w:t xml:space="preserve">Поставка станции </w:t>
            </w:r>
            <w:r>
              <w:lastRenderedPageBreak/>
              <w:t>водоподготовки в с. Двулучное</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Поставка станции водоподготовки в с. Насоново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Реконструкция сетей водопровода с. Казначеевка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Реконструкция</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17 500,00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17 500,00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17 500,00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17 500,00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Реконструкция сетей водопровода с. Старый Хутор</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Реконструкция</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 xml:space="preserve">Валуйский </w:t>
            </w:r>
            <w:r>
              <w:lastRenderedPageBreak/>
              <w:t>городской округ</w:t>
            </w:r>
          </w:p>
        </w:tc>
        <w:tc>
          <w:tcPr>
            <w:tcW w:w="1928" w:type="dxa"/>
            <w:vMerge w:val="restart"/>
            <w:vAlign w:val="center"/>
          </w:tcPr>
          <w:p w:rsidR="00AB5D4F" w:rsidRDefault="00AB5D4F">
            <w:pPr>
              <w:pStyle w:val="ConsPlusNormal"/>
            </w:pPr>
            <w:r>
              <w:lastRenderedPageBreak/>
              <w:t xml:space="preserve">Строительство </w:t>
            </w:r>
            <w:r>
              <w:lastRenderedPageBreak/>
              <w:t>сетей водопровода х. Дубровка</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п. Уразово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41 000,00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39 000,00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39 000,00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Рождествено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29 290,52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29 290,52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26 290,52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26 290,52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Шелаево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32 400,00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32 400,00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2 400,00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2 400,00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 xml:space="preserve">Валуйский </w:t>
            </w:r>
            <w:r>
              <w:lastRenderedPageBreak/>
              <w:t>городской округ</w:t>
            </w:r>
          </w:p>
        </w:tc>
        <w:tc>
          <w:tcPr>
            <w:tcW w:w="1928" w:type="dxa"/>
            <w:vMerge w:val="restart"/>
            <w:vAlign w:val="center"/>
          </w:tcPr>
          <w:p w:rsidR="00AB5D4F" w:rsidRDefault="00AB5D4F">
            <w:pPr>
              <w:pStyle w:val="ConsPlusNormal"/>
            </w:pPr>
            <w:r>
              <w:lastRenderedPageBreak/>
              <w:t xml:space="preserve">Строительство </w:t>
            </w:r>
            <w:r>
              <w:lastRenderedPageBreak/>
              <w:t>станции водоподготовки в п. Уразово</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10 393,00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10 393,00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593,00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593,00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10</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Строительство станции водоподготовки в с. Мандрово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5 689,50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5 689,50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397,50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397,50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11</w:t>
            </w:r>
          </w:p>
        </w:tc>
        <w:tc>
          <w:tcPr>
            <w:tcW w:w="1247" w:type="dxa"/>
            <w:vMerge w:val="restart"/>
            <w:vAlign w:val="center"/>
          </w:tcPr>
          <w:p w:rsidR="00AB5D4F" w:rsidRDefault="00AB5D4F">
            <w:pPr>
              <w:pStyle w:val="ConsPlusNormal"/>
            </w:pPr>
            <w:r>
              <w:t>Валуйский городской округ</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10 497,50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10 497,50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697,50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697,50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Вейделевскому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26 400,00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26 400,00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1 400,00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1 400,00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Вейделевск</w:t>
            </w:r>
            <w:r>
              <w:lastRenderedPageBreak/>
              <w:t>ий район</w:t>
            </w:r>
          </w:p>
        </w:tc>
        <w:tc>
          <w:tcPr>
            <w:tcW w:w="1928" w:type="dxa"/>
            <w:vMerge w:val="restart"/>
            <w:vAlign w:val="center"/>
          </w:tcPr>
          <w:p w:rsidR="00AB5D4F" w:rsidRDefault="00AB5D4F">
            <w:pPr>
              <w:pStyle w:val="ConsPlusNormal"/>
            </w:pPr>
            <w:r>
              <w:lastRenderedPageBreak/>
              <w:t xml:space="preserve">Строительство </w:t>
            </w:r>
            <w:r>
              <w:lastRenderedPageBreak/>
              <w:t>сетей водоснабжения в х. Нехаевка</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10 700,00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Вейделевский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п. Вейделевка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15 700,00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15 700,00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Волоконовскому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124 464,28</w:t>
            </w:r>
          </w:p>
        </w:tc>
        <w:tc>
          <w:tcPr>
            <w:tcW w:w="1474" w:type="dxa"/>
            <w:vAlign w:val="center"/>
          </w:tcPr>
          <w:p w:rsidR="00AB5D4F" w:rsidRDefault="00AB5D4F">
            <w:pPr>
              <w:pStyle w:val="ConsPlusNormal"/>
              <w:jc w:val="center"/>
            </w:pPr>
            <w:r>
              <w:t>16 220,10</w:t>
            </w:r>
          </w:p>
        </w:tc>
        <w:tc>
          <w:tcPr>
            <w:tcW w:w="1417" w:type="dxa"/>
            <w:vAlign w:val="center"/>
          </w:tcPr>
          <w:p w:rsidR="00AB5D4F" w:rsidRDefault="00AB5D4F">
            <w:pPr>
              <w:pStyle w:val="ConsPlusNormal"/>
              <w:jc w:val="center"/>
            </w:pPr>
            <w:r>
              <w:t>108 244,18</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6 276,33</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6 276,33</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118 187,95</w:t>
            </w:r>
          </w:p>
        </w:tc>
        <w:tc>
          <w:tcPr>
            <w:tcW w:w="1474" w:type="dxa"/>
            <w:vAlign w:val="center"/>
          </w:tcPr>
          <w:p w:rsidR="00AB5D4F" w:rsidRDefault="00AB5D4F">
            <w:pPr>
              <w:pStyle w:val="ConsPlusNormal"/>
              <w:jc w:val="center"/>
            </w:pPr>
            <w:r>
              <w:t>16 220,10</w:t>
            </w:r>
          </w:p>
        </w:tc>
        <w:tc>
          <w:tcPr>
            <w:tcW w:w="1417" w:type="dxa"/>
            <w:vAlign w:val="center"/>
          </w:tcPr>
          <w:p w:rsidR="00AB5D4F" w:rsidRDefault="00AB5D4F">
            <w:pPr>
              <w:pStyle w:val="ConsPlusNormal"/>
              <w:jc w:val="center"/>
            </w:pPr>
            <w:r>
              <w:t>101 967,85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Волоконовский район</w:t>
            </w:r>
          </w:p>
        </w:tc>
        <w:tc>
          <w:tcPr>
            <w:tcW w:w="1928" w:type="dxa"/>
            <w:vMerge w:val="restart"/>
            <w:vAlign w:val="center"/>
          </w:tcPr>
          <w:p w:rsidR="00AB5D4F" w:rsidRDefault="00AB5D4F">
            <w:pPr>
              <w:pStyle w:val="ConsPlusNormal"/>
            </w:pPr>
            <w:r>
              <w:t>Строительство водозаборной скважины в с. Афоньевка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5 458,13</w:t>
            </w:r>
          </w:p>
        </w:tc>
        <w:tc>
          <w:tcPr>
            <w:tcW w:w="1474" w:type="dxa"/>
            <w:vAlign w:val="center"/>
          </w:tcPr>
          <w:p w:rsidR="00AB5D4F" w:rsidRDefault="00AB5D4F">
            <w:pPr>
              <w:pStyle w:val="ConsPlusNormal"/>
              <w:jc w:val="center"/>
            </w:pPr>
            <w:r>
              <w:t>4 700,10</w:t>
            </w:r>
          </w:p>
        </w:tc>
        <w:tc>
          <w:tcPr>
            <w:tcW w:w="1417" w:type="dxa"/>
            <w:vAlign w:val="center"/>
          </w:tcPr>
          <w:p w:rsidR="00AB5D4F" w:rsidRDefault="00AB5D4F">
            <w:pPr>
              <w:pStyle w:val="ConsPlusNormal"/>
              <w:jc w:val="center"/>
            </w:pPr>
            <w:r>
              <w:t>758,03</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162 072,41</w:t>
            </w:r>
          </w:p>
        </w:tc>
        <w:tc>
          <w:tcPr>
            <w:tcW w:w="1020" w:type="dxa"/>
            <w:vMerge w:val="restart"/>
            <w:vAlign w:val="center"/>
          </w:tcPr>
          <w:p w:rsidR="00AB5D4F" w:rsidRDefault="00AB5D4F">
            <w:pPr>
              <w:pStyle w:val="ConsPlusNormal"/>
              <w:jc w:val="center"/>
            </w:pPr>
            <w:r>
              <w:t>3</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562,18</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562,18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4 895,95</w:t>
            </w:r>
          </w:p>
        </w:tc>
        <w:tc>
          <w:tcPr>
            <w:tcW w:w="1474" w:type="dxa"/>
            <w:vAlign w:val="center"/>
          </w:tcPr>
          <w:p w:rsidR="00AB5D4F" w:rsidRDefault="00AB5D4F">
            <w:pPr>
              <w:pStyle w:val="ConsPlusNormal"/>
              <w:jc w:val="center"/>
            </w:pPr>
            <w:r>
              <w:t>4 700,10</w:t>
            </w:r>
          </w:p>
        </w:tc>
        <w:tc>
          <w:tcPr>
            <w:tcW w:w="1417" w:type="dxa"/>
            <w:vAlign w:val="center"/>
          </w:tcPr>
          <w:p w:rsidR="00AB5D4F" w:rsidRDefault="00AB5D4F">
            <w:pPr>
              <w:pStyle w:val="ConsPlusNormal"/>
              <w:jc w:val="center"/>
            </w:pPr>
            <w:r>
              <w:t>195,85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Волоконовс</w:t>
            </w:r>
            <w:r>
              <w:lastRenderedPageBreak/>
              <w:t>кий район</w:t>
            </w:r>
          </w:p>
        </w:tc>
        <w:tc>
          <w:tcPr>
            <w:tcW w:w="1928" w:type="dxa"/>
            <w:vMerge w:val="restart"/>
            <w:vAlign w:val="center"/>
          </w:tcPr>
          <w:p w:rsidR="00AB5D4F" w:rsidRDefault="00AB5D4F">
            <w:pPr>
              <w:pStyle w:val="ConsPlusNormal"/>
            </w:pPr>
            <w:r>
              <w:lastRenderedPageBreak/>
              <w:t xml:space="preserve">Строительство </w:t>
            </w:r>
            <w:r>
              <w:lastRenderedPageBreak/>
              <w:t>сетей водоснабжения в п. Пятницкое</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41 600,00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41 600,00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Волоконовский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п. Волоконовка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48 240,00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48 240,00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2 240,00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2 240,00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Волоконовский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Фощеватово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10 800,00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Волоконовский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12 563,85</w:t>
            </w:r>
          </w:p>
        </w:tc>
        <w:tc>
          <w:tcPr>
            <w:tcW w:w="1474" w:type="dxa"/>
            <w:vAlign w:val="center"/>
          </w:tcPr>
          <w:p w:rsidR="00AB5D4F" w:rsidRDefault="00AB5D4F">
            <w:pPr>
              <w:pStyle w:val="ConsPlusNormal"/>
              <w:jc w:val="center"/>
            </w:pPr>
            <w:r>
              <w:t>11 520,00</w:t>
            </w:r>
          </w:p>
        </w:tc>
        <w:tc>
          <w:tcPr>
            <w:tcW w:w="1417" w:type="dxa"/>
            <w:vAlign w:val="center"/>
          </w:tcPr>
          <w:p w:rsidR="00AB5D4F" w:rsidRDefault="00AB5D4F">
            <w:pPr>
              <w:pStyle w:val="ConsPlusNormal"/>
              <w:jc w:val="center"/>
            </w:pPr>
            <w:r>
              <w:t>1 043,85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53 581,40</w:t>
            </w:r>
          </w:p>
        </w:tc>
        <w:tc>
          <w:tcPr>
            <w:tcW w:w="1020" w:type="dxa"/>
            <w:vMerge w:val="restart"/>
            <w:vAlign w:val="center"/>
          </w:tcPr>
          <w:p w:rsidR="00AB5D4F" w:rsidRDefault="00AB5D4F">
            <w:pPr>
              <w:pStyle w:val="ConsPlusNormal"/>
              <w:jc w:val="center"/>
            </w:pPr>
            <w:r>
              <w:t>1</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563,85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563,85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12 000,00</w:t>
            </w:r>
          </w:p>
        </w:tc>
        <w:tc>
          <w:tcPr>
            <w:tcW w:w="1474" w:type="dxa"/>
            <w:vAlign w:val="center"/>
          </w:tcPr>
          <w:p w:rsidR="00AB5D4F" w:rsidRDefault="00AB5D4F">
            <w:pPr>
              <w:pStyle w:val="ConsPlusNormal"/>
              <w:jc w:val="center"/>
            </w:pPr>
            <w:r>
              <w:t>11 520,00</w:t>
            </w:r>
          </w:p>
        </w:tc>
        <w:tc>
          <w:tcPr>
            <w:tcW w:w="1417" w:type="dxa"/>
            <w:vAlign w:val="center"/>
          </w:tcPr>
          <w:p w:rsidR="00AB5D4F" w:rsidRDefault="00AB5D4F">
            <w:pPr>
              <w:pStyle w:val="ConsPlusNormal"/>
              <w:jc w:val="center"/>
            </w:pPr>
            <w:r>
              <w:t>480,00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Волоконовс</w:t>
            </w:r>
            <w:r>
              <w:lastRenderedPageBreak/>
              <w:t>кий район</w:t>
            </w:r>
          </w:p>
        </w:tc>
        <w:tc>
          <w:tcPr>
            <w:tcW w:w="1928" w:type="dxa"/>
            <w:vMerge w:val="restart"/>
            <w:vAlign w:val="center"/>
          </w:tcPr>
          <w:p w:rsidR="00AB5D4F" w:rsidRDefault="00AB5D4F">
            <w:pPr>
              <w:pStyle w:val="ConsPlusNormal"/>
            </w:pPr>
            <w:r>
              <w:lastRenderedPageBreak/>
              <w:t xml:space="preserve">Строительство </w:t>
            </w:r>
            <w:r>
              <w:lastRenderedPageBreak/>
              <w:t>участка сетей водоснабжения с установкой станции водоподготовки в с. Ветчининово</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5 802,30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5 802,30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510,30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510,30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городскому округу "Город Белгород":</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65 370,10</w:t>
            </w:r>
          </w:p>
        </w:tc>
        <w:tc>
          <w:tcPr>
            <w:tcW w:w="1474" w:type="dxa"/>
            <w:vAlign w:val="center"/>
          </w:tcPr>
          <w:p w:rsidR="00AB5D4F" w:rsidRDefault="00AB5D4F">
            <w:pPr>
              <w:pStyle w:val="ConsPlusNormal"/>
              <w:jc w:val="center"/>
            </w:pPr>
            <w:r>
              <w:t>62 755,30</w:t>
            </w:r>
          </w:p>
        </w:tc>
        <w:tc>
          <w:tcPr>
            <w:tcW w:w="1417" w:type="dxa"/>
            <w:vAlign w:val="center"/>
          </w:tcPr>
          <w:p w:rsidR="00AB5D4F" w:rsidRDefault="00AB5D4F">
            <w:pPr>
              <w:pStyle w:val="ConsPlusNormal"/>
              <w:jc w:val="center"/>
            </w:pPr>
            <w:r>
              <w:t>2 614,80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65 370,10</w:t>
            </w:r>
          </w:p>
        </w:tc>
        <w:tc>
          <w:tcPr>
            <w:tcW w:w="1474" w:type="dxa"/>
            <w:vAlign w:val="center"/>
          </w:tcPr>
          <w:p w:rsidR="00AB5D4F" w:rsidRDefault="00AB5D4F">
            <w:pPr>
              <w:pStyle w:val="ConsPlusNormal"/>
              <w:jc w:val="center"/>
            </w:pPr>
            <w:r>
              <w:t>62 755,30</w:t>
            </w:r>
          </w:p>
        </w:tc>
        <w:tc>
          <w:tcPr>
            <w:tcW w:w="1417" w:type="dxa"/>
            <w:vAlign w:val="center"/>
          </w:tcPr>
          <w:p w:rsidR="00AB5D4F" w:rsidRDefault="00AB5D4F">
            <w:pPr>
              <w:pStyle w:val="ConsPlusNormal"/>
              <w:jc w:val="center"/>
            </w:pPr>
            <w:r>
              <w:t>2 614,80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Городской округ "Город Белгород"</w:t>
            </w:r>
          </w:p>
        </w:tc>
        <w:tc>
          <w:tcPr>
            <w:tcW w:w="1928" w:type="dxa"/>
            <w:vMerge w:val="restart"/>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65 370,10</w:t>
            </w:r>
          </w:p>
        </w:tc>
        <w:tc>
          <w:tcPr>
            <w:tcW w:w="1474" w:type="dxa"/>
            <w:vAlign w:val="center"/>
          </w:tcPr>
          <w:p w:rsidR="00AB5D4F" w:rsidRDefault="00AB5D4F">
            <w:pPr>
              <w:pStyle w:val="ConsPlusNormal"/>
              <w:jc w:val="center"/>
            </w:pPr>
            <w:r>
              <w:t>62 755,30</w:t>
            </w:r>
          </w:p>
        </w:tc>
        <w:tc>
          <w:tcPr>
            <w:tcW w:w="1417" w:type="dxa"/>
            <w:vAlign w:val="center"/>
          </w:tcPr>
          <w:p w:rsidR="00AB5D4F" w:rsidRDefault="00AB5D4F">
            <w:pPr>
              <w:pStyle w:val="ConsPlusNormal"/>
              <w:jc w:val="center"/>
            </w:pPr>
            <w:r>
              <w:t>2 614,80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479 048,09</w:t>
            </w:r>
          </w:p>
        </w:tc>
        <w:tc>
          <w:tcPr>
            <w:tcW w:w="1020" w:type="dxa"/>
            <w:vMerge w:val="restart"/>
            <w:vAlign w:val="center"/>
          </w:tcPr>
          <w:p w:rsidR="00AB5D4F" w:rsidRDefault="00AB5D4F">
            <w:pPr>
              <w:pStyle w:val="ConsPlusNormal"/>
              <w:jc w:val="center"/>
            </w:pPr>
            <w:r>
              <w:t>19</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65 370,10</w:t>
            </w:r>
          </w:p>
        </w:tc>
        <w:tc>
          <w:tcPr>
            <w:tcW w:w="1474" w:type="dxa"/>
            <w:vAlign w:val="center"/>
          </w:tcPr>
          <w:p w:rsidR="00AB5D4F" w:rsidRDefault="00AB5D4F">
            <w:pPr>
              <w:pStyle w:val="ConsPlusNormal"/>
              <w:jc w:val="center"/>
            </w:pPr>
            <w:r>
              <w:t>62 755,30</w:t>
            </w:r>
          </w:p>
        </w:tc>
        <w:tc>
          <w:tcPr>
            <w:tcW w:w="1417" w:type="dxa"/>
            <w:vAlign w:val="center"/>
          </w:tcPr>
          <w:p w:rsidR="00AB5D4F" w:rsidRDefault="00AB5D4F">
            <w:pPr>
              <w:pStyle w:val="ConsPlusNormal"/>
              <w:jc w:val="center"/>
            </w:pPr>
            <w:r>
              <w:t>2 614,80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Грайворонскому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95 749,77</w:t>
            </w:r>
          </w:p>
        </w:tc>
        <w:tc>
          <w:tcPr>
            <w:tcW w:w="1474" w:type="dxa"/>
            <w:vAlign w:val="center"/>
          </w:tcPr>
          <w:p w:rsidR="00AB5D4F" w:rsidRDefault="00AB5D4F">
            <w:pPr>
              <w:pStyle w:val="ConsPlusNormal"/>
              <w:jc w:val="center"/>
            </w:pPr>
            <w:r>
              <w:t>33 062,20</w:t>
            </w:r>
          </w:p>
        </w:tc>
        <w:tc>
          <w:tcPr>
            <w:tcW w:w="1417" w:type="dxa"/>
            <w:vAlign w:val="center"/>
          </w:tcPr>
          <w:p w:rsidR="00AB5D4F" w:rsidRDefault="00AB5D4F">
            <w:pPr>
              <w:pStyle w:val="ConsPlusNormal"/>
              <w:jc w:val="center"/>
            </w:pPr>
            <w:r>
              <w:t>60 277,68</w:t>
            </w:r>
          </w:p>
        </w:tc>
        <w:tc>
          <w:tcPr>
            <w:tcW w:w="1531" w:type="dxa"/>
            <w:vAlign w:val="center"/>
          </w:tcPr>
          <w:p w:rsidR="00AB5D4F" w:rsidRDefault="00AB5D4F">
            <w:pPr>
              <w:pStyle w:val="ConsPlusNormal"/>
              <w:jc w:val="center"/>
            </w:pPr>
            <w:r>
              <w:t>2 409,89</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4 309,89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1 900,00</w:t>
            </w:r>
          </w:p>
        </w:tc>
        <w:tc>
          <w:tcPr>
            <w:tcW w:w="1531" w:type="dxa"/>
            <w:vAlign w:val="center"/>
          </w:tcPr>
          <w:p w:rsidR="00AB5D4F" w:rsidRDefault="00AB5D4F">
            <w:pPr>
              <w:pStyle w:val="ConsPlusNormal"/>
              <w:jc w:val="center"/>
            </w:pPr>
            <w:r>
              <w:t>2 409,89</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91 439,88</w:t>
            </w:r>
          </w:p>
        </w:tc>
        <w:tc>
          <w:tcPr>
            <w:tcW w:w="1474" w:type="dxa"/>
            <w:vAlign w:val="center"/>
          </w:tcPr>
          <w:p w:rsidR="00AB5D4F" w:rsidRDefault="00AB5D4F">
            <w:pPr>
              <w:pStyle w:val="ConsPlusNormal"/>
              <w:jc w:val="center"/>
            </w:pPr>
            <w:r>
              <w:t>33 062,20</w:t>
            </w:r>
          </w:p>
        </w:tc>
        <w:tc>
          <w:tcPr>
            <w:tcW w:w="1417" w:type="dxa"/>
            <w:vAlign w:val="center"/>
          </w:tcPr>
          <w:p w:rsidR="00AB5D4F" w:rsidRDefault="00AB5D4F">
            <w:pPr>
              <w:pStyle w:val="ConsPlusNormal"/>
              <w:jc w:val="center"/>
            </w:pPr>
            <w:r>
              <w:t>58 377,68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Грайворонс</w:t>
            </w:r>
            <w:r>
              <w:lastRenderedPageBreak/>
              <w:t>кий городской округ</w:t>
            </w:r>
          </w:p>
        </w:tc>
        <w:tc>
          <w:tcPr>
            <w:tcW w:w="1928" w:type="dxa"/>
            <w:vMerge w:val="restart"/>
            <w:vAlign w:val="center"/>
          </w:tcPr>
          <w:p w:rsidR="00AB5D4F" w:rsidRDefault="00AB5D4F">
            <w:pPr>
              <w:pStyle w:val="ConsPlusNormal"/>
            </w:pPr>
            <w:r>
              <w:lastRenderedPageBreak/>
              <w:t>Внутриплощадочн</w:t>
            </w:r>
            <w:r>
              <w:lastRenderedPageBreak/>
              <w:t>ые сети и сооружения водоснабжения мкр ИЖС "Замостье" Грайворонского района Белгородской области</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36 849,77</w:t>
            </w:r>
          </w:p>
        </w:tc>
        <w:tc>
          <w:tcPr>
            <w:tcW w:w="1474" w:type="dxa"/>
            <w:vAlign w:val="center"/>
          </w:tcPr>
          <w:p w:rsidR="00AB5D4F" w:rsidRDefault="00AB5D4F">
            <w:pPr>
              <w:pStyle w:val="ConsPlusNormal"/>
              <w:jc w:val="center"/>
            </w:pPr>
            <w:r>
              <w:t>33 062,20</w:t>
            </w:r>
          </w:p>
        </w:tc>
        <w:tc>
          <w:tcPr>
            <w:tcW w:w="1417" w:type="dxa"/>
            <w:vAlign w:val="center"/>
          </w:tcPr>
          <w:p w:rsidR="00AB5D4F" w:rsidRDefault="00AB5D4F">
            <w:pPr>
              <w:pStyle w:val="ConsPlusNormal"/>
              <w:jc w:val="center"/>
            </w:pPr>
            <w:r>
              <w:t>1 377,68</w:t>
            </w:r>
          </w:p>
        </w:tc>
        <w:tc>
          <w:tcPr>
            <w:tcW w:w="1531" w:type="dxa"/>
            <w:vAlign w:val="center"/>
          </w:tcPr>
          <w:p w:rsidR="00AB5D4F" w:rsidRDefault="00AB5D4F">
            <w:pPr>
              <w:pStyle w:val="ConsPlusNormal"/>
              <w:jc w:val="center"/>
            </w:pPr>
            <w:r>
              <w:t>2 409,89</w:t>
            </w:r>
          </w:p>
        </w:tc>
        <w:tc>
          <w:tcPr>
            <w:tcW w:w="1474" w:type="dxa"/>
            <w:vMerge w:val="restart"/>
            <w:vAlign w:val="center"/>
          </w:tcPr>
          <w:p w:rsidR="00AB5D4F" w:rsidRDefault="00AB5D4F">
            <w:pPr>
              <w:pStyle w:val="ConsPlusNormal"/>
              <w:jc w:val="center"/>
            </w:pPr>
            <w:r>
              <w:t>612 262,96</w:t>
            </w:r>
          </w:p>
        </w:tc>
        <w:tc>
          <w:tcPr>
            <w:tcW w:w="1020" w:type="dxa"/>
            <w:vMerge w:val="restart"/>
            <w:vAlign w:val="center"/>
          </w:tcPr>
          <w:p w:rsidR="00AB5D4F" w:rsidRDefault="00AB5D4F">
            <w:pPr>
              <w:pStyle w:val="ConsPlusNormal"/>
              <w:jc w:val="center"/>
            </w:pPr>
            <w:r>
              <w:t>25</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2 409,89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2 409,89</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34 439,88</w:t>
            </w:r>
          </w:p>
        </w:tc>
        <w:tc>
          <w:tcPr>
            <w:tcW w:w="1474" w:type="dxa"/>
            <w:vAlign w:val="center"/>
          </w:tcPr>
          <w:p w:rsidR="00AB5D4F" w:rsidRDefault="00AB5D4F">
            <w:pPr>
              <w:pStyle w:val="ConsPlusNormal"/>
              <w:jc w:val="center"/>
            </w:pPr>
            <w:r>
              <w:t>33 062,20</w:t>
            </w:r>
          </w:p>
        </w:tc>
        <w:tc>
          <w:tcPr>
            <w:tcW w:w="1417" w:type="dxa"/>
            <w:vAlign w:val="center"/>
          </w:tcPr>
          <w:p w:rsidR="00AB5D4F" w:rsidRDefault="00AB5D4F">
            <w:pPr>
              <w:pStyle w:val="ConsPlusNormal"/>
              <w:jc w:val="center"/>
            </w:pPr>
            <w:r>
              <w:t>1 377,68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Грайворонский городской округ</w:t>
            </w:r>
          </w:p>
        </w:tc>
        <w:tc>
          <w:tcPr>
            <w:tcW w:w="1928" w:type="dxa"/>
            <w:vMerge w:val="restart"/>
            <w:vAlign w:val="center"/>
          </w:tcPr>
          <w:p w:rsidR="00AB5D4F" w:rsidRDefault="00AB5D4F">
            <w:pPr>
              <w:pStyle w:val="ConsPlusNormal"/>
            </w:pPr>
            <w:r>
              <w:t>Поставка станции водоподготовки в с. Головчино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Грайворонский городской округ</w:t>
            </w:r>
          </w:p>
        </w:tc>
        <w:tc>
          <w:tcPr>
            <w:tcW w:w="1928" w:type="dxa"/>
            <w:vMerge w:val="restart"/>
            <w:vAlign w:val="center"/>
          </w:tcPr>
          <w:p w:rsidR="00AB5D4F" w:rsidRDefault="00AB5D4F">
            <w:pPr>
              <w:pStyle w:val="ConsPlusNormal"/>
            </w:pPr>
            <w:r>
              <w:t>Поставка станции водоподготовки в с. Козинка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Грайворонский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Головчино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32 200,00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32 200,00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1 200,00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Грайворонский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Смородино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Ивнянскому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45 782,00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45 782,00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490,00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490,00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Поставка станции водоподготовки в п. Ивня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Поставка станции водоподготовки в с. Драгунка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Поставка станции водоподготовки в с. Курасовка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Поставка станции водоподготовки в с. Песчаное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Поставка станции водоподготовки в с. Хомутцы</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Ивнянский район</w:t>
            </w:r>
          </w:p>
        </w:tc>
        <w:tc>
          <w:tcPr>
            <w:tcW w:w="1928" w:type="dxa"/>
            <w:vMerge w:val="restart"/>
            <w:vAlign w:val="center"/>
          </w:tcPr>
          <w:p w:rsidR="00AB5D4F" w:rsidRDefault="00AB5D4F">
            <w:pPr>
              <w:pStyle w:val="ConsPlusNormal"/>
            </w:pPr>
            <w:r>
              <w:t xml:space="preserve">Строительство участка сетей водоснабжения с установкой станции </w:t>
            </w:r>
            <w:r>
              <w:lastRenderedPageBreak/>
              <w:t>водоподготовки в с. Верхопенье</w:t>
            </w:r>
          </w:p>
        </w:tc>
        <w:tc>
          <w:tcPr>
            <w:tcW w:w="1849" w:type="dxa"/>
            <w:vMerge w:val="restart"/>
            <w:vAlign w:val="center"/>
          </w:tcPr>
          <w:p w:rsidR="00AB5D4F" w:rsidRDefault="00AB5D4F">
            <w:pPr>
              <w:pStyle w:val="ConsPlusNormal"/>
            </w:pPr>
            <w:r>
              <w:lastRenderedPageBreak/>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5 782,00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5 782,00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490,00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490,00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lastRenderedPageBreak/>
              <w:t>Итого по Корочанскому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116 525,86</w:t>
            </w:r>
          </w:p>
        </w:tc>
        <w:tc>
          <w:tcPr>
            <w:tcW w:w="1474" w:type="dxa"/>
            <w:vAlign w:val="center"/>
          </w:tcPr>
          <w:p w:rsidR="00AB5D4F" w:rsidRDefault="00AB5D4F">
            <w:pPr>
              <w:pStyle w:val="ConsPlusNormal"/>
              <w:jc w:val="center"/>
            </w:pPr>
            <w:r>
              <w:t>61 156,30</w:t>
            </w:r>
          </w:p>
        </w:tc>
        <w:tc>
          <w:tcPr>
            <w:tcW w:w="1417" w:type="dxa"/>
            <w:vAlign w:val="center"/>
          </w:tcPr>
          <w:p w:rsidR="00AB5D4F" w:rsidRDefault="00AB5D4F">
            <w:pPr>
              <w:pStyle w:val="ConsPlusNormal"/>
              <w:jc w:val="center"/>
            </w:pPr>
            <w:r>
              <w:t>53 426,23</w:t>
            </w:r>
          </w:p>
        </w:tc>
        <w:tc>
          <w:tcPr>
            <w:tcW w:w="1531" w:type="dxa"/>
            <w:vAlign w:val="center"/>
          </w:tcPr>
          <w:p w:rsidR="00AB5D4F" w:rsidRDefault="00AB5D4F">
            <w:pPr>
              <w:pStyle w:val="ConsPlusNormal"/>
              <w:jc w:val="center"/>
            </w:pPr>
            <w:r>
              <w:t>1 943,33</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1 943,33</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1 943,33</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114 582,53</w:t>
            </w:r>
          </w:p>
        </w:tc>
        <w:tc>
          <w:tcPr>
            <w:tcW w:w="1474" w:type="dxa"/>
            <w:vAlign w:val="center"/>
          </w:tcPr>
          <w:p w:rsidR="00AB5D4F" w:rsidRDefault="00AB5D4F">
            <w:pPr>
              <w:pStyle w:val="ConsPlusNormal"/>
              <w:jc w:val="center"/>
            </w:pPr>
            <w:r>
              <w:t>61 156,30</w:t>
            </w:r>
          </w:p>
        </w:tc>
        <w:tc>
          <w:tcPr>
            <w:tcW w:w="1417" w:type="dxa"/>
            <w:vAlign w:val="center"/>
          </w:tcPr>
          <w:p w:rsidR="00AB5D4F" w:rsidRDefault="00AB5D4F">
            <w:pPr>
              <w:pStyle w:val="ConsPlusNormal"/>
              <w:jc w:val="center"/>
            </w:pPr>
            <w:r>
              <w:t>53 426,23</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Водоснабжение с. Бубново Корочанского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14 000,00</w:t>
            </w:r>
          </w:p>
        </w:tc>
        <w:tc>
          <w:tcPr>
            <w:tcW w:w="1474" w:type="dxa"/>
            <w:vAlign w:val="center"/>
          </w:tcPr>
          <w:p w:rsidR="00AB5D4F" w:rsidRDefault="00AB5D4F">
            <w:pPr>
              <w:pStyle w:val="ConsPlusNormal"/>
              <w:jc w:val="center"/>
            </w:pPr>
            <w:r>
              <w:t>13 440,00</w:t>
            </w:r>
          </w:p>
        </w:tc>
        <w:tc>
          <w:tcPr>
            <w:tcW w:w="1417" w:type="dxa"/>
            <w:vAlign w:val="center"/>
          </w:tcPr>
          <w:p w:rsidR="00AB5D4F" w:rsidRDefault="00AB5D4F">
            <w:pPr>
              <w:pStyle w:val="ConsPlusNormal"/>
              <w:jc w:val="center"/>
            </w:pPr>
            <w:r>
              <w:t>560,00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1 033 846,15</w:t>
            </w:r>
          </w:p>
        </w:tc>
        <w:tc>
          <w:tcPr>
            <w:tcW w:w="1020" w:type="dxa"/>
            <w:vMerge w:val="restart"/>
            <w:vAlign w:val="center"/>
          </w:tcPr>
          <w:p w:rsidR="00AB5D4F" w:rsidRDefault="00AB5D4F">
            <w:pPr>
              <w:pStyle w:val="ConsPlusNormal"/>
              <w:jc w:val="center"/>
            </w:pPr>
            <w:r>
              <w:t>32</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14 000,00</w:t>
            </w:r>
          </w:p>
        </w:tc>
        <w:tc>
          <w:tcPr>
            <w:tcW w:w="1474" w:type="dxa"/>
            <w:vAlign w:val="center"/>
          </w:tcPr>
          <w:p w:rsidR="00AB5D4F" w:rsidRDefault="00AB5D4F">
            <w:pPr>
              <w:pStyle w:val="ConsPlusNormal"/>
              <w:jc w:val="center"/>
            </w:pPr>
            <w:r>
              <w:t>13 440,00</w:t>
            </w:r>
          </w:p>
        </w:tc>
        <w:tc>
          <w:tcPr>
            <w:tcW w:w="1417" w:type="dxa"/>
            <w:vAlign w:val="center"/>
          </w:tcPr>
          <w:p w:rsidR="00AB5D4F" w:rsidRDefault="00AB5D4F">
            <w:pPr>
              <w:pStyle w:val="ConsPlusNormal"/>
              <w:jc w:val="center"/>
            </w:pPr>
            <w:r>
              <w:t>560,00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Алексеевка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Бехтеевка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Большое Песчаное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5 586,00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5 586,00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5 586,00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5 586,00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Бубново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Дальняя Игуменка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Ломово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Поставка станции водоподготовки в с. Погореловка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25 943,33</w:t>
            </w:r>
          </w:p>
        </w:tc>
        <w:tc>
          <w:tcPr>
            <w:tcW w:w="1474" w:type="dxa"/>
            <w:vAlign w:val="center"/>
          </w:tcPr>
          <w:p w:rsidR="00AB5D4F" w:rsidRDefault="00AB5D4F">
            <w:pPr>
              <w:pStyle w:val="ConsPlusNormal"/>
              <w:jc w:val="center"/>
            </w:pPr>
            <w:r>
              <w:t>23 040,00</w:t>
            </w:r>
          </w:p>
        </w:tc>
        <w:tc>
          <w:tcPr>
            <w:tcW w:w="1417" w:type="dxa"/>
            <w:vAlign w:val="center"/>
          </w:tcPr>
          <w:p w:rsidR="00AB5D4F" w:rsidRDefault="00AB5D4F">
            <w:pPr>
              <w:pStyle w:val="ConsPlusNormal"/>
              <w:jc w:val="center"/>
            </w:pPr>
            <w:r>
              <w:t>960,00</w:t>
            </w:r>
          </w:p>
        </w:tc>
        <w:tc>
          <w:tcPr>
            <w:tcW w:w="1531" w:type="dxa"/>
            <w:vAlign w:val="center"/>
          </w:tcPr>
          <w:p w:rsidR="00AB5D4F" w:rsidRDefault="00AB5D4F">
            <w:pPr>
              <w:pStyle w:val="ConsPlusNormal"/>
              <w:jc w:val="center"/>
            </w:pPr>
            <w:r>
              <w:t>1 943,33</w:t>
            </w:r>
          </w:p>
        </w:tc>
        <w:tc>
          <w:tcPr>
            <w:tcW w:w="1474" w:type="dxa"/>
            <w:vMerge w:val="restart"/>
            <w:vAlign w:val="center"/>
          </w:tcPr>
          <w:p w:rsidR="00AB5D4F" w:rsidRDefault="00AB5D4F">
            <w:pPr>
              <w:pStyle w:val="ConsPlusNormal"/>
              <w:jc w:val="center"/>
            </w:pPr>
            <w:r>
              <w:t>768 000,00</w:t>
            </w:r>
          </w:p>
        </w:tc>
        <w:tc>
          <w:tcPr>
            <w:tcW w:w="1020" w:type="dxa"/>
            <w:vMerge w:val="restart"/>
            <w:vAlign w:val="center"/>
          </w:tcPr>
          <w:p w:rsidR="00AB5D4F" w:rsidRDefault="00AB5D4F">
            <w:pPr>
              <w:pStyle w:val="ConsPlusNormal"/>
              <w:jc w:val="center"/>
            </w:pPr>
            <w:r>
              <w:t>27</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1 943,33</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1 943,33</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24 000,00</w:t>
            </w:r>
          </w:p>
        </w:tc>
        <w:tc>
          <w:tcPr>
            <w:tcW w:w="1474" w:type="dxa"/>
            <w:vAlign w:val="center"/>
          </w:tcPr>
          <w:p w:rsidR="00AB5D4F" w:rsidRDefault="00AB5D4F">
            <w:pPr>
              <w:pStyle w:val="ConsPlusNormal"/>
              <w:jc w:val="center"/>
            </w:pPr>
            <w:r>
              <w:t>23 040,00</w:t>
            </w:r>
          </w:p>
        </w:tc>
        <w:tc>
          <w:tcPr>
            <w:tcW w:w="1417" w:type="dxa"/>
            <w:vAlign w:val="center"/>
          </w:tcPr>
          <w:p w:rsidR="00AB5D4F" w:rsidRDefault="00AB5D4F">
            <w:pPr>
              <w:pStyle w:val="ConsPlusNormal"/>
              <w:jc w:val="center"/>
            </w:pPr>
            <w:r>
              <w:t>960,00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10</w:t>
            </w:r>
          </w:p>
        </w:tc>
        <w:tc>
          <w:tcPr>
            <w:tcW w:w="1247" w:type="dxa"/>
            <w:vMerge w:val="restart"/>
            <w:vAlign w:val="center"/>
          </w:tcPr>
          <w:p w:rsidR="00AB5D4F" w:rsidRDefault="00AB5D4F">
            <w:pPr>
              <w:pStyle w:val="ConsPlusNormal"/>
            </w:pPr>
            <w:r>
              <w:t>Корочанский район</w:t>
            </w:r>
          </w:p>
        </w:tc>
        <w:tc>
          <w:tcPr>
            <w:tcW w:w="1928" w:type="dxa"/>
            <w:vMerge w:val="restart"/>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25 704,53</w:t>
            </w:r>
          </w:p>
        </w:tc>
        <w:tc>
          <w:tcPr>
            <w:tcW w:w="1474" w:type="dxa"/>
            <w:vAlign w:val="center"/>
          </w:tcPr>
          <w:p w:rsidR="00AB5D4F" w:rsidRDefault="00AB5D4F">
            <w:pPr>
              <w:pStyle w:val="ConsPlusNormal"/>
              <w:jc w:val="center"/>
            </w:pPr>
            <w:r>
              <w:t>24 676,30</w:t>
            </w:r>
          </w:p>
        </w:tc>
        <w:tc>
          <w:tcPr>
            <w:tcW w:w="1417" w:type="dxa"/>
            <w:vAlign w:val="center"/>
          </w:tcPr>
          <w:p w:rsidR="00AB5D4F" w:rsidRDefault="00AB5D4F">
            <w:pPr>
              <w:pStyle w:val="ConsPlusNormal"/>
              <w:jc w:val="center"/>
            </w:pPr>
            <w:r>
              <w:t>1 028,23</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1 298 752,63</w:t>
            </w:r>
          </w:p>
        </w:tc>
        <w:tc>
          <w:tcPr>
            <w:tcW w:w="1020" w:type="dxa"/>
            <w:vMerge w:val="restart"/>
            <w:vAlign w:val="center"/>
          </w:tcPr>
          <w:p w:rsidR="00AB5D4F" w:rsidRDefault="00AB5D4F">
            <w:pPr>
              <w:pStyle w:val="ConsPlusNormal"/>
              <w:jc w:val="center"/>
            </w:pPr>
            <w:r>
              <w:t>35</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25 704,53</w:t>
            </w:r>
          </w:p>
        </w:tc>
        <w:tc>
          <w:tcPr>
            <w:tcW w:w="1474" w:type="dxa"/>
            <w:vAlign w:val="center"/>
          </w:tcPr>
          <w:p w:rsidR="00AB5D4F" w:rsidRDefault="00AB5D4F">
            <w:pPr>
              <w:pStyle w:val="ConsPlusNormal"/>
              <w:jc w:val="center"/>
            </w:pPr>
            <w:r>
              <w:t>24 676,30</w:t>
            </w:r>
          </w:p>
        </w:tc>
        <w:tc>
          <w:tcPr>
            <w:tcW w:w="1417" w:type="dxa"/>
            <w:vAlign w:val="center"/>
          </w:tcPr>
          <w:p w:rsidR="00AB5D4F" w:rsidRDefault="00AB5D4F">
            <w:pPr>
              <w:pStyle w:val="ConsPlusNormal"/>
              <w:jc w:val="center"/>
            </w:pPr>
            <w:r>
              <w:t>1 028,23</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Красненскому району:</w:t>
            </w:r>
          </w:p>
        </w:tc>
        <w:tc>
          <w:tcPr>
            <w:tcW w:w="1174" w:type="dxa"/>
            <w:vAlign w:val="center"/>
          </w:tcPr>
          <w:p w:rsidR="00AB5D4F" w:rsidRDefault="00AB5D4F">
            <w:pPr>
              <w:pStyle w:val="ConsPlusNormal"/>
              <w:jc w:val="center"/>
            </w:pPr>
            <w:r>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16 000,00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Красненский район</w:t>
            </w:r>
          </w:p>
        </w:tc>
        <w:tc>
          <w:tcPr>
            <w:tcW w:w="1928" w:type="dxa"/>
            <w:vMerge w:val="restart"/>
            <w:vAlign w:val="center"/>
          </w:tcPr>
          <w:p w:rsidR="00AB5D4F" w:rsidRDefault="00AB5D4F">
            <w:pPr>
              <w:pStyle w:val="ConsPlusNormal"/>
            </w:pPr>
            <w:r>
              <w:t>Поставка станции водоподготовки в с. Расховец</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Красненский район</w:t>
            </w:r>
          </w:p>
        </w:tc>
        <w:tc>
          <w:tcPr>
            <w:tcW w:w="1928" w:type="dxa"/>
            <w:vMerge w:val="restart"/>
            <w:vAlign w:val="center"/>
          </w:tcPr>
          <w:p w:rsidR="00AB5D4F" w:rsidRDefault="00AB5D4F">
            <w:pPr>
              <w:pStyle w:val="ConsPlusNormal"/>
            </w:pPr>
            <w:r>
              <w:t>Поставка станции водоподготовки в с. Сетище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Красногвардейскому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108 533,73</w:t>
            </w:r>
          </w:p>
        </w:tc>
        <w:tc>
          <w:tcPr>
            <w:tcW w:w="1474" w:type="dxa"/>
            <w:vAlign w:val="center"/>
          </w:tcPr>
          <w:p w:rsidR="00AB5D4F" w:rsidRDefault="00AB5D4F">
            <w:pPr>
              <w:pStyle w:val="ConsPlusNormal"/>
              <w:jc w:val="center"/>
            </w:pPr>
            <w:r>
              <w:t>12 225,40</w:t>
            </w:r>
          </w:p>
        </w:tc>
        <w:tc>
          <w:tcPr>
            <w:tcW w:w="1417" w:type="dxa"/>
            <w:vAlign w:val="center"/>
          </w:tcPr>
          <w:p w:rsidR="00AB5D4F" w:rsidRDefault="00AB5D4F">
            <w:pPr>
              <w:pStyle w:val="ConsPlusNormal"/>
              <w:jc w:val="center"/>
            </w:pPr>
            <w:r>
              <w:t>96 308,33</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4 798,93</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4 798,93</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103 734,80</w:t>
            </w:r>
          </w:p>
        </w:tc>
        <w:tc>
          <w:tcPr>
            <w:tcW w:w="1474" w:type="dxa"/>
            <w:vAlign w:val="center"/>
          </w:tcPr>
          <w:p w:rsidR="00AB5D4F" w:rsidRDefault="00AB5D4F">
            <w:pPr>
              <w:pStyle w:val="ConsPlusNormal"/>
              <w:jc w:val="center"/>
            </w:pPr>
            <w:r>
              <w:t>12 225,40</w:t>
            </w:r>
          </w:p>
        </w:tc>
        <w:tc>
          <w:tcPr>
            <w:tcW w:w="1417" w:type="dxa"/>
            <w:vAlign w:val="center"/>
          </w:tcPr>
          <w:p w:rsidR="00AB5D4F" w:rsidRDefault="00AB5D4F">
            <w:pPr>
              <w:pStyle w:val="ConsPlusNormal"/>
              <w:jc w:val="center"/>
            </w:pPr>
            <w:r>
              <w:t>91 509,40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Красногвар</w:t>
            </w:r>
            <w:r>
              <w:lastRenderedPageBreak/>
              <w:t>дейский район</w:t>
            </w:r>
          </w:p>
        </w:tc>
        <w:tc>
          <w:tcPr>
            <w:tcW w:w="1928" w:type="dxa"/>
            <w:vMerge w:val="restart"/>
            <w:vAlign w:val="center"/>
          </w:tcPr>
          <w:p w:rsidR="00AB5D4F" w:rsidRDefault="00AB5D4F">
            <w:pPr>
              <w:pStyle w:val="ConsPlusNormal"/>
            </w:pPr>
            <w:r>
              <w:lastRenderedPageBreak/>
              <w:t xml:space="preserve">Проектирование </w:t>
            </w:r>
            <w:r>
              <w:lastRenderedPageBreak/>
              <w:t>скважины в с. Валуйчик Красногвардейского района (16 куб. м/час)</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4 604,25</w:t>
            </w:r>
          </w:p>
        </w:tc>
        <w:tc>
          <w:tcPr>
            <w:tcW w:w="1474" w:type="dxa"/>
            <w:vAlign w:val="center"/>
          </w:tcPr>
          <w:p w:rsidR="00AB5D4F" w:rsidRDefault="00AB5D4F">
            <w:pPr>
              <w:pStyle w:val="ConsPlusNormal"/>
              <w:jc w:val="center"/>
            </w:pPr>
            <w:r>
              <w:t>3 904,80</w:t>
            </w:r>
          </w:p>
        </w:tc>
        <w:tc>
          <w:tcPr>
            <w:tcW w:w="1417" w:type="dxa"/>
            <w:vAlign w:val="center"/>
          </w:tcPr>
          <w:p w:rsidR="00AB5D4F" w:rsidRDefault="00AB5D4F">
            <w:pPr>
              <w:pStyle w:val="ConsPlusNormal"/>
              <w:jc w:val="center"/>
            </w:pPr>
            <w:r>
              <w:t>699,45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150 184,62</w:t>
            </w:r>
          </w:p>
        </w:tc>
        <w:tc>
          <w:tcPr>
            <w:tcW w:w="1020" w:type="dxa"/>
            <w:vMerge w:val="restart"/>
            <w:vAlign w:val="center"/>
          </w:tcPr>
          <w:p w:rsidR="00AB5D4F" w:rsidRDefault="00AB5D4F">
            <w:pPr>
              <w:pStyle w:val="ConsPlusNormal"/>
              <w:jc w:val="center"/>
            </w:pPr>
            <w:r>
              <w:t>2</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536,75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536,75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4 067,50</w:t>
            </w:r>
          </w:p>
        </w:tc>
        <w:tc>
          <w:tcPr>
            <w:tcW w:w="1474" w:type="dxa"/>
            <w:vAlign w:val="center"/>
          </w:tcPr>
          <w:p w:rsidR="00AB5D4F" w:rsidRDefault="00AB5D4F">
            <w:pPr>
              <w:pStyle w:val="ConsPlusNormal"/>
              <w:jc w:val="center"/>
            </w:pPr>
            <w:r>
              <w:t>3 904,80</w:t>
            </w:r>
          </w:p>
        </w:tc>
        <w:tc>
          <w:tcPr>
            <w:tcW w:w="1417" w:type="dxa"/>
            <w:vAlign w:val="center"/>
          </w:tcPr>
          <w:p w:rsidR="00AB5D4F" w:rsidRDefault="00AB5D4F">
            <w:pPr>
              <w:pStyle w:val="ConsPlusNormal"/>
              <w:jc w:val="center"/>
            </w:pPr>
            <w:r>
              <w:t>162,70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Красногвардейский район</w:t>
            </w:r>
          </w:p>
        </w:tc>
        <w:tc>
          <w:tcPr>
            <w:tcW w:w="1928" w:type="dxa"/>
            <w:vMerge w:val="restart"/>
            <w:vAlign w:val="center"/>
          </w:tcPr>
          <w:p w:rsidR="00AB5D4F" w:rsidRDefault="00AB5D4F">
            <w:pPr>
              <w:pStyle w:val="ConsPlusNormal"/>
            </w:pPr>
            <w:r>
              <w:t>Проектирование скважины в с. Верхососна Красногвардейского района (16 куб. м/час)</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9 229,48</w:t>
            </w:r>
          </w:p>
        </w:tc>
        <w:tc>
          <w:tcPr>
            <w:tcW w:w="1474" w:type="dxa"/>
            <w:vAlign w:val="center"/>
          </w:tcPr>
          <w:p w:rsidR="00AB5D4F" w:rsidRDefault="00AB5D4F">
            <w:pPr>
              <w:pStyle w:val="ConsPlusNormal"/>
              <w:jc w:val="center"/>
            </w:pPr>
            <w:r>
              <w:t>8 320,60</w:t>
            </w:r>
          </w:p>
        </w:tc>
        <w:tc>
          <w:tcPr>
            <w:tcW w:w="1417" w:type="dxa"/>
            <w:vAlign w:val="center"/>
          </w:tcPr>
          <w:p w:rsidR="00AB5D4F" w:rsidRDefault="00AB5D4F">
            <w:pPr>
              <w:pStyle w:val="ConsPlusNormal"/>
              <w:jc w:val="center"/>
            </w:pPr>
            <w:r>
              <w:t>908,88</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231 127,78</w:t>
            </w:r>
          </w:p>
        </w:tc>
        <w:tc>
          <w:tcPr>
            <w:tcW w:w="1020" w:type="dxa"/>
            <w:vMerge w:val="restart"/>
            <w:vAlign w:val="center"/>
          </w:tcPr>
          <w:p w:rsidR="00AB5D4F" w:rsidRDefault="00AB5D4F">
            <w:pPr>
              <w:pStyle w:val="ConsPlusNormal"/>
              <w:jc w:val="center"/>
            </w:pPr>
            <w:r>
              <w:t>7</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562,18</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562,18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8 667,30</w:t>
            </w:r>
          </w:p>
        </w:tc>
        <w:tc>
          <w:tcPr>
            <w:tcW w:w="1474" w:type="dxa"/>
            <w:vAlign w:val="center"/>
          </w:tcPr>
          <w:p w:rsidR="00AB5D4F" w:rsidRDefault="00AB5D4F">
            <w:pPr>
              <w:pStyle w:val="ConsPlusNormal"/>
              <w:jc w:val="center"/>
            </w:pPr>
            <w:r>
              <w:t>8 320,60</w:t>
            </w:r>
          </w:p>
        </w:tc>
        <w:tc>
          <w:tcPr>
            <w:tcW w:w="1417" w:type="dxa"/>
            <w:vAlign w:val="center"/>
          </w:tcPr>
          <w:p w:rsidR="00AB5D4F" w:rsidRDefault="00AB5D4F">
            <w:pPr>
              <w:pStyle w:val="ConsPlusNormal"/>
              <w:jc w:val="center"/>
            </w:pPr>
            <w:r>
              <w:t>346,70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Красногвардейский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г. Бирюч</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Красногвардейский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Ливенка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15 800,00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15 800,00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Красногвар</w:t>
            </w:r>
            <w:r>
              <w:lastRenderedPageBreak/>
              <w:t>дейский район</w:t>
            </w:r>
          </w:p>
        </w:tc>
        <w:tc>
          <w:tcPr>
            <w:tcW w:w="1928" w:type="dxa"/>
            <w:vMerge w:val="restart"/>
            <w:vAlign w:val="center"/>
          </w:tcPr>
          <w:p w:rsidR="00AB5D4F" w:rsidRDefault="00AB5D4F">
            <w:pPr>
              <w:pStyle w:val="ConsPlusNormal"/>
            </w:pPr>
            <w:r>
              <w:lastRenderedPageBreak/>
              <w:t xml:space="preserve">Строительство </w:t>
            </w:r>
            <w:r>
              <w:lastRenderedPageBreak/>
              <w:t>сетей и сооружений водоснабжения на территории Засосенского сельского поселения</w:t>
            </w:r>
          </w:p>
        </w:tc>
        <w:tc>
          <w:tcPr>
            <w:tcW w:w="1849" w:type="dxa"/>
            <w:vMerge w:val="restart"/>
            <w:vAlign w:val="center"/>
          </w:tcPr>
          <w:p w:rsidR="00AB5D4F" w:rsidRDefault="00AB5D4F">
            <w:pPr>
              <w:pStyle w:val="ConsPlusNormal"/>
            </w:pPr>
            <w:r>
              <w:lastRenderedPageBreak/>
              <w:t xml:space="preserve">Государственная </w:t>
            </w:r>
            <w:r>
              <w:lastRenderedPageBreak/>
              <w:t>собственность субъекта Российской Федерации</w:t>
            </w:r>
          </w:p>
        </w:tc>
        <w:tc>
          <w:tcPr>
            <w:tcW w:w="1134" w:type="dxa"/>
            <w:vMerge w:val="restart"/>
            <w:vAlign w:val="center"/>
          </w:tcPr>
          <w:p w:rsidR="00AB5D4F" w:rsidRDefault="00AB5D4F">
            <w:pPr>
              <w:pStyle w:val="ConsPlusNormal"/>
            </w:pPr>
            <w:r>
              <w:lastRenderedPageBreak/>
              <w:t>Строитель</w:t>
            </w:r>
            <w:r>
              <w:lastRenderedPageBreak/>
              <w:t>ство</w:t>
            </w:r>
          </w:p>
        </w:tc>
        <w:tc>
          <w:tcPr>
            <w:tcW w:w="1174" w:type="dxa"/>
            <w:vAlign w:val="center"/>
          </w:tcPr>
          <w:p w:rsidR="00AB5D4F" w:rsidRDefault="00AB5D4F">
            <w:pPr>
              <w:pStyle w:val="ConsPlusNormal"/>
              <w:jc w:val="center"/>
            </w:pPr>
            <w:r>
              <w:lastRenderedPageBreak/>
              <w:t xml:space="preserve">Общая </w:t>
            </w:r>
            <w:r>
              <w:lastRenderedPageBreak/>
              <w:t>стоимость объекта, в том числе:</w:t>
            </w:r>
          </w:p>
        </w:tc>
        <w:tc>
          <w:tcPr>
            <w:tcW w:w="1384" w:type="dxa"/>
            <w:vAlign w:val="center"/>
          </w:tcPr>
          <w:p w:rsidR="00AB5D4F" w:rsidRDefault="00AB5D4F">
            <w:pPr>
              <w:pStyle w:val="ConsPlusNormal"/>
              <w:jc w:val="center"/>
            </w:pPr>
            <w:r>
              <w:lastRenderedPageBreak/>
              <w:t>31 000,00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Красногвардейский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16 900,00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16 900,00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900,00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Краснояружскому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22 036,00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22 036,00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21 586,00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21 586,00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Краснояружский район</w:t>
            </w:r>
          </w:p>
        </w:tc>
        <w:tc>
          <w:tcPr>
            <w:tcW w:w="1928" w:type="dxa"/>
            <w:vMerge w:val="restart"/>
            <w:vAlign w:val="center"/>
          </w:tcPr>
          <w:p w:rsidR="00AB5D4F" w:rsidRDefault="00AB5D4F">
            <w:pPr>
              <w:pStyle w:val="ConsPlusNormal"/>
            </w:pPr>
            <w:r>
              <w:t>Поставка станции водоподготовки в с. Графовка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w:t>
            </w:r>
          </w:p>
        </w:tc>
        <w:tc>
          <w:tcPr>
            <w:tcW w:w="1247" w:type="dxa"/>
            <w:vMerge w:val="restart"/>
            <w:vAlign w:val="center"/>
          </w:tcPr>
          <w:p w:rsidR="00AB5D4F" w:rsidRDefault="00AB5D4F">
            <w:pPr>
              <w:pStyle w:val="ConsPlusNormal"/>
            </w:pPr>
            <w:r>
              <w:t>Краснояружский район</w:t>
            </w:r>
          </w:p>
        </w:tc>
        <w:tc>
          <w:tcPr>
            <w:tcW w:w="1928" w:type="dxa"/>
            <w:vMerge w:val="restart"/>
            <w:vAlign w:val="center"/>
          </w:tcPr>
          <w:p w:rsidR="00AB5D4F" w:rsidRDefault="00AB5D4F">
            <w:pPr>
              <w:pStyle w:val="ConsPlusNormal"/>
            </w:pPr>
            <w:r>
              <w:t>Поставка станции водоподготовки в с. Илек-Пеньковка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Краснояружский район</w:t>
            </w:r>
          </w:p>
        </w:tc>
        <w:tc>
          <w:tcPr>
            <w:tcW w:w="1928" w:type="dxa"/>
            <w:vMerge w:val="restart"/>
            <w:vAlign w:val="center"/>
          </w:tcPr>
          <w:p w:rsidR="00AB5D4F" w:rsidRDefault="00AB5D4F">
            <w:pPr>
              <w:pStyle w:val="ConsPlusNormal"/>
            </w:pPr>
            <w:r>
              <w:t>Строительство станции водоподготовки в с. Вязовое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6 036,00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6 036,00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5 586,00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5 586,00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Новооскольскому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108 013,14</w:t>
            </w:r>
          </w:p>
        </w:tc>
        <w:tc>
          <w:tcPr>
            <w:tcW w:w="1474" w:type="dxa"/>
            <w:vAlign w:val="center"/>
          </w:tcPr>
          <w:p w:rsidR="00AB5D4F" w:rsidRDefault="00AB5D4F">
            <w:pPr>
              <w:pStyle w:val="ConsPlusNormal"/>
              <w:jc w:val="center"/>
            </w:pPr>
            <w:r>
              <w:t>8 957,80</w:t>
            </w:r>
          </w:p>
        </w:tc>
        <w:tc>
          <w:tcPr>
            <w:tcW w:w="1417" w:type="dxa"/>
            <w:vAlign w:val="center"/>
          </w:tcPr>
          <w:p w:rsidR="00AB5D4F" w:rsidRDefault="00AB5D4F">
            <w:pPr>
              <w:pStyle w:val="ConsPlusNormal"/>
              <w:jc w:val="center"/>
            </w:pPr>
            <w:r>
              <w:t>99 055,34</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3 782,08</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3 782,08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104 231,06</w:t>
            </w:r>
          </w:p>
        </w:tc>
        <w:tc>
          <w:tcPr>
            <w:tcW w:w="1474" w:type="dxa"/>
            <w:vAlign w:val="center"/>
          </w:tcPr>
          <w:p w:rsidR="00AB5D4F" w:rsidRDefault="00AB5D4F">
            <w:pPr>
              <w:pStyle w:val="ConsPlusNormal"/>
              <w:jc w:val="center"/>
            </w:pPr>
            <w:r>
              <w:t>8 957,80</w:t>
            </w:r>
          </w:p>
        </w:tc>
        <w:tc>
          <w:tcPr>
            <w:tcW w:w="1417" w:type="dxa"/>
            <w:vAlign w:val="center"/>
          </w:tcPr>
          <w:p w:rsidR="00AB5D4F" w:rsidRDefault="00AB5D4F">
            <w:pPr>
              <w:pStyle w:val="ConsPlusNormal"/>
              <w:jc w:val="center"/>
            </w:pPr>
            <w:r>
              <w:t>95 273,26</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п. Прибрежный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Богдановка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Голубино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Ниновка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Ольховатка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6</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Покрово-Михайловка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Солонец-Поляна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с. Ярское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Поставка станции водоподготовки в х. Большая Яруга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10</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водозаборной скважины в с. Ниновка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11</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водозаборной скважины в с. Ольховатка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12</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4 485,00</w:t>
            </w:r>
          </w:p>
        </w:tc>
        <w:tc>
          <w:tcPr>
            <w:tcW w:w="1474" w:type="dxa"/>
            <w:vAlign w:val="center"/>
          </w:tcPr>
          <w:p w:rsidR="00AB5D4F" w:rsidRDefault="00AB5D4F">
            <w:pPr>
              <w:pStyle w:val="ConsPlusNormal"/>
              <w:jc w:val="center"/>
            </w:pPr>
            <w:r>
              <w:t>3 840,00</w:t>
            </w:r>
          </w:p>
        </w:tc>
        <w:tc>
          <w:tcPr>
            <w:tcW w:w="1417" w:type="dxa"/>
            <w:vAlign w:val="center"/>
          </w:tcPr>
          <w:p w:rsidR="00AB5D4F" w:rsidRDefault="00AB5D4F">
            <w:pPr>
              <w:pStyle w:val="ConsPlusNormal"/>
              <w:jc w:val="center"/>
            </w:pPr>
            <w:r>
              <w:t>645,00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240 000,00</w:t>
            </w:r>
          </w:p>
        </w:tc>
        <w:tc>
          <w:tcPr>
            <w:tcW w:w="1020" w:type="dxa"/>
            <w:vMerge w:val="restart"/>
            <w:vAlign w:val="center"/>
          </w:tcPr>
          <w:p w:rsidR="00AB5D4F" w:rsidRDefault="00AB5D4F">
            <w:pPr>
              <w:pStyle w:val="ConsPlusNormal"/>
              <w:jc w:val="center"/>
            </w:pPr>
            <w:r>
              <w:t>8</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485,00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485,00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4 000,00</w:t>
            </w:r>
          </w:p>
        </w:tc>
        <w:tc>
          <w:tcPr>
            <w:tcW w:w="1474" w:type="dxa"/>
            <w:vAlign w:val="center"/>
          </w:tcPr>
          <w:p w:rsidR="00AB5D4F" w:rsidRDefault="00AB5D4F">
            <w:pPr>
              <w:pStyle w:val="ConsPlusNormal"/>
              <w:jc w:val="center"/>
            </w:pPr>
            <w:r>
              <w:t>3 840,00</w:t>
            </w:r>
          </w:p>
        </w:tc>
        <w:tc>
          <w:tcPr>
            <w:tcW w:w="1417" w:type="dxa"/>
            <w:vAlign w:val="center"/>
          </w:tcPr>
          <w:p w:rsidR="00AB5D4F" w:rsidRDefault="00AB5D4F">
            <w:pPr>
              <w:pStyle w:val="ConsPlusNormal"/>
              <w:jc w:val="center"/>
            </w:pPr>
            <w:r>
              <w:t>160,00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13</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Глинное и х. Севальный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9 500,00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8 900,00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8 900,00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14</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скважины в г. Новый Оскол, ул. Сушкова (25 куб. м/час)</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5 978,14</w:t>
            </w:r>
          </w:p>
        </w:tc>
        <w:tc>
          <w:tcPr>
            <w:tcW w:w="1474" w:type="dxa"/>
            <w:vAlign w:val="center"/>
          </w:tcPr>
          <w:p w:rsidR="00AB5D4F" w:rsidRDefault="00AB5D4F">
            <w:pPr>
              <w:pStyle w:val="ConsPlusNormal"/>
              <w:jc w:val="center"/>
            </w:pPr>
            <w:r>
              <w:t>5 117,80</w:t>
            </w:r>
          </w:p>
        </w:tc>
        <w:tc>
          <w:tcPr>
            <w:tcW w:w="1417" w:type="dxa"/>
            <w:vAlign w:val="center"/>
          </w:tcPr>
          <w:p w:rsidR="00AB5D4F" w:rsidRDefault="00AB5D4F">
            <w:pPr>
              <w:pStyle w:val="ConsPlusNormal"/>
              <w:jc w:val="center"/>
            </w:pPr>
            <w:r>
              <w:t>860,34</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222 513,04</w:t>
            </w:r>
          </w:p>
        </w:tc>
        <w:tc>
          <w:tcPr>
            <w:tcW w:w="1020" w:type="dxa"/>
            <w:vMerge w:val="restart"/>
            <w:vAlign w:val="center"/>
          </w:tcPr>
          <w:p w:rsidR="00AB5D4F" w:rsidRDefault="00AB5D4F">
            <w:pPr>
              <w:pStyle w:val="ConsPlusNormal"/>
              <w:jc w:val="center"/>
            </w:pPr>
            <w:r>
              <w:t>6</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647,08</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647,08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5 331,06</w:t>
            </w:r>
          </w:p>
        </w:tc>
        <w:tc>
          <w:tcPr>
            <w:tcW w:w="1474" w:type="dxa"/>
            <w:vAlign w:val="center"/>
          </w:tcPr>
          <w:p w:rsidR="00AB5D4F" w:rsidRDefault="00AB5D4F">
            <w:pPr>
              <w:pStyle w:val="ConsPlusNormal"/>
              <w:jc w:val="center"/>
            </w:pPr>
            <w:r>
              <w:t>5 117,80</w:t>
            </w:r>
          </w:p>
        </w:tc>
        <w:tc>
          <w:tcPr>
            <w:tcW w:w="1417" w:type="dxa"/>
            <w:vAlign w:val="center"/>
          </w:tcPr>
          <w:p w:rsidR="00AB5D4F" w:rsidRDefault="00AB5D4F">
            <w:pPr>
              <w:pStyle w:val="ConsPlusNormal"/>
              <w:jc w:val="center"/>
            </w:pPr>
            <w:r>
              <w:t>213,26</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15</w:t>
            </w:r>
          </w:p>
        </w:tc>
        <w:tc>
          <w:tcPr>
            <w:tcW w:w="1247" w:type="dxa"/>
            <w:vMerge w:val="restart"/>
            <w:vAlign w:val="center"/>
          </w:tcPr>
          <w:p w:rsidR="00AB5D4F" w:rsidRDefault="00AB5D4F">
            <w:pPr>
              <w:pStyle w:val="ConsPlusNormal"/>
            </w:pPr>
            <w:r>
              <w:t>Новооскольский городской округ</w:t>
            </w:r>
          </w:p>
        </w:tc>
        <w:tc>
          <w:tcPr>
            <w:tcW w:w="1928" w:type="dxa"/>
            <w:vMerge w:val="restart"/>
            <w:vAlign w:val="center"/>
          </w:tcPr>
          <w:p w:rsidR="00AB5D4F" w:rsidRDefault="00AB5D4F">
            <w:pPr>
              <w:pStyle w:val="ConsPlusNormal"/>
            </w:pPr>
            <w:r>
              <w:t>Строительство станции водоподготовки в г. Новый Оскол</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4 650,00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4 650,00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Прохоровскому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86 999,75</w:t>
            </w:r>
          </w:p>
        </w:tc>
        <w:tc>
          <w:tcPr>
            <w:tcW w:w="1474" w:type="dxa"/>
            <w:vAlign w:val="center"/>
          </w:tcPr>
          <w:p w:rsidR="00AB5D4F" w:rsidRDefault="00AB5D4F">
            <w:pPr>
              <w:pStyle w:val="ConsPlusNormal"/>
              <w:jc w:val="center"/>
            </w:pPr>
            <w:r>
              <w:t>44 276,50</w:t>
            </w:r>
          </w:p>
        </w:tc>
        <w:tc>
          <w:tcPr>
            <w:tcW w:w="1417" w:type="dxa"/>
            <w:vAlign w:val="center"/>
          </w:tcPr>
          <w:p w:rsidR="00AB5D4F" w:rsidRDefault="00AB5D4F">
            <w:pPr>
              <w:pStyle w:val="ConsPlusNormal"/>
              <w:jc w:val="center"/>
            </w:pPr>
            <w:r>
              <w:t>42 723,25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1 596,60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1 596,60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85 403,15</w:t>
            </w:r>
          </w:p>
        </w:tc>
        <w:tc>
          <w:tcPr>
            <w:tcW w:w="1474" w:type="dxa"/>
            <w:vAlign w:val="center"/>
          </w:tcPr>
          <w:p w:rsidR="00AB5D4F" w:rsidRDefault="00AB5D4F">
            <w:pPr>
              <w:pStyle w:val="ConsPlusNormal"/>
              <w:jc w:val="center"/>
            </w:pPr>
            <w:r>
              <w:t>44 276,50</w:t>
            </w:r>
          </w:p>
        </w:tc>
        <w:tc>
          <w:tcPr>
            <w:tcW w:w="1417" w:type="dxa"/>
            <w:vAlign w:val="center"/>
          </w:tcPr>
          <w:p w:rsidR="00AB5D4F" w:rsidRDefault="00AB5D4F">
            <w:pPr>
              <w:pStyle w:val="ConsPlusNormal"/>
              <w:jc w:val="center"/>
            </w:pPr>
            <w:r>
              <w:t>41 126,65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Поставка станции водоподготовки в с. Прелестное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Поставка станции водоподготовки в с. Сагайдачное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Поставка станции водоподготовки в с. Холодное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Поставка станции водоподготовки в с. Шахово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46 799,75</w:t>
            </w:r>
          </w:p>
        </w:tc>
        <w:tc>
          <w:tcPr>
            <w:tcW w:w="1474" w:type="dxa"/>
            <w:vAlign w:val="center"/>
          </w:tcPr>
          <w:p w:rsidR="00AB5D4F" w:rsidRDefault="00AB5D4F">
            <w:pPr>
              <w:pStyle w:val="ConsPlusNormal"/>
              <w:jc w:val="center"/>
            </w:pPr>
            <w:r>
              <w:t>44 276,50</w:t>
            </w:r>
          </w:p>
        </w:tc>
        <w:tc>
          <w:tcPr>
            <w:tcW w:w="1417" w:type="dxa"/>
            <w:vAlign w:val="center"/>
          </w:tcPr>
          <w:p w:rsidR="00AB5D4F" w:rsidRDefault="00AB5D4F">
            <w:pPr>
              <w:pStyle w:val="ConsPlusNormal"/>
              <w:jc w:val="center"/>
            </w:pPr>
            <w:r>
              <w:t>2 523,25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1 135 294,87</w:t>
            </w:r>
          </w:p>
        </w:tc>
        <w:tc>
          <w:tcPr>
            <w:tcW w:w="1020" w:type="dxa"/>
            <w:vMerge w:val="restart"/>
            <w:vAlign w:val="center"/>
          </w:tcPr>
          <w:p w:rsidR="00AB5D4F" w:rsidRDefault="00AB5D4F">
            <w:pPr>
              <w:pStyle w:val="ConsPlusNormal"/>
              <w:jc w:val="center"/>
            </w:pPr>
            <w:r>
              <w:t>34</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696,60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696,60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46 103,15</w:t>
            </w:r>
          </w:p>
        </w:tc>
        <w:tc>
          <w:tcPr>
            <w:tcW w:w="1474" w:type="dxa"/>
            <w:vAlign w:val="center"/>
          </w:tcPr>
          <w:p w:rsidR="00AB5D4F" w:rsidRDefault="00AB5D4F">
            <w:pPr>
              <w:pStyle w:val="ConsPlusNormal"/>
              <w:jc w:val="center"/>
            </w:pPr>
            <w:r>
              <w:t>44 276,50</w:t>
            </w:r>
          </w:p>
        </w:tc>
        <w:tc>
          <w:tcPr>
            <w:tcW w:w="1417" w:type="dxa"/>
            <w:vAlign w:val="center"/>
          </w:tcPr>
          <w:p w:rsidR="00AB5D4F" w:rsidRDefault="00AB5D4F">
            <w:pPr>
              <w:pStyle w:val="ConsPlusNormal"/>
              <w:jc w:val="center"/>
            </w:pPr>
            <w:r>
              <w:t>1 826,65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6</w:t>
            </w:r>
          </w:p>
        </w:tc>
        <w:tc>
          <w:tcPr>
            <w:tcW w:w="1247" w:type="dxa"/>
            <w:vMerge w:val="restart"/>
            <w:vAlign w:val="center"/>
          </w:tcPr>
          <w:p w:rsidR="00AB5D4F" w:rsidRDefault="00AB5D4F">
            <w:pPr>
              <w:pStyle w:val="ConsPlusNormal"/>
            </w:pPr>
            <w:r>
              <w:t>Прохоровский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с. Прелестное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8 200,00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900,00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7 300,00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7 300,00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Ракитянскому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120 478,15</w:t>
            </w:r>
          </w:p>
        </w:tc>
        <w:tc>
          <w:tcPr>
            <w:tcW w:w="1474" w:type="dxa"/>
            <w:vAlign w:val="center"/>
          </w:tcPr>
          <w:p w:rsidR="00AB5D4F" w:rsidRDefault="00AB5D4F">
            <w:pPr>
              <w:pStyle w:val="ConsPlusNormal"/>
              <w:jc w:val="center"/>
            </w:pPr>
            <w:r>
              <w:t>21 902,50</w:t>
            </w:r>
          </w:p>
        </w:tc>
        <w:tc>
          <w:tcPr>
            <w:tcW w:w="1417" w:type="dxa"/>
            <w:vAlign w:val="center"/>
          </w:tcPr>
          <w:p w:rsidR="00AB5D4F" w:rsidRDefault="00AB5D4F">
            <w:pPr>
              <w:pStyle w:val="ConsPlusNormal"/>
              <w:jc w:val="center"/>
            </w:pPr>
            <w:r>
              <w:t>98 575,65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4 166,95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4 166,95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116 311,20</w:t>
            </w:r>
          </w:p>
        </w:tc>
        <w:tc>
          <w:tcPr>
            <w:tcW w:w="1474" w:type="dxa"/>
            <w:vAlign w:val="center"/>
          </w:tcPr>
          <w:p w:rsidR="00AB5D4F" w:rsidRDefault="00AB5D4F">
            <w:pPr>
              <w:pStyle w:val="ConsPlusNormal"/>
              <w:jc w:val="center"/>
            </w:pPr>
            <w:r>
              <w:t>21 902,50</w:t>
            </w:r>
          </w:p>
        </w:tc>
        <w:tc>
          <w:tcPr>
            <w:tcW w:w="1417" w:type="dxa"/>
            <w:vAlign w:val="center"/>
          </w:tcPr>
          <w:p w:rsidR="00AB5D4F" w:rsidRDefault="00AB5D4F">
            <w:pPr>
              <w:pStyle w:val="ConsPlusNormal"/>
              <w:jc w:val="center"/>
            </w:pPr>
            <w:r>
              <w:t>94 408,70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п. Ракитное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с. Васильевка, ул. Ленина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3</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с. Васильевка, ул. Советская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с. Святославка, ул. Центральная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с. Святославка, ул. Шоссейная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с. Чистополье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7</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Поставка станции водоподготовки в х. Добрино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11 316,05</w:t>
            </w:r>
          </w:p>
        </w:tc>
        <w:tc>
          <w:tcPr>
            <w:tcW w:w="1474" w:type="dxa"/>
            <w:vAlign w:val="center"/>
          </w:tcPr>
          <w:p w:rsidR="00AB5D4F" w:rsidRDefault="00AB5D4F">
            <w:pPr>
              <w:pStyle w:val="ConsPlusNormal"/>
              <w:jc w:val="center"/>
            </w:pPr>
            <w:r>
              <w:t>10 382,50</w:t>
            </w:r>
          </w:p>
        </w:tc>
        <w:tc>
          <w:tcPr>
            <w:tcW w:w="1417" w:type="dxa"/>
            <w:vAlign w:val="center"/>
          </w:tcPr>
          <w:p w:rsidR="00AB5D4F" w:rsidRDefault="00AB5D4F">
            <w:pPr>
              <w:pStyle w:val="ConsPlusNormal"/>
              <w:jc w:val="center"/>
            </w:pPr>
            <w:r>
              <w:t>933,55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576 805,56</w:t>
            </w:r>
          </w:p>
        </w:tc>
        <w:tc>
          <w:tcPr>
            <w:tcW w:w="1020" w:type="dxa"/>
            <w:vMerge w:val="restart"/>
            <w:vAlign w:val="center"/>
          </w:tcPr>
          <w:p w:rsidR="00AB5D4F" w:rsidRDefault="00AB5D4F">
            <w:pPr>
              <w:pStyle w:val="ConsPlusNormal"/>
              <w:jc w:val="center"/>
            </w:pPr>
            <w:r>
              <w:t>24</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500,85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500,85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10 815,20</w:t>
            </w:r>
          </w:p>
        </w:tc>
        <w:tc>
          <w:tcPr>
            <w:tcW w:w="1474" w:type="dxa"/>
            <w:vAlign w:val="center"/>
          </w:tcPr>
          <w:p w:rsidR="00AB5D4F" w:rsidRDefault="00AB5D4F">
            <w:pPr>
              <w:pStyle w:val="ConsPlusNormal"/>
              <w:jc w:val="center"/>
            </w:pPr>
            <w:r>
              <w:t>10 382,50</w:t>
            </w:r>
          </w:p>
        </w:tc>
        <w:tc>
          <w:tcPr>
            <w:tcW w:w="1417" w:type="dxa"/>
            <w:vAlign w:val="center"/>
          </w:tcPr>
          <w:p w:rsidR="00AB5D4F" w:rsidRDefault="00AB5D4F">
            <w:pPr>
              <w:pStyle w:val="ConsPlusNormal"/>
              <w:jc w:val="center"/>
            </w:pPr>
            <w:r>
              <w:t>432,70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12 554,30</w:t>
            </w:r>
          </w:p>
        </w:tc>
        <w:tc>
          <w:tcPr>
            <w:tcW w:w="1474" w:type="dxa"/>
            <w:vAlign w:val="center"/>
          </w:tcPr>
          <w:p w:rsidR="00AB5D4F" w:rsidRDefault="00AB5D4F">
            <w:pPr>
              <w:pStyle w:val="ConsPlusNormal"/>
              <w:jc w:val="center"/>
            </w:pPr>
            <w:r>
              <w:t>11 520,00</w:t>
            </w:r>
          </w:p>
        </w:tc>
        <w:tc>
          <w:tcPr>
            <w:tcW w:w="1417" w:type="dxa"/>
            <w:vAlign w:val="center"/>
          </w:tcPr>
          <w:p w:rsidR="00AB5D4F" w:rsidRDefault="00AB5D4F">
            <w:pPr>
              <w:pStyle w:val="ConsPlusNormal"/>
              <w:jc w:val="center"/>
            </w:pPr>
            <w:r>
              <w:t>1 034,30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338 823,53</w:t>
            </w:r>
          </w:p>
        </w:tc>
        <w:tc>
          <w:tcPr>
            <w:tcW w:w="1020" w:type="dxa"/>
            <w:vMerge w:val="restart"/>
            <w:vAlign w:val="center"/>
          </w:tcPr>
          <w:p w:rsidR="00AB5D4F" w:rsidRDefault="00AB5D4F">
            <w:pPr>
              <w:pStyle w:val="ConsPlusNormal"/>
              <w:jc w:val="center"/>
            </w:pPr>
            <w:r>
              <w:t>12</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554,30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554,30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12 000,00</w:t>
            </w:r>
          </w:p>
        </w:tc>
        <w:tc>
          <w:tcPr>
            <w:tcW w:w="1474" w:type="dxa"/>
            <w:vAlign w:val="center"/>
          </w:tcPr>
          <w:p w:rsidR="00AB5D4F" w:rsidRDefault="00AB5D4F">
            <w:pPr>
              <w:pStyle w:val="ConsPlusNormal"/>
              <w:jc w:val="center"/>
            </w:pPr>
            <w:r>
              <w:t>11 520,00</w:t>
            </w:r>
          </w:p>
        </w:tc>
        <w:tc>
          <w:tcPr>
            <w:tcW w:w="1417" w:type="dxa"/>
            <w:vAlign w:val="center"/>
          </w:tcPr>
          <w:p w:rsidR="00AB5D4F" w:rsidRDefault="00AB5D4F">
            <w:pPr>
              <w:pStyle w:val="ConsPlusNormal"/>
              <w:jc w:val="center"/>
            </w:pPr>
            <w:r>
              <w:t>480,00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10</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сетей водоснабжения в п. Пролетарский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11</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станции водоподготовки в с. Солдатское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9 470,00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9 470,00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670,00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670,00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12</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станции водоподготовки в с. Цибулевка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9 470,00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9 470,00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670,00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670,00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13</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9 446,85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9 446,85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626,85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626,85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8 820,00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8 820,00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14</w:t>
            </w:r>
          </w:p>
        </w:tc>
        <w:tc>
          <w:tcPr>
            <w:tcW w:w="1247" w:type="dxa"/>
            <w:vMerge w:val="restart"/>
            <w:vAlign w:val="center"/>
          </w:tcPr>
          <w:p w:rsidR="00AB5D4F" w:rsidRDefault="00AB5D4F">
            <w:pPr>
              <w:pStyle w:val="ConsPlusNormal"/>
            </w:pPr>
            <w:r>
              <w:t>Ракитянский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6 620,95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6 620,95</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544,95</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544,95</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6 076,00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6 076,00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lastRenderedPageBreak/>
              <w:t>Итого по Ровеньскому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38 123,00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38 123,00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2 951,00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2 951,00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35 172,00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35 172,00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Ровеньский район</w:t>
            </w:r>
          </w:p>
        </w:tc>
        <w:tc>
          <w:tcPr>
            <w:tcW w:w="1928" w:type="dxa"/>
            <w:vMerge w:val="restart"/>
            <w:vAlign w:val="center"/>
          </w:tcPr>
          <w:p w:rsidR="00AB5D4F" w:rsidRDefault="00AB5D4F">
            <w:pPr>
              <w:pStyle w:val="ConsPlusNormal"/>
            </w:pPr>
            <w:r>
              <w:t>Строительство водозаборной скважины в с. Нагольное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Ровеньский район</w:t>
            </w:r>
          </w:p>
        </w:tc>
        <w:tc>
          <w:tcPr>
            <w:tcW w:w="1928" w:type="dxa"/>
            <w:vMerge w:val="restart"/>
            <w:vAlign w:val="center"/>
          </w:tcPr>
          <w:p w:rsidR="00AB5D4F" w:rsidRDefault="00AB5D4F">
            <w:pPr>
              <w:pStyle w:val="ConsPlusNormal"/>
            </w:pPr>
            <w:r>
              <w:t>Строительство водозаборной скважины в с. Нагорье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Ровеньский район</w:t>
            </w:r>
          </w:p>
        </w:tc>
        <w:tc>
          <w:tcPr>
            <w:tcW w:w="1928" w:type="dxa"/>
            <w:vMerge w:val="restart"/>
            <w:vAlign w:val="center"/>
          </w:tcPr>
          <w:p w:rsidR="00AB5D4F" w:rsidRDefault="00AB5D4F">
            <w:pPr>
              <w:pStyle w:val="ConsPlusNormal"/>
            </w:pPr>
            <w:r>
              <w:t>Строительство сетей водоснабжения в п. Ровеньки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14 600,00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14 600,00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14 000,00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4</w:t>
            </w:r>
          </w:p>
        </w:tc>
        <w:tc>
          <w:tcPr>
            <w:tcW w:w="1247" w:type="dxa"/>
            <w:vMerge w:val="restart"/>
            <w:vAlign w:val="center"/>
          </w:tcPr>
          <w:p w:rsidR="00AB5D4F" w:rsidRDefault="00AB5D4F">
            <w:pPr>
              <w:pStyle w:val="ConsPlusNormal"/>
            </w:pPr>
            <w:r>
              <w:t>Ровеньский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5 727,00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5 727,00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435,00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435,00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Ровеньский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6 396,00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6 396,00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516,00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516,00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5 880,00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5 880,00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Чернянскому району: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94 596,92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94 596,92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89 796,92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89 796,92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Поставка станции водоподготовки в п. Чернянка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2</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Поставка станции водоподготовки в с. Баклановка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Поставка станции водоподготовки в с. Лубяное-Первое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Поставка станции водоподготовки в с. Новая Масловка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Поставка станции водоподготовки в с. Становое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6</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Строительство сетей водоснабжения на территории Ездоченского сельского поселения</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12 800,00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12 000,00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12 000,00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Строительство сетей и сооружений водоснабжения в п. Чернянка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34 622,92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34 622,92</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31 622,92</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31 622,92</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Чернянский район</w:t>
            </w:r>
          </w:p>
        </w:tc>
        <w:tc>
          <w:tcPr>
            <w:tcW w:w="1928"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7 174,00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7 174,00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6 174,00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6 174,00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Шебекинскому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456 443,88</w:t>
            </w:r>
          </w:p>
        </w:tc>
        <w:tc>
          <w:tcPr>
            <w:tcW w:w="1474" w:type="dxa"/>
            <w:vAlign w:val="center"/>
          </w:tcPr>
          <w:p w:rsidR="00AB5D4F" w:rsidRDefault="00AB5D4F">
            <w:pPr>
              <w:pStyle w:val="ConsPlusNormal"/>
              <w:jc w:val="center"/>
            </w:pPr>
            <w:r>
              <w:t>237 497,60</w:t>
            </w:r>
          </w:p>
        </w:tc>
        <w:tc>
          <w:tcPr>
            <w:tcW w:w="1417" w:type="dxa"/>
            <w:vAlign w:val="center"/>
          </w:tcPr>
          <w:p w:rsidR="00AB5D4F" w:rsidRDefault="00AB5D4F">
            <w:pPr>
              <w:pStyle w:val="ConsPlusNormal"/>
              <w:jc w:val="center"/>
            </w:pPr>
            <w:r>
              <w:t>213 662,54</w:t>
            </w:r>
          </w:p>
        </w:tc>
        <w:tc>
          <w:tcPr>
            <w:tcW w:w="1531" w:type="dxa"/>
            <w:vAlign w:val="center"/>
          </w:tcPr>
          <w:p w:rsidR="00AB5D4F" w:rsidRDefault="00AB5D4F">
            <w:pPr>
              <w:pStyle w:val="ConsPlusNormal"/>
              <w:jc w:val="center"/>
            </w:pPr>
            <w:r>
              <w:t>5 283,74</w:t>
            </w:r>
          </w:p>
        </w:tc>
        <w:tc>
          <w:tcPr>
            <w:tcW w:w="1474" w:type="dxa"/>
            <w:vMerge w:val="restart"/>
            <w:vAlign w:val="center"/>
          </w:tcPr>
          <w:p w:rsidR="00AB5D4F" w:rsidRDefault="00AB5D4F">
            <w:pPr>
              <w:pStyle w:val="ConsPlusNormal"/>
              <w:jc w:val="center"/>
            </w:pPr>
          </w:p>
        </w:tc>
        <w:tc>
          <w:tcPr>
            <w:tcW w:w="1020" w:type="dxa"/>
            <w:vMerge w:val="restart"/>
            <w:vAlign w:val="center"/>
          </w:tcPr>
          <w:p w:rsidR="00AB5D4F" w:rsidRDefault="00AB5D4F">
            <w:pPr>
              <w:pStyle w:val="ConsPlusNormal"/>
              <w:jc w:val="center"/>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16 869,37</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11 585,63</w:t>
            </w:r>
          </w:p>
        </w:tc>
        <w:tc>
          <w:tcPr>
            <w:tcW w:w="1531" w:type="dxa"/>
            <w:vAlign w:val="center"/>
          </w:tcPr>
          <w:p w:rsidR="00AB5D4F" w:rsidRDefault="00AB5D4F">
            <w:pPr>
              <w:pStyle w:val="ConsPlusNormal"/>
              <w:jc w:val="center"/>
            </w:pPr>
            <w:r>
              <w:t>5 283,74</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439 574,51</w:t>
            </w:r>
          </w:p>
        </w:tc>
        <w:tc>
          <w:tcPr>
            <w:tcW w:w="1474" w:type="dxa"/>
            <w:vAlign w:val="center"/>
          </w:tcPr>
          <w:p w:rsidR="00AB5D4F" w:rsidRDefault="00AB5D4F">
            <w:pPr>
              <w:pStyle w:val="ConsPlusNormal"/>
              <w:jc w:val="center"/>
            </w:pPr>
            <w:r>
              <w:t>237 497,60</w:t>
            </w:r>
          </w:p>
        </w:tc>
        <w:tc>
          <w:tcPr>
            <w:tcW w:w="1417" w:type="dxa"/>
            <w:vAlign w:val="center"/>
          </w:tcPr>
          <w:p w:rsidR="00AB5D4F" w:rsidRDefault="00AB5D4F">
            <w:pPr>
              <w:pStyle w:val="ConsPlusNormal"/>
              <w:jc w:val="center"/>
            </w:pPr>
            <w:r>
              <w:t>202 076,91</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90 425,95</w:t>
            </w:r>
          </w:p>
        </w:tc>
        <w:tc>
          <w:tcPr>
            <w:tcW w:w="1474" w:type="dxa"/>
            <w:vAlign w:val="center"/>
          </w:tcPr>
          <w:p w:rsidR="00AB5D4F" w:rsidRDefault="00AB5D4F">
            <w:pPr>
              <w:pStyle w:val="ConsPlusNormal"/>
              <w:jc w:val="center"/>
            </w:pPr>
            <w:r>
              <w:t>84 977,30</w:t>
            </w:r>
          </w:p>
        </w:tc>
        <w:tc>
          <w:tcPr>
            <w:tcW w:w="1417" w:type="dxa"/>
            <w:vAlign w:val="center"/>
          </w:tcPr>
          <w:p w:rsidR="00AB5D4F" w:rsidRDefault="00AB5D4F">
            <w:pPr>
              <w:pStyle w:val="ConsPlusNormal"/>
              <w:jc w:val="center"/>
            </w:pPr>
            <w:r>
              <w:t>3 540,78</w:t>
            </w:r>
          </w:p>
        </w:tc>
        <w:tc>
          <w:tcPr>
            <w:tcW w:w="1531" w:type="dxa"/>
            <w:vAlign w:val="center"/>
          </w:tcPr>
          <w:p w:rsidR="00AB5D4F" w:rsidRDefault="00AB5D4F">
            <w:pPr>
              <w:pStyle w:val="ConsPlusNormal"/>
              <w:jc w:val="center"/>
            </w:pPr>
            <w:r>
              <w:t>1 907,87</w:t>
            </w:r>
          </w:p>
        </w:tc>
        <w:tc>
          <w:tcPr>
            <w:tcW w:w="1474" w:type="dxa"/>
            <w:vMerge w:val="restart"/>
            <w:vAlign w:val="center"/>
          </w:tcPr>
          <w:p w:rsidR="00AB5D4F" w:rsidRDefault="00AB5D4F">
            <w:pPr>
              <w:pStyle w:val="ConsPlusNormal"/>
              <w:jc w:val="center"/>
            </w:pPr>
            <w:r>
              <w:t>1 036 308,54</w:t>
            </w:r>
          </w:p>
        </w:tc>
        <w:tc>
          <w:tcPr>
            <w:tcW w:w="1020" w:type="dxa"/>
            <w:vMerge w:val="restart"/>
            <w:vAlign w:val="center"/>
          </w:tcPr>
          <w:p w:rsidR="00AB5D4F" w:rsidRDefault="00AB5D4F">
            <w:pPr>
              <w:pStyle w:val="ConsPlusNormal"/>
              <w:jc w:val="center"/>
            </w:pPr>
            <w:r>
              <w:t>33</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1 907,87</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1 907,87</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88 518,08</w:t>
            </w:r>
          </w:p>
        </w:tc>
        <w:tc>
          <w:tcPr>
            <w:tcW w:w="1474" w:type="dxa"/>
            <w:vAlign w:val="center"/>
          </w:tcPr>
          <w:p w:rsidR="00AB5D4F" w:rsidRDefault="00AB5D4F">
            <w:pPr>
              <w:pStyle w:val="ConsPlusNormal"/>
              <w:jc w:val="center"/>
            </w:pPr>
            <w:r>
              <w:t>84 977,30</w:t>
            </w:r>
          </w:p>
        </w:tc>
        <w:tc>
          <w:tcPr>
            <w:tcW w:w="1417" w:type="dxa"/>
            <w:vAlign w:val="center"/>
          </w:tcPr>
          <w:p w:rsidR="00AB5D4F" w:rsidRDefault="00AB5D4F">
            <w:pPr>
              <w:pStyle w:val="ConsPlusNormal"/>
              <w:jc w:val="center"/>
            </w:pPr>
            <w:r>
              <w:t>3 540,78</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37 320,04</w:t>
            </w:r>
          </w:p>
        </w:tc>
        <w:tc>
          <w:tcPr>
            <w:tcW w:w="1474" w:type="dxa"/>
            <w:vAlign w:val="center"/>
          </w:tcPr>
          <w:p w:rsidR="00AB5D4F" w:rsidRDefault="00AB5D4F">
            <w:pPr>
              <w:pStyle w:val="ConsPlusNormal"/>
              <w:jc w:val="center"/>
            </w:pPr>
            <w:r>
              <w:t>32 586,40</w:t>
            </w:r>
          </w:p>
        </w:tc>
        <w:tc>
          <w:tcPr>
            <w:tcW w:w="1417" w:type="dxa"/>
            <w:vAlign w:val="center"/>
          </w:tcPr>
          <w:p w:rsidR="00AB5D4F" w:rsidRDefault="00AB5D4F">
            <w:pPr>
              <w:pStyle w:val="ConsPlusNormal"/>
              <w:jc w:val="center"/>
            </w:pPr>
            <w:r>
              <w:t>1 357,77</w:t>
            </w:r>
          </w:p>
        </w:tc>
        <w:tc>
          <w:tcPr>
            <w:tcW w:w="1531" w:type="dxa"/>
            <w:vAlign w:val="center"/>
          </w:tcPr>
          <w:p w:rsidR="00AB5D4F" w:rsidRDefault="00AB5D4F">
            <w:pPr>
              <w:pStyle w:val="ConsPlusNormal"/>
              <w:jc w:val="center"/>
            </w:pPr>
            <w:r>
              <w:t>3 375,87</w:t>
            </w:r>
          </w:p>
        </w:tc>
        <w:tc>
          <w:tcPr>
            <w:tcW w:w="1474" w:type="dxa"/>
            <w:vMerge w:val="restart"/>
            <w:vAlign w:val="center"/>
          </w:tcPr>
          <w:p w:rsidR="00AB5D4F" w:rsidRDefault="00AB5D4F">
            <w:pPr>
              <w:pStyle w:val="ConsPlusNormal"/>
              <w:jc w:val="center"/>
            </w:pPr>
            <w:r>
              <w:t>486 364,18</w:t>
            </w:r>
          </w:p>
        </w:tc>
        <w:tc>
          <w:tcPr>
            <w:tcW w:w="1020" w:type="dxa"/>
            <w:vMerge w:val="restart"/>
            <w:vAlign w:val="center"/>
          </w:tcPr>
          <w:p w:rsidR="00AB5D4F" w:rsidRDefault="00AB5D4F">
            <w:pPr>
              <w:pStyle w:val="ConsPlusNormal"/>
              <w:jc w:val="center"/>
            </w:pPr>
            <w:r>
              <w:t>20</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3 375,87</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3 375,87</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33 944,17</w:t>
            </w:r>
          </w:p>
        </w:tc>
        <w:tc>
          <w:tcPr>
            <w:tcW w:w="1474" w:type="dxa"/>
            <w:vAlign w:val="center"/>
          </w:tcPr>
          <w:p w:rsidR="00AB5D4F" w:rsidRDefault="00AB5D4F">
            <w:pPr>
              <w:pStyle w:val="ConsPlusNormal"/>
              <w:jc w:val="center"/>
            </w:pPr>
            <w:r>
              <w:t>32 586,40</w:t>
            </w:r>
          </w:p>
        </w:tc>
        <w:tc>
          <w:tcPr>
            <w:tcW w:w="1417" w:type="dxa"/>
            <w:vAlign w:val="center"/>
          </w:tcPr>
          <w:p w:rsidR="00AB5D4F" w:rsidRDefault="00AB5D4F">
            <w:pPr>
              <w:pStyle w:val="ConsPlusNormal"/>
              <w:jc w:val="center"/>
            </w:pPr>
            <w:r>
              <w:t>1 357,77</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Поставка станции водоподготовки в с. Вознесеновка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7 000,00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7 000,00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Поставка станции водоподготовки в с. Дмитриевка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Поставка станции водоподготовки в с. Зимовное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3 920,00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3 920,00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3 920,00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3 920,00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Поставка станции водоподготовки в с. Новая Таволжанка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7</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Поставка станции водоподготовки в с. Червона Дибровка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8 000,00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8</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водозаборной скважины и водонапорной башни в с. Зимовенька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9</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водоснабжения в с. Большетроицкое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12 387,56</w:t>
            </w:r>
          </w:p>
        </w:tc>
        <w:tc>
          <w:tcPr>
            <w:tcW w:w="1474" w:type="dxa"/>
            <w:vAlign w:val="center"/>
          </w:tcPr>
          <w:p w:rsidR="00AB5D4F" w:rsidRDefault="00AB5D4F">
            <w:pPr>
              <w:pStyle w:val="ConsPlusNormal"/>
              <w:jc w:val="center"/>
            </w:pPr>
            <w:r>
              <w:t>11 076,00</w:t>
            </w:r>
          </w:p>
        </w:tc>
        <w:tc>
          <w:tcPr>
            <w:tcW w:w="1417" w:type="dxa"/>
            <w:vAlign w:val="center"/>
          </w:tcPr>
          <w:p w:rsidR="00AB5D4F" w:rsidRDefault="00AB5D4F">
            <w:pPr>
              <w:pStyle w:val="ConsPlusNormal"/>
              <w:jc w:val="center"/>
            </w:pPr>
            <w:r>
              <w:t>1 311,56</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381 931,03</w:t>
            </w:r>
          </w:p>
        </w:tc>
        <w:tc>
          <w:tcPr>
            <w:tcW w:w="1020" w:type="dxa"/>
            <w:vMerge w:val="restart"/>
            <w:vAlign w:val="center"/>
          </w:tcPr>
          <w:p w:rsidR="00AB5D4F" w:rsidRDefault="00AB5D4F">
            <w:pPr>
              <w:pStyle w:val="ConsPlusNormal"/>
              <w:jc w:val="center"/>
            </w:pPr>
            <w:r>
              <w:t>13</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11 537,56</w:t>
            </w:r>
          </w:p>
        </w:tc>
        <w:tc>
          <w:tcPr>
            <w:tcW w:w="1474" w:type="dxa"/>
            <w:vAlign w:val="center"/>
          </w:tcPr>
          <w:p w:rsidR="00AB5D4F" w:rsidRDefault="00AB5D4F">
            <w:pPr>
              <w:pStyle w:val="ConsPlusNormal"/>
              <w:jc w:val="center"/>
            </w:pPr>
            <w:r>
              <w:t>11 076,00</w:t>
            </w:r>
          </w:p>
        </w:tc>
        <w:tc>
          <w:tcPr>
            <w:tcW w:w="1417" w:type="dxa"/>
            <w:vAlign w:val="center"/>
          </w:tcPr>
          <w:p w:rsidR="00AB5D4F" w:rsidRDefault="00AB5D4F">
            <w:pPr>
              <w:pStyle w:val="ConsPlusNormal"/>
              <w:jc w:val="center"/>
            </w:pPr>
            <w:r>
              <w:t>461,56</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10</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водоснабжения в с. Красная Поляна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32 458,30</w:t>
            </w:r>
          </w:p>
        </w:tc>
        <w:tc>
          <w:tcPr>
            <w:tcW w:w="1474" w:type="dxa"/>
            <w:vAlign w:val="center"/>
          </w:tcPr>
          <w:p w:rsidR="00AB5D4F" w:rsidRDefault="00AB5D4F">
            <w:pPr>
              <w:pStyle w:val="ConsPlusNormal"/>
              <w:jc w:val="center"/>
            </w:pPr>
            <w:r>
              <w:t>30 343,90</w:t>
            </w:r>
          </w:p>
        </w:tc>
        <w:tc>
          <w:tcPr>
            <w:tcW w:w="1417" w:type="dxa"/>
            <w:vAlign w:val="center"/>
          </w:tcPr>
          <w:p w:rsidR="00AB5D4F" w:rsidRDefault="00AB5D4F">
            <w:pPr>
              <w:pStyle w:val="ConsPlusNormal"/>
              <w:jc w:val="center"/>
            </w:pPr>
            <w:r>
              <w:t>2 114,40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459 756,06</w:t>
            </w:r>
          </w:p>
        </w:tc>
        <w:tc>
          <w:tcPr>
            <w:tcW w:w="1020" w:type="dxa"/>
            <w:vMerge w:val="restart"/>
            <w:vAlign w:val="center"/>
          </w:tcPr>
          <w:p w:rsidR="00AB5D4F" w:rsidRDefault="00AB5D4F">
            <w:pPr>
              <w:pStyle w:val="ConsPlusNormal"/>
              <w:jc w:val="center"/>
            </w:pPr>
            <w:r>
              <w:t>17</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31 608,30</w:t>
            </w:r>
          </w:p>
        </w:tc>
        <w:tc>
          <w:tcPr>
            <w:tcW w:w="1474" w:type="dxa"/>
            <w:vAlign w:val="center"/>
          </w:tcPr>
          <w:p w:rsidR="00AB5D4F" w:rsidRDefault="00AB5D4F">
            <w:pPr>
              <w:pStyle w:val="ConsPlusNormal"/>
              <w:jc w:val="center"/>
            </w:pPr>
            <w:r>
              <w:t>30 343,90</w:t>
            </w:r>
          </w:p>
        </w:tc>
        <w:tc>
          <w:tcPr>
            <w:tcW w:w="1417" w:type="dxa"/>
            <w:vAlign w:val="center"/>
          </w:tcPr>
          <w:p w:rsidR="00AB5D4F" w:rsidRDefault="00AB5D4F">
            <w:pPr>
              <w:pStyle w:val="ConsPlusNormal"/>
              <w:jc w:val="center"/>
            </w:pPr>
            <w:r>
              <w:t>1 264,40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11</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 xml:space="preserve">Строительство сетей водоснабжения (две нитки) от водозабора с. </w:t>
            </w:r>
            <w:r>
              <w:lastRenderedPageBreak/>
              <w:t>Графовка до уличной водопроводной сети с. Безлюдовка</w:t>
            </w:r>
          </w:p>
        </w:tc>
        <w:tc>
          <w:tcPr>
            <w:tcW w:w="1849" w:type="dxa"/>
            <w:vMerge w:val="restart"/>
            <w:vAlign w:val="center"/>
          </w:tcPr>
          <w:p w:rsidR="00AB5D4F" w:rsidRDefault="00AB5D4F">
            <w:pPr>
              <w:pStyle w:val="ConsPlusNormal"/>
            </w:pPr>
            <w:r>
              <w:lastRenderedPageBreak/>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16 775,80</w:t>
            </w:r>
          </w:p>
        </w:tc>
        <w:tc>
          <w:tcPr>
            <w:tcW w:w="1474" w:type="dxa"/>
            <w:vAlign w:val="center"/>
          </w:tcPr>
          <w:p w:rsidR="00AB5D4F" w:rsidRDefault="00AB5D4F">
            <w:pPr>
              <w:pStyle w:val="ConsPlusNormal"/>
              <w:jc w:val="center"/>
            </w:pPr>
            <w:r>
              <w:t>15 107,00</w:t>
            </w:r>
          </w:p>
        </w:tc>
        <w:tc>
          <w:tcPr>
            <w:tcW w:w="1417" w:type="dxa"/>
            <w:vAlign w:val="center"/>
          </w:tcPr>
          <w:p w:rsidR="00AB5D4F" w:rsidRDefault="00AB5D4F">
            <w:pPr>
              <w:pStyle w:val="ConsPlusNormal"/>
              <w:jc w:val="center"/>
            </w:pPr>
            <w:r>
              <w:t>1 668,80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431 628,57</w:t>
            </w:r>
          </w:p>
        </w:tc>
        <w:tc>
          <w:tcPr>
            <w:tcW w:w="1020" w:type="dxa"/>
            <w:vMerge w:val="restart"/>
            <w:vAlign w:val="center"/>
          </w:tcPr>
          <w:p w:rsidR="00AB5D4F" w:rsidRDefault="00AB5D4F">
            <w:pPr>
              <w:pStyle w:val="ConsPlusNormal"/>
              <w:jc w:val="center"/>
            </w:pPr>
            <w:r>
              <w:t>15</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1 039,34</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1 039,34</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15 736,46</w:t>
            </w:r>
          </w:p>
        </w:tc>
        <w:tc>
          <w:tcPr>
            <w:tcW w:w="1474" w:type="dxa"/>
            <w:vAlign w:val="center"/>
          </w:tcPr>
          <w:p w:rsidR="00AB5D4F" w:rsidRDefault="00AB5D4F">
            <w:pPr>
              <w:pStyle w:val="ConsPlusNormal"/>
              <w:jc w:val="center"/>
            </w:pPr>
            <w:r>
              <w:t>15 107,00</w:t>
            </w:r>
          </w:p>
        </w:tc>
        <w:tc>
          <w:tcPr>
            <w:tcW w:w="1417" w:type="dxa"/>
            <w:vAlign w:val="center"/>
          </w:tcPr>
          <w:p w:rsidR="00AB5D4F" w:rsidRDefault="00AB5D4F">
            <w:pPr>
              <w:pStyle w:val="ConsPlusNormal"/>
              <w:jc w:val="center"/>
            </w:pPr>
            <w:r>
              <w:t>629,46</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lastRenderedPageBreak/>
              <w:t>12</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Артельное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20 960,94</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20 960,94</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700,00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700,00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20 260,94</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20 260,94</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13</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Архангельское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10 100,00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10 100,00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9 500,00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9 500,00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14</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Маломихайловка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15</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 xml:space="preserve">Строительство сетей и сооружений водоснабжения в </w:t>
            </w:r>
            <w:r>
              <w:lastRenderedPageBreak/>
              <w:t>с. Муром и с. Зиборовка</w:t>
            </w:r>
          </w:p>
        </w:tc>
        <w:tc>
          <w:tcPr>
            <w:tcW w:w="1849" w:type="dxa"/>
            <w:vMerge w:val="restart"/>
            <w:vAlign w:val="center"/>
          </w:tcPr>
          <w:p w:rsidR="00AB5D4F" w:rsidRDefault="00AB5D4F">
            <w:pPr>
              <w:pStyle w:val="ConsPlusNormal"/>
            </w:pPr>
            <w:r>
              <w:lastRenderedPageBreak/>
              <w:t xml:space="preserve">Государственная собственность субъекта Российской </w:t>
            </w:r>
            <w:r>
              <w:lastRenderedPageBreak/>
              <w:t>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32 200,00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32 200,00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1 200,00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16</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Поповка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16 200,00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16 200,00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1 200,00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1 200,00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15 000,00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15 000,00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17</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Ржевка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67 171,00</w:t>
            </w:r>
          </w:p>
        </w:tc>
        <w:tc>
          <w:tcPr>
            <w:tcW w:w="1474" w:type="dxa"/>
            <w:vAlign w:val="center"/>
          </w:tcPr>
          <w:p w:rsidR="00AB5D4F" w:rsidRDefault="00AB5D4F">
            <w:pPr>
              <w:pStyle w:val="ConsPlusNormal"/>
              <w:jc w:val="center"/>
            </w:pPr>
            <w:r>
              <w:t>63 407,00</w:t>
            </w:r>
          </w:p>
        </w:tc>
        <w:tc>
          <w:tcPr>
            <w:tcW w:w="1417" w:type="dxa"/>
            <w:vAlign w:val="center"/>
          </w:tcPr>
          <w:p w:rsidR="00AB5D4F" w:rsidRDefault="00AB5D4F">
            <w:pPr>
              <w:pStyle w:val="ConsPlusNormal"/>
              <w:jc w:val="center"/>
            </w:pPr>
            <w:r>
              <w:t>3 764,00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975 492,31</w:t>
            </w:r>
          </w:p>
        </w:tc>
        <w:tc>
          <w:tcPr>
            <w:tcW w:w="1020" w:type="dxa"/>
            <w:vMerge w:val="restart"/>
            <w:vAlign w:val="center"/>
          </w:tcPr>
          <w:p w:rsidR="00AB5D4F" w:rsidRDefault="00AB5D4F">
            <w:pPr>
              <w:pStyle w:val="ConsPlusNormal"/>
              <w:jc w:val="center"/>
            </w:pPr>
            <w:r>
              <w:t>31</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1 122,00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1 122,00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66 049,00</w:t>
            </w:r>
          </w:p>
        </w:tc>
        <w:tc>
          <w:tcPr>
            <w:tcW w:w="1474" w:type="dxa"/>
            <w:vAlign w:val="center"/>
          </w:tcPr>
          <w:p w:rsidR="00AB5D4F" w:rsidRDefault="00AB5D4F">
            <w:pPr>
              <w:pStyle w:val="ConsPlusNormal"/>
              <w:jc w:val="center"/>
            </w:pPr>
            <w:r>
              <w:t>63 407,00</w:t>
            </w:r>
          </w:p>
        </w:tc>
        <w:tc>
          <w:tcPr>
            <w:tcW w:w="1417" w:type="dxa"/>
            <w:vAlign w:val="center"/>
          </w:tcPr>
          <w:p w:rsidR="00AB5D4F" w:rsidRDefault="00AB5D4F">
            <w:pPr>
              <w:pStyle w:val="ConsPlusNormal"/>
              <w:jc w:val="center"/>
            </w:pPr>
            <w:r>
              <w:t>2 642,00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18</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Сурково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20 500,00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20 500,00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19 500,00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19 500,00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19</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 xml:space="preserve">Строительство сетей и сооружений водоснабжения в </w:t>
            </w:r>
            <w:r>
              <w:lastRenderedPageBreak/>
              <w:t>с. Червона Дибровка</w:t>
            </w:r>
          </w:p>
        </w:tc>
        <w:tc>
          <w:tcPr>
            <w:tcW w:w="1849" w:type="dxa"/>
            <w:vMerge w:val="restart"/>
            <w:vAlign w:val="center"/>
          </w:tcPr>
          <w:p w:rsidR="00AB5D4F" w:rsidRDefault="00AB5D4F">
            <w:pPr>
              <w:pStyle w:val="ConsPlusNormal"/>
            </w:pPr>
            <w:r>
              <w:lastRenderedPageBreak/>
              <w:t xml:space="preserve">Государственная собственность субъекта Российской </w:t>
            </w:r>
            <w:r>
              <w:lastRenderedPageBreak/>
              <w:t>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20 800,00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20 800,00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800,00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800,00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20</w:t>
            </w:r>
          </w:p>
        </w:tc>
        <w:tc>
          <w:tcPr>
            <w:tcW w:w="1247" w:type="dxa"/>
            <w:vMerge w:val="restart"/>
            <w:vAlign w:val="center"/>
          </w:tcPr>
          <w:p w:rsidR="00AB5D4F" w:rsidRDefault="00AB5D4F">
            <w:pPr>
              <w:pStyle w:val="ConsPlusNormal"/>
            </w:pPr>
            <w:r>
              <w:t>Шебекинский городской округ</w:t>
            </w:r>
          </w:p>
        </w:tc>
        <w:tc>
          <w:tcPr>
            <w:tcW w:w="1928" w:type="dxa"/>
            <w:vMerge w:val="restart"/>
            <w:vAlign w:val="center"/>
          </w:tcPr>
          <w:p w:rsidR="00AB5D4F" w:rsidRDefault="00AB5D4F">
            <w:pPr>
              <w:pStyle w:val="ConsPlusNormal"/>
            </w:pPr>
            <w:r>
              <w:t>Строительство станции обезжелезивания воды в п. Батрацкая Дача</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10 624,29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10 624,29</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624,29</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624,29</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val="restart"/>
            <w:vAlign w:val="center"/>
          </w:tcPr>
          <w:p w:rsidR="00AB5D4F" w:rsidRDefault="00AB5D4F">
            <w:pPr>
              <w:pStyle w:val="ConsPlusNormal"/>
            </w:pPr>
            <w:r>
              <w:t>Итого по Яковлевскому городскому округу:</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54 603,00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54 603,00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3 725,00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3 725,00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6612" w:type="dxa"/>
            <w:gridSpan w:val="5"/>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50 878,00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50 878,00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1</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Поставка станции водоподготовки в с. Бутово</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6 000,00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2</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Строительство водозаборной скважины в с. Бутово</w:t>
            </w:r>
          </w:p>
        </w:tc>
        <w:tc>
          <w:tcPr>
            <w:tcW w:w="1849" w:type="dxa"/>
            <w:vMerge w:val="restart"/>
            <w:vAlign w:val="center"/>
          </w:tcPr>
          <w:p w:rsidR="00AB5D4F" w:rsidRDefault="00AB5D4F">
            <w:pPr>
              <w:pStyle w:val="ConsPlusNormal"/>
            </w:pPr>
            <w:r>
              <w:t xml:space="preserve">Государственная собственность субъекта Российской </w:t>
            </w:r>
            <w:r>
              <w:lastRenderedPageBreak/>
              <w:t>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4 600,00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4 000,00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3</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Строительство сетей водоснабжения в с. Гостищево, п. Сажное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10 600,00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4</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Строительство сетей и сооружений водоснабжения в с. Стрелецкое, с. Пушкарное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21 600,00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21 600,00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1 600,00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1 600,00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20 000,00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20 000,00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5</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Строительство станции водоподготовки в с. Мощеное</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5 767,00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5 767,00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475,00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475,00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5 292,00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5 292,00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val="restart"/>
            <w:vAlign w:val="center"/>
          </w:tcPr>
          <w:p w:rsidR="00AB5D4F" w:rsidRDefault="00AB5D4F">
            <w:pPr>
              <w:pStyle w:val="ConsPlusNormal"/>
              <w:jc w:val="center"/>
            </w:pPr>
            <w:r>
              <w:t>6</w:t>
            </w:r>
          </w:p>
        </w:tc>
        <w:tc>
          <w:tcPr>
            <w:tcW w:w="1247" w:type="dxa"/>
            <w:vMerge w:val="restart"/>
            <w:vAlign w:val="center"/>
          </w:tcPr>
          <w:p w:rsidR="00AB5D4F" w:rsidRDefault="00AB5D4F">
            <w:pPr>
              <w:pStyle w:val="ConsPlusNormal"/>
            </w:pPr>
            <w:r>
              <w:t>Яковлевский городской округ</w:t>
            </w:r>
          </w:p>
        </w:tc>
        <w:tc>
          <w:tcPr>
            <w:tcW w:w="1928" w:type="dxa"/>
            <w:vMerge w:val="restart"/>
            <w:vAlign w:val="center"/>
          </w:tcPr>
          <w:p w:rsidR="00AB5D4F" w:rsidRDefault="00AB5D4F">
            <w:pPr>
              <w:pStyle w:val="ConsPlusNormal"/>
            </w:pPr>
            <w:r>
              <w:t>Строительство станции водоподготовки в с. Старая Глинка</w:t>
            </w:r>
          </w:p>
        </w:tc>
        <w:tc>
          <w:tcPr>
            <w:tcW w:w="1849" w:type="dxa"/>
            <w:vMerge w:val="restart"/>
            <w:vAlign w:val="center"/>
          </w:tcPr>
          <w:p w:rsidR="00AB5D4F" w:rsidRDefault="00AB5D4F">
            <w:pPr>
              <w:pStyle w:val="ConsPlusNormal"/>
            </w:pPr>
            <w:r>
              <w:t xml:space="preserve">Государственная собственность субъекта Российской </w:t>
            </w:r>
            <w:r>
              <w:lastRenderedPageBreak/>
              <w:t>Федерации</w:t>
            </w:r>
          </w:p>
        </w:tc>
        <w:tc>
          <w:tcPr>
            <w:tcW w:w="1134" w:type="dxa"/>
            <w:vMerge w:val="restart"/>
            <w:vAlign w:val="center"/>
          </w:tcPr>
          <w:p w:rsidR="00AB5D4F" w:rsidRDefault="00AB5D4F">
            <w:pPr>
              <w:pStyle w:val="ConsPlusNormal"/>
            </w:pPr>
            <w:r>
              <w:lastRenderedPageBreak/>
              <w:t>Строительство</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6 036,00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6 036,00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450,00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450,00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454" w:type="dxa"/>
            <w:vMerge/>
          </w:tcPr>
          <w:p w:rsidR="00AB5D4F" w:rsidRDefault="00AB5D4F">
            <w:pPr>
              <w:spacing w:after="1" w:line="0" w:lineRule="atLeast"/>
            </w:pPr>
          </w:p>
        </w:tc>
        <w:tc>
          <w:tcPr>
            <w:tcW w:w="1247" w:type="dxa"/>
            <w:vMerge/>
          </w:tcPr>
          <w:p w:rsidR="00AB5D4F" w:rsidRDefault="00AB5D4F">
            <w:pPr>
              <w:spacing w:after="1" w:line="0" w:lineRule="atLeast"/>
            </w:pPr>
          </w:p>
        </w:tc>
        <w:tc>
          <w:tcPr>
            <w:tcW w:w="1928" w:type="dxa"/>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5 586,00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5 586,00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3629" w:type="dxa"/>
            <w:gridSpan w:val="3"/>
            <w:vMerge w:val="restart"/>
            <w:vAlign w:val="center"/>
          </w:tcPr>
          <w:p w:rsidR="00AB5D4F" w:rsidRDefault="00AB5D4F">
            <w:pPr>
              <w:pStyle w:val="ConsPlusNormal"/>
            </w:pPr>
            <w:r>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pPr>
            <w:r>
              <w:t>Строительство/реконструкция</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34 967,00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34 967,00</w:t>
            </w:r>
          </w:p>
        </w:tc>
        <w:tc>
          <w:tcPr>
            <w:tcW w:w="1531" w:type="dxa"/>
            <w:vAlign w:val="center"/>
          </w:tcPr>
          <w:p w:rsidR="00AB5D4F" w:rsidRDefault="00AB5D4F">
            <w:pPr>
              <w:pStyle w:val="ConsPlusNormal"/>
              <w:jc w:val="center"/>
            </w:pPr>
            <w:r>
              <w:t>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3629" w:type="dxa"/>
            <w:gridSpan w:val="3"/>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3629" w:type="dxa"/>
            <w:gridSpan w:val="3"/>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34 967,00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34 967,00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3629" w:type="dxa"/>
            <w:gridSpan w:val="3"/>
            <w:vMerge w:val="restart"/>
            <w:vAlign w:val="center"/>
          </w:tcPr>
          <w:p w:rsidR="00AB5D4F" w:rsidRDefault="00AB5D4F">
            <w:pPr>
              <w:pStyle w:val="ConsPlusNormal"/>
            </w:pPr>
            <w:r>
              <w:t>Мероприятия по повышению качества питьевой воды, 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1849" w:type="dxa"/>
            <w:vMerge w:val="restart"/>
            <w:vAlign w:val="center"/>
          </w:tcPr>
          <w:p w:rsidR="00AB5D4F" w:rsidRDefault="00AB5D4F">
            <w:pPr>
              <w:pStyle w:val="ConsPlusNormal"/>
            </w:pPr>
            <w:r>
              <w:t>Государственная собственность субъекта Российской Федерации</w:t>
            </w:r>
          </w:p>
        </w:tc>
        <w:tc>
          <w:tcPr>
            <w:tcW w:w="1134" w:type="dxa"/>
            <w:vMerge w:val="restart"/>
            <w:vAlign w:val="center"/>
          </w:tcPr>
          <w:p w:rsidR="00AB5D4F" w:rsidRDefault="00AB5D4F">
            <w:pPr>
              <w:pStyle w:val="ConsPlusNormal"/>
              <w:jc w:val="center"/>
            </w:pPr>
            <w:r>
              <w:t>Модернизация</w:t>
            </w:r>
          </w:p>
        </w:tc>
        <w:tc>
          <w:tcPr>
            <w:tcW w:w="1174" w:type="dxa"/>
            <w:vAlign w:val="center"/>
          </w:tcPr>
          <w:p w:rsidR="00AB5D4F" w:rsidRDefault="00AB5D4F">
            <w:pPr>
              <w:pStyle w:val="ConsPlusNormal"/>
              <w:jc w:val="center"/>
            </w:pPr>
            <w:r>
              <w:t>Общая стоимость объекта, в том числе:</w:t>
            </w:r>
          </w:p>
        </w:tc>
        <w:tc>
          <w:tcPr>
            <w:tcW w:w="1384" w:type="dxa"/>
            <w:vAlign w:val="center"/>
          </w:tcPr>
          <w:p w:rsidR="00AB5D4F" w:rsidRDefault="00AB5D4F">
            <w:pPr>
              <w:pStyle w:val="ConsPlusNormal"/>
              <w:jc w:val="center"/>
            </w:pPr>
            <w:r>
              <w:t>1 693 220,00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1 693 220,00</w:t>
            </w:r>
          </w:p>
        </w:tc>
        <w:tc>
          <w:tcPr>
            <w:tcW w:w="1474" w:type="dxa"/>
            <w:vMerge w:val="restart"/>
            <w:vAlign w:val="center"/>
          </w:tcPr>
          <w:p w:rsidR="00AB5D4F" w:rsidRDefault="00AB5D4F">
            <w:pPr>
              <w:pStyle w:val="ConsPlusNormal"/>
              <w:jc w:val="center"/>
            </w:pPr>
            <w:r>
              <w:t>-</w:t>
            </w:r>
          </w:p>
        </w:tc>
        <w:tc>
          <w:tcPr>
            <w:tcW w:w="1020" w:type="dxa"/>
            <w:vMerge w:val="restart"/>
            <w:vAlign w:val="center"/>
          </w:tcPr>
          <w:p w:rsidR="00AB5D4F" w:rsidRDefault="00AB5D4F">
            <w:pPr>
              <w:pStyle w:val="ConsPlusNormal"/>
              <w:jc w:val="center"/>
            </w:pPr>
            <w:r>
              <w:t>-</w:t>
            </w:r>
          </w:p>
        </w:tc>
      </w:tr>
      <w:tr w:rsidR="00AB5D4F">
        <w:tc>
          <w:tcPr>
            <w:tcW w:w="3629" w:type="dxa"/>
            <w:gridSpan w:val="3"/>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ПД</w:t>
            </w:r>
          </w:p>
        </w:tc>
        <w:tc>
          <w:tcPr>
            <w:tcW w:w="1384" w:type="dxa"/>
            <w:vAlign w:val="center"/>
          </w:tcPr>
          <w:p w:rsidR="00AB5D4F" w:rsidRDefault="00AB5D4F">
            <w:pPr>
              <w:pStyle w:val="ConsPlusNormal"/>
              <w:jc w:val="center"/>
            </w:pPr>
            <w:r>
              <w:t>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r w:rsidR="00AB5D4F">
        <w:tc>
          <w:tcPr>
            <w:tcW w:w="3629" w:type="dxa"/>
            <w:gridSpan w:val="3"/>
            <w:vMerge/>
          </w:tcPr>
          <w:p w:rsidR="00AB5D4F" w:rsidRDefault="00AB5D4F">
            <w:pPr>
              <w:spacing w:after="1" w:line="0" w:lineRule="atLeast"/>
            </w:pPr>
          </w:p>
        </w:tc>
        <w:tc>
          <w:tcPr>
            <w:tcW w:w="1849"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174" w:type="dxa"/>
            <w:vAlign w:val="center"/>
          </w:tcPr>
          <w:p w:rsidR="00AB5D4F" w:rsidRDefault="00AB5D4F">
            <w:pPr>
              <w:pStyle w:val="ConsPlusNormal"/>
              <w:jc w:val="center"/>
            </w:pPr>
            <w:r>
              <w:t>СМР</w:t>
            </w:r>
          </w:p>
        </w:tc>
        <w:tc>
          <w:tcPr>
            <w:tcW w:w="1384" w:type="dxa"/>
            <w:vAlign w:val="center"/>
          </w:tcPr>
          <w:p w:rsidR="00AB5D4F" w:rsidRDefault="00AB5D4F">
            <w:pPr>
              <w:pStyle w:val="ConsPlusNormal"/>
              <w:jc w:val="center"/>
            </w:pPr>
            <w:r>
              <w:t>1 693 220,00</w:t>
            </w:r>
          </w:p>
        </w:tc>
        <w:tc>
          <w:tcPr>
            <w:tcW w:w="1474" w:type="dxa"/>
            <w:vAlign w:val="center"/>
          </w:tcPr>
          <w:p w:rsidR="00AB5D4F" w:rsidRDefault="00AB5D4F">
            <w:pPr>
              <w:pStyle w:val="ConsPlusNormal"/>
              <w:jc w:val="center"/>
            </w:pPr>
            <w:r>
              <w:t>0,00</w:t>
            </w:r>
          </w:p>
        </w:tc>
        <w:tc>
          <w:tcPr>
            <w:tcW w:w="1417" w:type="dxa"/>
            <w:vAlign w:val="center"/>
          </w:tcPr>
          <w:p w:rsidR="00AB5D4F" w:rsidRDefault="00AB5D4F">
            <w:pPr>
              <w:pStyle w:val="ConsPlusNormal"/>
              <w:jc w:val="center"/>
            </w:pPr>
            <w:r>
              <w:t>0,00</w:t>
            </w:r>
          </w:p>
        </w:tc>
        <w:tc>
          <w:tcPr>
            <w:tcW w:w="1531" w:type="dxa"/>
            <w:vAlign w:val="center"/>
          </w:tcPr>
          <w:p w:rsidR="00AB5D4F" w:rsidRDefault="00AB5D4F">
            <w:pPr>
              <w:pStyle w:val="ConsPlusNormal"/>
              <w:jc w:val="center"/>
            </w:pPr>
            <w:r>
              <w:t>1 693 220,00</w:t>
            </w:r>
          </w:p>
        </w:tc>
        <w:tc>
          <w:tcPr>
            <w:tcW w:w="1474" w:type="dxa"/>
            <w:vMerge/>
          </w:tcPr>
          <w:p w:rsidR="00AB5D4F" w:rsidRDefault="00AB5D4F">
            <w:pPr>
              <w:spacing w:after="1" w:line="0" w:lineRule="atLeast"/>
            </w:pPr>
          </w:p>
        </w:tc>
        <w:tc>
          <w:tcPr>
            <w:tcW w:w="1020" w:type="dxa"/>
            <w:vMerge/>
          </w:tcPr>
          <w:p w:rsidR="00AB5D4F" w:rsidRDefault="00AB5D4F">
            <w:pPr>
              <w:spacing w:after="1" w:line="0" w:lineRule="atLeast"/>
            </w:pP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right"/>
      </w:pPr>
    </w:p>
    <w:p w:rsidR="00AB5D4F" w:rsidRDefault="00AB5D4F">
      <w:pPr>
        <w:pStyle w:val="ConsPlusNormal"/>
        <w:ind w:firstLine="540"/>
        <w:jc w:val="both"/>
      </w:pPr>
      <w:r>
        <w:t>--------------------------------</w:t>
      </w:r>
    </w:p>
    <w:p w:rsidR="00AB5D4F" w:rsidRDefault="00AB5D4F">
      <w:pPr>
        <w:pStyle w:val="ConsPlusNormal"/>
        <w:spacing w:before="220"/>
        <w:ind w:firstLine="540"/>
        <w:jc w:val="both"/>
      </w:pPr>
      <w:bookmarkStart w:id="15" w:name="P46288"/>
      <w:bookmarkEnd w:id="15"/>
      <w:r>
        <w:t>&lt;1&gt; Справочно указан плановый объем средств, предусматриваемых на подготовку проектной документации. При этом финансирование мероприятий по подготовке проектной документации в отношении объектов, находящихся в государственной собственности Белгородской области, а также запланированных к передаче в государственную собственность Белгородской области после их ввода в эксплуатацию (в случае нового строительства), осуществляется в рамках реализации подпрограммы 4 "Развитие и модернизация коммунального комплекса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pPr>
    </w:p>
    <w:p w:rsidR="00AB5D4F" w:rsidRDefault="00AB5D4F">
      <w:pPr>
        <w:pStyle w:val="ConsPlusNormal"/>
        <w:jc w:val="right"/>
      </w:pPr>
    </w:p>
    <w:p w:rsidR="00AB5D4F" w:rsidRDefault="00AB5D4F">
      <w:pPr>
        <w:pStyle w:val="ConsPlusNormal"/>
        <w:jc w:val="right"/>
        <w:outlineLvl w:val="1"/>
      </w:pPr>
      <w:r>
        <w:t>Приложение N 10</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16" w:name="P46300"/>
      <w:bookmarkEnd w:id="16"/>
      <w:r>
        <w:t>Финансовое обеспечение реализации подпрограммы 5 "Повышение</w:t>
      </w:r>
    </w:p>
    <w:p w:rsidR="00AB5D4F" w:rsidRDefault="00AB5D4F">
      <w:pPr>
        <w:pStyle w:val="ConsPlusTitle"/>
        <w:jc w:val="center"/>
      </w:pPr>
      <w:r>
        <w:t>качества питьевой воды для населения Белгородской области</w:t>
      </w:r>
    </w:p>
    <w:p w:rsidR="00AB5D4F" w:rsidRDefault="00AB5D4F">
      <w:pPr>
        <w:pStyle w:val="ConsPlusTitle"/>
        <w:jc w:val="center"/>
      </w:pPr>
      <w:r>
        <w:t>на 2019 - 2024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48"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644"/>
        <w:gridCol w:w="1067"/>
        <w:gridCol w:w="782"/>
        <w:gridCol w:w="1084"/>
        <w:gridCol w:w="1384"/>
        <w:gridCol w:w="964"/>
        <w:gridCol w:w="1084"/>
        <w:gridCol w:w="1084"/>
        <w:gridCol w:w="1204"/>
        <w:gridCol w:w="1084"/>
        <w:gridCol w:w="1204"/>
        <w:gridCol w:w="1084"/>
        <w:gridCol w:w="1384"/>
        <w:gridCol w:w="964"/>
        <w:gridCol w:w="1384"/>
        <w:gridCol w:w="784"/>
        <w:gridCol w:w="1384"/>
      </w:tblGrid>
      <w:tr w:rsidR="00AB5D4F">
        <w:tc>
          <w:tcPr>
            <w:tcW w:w="454" w:type="dxa"/>
            <w:vMerge w:val="restart"/>
          </w:tcPr>
          <w:p w:rsidR="00AB5D4F" w:rsidRDefault="00AB5D4F">
            <w:pPr>
              <w:pStyle w:val="ConsPlusNormal"/>
              <w:jc w:val="center"/>
            </w:pPr>
            <w:r>
              <w:t>N п/п</w:t>
            </w:r>
          </w:p>
        </w:tc>
        <w:tc>
          <w:tcPr>
            <w:tcW w:w="1474" w:type="dxa"/>
            <w:vMerge w:val="restart"/>
          </w:tcPr>
          <w:p w:rsidR="00AB5D4F" w:rsidRDefault="00AB5D4F">
            <w:pPr>
              <w:pStyle w:val="ConsPlusNormal"/>
              <w:jc w:val="center"/>
            </w:pPr>
            <w:r>
              <w:t>Муниципальное образование</w:t>
            </w:r>
          </w:p>
        </w:tc>
        <w:tc>
          <w:tcPr>
            <w:tcW w:w="1644" w:type="dxa"/>
            <w:vMerge w:val="restart"/>
          </w:tcPr>
          <w:p w:rsidR="00AB5D4F" w:rsidRDefault="00AB5D4F">
            <w:pPr>
              <w:pStyle w:val="ConsPlusNormal"/>
              <w:jc w:val="center"/>
            </w:pPr>
            <w:r>
              <w:t>Наименование объекта</w:t>
            </w:r>
          </w:p>
        </w:tc>
        <w:tc>
          <w:tcPr>
            <w:tcW w:w="1849" w:type="dxa"/>
            <w:gridSpan w:val="2"/>
            <w:vMerge w:val="restart"/>
          </w:tcPr>
          <w:p w:rsidR="00AB5D4F" w:rsidRDefault="00AB5D4F">
            <w:pPr>
              <w:pStyle w:val="ConsPlusNormal"/>
              <w:jc w:val="center"/>
            </w:pPr>
            <w:r>
              <w:t>Источники финансирования</w:t>
            </w:r>
          </w:p>
        </w:tc>
        <w:tc>
          <w:tcPr>
            <w:tcW w:w="16076" w:type="dxa"/>
            <w:gridSpan w:val="14"/>
          </w:tcPr>
          <w:p w:rsidR="00AB5D4F" w:rsidRDefault="00AB5D4F">
            <w:pPr>
              <w:pStyle w:val="ConsPlusNormal"/>
              <w:jc w:val="center"/>
            </w:pPr>
            <w:r>
              <w:t>Объем средств на реализацию программных мероприятий</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849" w:type="dxa"/>
            <w:gridSpan w:val="2"/>
            <w:vMerge/>
          </w:tcPr>
          <w:p w:rsidR="00AB5D4F" w:rsidRDefault="00AB5D4F">
            <w:pPr>
              <w:spacing w:after="1" w:line="0" w:lineRule="atLeast"/>
            </w:pPr>
          </w:p>
        </w:tc>
        <w:tc>
          <w:tcPr>
            <w:tcW w:w="2468" w:type="dxa"/>
            <w:gridSpan w:val="2"/>
          </w:tcPr>
          <w:p w:rsidR="00AB5D4F" w:rsidRDefault="00AB5D4F">
            <w:pPr>
              <w:pStyle w:val="ConsPlusNormal"/>
              <w:jc w:val="center"/>
            </w:pPr>
            <w:r>
              <w:t>За период реализации программы:</w:t>
            </w:r>
          </w:p>
        </w:tc>
        <w:tc>
          <w:tcPr>
            <w:tcW w:w="2048" w:type="dxa"/>
            <w:gridSpan w:val="2"/>
          </w:tcPr>
          <w:p w:rsidR="00AB5D4F" w:rsidRDefault="00AB5D4F">
            <w:pPr>
              <w:pStyle w:val="ConsPlusNormal"/>
              <w:jc w:val="center"/>
            </w:pPr>
            <w:r>
              <w:t>2019 год</w:t>
            </w:r>
          </w:p>
        </w:tc>
        <w:tc>
          <w:tcPr>
            <w:tcW w:w="2288" w:type="dxa"/>
            <w:gridSpan w:val="2"/>
          </w:tcPr>
          <w:p w:rsidR="00AB5D4F" w:rsidRDefault="00AB5D4F">
            <w:pPr>
              <w:pStyle w:val="ConsPlusNormal"/>
              <w:jc w:val="center"/>
            </w:pPr>
            <w:r>
              <w:t>2020 год</w:t>
            </w:r>
          </w:p>
        </w:tc>
        <w:tc>
          <w:tcPr>
            <w:tcW w:w="2288" w:type="dxa"/>
            <w:gridSpan w:val="2"/>
          </w:tcPr>
          <w:p w:rsidR="00AB5D4F" w:rsidRDefault="00AB5D4F">
            <w:pPr>
              <w:pStyle w:val="ConsPlusNormal"/>
              <w:jc w:val="center"/>
            </w:pPr>
            <w:r>
              <w:t>2021 год</w:t>
            </w:r>
          </w:p>
        </w:tc>
        <w:tc>
          <w:tcPr>
            <w:tcW w:w="2468" w:type="dxa"/>
            <w:gridSpan w:val="2"/>
          </w:tcPr>
          <w:p w:rsidR="00AB5D4F" w:rsidRDefault="00AB5D4F">
            <w:pPr>
              <w:pStyle w:val="ConsPlusNormal"/>
              <w:jc w:val="center"/>
            </w:pPr>
            <w:r>
              <w:t>2022 год</w:t>
            </w:r>
          </w:p>
        </w:tc>
        <w:tc>
          <w:tcPr>
            <w:tcW w:w="2348" w:type="dxa"/>
            <w:gridSpan w:val="2"/>
          </w:tcPr>
          <w:p w:rsidR="00AB5D4F" w:rsidRDefault="00AB5D4F">
            <w:pPr>
              <w:pStyle w:val="ConsPlusNormal"/>
              <w:jc w:val="center"/>
            </w:pPr>
            <w:r>
              <w:t>2023 год</w:t>
            </w:r>
          </w:p>
        </w:tc>
        <w:tc>
          <w:tcPr>
            <w:tcW w:w="2168" w:type="dxa"/>
            <w:gridSpan w:val="2"/>
          </w:tcPr>
          <w:p w:rsidR="00AB5D4F" w:rsidRDefault="00AB5D4F">
            <w:pPr>
              <w:pStyle w:val="ConsPlusNormal"/>
              <w:jc w:val="center"/>
            </w:pPr>
            <w:r>
              <w:t>2024 год</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849" w:type="dxa"/>
            <w:gridSpan w:val="2"/>
            <w:vMerge/>
          </w:tcPr>
          <w:p w:rsidR="00AB5D4F" w:rsidRDefault="00AB5D4F">
            <w:pPr>
              <w:spacing w:after="1" w:line="0" w:lineRule="atLeast"/>
            </w:pPr>
          </w:p>
        </w:tc>
        <w:tc>
          <w:tcPr>
            <w:tcW w:w="1084" w:type="dxa"/>
          </w:tcPr>
          <w:p w:rsidR="00AB5D4F" w:rsidRDefault="00AB5D4F">
            <w:pPr>
              <w:pStyle w:val="ConsPlusNormal"/>
              <w:jc w:val="center"/>
            </w:pPr>
            <w:r>
              <w:t xml:space="preserve">ПД </w:t>
            </w:r>
            <w:hyperlink w:anchor="P60860" w:history="1">
              <w:r>
                <w:rPr>
                  <w:color w:val="0000FF"/>
                </w:rPr>
                <w:t>&lt;1&gt;</w:t>
              </w:r>
            </w:hyperlink>
          </w:p>
        </w:tc>
        <w:tc>
          <w:tcPr>
            <w:tcW w:w="1384" w:type="dxa"/>
          </w:tcPr>
          <w:p w:rsidR="00AB5D4F" w:rsidRDefault="00AB5D4F">
            <w:pPr>
              <w:pStyle w:val="ConsPlusNormal"/>
              <w:jc w:val="center"/>
            </w:pPr>
            <w:r>
              <w:t>СМР</w:t>
            </w:r>
          </w:p>
        </w:tc>
        <w:tc>
          <w:tcPr>
            <w:tcW w:w="964" w:type="dxa"/>
          </w:tcPr>
          <w:p w:rsidR="00AB5D4F" w:rsidRDefault="00AB5D4F">
            <w:pPr>
              <w:pStyle w:val="ConsPlusNormal"/>
              <w:jc w:val="center"/>
            </w:pPr>
            <w:r>
              <w:t>ПД &lt;1&gt;</w:t>
            </w:r>
          </w:p>
        </w:tc>
        <w:tc>
          <w:tcPr>
            <w:tcW w:w="1084" w:type="dxa"/>
          </w:tcPr>
          <w:p w:rsidR="00AB5D4F" w:rsidRDefault="00AB5D4F">
            <w:pPr>
              <w:pStyle w:val="ConsPlusNormal"/>
              <w:jc w:val="center"/>
            </w:pPr>
            <w:r>
              <w:t>СМР</w:t>
            </w:r>
          </w:p>
        </w:tc>
        <w:tc>
          <w:tcPr>
            <w:tcW w:w="1084" w:type="dxa"/>
          </w:tcPr>
          <w:p w:rsidR="00AB5D4F" w:rsidRDefault="00AB5D4F">
            <w:pPr>
              <w:pStyle w:val="ConsPlusNormal"/>
              <w:jc w:val="center"/>
            </w:pPr>
            <w:r>
              <w:t xml:space="preserve">ПД </w:t>
            </w:r>
            <w:hyperlink w:anchor="P60860" w:history="1">
              <w:r>
                <w:rPr>
                  <w:color w:val="0000FF"/>
                </w:rPr>
                <w:t>&lt;1&gt;</w:t>
              </w:r>
            </w:hyperlink>
          </w:p>
        </w:tc>
        <w:tc>
          <w:tcPr>
            <w:tcW w:w="1204" w:type="dxa"/>
          </w:tcPr>
          <w:p w:rsidR="00AB5D4F" w:rsidRDefault="00AB5D4F">
            <w:pPr>
              <w:pStyle w:val="ConsPlusNormal"/>
              <w:jc w:val="center"/>
            </w:pPr>
            <w:r>
              <w:t xml:space="preserve">СМР </w:t>
            </w:r>
            <w:hyperlink w:anchor="P60861" w:history="1">
              <w:r>
                <w:rPr>
                  <w:color w:val="0000FF"/>
                </w:rPr>
                <w:t>&lt;2&gt;</w:t>
              </w:r>
            </w:hyperlink>
          </w:p>
        </w:tc>
        <w:tc>
          <w:tcPr>
            <w:tcW w:w="1084" w:type="dxa"/>
          </w:tcPr>
          <w:p w:rsidR="00AB5D4F" w:rsidRDefault="00AB5D4F">
            <w:pPr>
              <w:pStyle w:val="ConsPlusNormal"/>
              <w:jc w:val="center"/>
            </w:pPr>
            <w:r>
              <w:t>ПД &lt;1&gt;</w:t>
            </w:r>
          </w:p>
        </w:tc>
        <w:tc>
          <w:tcPr>
            <w:tcW w:w="1204" w:type="dxa"/>
          </w:tcPr>
          <w:p w:rsidR="00AB5D4F" w:rsidRDefault="00AB5D4F">
            <w:pPr>
              <w:pStyle w:val="ConsPlusNormal"/>
              <w:jc w:val="center"/>
            </w:pPr>
            <w:r>
              <w:t>СМР &lt;2&gt;</w:t>
            </w:r>
          </w:p>
        </w:tc>
        <w:tc>
          <w:tcPr>
            <w:tcW w:w="1084" w:type="dxa"/>
          </w:tcPr>
          <w:p w:rsidR="00AB5D4F" w:rsidRDefault="00AB5D4F">
            <w:pPr>
              <w:pStyle w:val="ConsPlusNormal"/>
              <w:jc w:val="center"/>
            </w:pPr>
            <w:r>
              <w:t xml:space="preserve">ПД </w:t>
            </w:r>
            <w:hyperlink w:anchor="P60860" w:history="1">
              <w:r>
                <w:rPr>
                  <w:color w:val="0000FF"/>
                </w:rPr>
                <w:t>&lt;1&gt;</w:t>
              </w:r>
            </w:hyperlink>
          </w:p>
        </w:tc>
        <w:tc>
          <w:tcPr>
            <w:tcW w:w="1384" w:type="dxa"/>
          </w:tcPr>
          <w:p w:rsidR="00AB5D4F" w:rsidRDefault="00AB5D4F">
            <w:pPr>
              <w:pStyle w:val="ConsPlusNormal"/>
              <w:jc w:val="center"/>
            </w:pPr>
            <w:r>
              <w:t xml:space="preserve">СМР </w:t>
            </w:r>
            <w:hyperlink w:anchor="P60861" w:history="1">
              <w:r>
                <w:rPr>
                  <w:color w:val="0000FF"/>
                </w:rPr>
                <w:t>&lt;2&gt;</w:t>
              </w:r>
            </w:hyperlink>
          </w:p>
        </w:tc>
        <w:tc>
          <w:tcPr>
            <w:tcW w:w="964" w:type="dxa"/>
          </w:tcPr>
          <w:p w:rsidR="00AB5D4F" w:rsidRDefault="00AB5D4F">
            <w:pPr>
              <w:pStyle w:val="ConsPlusNormal"/>
              <w:jc w:val="center"/>
            </w:pPr>
            <w:r>
              <w:t>ПД &lt;1&gt;</w:t>
            </w:r>
          </w:p>
        </w:tc>
        <w:tc>
          <w:tcPr>
            <w:tcW w:w="1384" w:type="dxa"/>
          </w:tcPr>
          <w:p w:rsidR="00AB5D4F" w:rsidRDefault="00AB5D4F">
            <w:pPr>
              <w:pStyle w:val="ConsPlusNormal"/>
              <w:jc w:val="center"/>
            </w:pPr>
            <w:r>
              <w:t>СМР</w:t>
            </w:r>
          </w:p>
        </w:tc>
        <w:tc>
          <w:tcPr>
            <w:tcW w:w="784" w:type="dxa"/>
          </w:tcPr>
          <w:p w:rsidR="00AB5D4F" w:rsidRDefault="00AB5D4F">
            <w:pPr>
              <w:pStyle w:val="ConsPlusNormal"/>
              <w:jc w:val="center"/>
            </w:pPr>
            <w:r>
              <w:t xml:space="preserve">ПД </w:t>
            </w:r>
            <w:hyperlink w:anchor="P60860" w:history="1">
              <w:r>
                <w:rPr>
                  <w:color w:val="0000FF"/>
                </w:rPr>
                <w:t>&lt;1&gt;</w:t>
              </w:r>
            </w:hyperlink>
          </w:p>
        </w:tc>
        <w:tc>
          <w:tcPr>
            <w:tcW w:w="1384" w:type="dxa"/>
          </w:tcPr>
          <w:p w:rsidR="00AB5D4F" w:rsidRDefault="00AB5D4F">
            <w:pPr>
              <w:pStyle w:val="ConsPlusNormal"/>
              <w:jc w:val="center"/>
            </w:pPr>
            <w:r>
              <w:t xml:space="preserve">СМР </w:t>
            </w:r>
            <w:hyperlink w:anchor="P60861" w:history="1">
              <w:r>
                <w:rPr>
                  <w:color w:val="0000FF"/>
                </w:rPr>
                <w:t>&lt;2&gt;</w:t>
              </w:r>
            </w:hyperlink>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849" w:type="dxa"/>
            <w:gridSpan w:val="2"/>
            <w:vMerge/>
          </w:tcPr>
          <w:p w:rsidR="00AB5D4F" w:rsidRDefault="00AB5D4F">
            <w:pPr>
              <w:spacing w:after="1" w:line="0" w:lineRule="atLeast"/>
            </w:pPr>
          </w:p>
        </w:tc>
        <w:tc>
          <w:tcPr>
            <w:tcW w:w="1084" w:type="dxa"/>
          </w:tcPr>
          <w:p w:rsidR="00AB5D4F" w:rsidRDefault="00AB5D4F">
            <w:pPr>
              <w:pStyle w:val="ConsPlusNormal"/>
              <w:jc w:val="center"/>
            </w:pPr>
            <w:r>
              <w:t>тыс. руб.</w:t>
            </w:r>
          </w:p>
        </w:tc>
        <w:tc>
          <w:tcPr>
            <w:tcW w:w="1384" w:type="dxa"/>
          </w:tcPr>
          <w:p w:rsidR="00AB5D4F" w:rsidRDefault="00AB5D4F">
            <w:pPr>
              <w:pStyle w:val="ConsPlusNormal"/>
              <w:jc w:val="center"/>
            </w:pPr>
            <w:r>
              <w:t>тыс. руб.</w:t>
            </w:r>
          </w:p>
        </w:tc>
        <w:tc>
          <w:tcPr>
            <w:tcW w:w="964" w:type="dxa"/>
          </w:tcPr>
          <w:p w:rsidR="00AB5D4F" w:rsidRDefault="00AB5D4F">
            <w:pPr>
              <w:pStyle w:val="ConsPlusNormal"/>
              <w:jc w:val="center"/>
            </w:pPr>
            <w:r>
              <w:t>тыс. руб.</w:t>
            </w:r>
          </w:p>
        </w:tc>
        <w:tc>
          <w:tcPr>
            <w:tcW w:w="1084" w:type="dxa"/>
          </w:tcPr>
          <w:p w:rsidR="00AB5D4F" w:rsidRDefault="00AB5D4F">
            <w:pPr>
              <w:pStyle w:val="ConsPlusNormal"/>
              <w:jc w:val="center"/>
            </w:pPr>
            <w:r>
              <w:t>тыс. руб.</w:t>
            </w:r>
          </w:p>
        </w:tc>
        <w:tc>
          <w:tcPr>
            <w:tcW w:w="1084" w:type="dxa"/>
          </w:tcPr>
          <w:p w:rsidR="00AB5D4F" w:rsidRDefault="00AB5D4F">
            <w:pPr>
              <w:pStyle w:val="ConsPlusNormal"/>
              <w:jc w:val="center"/>
            </w:pPr>
            <w:r>
              <w:t>тыс. руб.</w:t>
            </w:r>
          </w:p>
        </w:tc>
        <w:tc>
          <w:tcPr>
            <w:tcW w:w="1204" w:type="dxa"/>
          </w:tcPr>
          <w:p w:rsidR="00AB5D4F" w:rsidRDefault="00AB5D4F">
            <w:pPr>
              <w:pStyle w:val="ConsPlusNormal"/>
              <w:jc w:val="center"/>
            </w:pPr>
            <w:r>
              <w:t>тыс. руб.</w:t>
            </w:r>
          </w:p>
        </w:tc>
        <w:tc>
          <w:tcPr>
            <w:tcW w:w="1084" w:type="dxa"/>
          </w:tcPr>
          <w:p w:rsidR="00AB5D4F" w:rsidRDefault="00AB5D4F">
            <w:pPr>
              <w:pStyle w:val="ConsPlusNormal"/>
              <w:jc w:val="center"/>
            </w:pPr>
            <w:r>
              <w:t>тыс. руб.</w:t>
            </w:r>
          </w:p>
        </w:tc>
        <w:tc>
          <w:tcPr>
            <w:tcW w:w="1204" w:type="dxa"/>
          </w:tcPr>
          <w:p w:rsidR="00AB5D4F" w:rsidRDefault="00AB5D4F">
            <w:pPr>
              <w:pStyle w:val="ConsPlusNormal"/>
              <w:jc w:val="center"/>
            </w:pPr>
            <w:r>
              <w:t>тыс. руб.</w:t>
            </w:r>
          </w:p>
        </w:tc>
        <w:tc>
          <w:tcPr>
            <w:tcW w:w="1084" w:type="dxa"/>
          </w:tcPr>
          <w:p w:rsidR="00AB5D4F" w:rsidRDefault="00AB5D4F">
            <w:pPr>
              <w:pStyle w:val="ConsPlusNormal"/>
              <w:jc w:val="center"/>
            </w:pPr>
            <w:r>
              <w:t>тыс. руб.</w:t>
            </w:r>
          </w:p>
        </w:tc>
        <w:tc>
          <w:tcPr>
            <w:tcW w:w="1384" w:type="dxa"/>
          </w:tcPr>
          <w:p w:rsidR="00AB5D4F" w:rsidRDefault="00AB5D4F">
            <w:pPr>
              <w:pStyle w:val="ConsPlusNormal"/>
              <w:jc w:val="center"/>
            </w:pPr>
            <w:r>
              <w:t>тыс. руб.</w:t>
            </w:r>
          </w:p>
        </w:tc>
        <w:tc>
          <w:tcPr>
            <w:tcW w:w="964" w:type="dxa"/>
          </w:tcPr>
          <w:p w:rsidR="00AB5D4F" w:rsidRDefault="00AB5D4F">
            <w:pPr>
              <w:pStyle w:val="ConsPlusNormal"/>
              <w:jc w:val="center"/>
            </w:pPr>
            <w:r>
              <w:t>тыс. руб.</w:t>
            </w:r>
          </w:p>
        </w:tc>
        <w:tc>
          <w:tcPr>
            <w:tcW w:w="1384" w:type="dxa"/>
          </w:tcPr>
          <w:p w:rsidR="00AB5D4F" w:rsidRDefault="00AB5D4F">
            <w:pPr>
              <w:pStyle w:val="ConsPlusNormal"/>
              <w:jc w:val="center"/>
            </w:pPr>
            <w:r>
              <w:t>тыс. руб.</w:t>
            </w:r>
          </w:p>
        </w:tc>
        <w:tc>
          <w:tcPr>
            <w:tcW w:w="784" w:type="dxa"/>
          </w:tcPr>
          <w:p w:rsidR="00AB5D4F" w:rsidRDefault="00AB5D4F">
            <w:pPr>
              <w:pStyle w:val="ConsPlusNormal"/>
              <w:jc w:val="center"/>
            </w:pPr>
            <w:r>
              <w:t>тыс. руб.</w:t>
            </w:r>
          </w:p>
        </w:tc>
        <w:tc>
          <w:tcPr>
            <w:tcW w:w="1384" w:type="dxa"/>
          </w:tcPr>
          <w:p w:rsidR="00AB5D4F" w:rsidRDefault="00AB5D4F">
            <w:pPr>
              <w:pStyle w:val="ConsPlusNormal"/>
              <w:jc w:val="center"/>
            </w:pPr>
            <w:r>
              <w:t>тыс. руб.</w:t>
            </w:r>
          </w:p>
        </w:tc>
      </w:tr>
      <w:tr w:rsidR="00AB5D4F">
        <w:tc>
          <w:tcPr>
            <w:tcW w:w="454" w:type="dxa"/>
          </w:tcPr>
          <w:p w:rsidR="00AB5D4F" w:rsidRDefault="00AB5D4F">
            <w:pPr>
              <w:pStyle w:val="ConsPlusNormal"/>
              <w:jc w:val="center"/>
            </w:pPr>
            <w:r>
              <w:t>1</w:t>
            </w:r>
          </w:p>
        </w:tc>
        <w:tc>
          <w:tcPr>
            <w:tcW w:w="1474" w:type="dxa"/>
          </w:tcPr>
          <w:p w:rsidR="00AB5D4F" w:rsidRDefault="00AB5D4F">
            <w:pPr>
              <w:pStyle w:val="ConsPlusNormal"/>
              <w:jc w:val="center"/>
            </w:pPr>
            <w:r>
              <w:t>2</w:t>
            </w:r>
          </w:p>
        </w:tc>
        <w:tc>
          <w:tcPr>
            <w:tcW w:w="1644" w:type="dxa"/>
          </w:tcPr>
          <w:p w:rsidR="00AB5D4F" w:rsidRDefault="00AB5D4F">
            <w:pPr>
              <w:pStyle w:val="ConsPlusNormal"/>
              <w:jc w:val="center"/>
            </w:pPr>
            <w:r>
              <w:t>3</w:t>
            </w:r>
          </w:p>
        </w:tc>
        <w:tc>
          <w:tcPr>
            <w:tcW w:w="1849" w:type="dxa"/>
            <w:gridSpan w:val="2"/>
          </w:tcPr>
          <w:p w:rsidR="00AB5D4F" w:rsidRDefault="00AB5D4F">
            <w:pPr>
              <w:pStyle w:val="ConsPlusNormal"/>
              <w:jc w:val="center"/>
            </w:pPr>
            <w:r>
              <w:t>4</w:t>
            </w:r>
          </w:p>
        </w:tc>
        <w:tc>
          <w:tcPr>
            <w:tcW w:w="1084" w:type="dxa"/>
          </w:tcPr>
          <w:p w:rsidR="00AB5D4F" w:rsidRDefault="00AB5D4F">
            <w:pPr>
              <w:pStyle w:val="ConsPlusNormal"/>
              <w:jc w:val="center"/>
            </w:pPr>
            <w:r>
              <w:t>5</w:t>
            </w:r>
          </w:p>
        </w:tc>
        <w:tc>
          <w:tcPr>
            <w:tcW w:w="1384" w:type="dxa"/>
          </w:tcPr>
          <w:p w:rsidR="00AB5D4F" w:rsidRDefault="00AB5D4F">
            <w:pPr>
              <w:pStyle w:val="ConsPlusNormal"/>
              <w:jc w:val="center"/>
            </w:pPr>
            <w:r>
              <w:t>6</w:t>
            </w:r>
          </w:p>
        </w:tc>
        <w:tc>
          <w:tcPr>
            <w:tcW w:w="964" w:type="dxa"/>
          </w:tcPr>
          <w:p w:rsidR="00AB5D4F" w:rsidRDefault="00AB5D4F">
            <w:pPr>
              <w:pStyle w:val="ConsPlusNormal"/>
              <w:jc w:val="center"/>
            </w:pPr>
            <w:r>
              <w:t>7</w:t>
            </w:r>
          </w:p>
        </w:tc>
        <w:tc>
          <w:tcPr>
            <w:tcW w:w="1084" w:type="dxa"/>
          </w:tcPr>
          <w:p w:rsidR="00AB5D4F" w:rsidRDefault="00AB5D4F">
            <w:pPr>
              <w:pStyle w:val="ConsPlusNormal"/>
              <w:jc w:val="center"/>
            </w:pPr>
            <w:r>
              <w:t>8</w:t>
            </w:r>
          </w:p>
        </w:tc>
        <w:tc>
          <w:tcPr>
            <w:tcW w:w="1084" w:type="dxa"/>
          </w:tcPr>
          <w:p w:rsidR="00AB5D4F" w:rsidRDefault="00AB5D4F">
            <w:pPr>
              <w:pStyle w:val="ConsPlusNormal"/>
              <w:jc w:val="center"/>
            </w:pPr>
            <w:r>
              <w:t>9</w:t>
            </w:r>
          </w:p>
        </w:tc>
        <w:tc>
          <w:tcPr>
            <w:tcW w:w="1204" w:type="dxa"/>
          </w:tcPr>
          <w:p w:rsidR="00AB5D4F" w:rsidRDefault="00AB5D4F">
            <w:pPr>
              <w:pStyle w:val="ConsPlusNormal"/>
              <w:jc w:val="center"/>
            </w:pPr>
            <w:r>
              <w:t>10</w:t>
            </w:r>
          </w:p>
        </w:tc>
        <w:tc>
          <w:tcPr>
            <w:tcW w:w="1084" w:type="dxa"/>
          </w:tcPr>
          <w:p w:rsidR="00AB5D4F" w:rsidRDefault="00AB5D4F">
            <w:pPr>
              <w:pStyle w:val="ConsPlusNormal"/>
              <w:jc w:val="center"/>
            </w:pPr>
            <w:r>
              <w:t>11</w:t>
            </w:r>
          </w:p>
        </w:tc>
        <w:tc>
          <w:tcPr>
            <w:tcW w:w="1204" w:type="dxa"/>
          </w:tcPr>
          <w:p w:rsidR="00AB5D4F" w:rsidRDefault="00AB5D4F">
            <w:pPr>
              <w:pStyle w:val="ConsPlusNormal"/>
              <w:jc w:val="center"/>
            </w:pPr>
            <w:r>
              <w:t>12</w:t>
            </w:r>
          </w:p>
        </w:tc>
        <w:tc>
          <w:tcPr>
            <w:tcW w:w="1084" w:type="dxa"/>
          </w:tcPr>
          <w:p w:rsidR="00AB5D4F" w:rsidRDefault="00AB5D4F">
            <w:pPr>
              <w:pStyle w:val="ConsPlusNormal"/>
              <w:jc w:val="center"/>
            </w:pPr>
            <w:r>
              <w:t>13</w:t>
            </w:r>
          </w:p>
        </w:tc>
        <w:tc>
          <w:tcPr>
            <w:tcW w:w="1384" w:type="dxa"/>
          </w:tcPr>
          <w:p w:rsidR="00AB5D4F" w:rsidRDefault="00AB5D4F">
            <w:pPr>
              <w:pStyle w:val="ConsPlusNormal"/>
              <w:jc w:val="center"/>
            </w:pPr>
            <w:r>
              <w:t>14</w:t>
            </w:r>
          </w:p>
        </w:tc>
        <w:tc>
          <w:tcPr>
            <w:tcW w:w="964" w:type="dxa"/>
          </w:tcPr>
          <w:p w:rsidR="00AB5D4F" w:rsidRDefault="00AB5D4F">
            <w:pPr>
              <w:pStyle w:val="ConsPlusNormal"/>
              <w:jc w:val="center"/>
            </w:pPr>
            <w:r>
              <w:t>15</w:t>
            </w:r>
          </w:p>
        </w:tc>
        <w:tc>
          <w:tcPr>
            <w:tcW w:w="1384" w:type="dxa"/>
          </w:tcPr>
          <w:p w:rsidR="00AB5D4F" w:rsidRDefault="00AB5D4F">
            <w:pPr>
              <w:pStyle w:val="ConsPlusNormal"/>
              <w:jc w:val="center"/>
            </w:pPr>
            <w:r>
              <w:t>16</w:t>
            </w:r>
          </w:p>
        </w:tc>
        <w:tc>
          <w:tcPr>
            <w:tcW w:w="784" w:type="dxa"/>
          </w:tcPr>
          <w:p w:rsidR="00AB5D4F" w:rsidRDefault="00AB5D4F">
            <w:pPr>
              <w:pStyle w:val="ConsPlusNormal"/>
              <w:jc w:val="center"/>
            </w:pPr>
            <w:r>
              <w:t>17</w:t>
            </w:r>
          </w:p>
        </w:tc>
        <w:tc>
          <w:tcPr>
            <w:tcW w:w="1384" w:type="dxa"/>
          </w:tcPr>
          <w:p w:rsidR="00AB5D4F" w:rsidRDefault="00AB5D4F">
            <w:pPr>
              <w:pStyle w:val="ConsPlusNormal"/>
              <w:jc w:val="center"/>
            </w:pPr>
            <w:r>
              <w:t>18</w:t>
            </w:r>
          </w:p>
        </w:tc>
      </w:tr>
      <w:tr w:rsidR="00AB5D4F">
        <w:tc>
          <w:tcPr>
            <w:tcW w:w="3572" w:type="dxa"/>
            <w:gridSpan w:val="3"/>
            <w:vMerge w:val="restart"/>
            <w:vAlign w:val="center"/>
          </w:tcPr>
          <w:p w:rsidR="00AB5D4F" w:rsidRDefault="00AB5D4F">
            <w:pPr>
              <w:pStyle w:val="ConsPlusNormal"/>
              <w:jc w:val="center"/>
            </w:pPr>
            <w:r>
              <w:t>Итого по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89 959,59</w:t>
            </w:r>
          </w:p>
        </w:tc>
        <w:tc>
          <w:tcPr>
            <w:tcW w:w="1384" w:type="dxa"/>
            <w:vAlign w:val="center"/>
          </w:tcPr>
          <w:p w:rsidR="00AB5D4F" w:rsidRDefault="00AB5D4F">
            <w:pPr>
              <w:pStyle w:val="ConsPlusNormal"/>
              <w:jc w:val="center"/>
            </w:pPr>
            <w:r>
              <w:t>4 992 517,79</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71 170,10</w:t>
            </w:r>
          </w:p>
        </w:tc>
        <w:tc>
          <w:tcPr>
            <w:tcW w:w="1084" w:type="dxa"/>
            <w:vAlign w:val="center"/>
          </w:tcPr>
          <w:p w:rsidR="00AB5D4F" w:rsidRDefault="00AB5D4F">
            <w:pPr>
              <w:pStyle w:val="ConsPlusNormal"/>
              <w:jc w:val="center"/>
            </w:pPr>
            <w:r>
              <w:t>28 815,23</w:t>
            </w:r>
          </w:p>
        </w:tc>
        <w:tc>
          <w:tcPr>
            <w:tcW w:w="1204" w:type="dxa"/>
            <w:vAlign w:val="center"/>
          </w:tcPr>
          <w:p w:rsidR="00AB5D4F" w:rsidRDefault="00AB5D4F">
            <w:pPr>
              <w:pStyle w:val="ConsPlusNormal"/>
              <w:jc w:val="center"/>
            </w:pPr>
            <w:r>
              <w:t>178 431,52</w:t>
            </w:r>
          </w:p>
        </w:tc>
        <w:tc>
          <w:tcPr>
            <w:tcW w:w="1084" w:type="dxa"/>
            <w:vAlign w:val="center"/>
          </w:tcPr>
          <w:p w:rsidR="00AB5D4F" w:rsidRDefault="00AB5D4F">
            <w:pPr>
              <w:pStyle w:val="ConsPlusNormal"/>
              <w:jc w:val="center"/>
            </w:pPr>
            <w:r>
              <w:t>34 228,49</w:t>
            </w:r>
          </w:p>
        </w:tc>
        <w:tc>
          <w:tcPr>
            <w:tcW w:w="1204" w:type="dxa"/>
            <w:vAlign w:val="center"/>
          </w:tcPr>
          <w:p w:rsidR="00AB5D4F" w:rsidRDefault="00AB5D4F">
            <w:pPr>
              <w:pStyle w:val="ConsPlusNormal"/>
              <w:jc w:val="center"/>
            </w:pPr>
            <w:r>
              <w:t>864 777,12</w:t>
            </w:r>
          </w:p>
        </w:tc>
        <w:tc>
          <w:tcPr>
            <w:tcW w:w="1084" w:type="dxa"/>
            <w:vAlign w:val="center"/>
          </w:tcPr>
          <w:p w:rsidR="00AB5D4F" w:rsidRDefault="00AB5D4F">
            <w:pPr>
              <w:pStyle w:val="ConsPlusNormal"/>
              <w:jc w:val="center"/>
            </w:pPr>
            <w:r>
              <w:t>14 400,00</w:t>
            </w:r>
          </w:p>
        </w:tc>
        <w:tc>
          <w:tcPr>
            <w:tcW w:w="1384" w:type="dxa"/>
            <w:vAlign w:val="center"/>
          </w:tcPr>
          <w:p w:rsidR="00AB5D4F" w:rsidRDefault="00AB5D4F">
            <w:pPr>
              <w:pStyle w:val="ConsPlusNormal"/>
              <w:jc w:val="center"/>
            </w:pPr>
            <w:r>
              <w:t>1 205 985,32</w:t>
            </w:r>
          </w:p>
        </w:tc>
        <w:tc>
          <w:tcPr>
            <w:tcW w:w="964" w:type="dxa"/>
            <w:vAlign w:val="center"/>
          </w:tcPr>
          <w:p w:rsidR="00AB5D4F" w:rsidRDefault="00AB5D4F">
            <w:pPr>
              <w:pStyle w:val="ConsPlusNormal"/>
              <w:jc w:val="center"/>
            </w:pPr>
            <w:r>
              <w:t>8 340,00</w:t>
            </w:r>
          </w:p>
        </w:tc>
        <w:tc>
          <w:tcPr>
            <w:tcW w:w="1384" w:type="dxa"/>
            <w:vAlign w:val="center"/>
          </w:tcPr>
          <w:p w:rsidR="00AB5D4F" w:rsidRDefault="00AB5D4F">
            <w:pPr>
              <w:pStyle w:val="ConsPlusNormal"/>
              <w:jc w:val="center"/>
            </w:pPr>
            <w:r>
              <w:t>1 117 285,95</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1 554 867,77</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1 847 796,60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62 755,30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385 295,80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519 382,00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527 089,40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353 274,10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71 713,67</w:t>
            </w:r>
          </w:p>
        </w:tc>
        <w:tc>
          <w:tcPr>
            <w:tcW w:w="1384" w:type="dxa"/>
            <w:vAlign w:val="center"/>
          </w:tcPr>
          <w:p w:rsidR="00AB5D4F" w:rsidRDefault="00AB5D4F">
            <w:pPr>
              <w:pStyle w:val="ConsPlusNormal"/>
              <w:jc w:val="center"/>
            </w:pPr>
            <w:r>
              <w:t>1 451 501,19</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8 414,80</w:t>
            </w:r>
          </w:p>
        </w:tc>
        <w:tc>
          <w:tcPr>
            <w:tcW w:w="1084" w:type="dxa"/>
            <w:vAlign w:val="center"/>
          </w:tcPr>
          <w:p w:rsidR="00AB5D4F" w:rsidRDefault="00AB5D4F">
            <w:pPr>
              <w:pStyle w:val="ConsPlusNormal"/>
              <w:jc w:val="center"/>
            </w:pPr>
            <w:r>
              <w:t>14 424,73</w:t>
            </w:r>
          </w:p>
        </w:tc>
        <w:tc>
          <w:tcPr>
            <w:tcW w:w="1204" w:type="dxa"/>
            <w:vAlign w:val="center"/>
          </w:tcPr>
          <w:p w:rsidR="00AB5D4F" w:rsidRDefault="00AB5D4F">
            <w:pPr>
              <w:pStyle w:val="ConsPlusNormal"/>
              <w:jc w:val="center"/>
            </w:pPr>
            <w:r>
              <w:t>178 431,52</w:t>
            </w:r>
          </w:p>
        </w:tc>
        <w:tc>
          <w:tcPr>
            <w:tcW w:w="1084" w:type="dxa"/>
            <w:vAlign w:val="center"/>
          </w:tcPr>
          <w:p w:rsidR="00AB5D4F" w:rsidRDefault="00AB5D4F">
            <w:pPr>
              <w:pStyle w:val="ConsPlusNormal"/>
              <w:jc w:val="center"/>
            </w:pPr>
            <w:r>
              <w:t>33 748,94</w:t>
            </w:r>
          </w:p>
        </w:tc>
        <w:tc>
          <w:tcPr>
            <w:tcW w:w="1204" w:type="dxa"/>
            <w:vAlign w:val="center"/>
          </w:tcPr>
          <w:p w:rsidR="00AB5D4F" w:rsidRDefault="00AB5D4F">
            <w:pPr>
              <w:pStyle w:val="ConsPlusNormal"/>
              <w:jc w:val="center"/>
            </w:pPr>
            <w:r>
              <w:t>479 481,32</w:t>
            </w:r>
          </w:p>
        </w:tc>
        <w:tc>
          <w:tcPr>
            <w:tcW w:w="1084" w:type="dxa"/>
            <w:vAlign w:val="center"/>
          </w:tcPr>
          <w:p w:rsidR="00AB5D4F" w:rsidRDefault="00AB5D4F">
            <w:pPr>
              <w:pStyle w:val="ConsPlusNormal"/>
              <w:jc w:val="center"/>
            </w:pPr>
            <w:r>
              <w:t>14 400,00</w:t>
            </w:r>
          </w:p>
        </w:tc>
        <w:tc>
          <w:tcPr>
            <w:tcW w:w="1384" w:type="dxa"/>
            <w:vAlign w:val="center"/>
          </w:tcPr>
          <w:p w:rsidR="00AB5D4F" w:rsidRDefault="00AB5D4F">
            <w:pPr>
              <w:pStyle w:val="ConsPlusNormal"/>
              <w:jc w:val="center"/>
            </w:pPr>
            <w:r>
              <w:t>113 423,51</w:t>
            </w:r>
          </w:p>
        </w:tc>
        <w:tc>
          <w:tcPr>
            <w:tcW w:w="964" w:type="dxa"/>
            <w:vAlign w:val="center"/>
          </w:tcPr>
          <w:p w:rsidR="00AB5D4F" w:rsidRDefault="00AB5D4F">
            <w:pPr>
              <w:pStyle w:val="ConsPlusNormal"/>
              <w:jc w:val="center"/>
            </w:pPr>
            <w:r>
              <w:t>8 340,00</w:t>
            </w:r>
          </w:p>
        </w:tc>
        <w:tc>
          <w:tcPr>
            <w:tcW w:w="1384" w:type="dxa"/>
            <w:vAlign w:val="center"/>
          </w:tcPr>
          <w:p w:rsidR="00AB5D4F" w:rsidRDefault="00AB5D4F">
            <w:pPr>
              <w:pStyle w:val="ConsPlusNormal"/>
              <w:jc w:val="center"/>
            </w:pPr>
            <w:r>
              <w:t>25 962,10</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645 787,93</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4 730,49</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4 730,49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13 515,43</w:t>
            </w:r>
          </w:p>
        </w:tc>
        <w:tc>
          <w:tcPr>
            <w:tcW w:w="1384" w:type="dxa"/>
            <w:vAlign w:val="center"/>
          </w:tcPr>
          <w:p w:rsidR="00AB5D4F" w:rsidRDefault="00AB5D4F">
            <w:pPr>
              <w:pStyle w:val="ConsPlusNormal"/>
              <w:jc w:val="center"/>
            </w:pPr>
            <w:r>
              <w:t>1 693 220,00</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9 660,01</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479,55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573 179,81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564 234,45</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555 805,74</w:t>
            </w:r>
          </w:p>
        </w:tc>
      </w:tr>
      <w:tr w:rsidR="00AB5D4F">
        <w:tc>
          <w:tcPr>
            <w:tcW w:w="3572" w:type="dxa"/>
            <w:gridSpan w:val="3"/>
            <w:vMerge w:val="restart"/>
            <w:vAlign w:val="center"/>
          </w:tcPr>
          <w:p w:rsidR="00AB5D4F" w:rsidRDefault="00AB5D4F">
            <w:pPr>
              <w:pStyle w:val="ConsPlusNormal"/>
              <w:jc w:val="center"/>
            </w:pPr>
            <w:r>
              <w:t>Итого по Алексеевскому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1 528,05</w:t>
            </w:r>
          </w:p>
        </w:tc>
        <w:tc>
          <w:tcPr>
            <w:tcW w:w="1384" w:type="dxa"/>
            <w:vAlign w:val="center"/>
          </w:tcPr>
          <w:p w:rsidR="00AB5D4F" w:rsidRDefault="00AB5D4F">
            <w:pPr>
              <w:pStyle w:val="ConsPlusNormal"/>
              <w:jc w:val="center"/>
            </w:pPr>
            <w:r>
              <w:t>51 585,41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1 528,05</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35 585,41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34 161,80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34 161,80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1 048,50</w:t>
            </w:r>
          </w:p>
        </w:tc>
        <w:tc>
          <w:tcPr>
            <w:tcW w:w="1384" w:type="dxa"/>
            <w:vAlign w:val="center"/>
          </w:tcPr>
          <w:p w:rsidR="00AB5D4F" w:rsidRDefault="00AB5D4F">
            <w:pPr>
              <w:pStyle w:val="ConsPlusNormal"/>
              <w:jc w:val="center"/>
            </w:pPr>
            <w:r>
              <w:t>17 423,61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1 048,50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1 423,61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479,55</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479,55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Поставка станции водоподготовки в с. Алейниково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2</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Поставка станции водоподготовки в с. Пирогово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1 048,50</w:t>
            </w:r>
          </w:p>
        </w:tc>
        <w:tc>
          <w:tcPr>
            <w:tcW w:w="1384" w:type="dxa"/>
            <w:vAlign w:val="center"/>
          </w:tcPr>
          <w:p w:rsidR="00AB5D4F" w:rsidRDefault="00AB5D4F">
            <w:pPr>
              <w:pStyle w:val="ConsPlusNormal"/>
              <w:jc w:val="center"/>
            </w:pPr>
            <w:r>
              <w:t>10 844,81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1 048,50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10 844,81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10 411,00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10 411,00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1 048,50</w:t>
            </w:r>
          </w:p>
        </w:tc>
        <w:tc>
          <w:tcPr>
            <w:tcW w:w="1384" w:type="dxa"/>
            <w:vAlign w:val="center"/>
          </w:tcPr>
          <w:p w:rsidR="00AB5D4F" w:rsidRDefault="00AB5D4F">
            <w:pPr>
              <w:pStyle w:val="ConsPlusNormal"/>
              <w:jc w:val="center"/>
            </w:pPr>
            <w:r>
              <w:t>433,81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1 048,50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433,81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 xml:space="preserve">Строительство водозаборной скважины и сетей водоснабжения в микрорайонах ИЖС г. Алексеевка: III этап. Строительство сетей водоснабжения </w:t>
            </w:r>
            <w:r>
              <w:lastRenderedPageBreak/>
              <w:t>мкр ИЖС "ул. Песчаная"</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47,42</w:t>
            </w:r>
          </w:p>
        </w:tc>
        <w:tc>
          <w:tcPr>
            <w:tcW w:w="1384" w:type="dxa"/>
            <w:vAlign w:val="center"/>
          </w:tcPr>
          <w:p w:rsidR="00AB5D4F" w:rsidRDefault="00AB5D4F">
            <w:pPr>
              <w:pStyle w:val="ConsPlusNormal"/>
              <w:jc w:val="center"/>
            </w:pPr>
            <w:r>
              <w:t>4 327,30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47,42</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4 327,30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4 154,20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4 154,20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173,10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173,10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47,42</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47,42</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5</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Строительство водозаборной скважины и сетей водоснабжения в микрорайонах ИЖС г. Алексеевка: II этап. Строительство сетей водоснабжения мкр ИЖС "Дмитриевка"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159,98</w:t>
            </w:r>
          </w:p>
        </w:tc>
        <w:tc>
          <w:tcPr>
            <w:tcW w:w="1384" w:type="dxa"/>
            <w:vAlign w:val="center"/>
          </w:tcPr>
          <w:p w:rsidR="00AB5D4F" w:rsidRDefault="00AB5D4F">
            <w:pPr>
              <w:pStyle w:val="ConsPlusNormal"/>
              <w:jc w:val="center"/>
            </w:pPr>
            <w:r>
              <w:t>15 195,09</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159,98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15 195,09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14 587,20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14 587,20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607,89</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607,89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159,98</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159,98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Алексеевский городской округ</w:t>
            </w:r>
          </w:p>
        </w:tc>
        <w:tc>
          <w:tcPr>
            <w:tcW w:w="1644" w:type="dxa"/>
            <w:vMerge w:val="restart"/>
            <w:vAlign w:val="center"/>
          </w:tcPr>
          <w:p w:rsidR="00AB5D4F" w:rsidRDefault="00AB5D4F">
            <w:pPr>
              <w:pStyle w:val="ConsPlusNormal"/>
            </w:pPr>
            <w:r>
              <w:t>Строительство 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272,15</w:t>
            </w:r>
          </w:p>
        </w:tc>
        <w:tc>
          <w:tcPr>
            <w:tcW w:w="1384" w:type="dxa"/>
            <w:vAlign w:val="center"/>
          </w:tcPr>
          <w:p w:rsidR="00AB5D4F" w:rsidRDefault="00AB5D4F">
            <w:pPr>
              <w:pStyle w:val="ConsPlusNormal"/>
              <w:jc w:val="center"/>
            </w:pPr>
            <w:r>
              <w:t>5 218,21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272,15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5 218,21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5 009,40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5 009,40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208,81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208,81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272,15</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272,15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lastRenderedPageBreak/>
              <w:t>Итого по Белгородскому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18 239,06</w:t>
            </w:r>
          </w:p>
        </w:tc>
        <w:tc>
          <w:tcPr>
            <w:tcW w:w="1384" w:type="dxa"/>
            <w:vAlign w:val="center"/>
          </w:tcPr>
          <w:p w:rsidR="00AB5D4F" w:rsidRDefault="00AB5D4F">
            <w:pPr>
              <w:pStyle w:val="ConsPlusNormal"/>
              <w:jc w:val="center"/>
            </w:pPr>
            <w:r>
              <w:t>1 411 709,01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8 669,41</w:t>
            </w:r>
          </w:p>
        </w:tc>
        <w:tc>
          <w:tcPr>
            <w:tcW w:w="1204" w:type="dxa"/>
            <w:vAlign w:val="center"/>
          </w:tcPr>
          <w:p w:rsidR="00AB5D4F" w:rsidRDefault="00AB5D4F">
            <w:pPr>
              <w:pStyle w:val="ConsPlusNormal"/>
              <w:jc w:val="center"/>
            </w:pPr>
            <w:r>
              <w:t>21 551,52</w:t>
            </w:r>
          </w:p>
        </w:tc>
        <w:tc>
          <w:tcPr>
            <w:tcW w:w="1084" w:type="dxa"/>
            <w:vAlign w:val="center"/>
          </w:tcPr>
          <w:p w:rsidR="00AB5D4F" w:rsidRDefault="00AB5D4F">
            <w:pPr>
              <w:pStyle w:val="ConsPlusNormal"/>
              <w:jc w:val="center"/>
            </w:pPr>
            <w:r>
              <w:t>9 569,65</w:t>
            </w:r>
          </w:p>
        </w:tc>
        <w:tc>
          <w:tcPr>
            <w:tcW w:w="1204" w:type="dxa"/>
            <w:vAlign w:val="center"/>
          </w:tcPr>
          <w:p w:rsidR="00AB5D4F" w:rsidRDefault="00AB5D4F">
            <w:pPr>
              <w:pStyle w:val="ConsPlusNormal"/>
              <w:jc w:val="center"/>
            </w:pPr>
            <w:r>
              <w:t>302 652,16</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236 508,93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483 002,50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367 993,90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1 288 221,10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267 256,30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204 008,30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463 682,40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353 274,10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10 109,65</w:t>
            </w:r>
          </w:p>
        </w:tc>
        <w:tc>
          <w:tcPr>
            <w:tcW w:w="1384" w:type="dxa"/>
            <w:vAlign w:val="center"/>
          </w:tcPr>
          <w:p w:rsidR="00AB5D4F" w:rsidRDefault="00AB5D4F">
            <w:pPr>
              <w:pStyle w:val="ConsPlusNormal"/>
              <w:jc w:val="center"/>
            </w:pPr>
            <w:r>
              <w:t>123 487,91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540,00</w:t>
            </w:r>
          </w:p>
        </w:tc>
        <w:tc>
          <w:tcPr>
            <w:tcW w:w="1204" w:type="dxa"/>
            <w:vAlign w:val="center"/>
          </w:tcPr>
          <w:p w:rsidR="00AB5D4F" w:rsidRDefault="00AB5D4F">
            <w:pPr>
              <w:pStyle w:val="ConsPlusNormal"/>
              <w:jc w:val="center"/>
            </w:pPr>
            <w:r>
              <w:t>21 551,52</w:t>
            </w:r>
          </w:p>
        </w:tc>
        <w:tc>
          <w:tcPr>
            <w:tcW w:w="1084" w:type="dxa"/>
            <w:vAlign w:val="center"/>
          </w:tcPr>
          <w:p w:rsidR="00AB5D4F" w:rsidRDefault="00AB5D4F">
            <w:pPr>
              <w:pStyle w:val="ConsPlusNormal"/>
              <w:jc w:val="center"/>
            </w:pPr>
            <w:r>
              <w:t>9 569,65</w:t>
            </w:r>
          </w:p>
        </w:tc>
        <w:tc>
          <w:tcPr>
            <w:tcW w:w="1204" w:type="dxa"/>
            <w:vAlign w:val="center"/>
          </w:tcPr>
          <w:p w:rsidR="00AB5D4F" w:rsidRDefault="00AB5D4F">
            <w:pPr>
              <w:pStyle w:val="ConsPlusNormal"/>
              <w:jc w:val="center"/>
            </w:pPr>
            <w:r>
              <w:t>35 395,86</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32 500,63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19 320,10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14 719,80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4 730,49</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4 730,49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3 398,92</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3 398,92</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Внеплощадочные и внутриплощадочные сети и сооружения водоснабжения мкр ИЖС "Стрелецкое 73" Белгородского района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81 027,35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81 027,35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77 786,20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77 786,20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3 241,15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3 241,15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28 189,00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28 189,00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27 061,40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27 061,40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1 127,60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1 127,60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3</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Поставка станции водоподготовки в п. Новосадовый</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7 938,00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7 938,00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7 938,00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7 938,00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Поставка станции водоподготовки в с. Беломестное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Поставка станции водоподготовки в с. Никольское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Поставка станции водоподготовки в с. Севрюково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5 880,00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5 880,00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5 880,00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5 880,00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Поставка станции по умягчению воды в с. Долбино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233,52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233,52</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233,52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233,52</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Проектирование скважины в с. Бродок Белгородского района (16 куб. м/час)</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511,35</w:t>
            </w:r>
          </w:p>
        </w:tc>
        <w:tc>
          <w:tcPr>
            <w:tcW w:w="1384" w:type="dxa"/>
            <w:vAlign w:val="center"/>
          </w:tcPr>
          <w:p w:rsidR="00AB5D4F" w:rsidRDefault="00AB5D4F">
            <w:pPr>
              <w:pStyle w:val="ConsPlusNormal"/>
              <w:jc w:val="center"/>
            </w:pPr>
            <w:r>
              <w:t>5 563,90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511,35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5 563,90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5 341,30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5 341,30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511,35</w:t>
            </w:r>
          </w:p>
        </w:tc>
        <w:tc>
          <w:tcPr>
            <w:tcW w:w="1384" w:type="dxa"/>
            <w:vAlign w:val="center"/>
          </w:tcPr>
          <w:p w:rsidR="00AB5D4F" w:rsidRDefault="00AB5D4F">
            <w:pPr>
              <w:pStyle w:val="ConsPlusNormal"/>
              <w:jc w:val="center"/>
            </w:pPr>
            <w:r>
              <w:t>222,60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511,35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222,60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Реконструкция водоводов от 5-го водозабора до 3-го водозабора г. Белгорода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2 762,50</w:t>
            </w:r>
          </w:p>
        </w:tc>
        <w:tc>
          <w:tcPr>
            <w:tcW w:w="1384" w:type="dxa"/>
            <w:vAlign w:val="center"/>
          </w:tcPr>
          <w:p w:rsidR="00AB5D4F" w:rsidRDefault="00AB5D4F">
            <w:pPr>
              <w:pStyle w:val="ConsPlusNormal"/>
              <w:jc w:val="center"/>
            </w:pPr>
            <w:r>
              <w:t>483 002,50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2 762,50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483 002,50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463 682,40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463 682,40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2 762,50</w:t>
            </w:r>
          </w:p>
        </w:tc>
        <w:tc>
          <w:tcPr>
            <w:tcW w:w="1384" w:type="dxa"/>
            <w:vAlign w:val="center"/>
          </w:tcPr>
          <w:p w:rsidR="00AB5D4F" w:rsidRDefault="00AB5D4F">
            <w:pPr>
              <w:pStyle w:val="ConsPlusNormal"/>
              <w:jc w:val="center"/>
            </w:pPr>
            <w:r>
              <w:t>19 320,10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2 762,50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19 320,10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 xml:space="preserve">Сети и сооружения водоснабжения в с. Устинка и с. </w:t>
            </w:r>
            <w:r>
              <w:lastRenderedPageBreak/>
              <w:t>Лозовое Белгородского района Белгородской области</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42 000,00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40 320,00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40 320,00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1 680,00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1 680,00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11</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3 300,00</w:t>
            </w:r>
          </w:p>
        </w:tc>
        <w:tc>
          <w:tcPr>
            <w:tcW w:w="1384" w:type="dxa"/>
            <w:vAlign w:val="center"/>
          </w:tcPr>
          <w:p w:rsidR="00AB5D4F" w:rsidRDefault="00AB5D4F">
            <w:pPr>
              <w:pStyle w:val="ConsPlusNormal"/>
              <w:jc w:val="center"/>
            </w:pPr>
            <w:r>
              <w:t>367 993,90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3 300,00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367 993,90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353 274,10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353 274,10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3 300,00</w:t>
            </w:r>
          </w:p>
        </w:tc>
        <w:tc>
          <w:tcPr>
            <w:tcW w:w="1384" w:type="dxa"/>
            <w:vAlign w:val="center"/>
          </w:tcPr>
          <w:p w:rsidR="00AB5D4F" w:rsidRDefault="00AB5D4F">
            <w:pPr>
              <w:pStyle w:val="ConsPlusNormal"/>
              <w:jc w:val="center"/>
            </w:pPr>
            <w:r>
              <w:t>14 719,80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3 300,00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14 719,80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12</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водозаборной скважины в п. Октябрьский</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13</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водозаборной скважины в с. Головино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14</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водозаборной скважины в с. Пуляевка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15</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двух дополнительных скважин на водозаборе в мкр Таврово-6, 7</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795,80</w:t>
            </w:r>
          </w:p>
        </w:tc>
        <w:tc>
          <w:tcPr>
            <w:tcW w:w="1384" w:type="dxa"/>
            <w:vAlign w:val="center"/>
          </w:tcPr>
          <w:p w:rsidR="00AB5D4F" w:rsidRDefault="00AB5D4F">
            <w:pPr>
              <w:pStyle w:val="ConsPlusNormal"/>
              <w:jc w:val="center"/>
            </w:pPr>
            <w:r>
              <w:t>8 260,00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795,80</w:t>
            </w:r>
          </w:p>
        </w:tc>
        <w:tc>
          <w:tcPr>
            <w:tcW w:w="1204" w:type="dxa"/>
            <w:vAlign w:val="center"/>
          </w:tcPr>
          <w:p w:rsidR="00AB5D4F" w:rsidRDefault="00AB5D4F">
            <w:pPr>
              <w:pStyle w:val="ConsPlusNormal"/>
              <w:jc w:val="center"/>
            </w:pPr>
            <w:r>
              <w:t>8 260,00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795,80</w:t>
            </w:r>
          </w:p>
        </w:tc>
        <w:tc>
          <w:tcPr>
            <w:tcW w:w="1384" w:type="dxa"/>
            <w:vAlign w:val="center"/>
          </w:tcPr>
          <w:p w:rsidR="00AB5D4F" w:rsidRDefault="00AB5D4F">
            <w:pPr>
              <w:pStyle w:val="ConsPlusNormal"/>
              <w:jc w:val="center"/>
            </w:pPr>
            <w:r>
              <w:t>8 260,00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795,80</w:t>
            </w:r>
          </w:p>
        </w:tc>
        <w:tc>
          <w:tcPr>
            <w:tcW w:w="1204" w:type="dxa"/>
            <w:vAlign w:val="center"/>
          </w:tcPr>
          <w:p w:rsidR="00AB5D4F" w:rsidRDefault="00AB5D4F">
            <w:pPr>
              <w:pStyle w:val="ConsPlusNormal"/>
              <w:jc w:val="center"/>
            </w:pPr>
            <w:r>
              <w:t>8 260,00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16</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водоснабжения в п. Октябрьский</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17</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 xml:space="preserve">Строительство сетей водоснабжения мкр ИЖС </w:t>
            </w:r>
            <w:r>
              <w:lastRenderedPageBreak/>
              <w:t>"Стрелецкое 83" (1-я очередь) Белгородского района Белгородской области</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1 507,90</w:t>
            </w:r>
          </w:p>
        </w:tc>
        <w:tc>
          <w:tcPr>
            <w:tcW w:w="1384" w:type="dxa"/>
            <w:vAlign w:val="center"/>
          </w:tcPr>
          <w:p w:rsidR="00AB5D4F" w:rsidRDefault="00AB5D4F">
            <w:pPr>
              <w:pStyle w:val="ConsPlusNormal"/>
              <w:jc w:val="center"/>
            </w:pPr>
            <w:r>
              <w:t>43 184,89</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1 507,90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43 184,89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41 457,40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41 457,40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1 727,49</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1 727,49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1 507,90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1 507,90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18</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93 432,80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93 432,80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89 695,40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89 695,40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3 737,40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3 737,40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19</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Малиновка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2 950,00</w:t>
            </w:r>
          </w:p>
        </w:tc>
        <w:tc>
          <w:tcPr>
            <w:tcW w:w="1384" w:type="dxa"/>
            <w:vAlign w:val="center"/>
          </w:tcPr>
          <w:p w:rsidR="00AB5D4F" w:rsidRDefault="00AB5D4F">
            <w:pPr>
              <w:pStyle w:val="ConsPlusNormal"/>
              <w:jc w:val="center"/>
            </w:pPr>
            <w:r>
              <w:t>73 945,84</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2 950,00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73 945,84</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70 988,00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70 988,00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2 957,84</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2 957,84</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2 950,00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2 950,00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20</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1 780,49</w:t>
            </w:r>
          </w:p>
        </w:tc>
        <w:tc>
          <w:tcPr>
            <w:tcW w:w="1384" w:type="dxa"/>
            <w:vAlign w:val="center"/>
          </w:tcPr>
          <w:p w:rsidR="00AB5D4F" w:rsidRDefault="00AB5D4F">
            <w:pPr>
              <w:pStyle w:val="ConsPlusNormal"/>
              <w:jc w:val="center"/>
            </w:pPr>
            <w:r>
              <w:t>27 765,97</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1 780,49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27 765,97</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26 655,30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26 655,30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1 110,67</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1 110,67</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1 780,49</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1 780,49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21</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69 013,52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69 013,52</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66 252,90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66 252,90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2 760,62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2 760,62</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22</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1 891,02</w:t>
            </w:r>
          </w:p>
        </w:tc>
        <w:tc>
          <w:tcPr>
            <w:tcW w:w="1384" w:type="dxa"/>
            <w:vAlign w:val="center"/>
          </w:tcPr>
          <w:p w:rsidR="00AB5D4F" w:rsidRDefault="00AB5D4F">
            <w:pPr>
              <w:pStyle w:val="ConsPlusNormal"/>
              <w:jc w:val="center"/>
            </w:pPr>
            <w:r>
              <w:t>26 777,82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1 891,02</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26 777,82</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25 706,70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25 706,70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1 071,12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1 071,12</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1 891,02</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1 891,02</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23</w:t>
            </w:r>
          </w:p>
        </w:tc>
        <w:tc>
          <w:tcPr>
            <w:tcW w:w="1474" w:type="dxa"/>
            <w:vMerge w:val="restart"/>
            <w:vAlign w:val="center"/>
          </w:tcPr>
          <w:p w:rsidR="00AB5D4F" w:rsidRDefault="00AB5D4F">
            <w:pPr>
              <w:pStyle w:val="ConsPlusNormal"/>
            </w:pPr>
            <w:r>
              <w:t>Белгородский район</w:t>
            </w:r>
          </w:p>
        </w:tc>
        <w:tc>
          <w:tcPr>
            <w:tcW w:w="1644" w:type="dxa"/>
            <w:vMerge w:val="restart"/>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540,00</w:t>
            </w:r>
          </w:p>
        </w:tc>
        <w:tc>
          <w:tcPr>
            <w:tcW w:w="1384" w:type="dxa"/>
            <w:vAlign w:val="center"/>
          </w:tcPr>
          <w:p w:rsidR="00AB5D4F" w:rsidRDefault="00AB5D4F">
            <w:pPr>
              <w:pStyle w:val="ConsPlusNormal"/>
              <w:jc w:val="center"/>
            </w:pPr>
            <w:r>
              <w:t>7 500,00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540,00</w:t>
            </w:r>
          </w:p>
        </w:tc>
        <w:tc>
          <w:tcPr>
            <w:tcW w:w="1204" w:type="dxa"/>
            <w:vAlign w:val="center"/>
          </w:tcPr>
          <w:p w:rsidR="00AB5D4F" w:rsidRDefault="00AB5D4F">
            <w:pPr>
              <w:pStyle w:val="ConsPlusNormal"/>
              <w:jc w:val="center"/>
            </w:pPr>
            <w:r>
              <w:t>7 500,00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540,00</w:t>
            </w:r>
          </w:p>
        </w:tc>
        <w:tc>
          <w:tcPr>
            <w:tcW w:w="1384" w:type="dxa"/>
            <w:vAlign w:val="center"/>
          </w:tcPr>
          <w:p w:rsidR="00AB5D4F" w:rsidRDefault="00AB5D4F">
            <w:pPr>
              <w:pStyle w:val="ConsPlusNormal"/>
              <w:jc w:val="center"/>
            </w:pPr>
            <w:r>
              <w:t>7 500,00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540,00</w:t>
            </w:r>
          </w:p>
        </w:tc>
        <w:tc>
          <w:tcPr>
            <w:tcW w:w="1204" w:type="dxa"/>
            <w:vAlign w:val="center"/>
          </w:tcPr>
          <w:p w:rsidR="00AB5D4F" w:rsidRDefault="00AB5D4F">
            <w:pPr>
              <w:pStyle w:val="ConsPlusNormal"/>
              <w:jc w:val="center"/>
            </w:pPr>
            <w:r>
              <w:t>7 500,00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Борисовскому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3 545,00</w:t>
            </w:r>
          </w:p>
        </w:tc>
        <w:tc>
          <w:tcPr>
            <w:tcW w:w="1384" w:type="dxa"/>
            <w:vAlign w:val="center"/>
          </w:tcPr>
          <w:p w:rsidR="00AB5D4F" w:rsidRDefault="00AB5D4F">
            <w:pPr>
              <w:pStyle w:val="ConsPlusNormal"/>
              <w:jc w:val="center"/>
            </w:pPr>
            <w:r>
              <w:t>108 793,75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1 345,00</w:t>
            </w:r>
          </w:p>
        </w:tc>
        <w:tc>
          <w:tcPr>
            <w:tcW w:w="1204" w:type="dxa"/>
            <w:vAlign w:val="center"/>
          </w:tcPr>
          <w:p w:rsidR="00AB5D4F" w:rsidRDefault="00AB5D4F">
            <w:pPr>
              <w:pStyle w:val="ConsPlusNormal"/>
              <w:jc w:val="center"/>
            </w:pPr>
            <w:r>
              <w:t>26 300,00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22 000,00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28 500,00</w:t>
            </w:r>
          </w:p>
        </w:tc>
        <w:tc>
          <w:tcPr>
            <w:tcW w:w="96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31 993,75</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27 360,00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27 360,00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3 545,00</w:t>
            </w:r>
          </w:p>
        </w:tc>
        <w:tc>
          <w:tcPr>
            <w:tcW w:w="1384" w:type="dxa"/>
            <w:vAlign w:val="center"/>
          </w:tcPr>
          <w:p w:rsidR="00AB5D4F" w:rsidRDefault="00AB5D4F">
            <w:pPr>
              <w:pStyle w:val="ConsPlusNormal"/>
              <w:jc w:val="center"/>
            </w:pPr>
            <w:r>
              <w:t>81 433,75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1 345,00</w:t>
            </w:r>
          </w:p>
        </w:tc>
        <w:tc>
          <w:tcPr>
            <w:tcW w:w="1204" w:type="dxa"/>
            <w:vAlign w:val="center"/>
          </w:tcPr>
          <w:p w:rsidR="00AB5D4F" w:rsidRDefault="00AB5D4F">
            <w:pPr>
              <w:pStyle w:val="ConsPlusNormal"/>
              <w:jc w:val="center"/>
            </w:pPr>
            <w:r>
              <w:t>26 300,00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22 000,00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1 140,00</w:t>
            </w:r>
          </w:p>
        </w:tc>
        <w:tc>
          <w:tcPr>
            <w:tcW w:w="96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31 993,75</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Поставка двух станций водоподготовки в с. Крюково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14 000,00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14 000,00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Поставка станции водоподготовки в с. Байцуры</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28 500,00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28 500,00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27 360,00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27 360,00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1 140,00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1 140,00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 xml:space="preserve">Строительство двух станций </w:t>
            </w:r>
            <w:r>
              <w:lastRenderedPageBreak/>
              <w:t>водоподготовки в с. Акулиновка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595,00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595,00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595,00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595,00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31 993,75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31 993,75</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31 993,75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1 500,00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31 993,75</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Борисовский район</w:t>
            </w:r>
          </w:p>
        </w:tc>
        <w:tc>
          <w:tcPr>
            <w:tcW w:w="1644" w:type="dxa"/>
            <w:vMerge w:val="restart"/>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750,00</w:t>
            </w:r>
          </w:p>
        </w:tc>
        <w:tc>
          <w:tcPr>
            <w:tcW w:w="1384" w:type="dxa"/>
            <w:vAlign w:val="center"/>
          </w:tcPr>
          <w:p w:rsidR="00AB5D4F" w:rsidRDefault="00AB5D4F">
            <w:pPr>
              <w:pStyle w:val="ConsPlusNormal"/>
              <w:jc w:val="center"/>
            </w:pPr>
            <w:r>
              <w:t>16 500,00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750,00</w:t>
            </w:r>
          </w:p>
        </w:tc>
        <w:tc>
          <w:tcPr>
            <w:tcW w:w="1204" w:type="dxa"/>
            <w:vAlign w:val="center"/>
          </w:tcPr>
          <w:p w:rsidR="00AB5D4F" w:rsidRDefault="00AB5D4F">
            <w:pPr>
              <w:pStyle w:val="ConsPlusNormal"/>
              <w:jc w:val="center"/>
            </w:pPr>
            <w:r>
              <w:t>16 500,00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750,00</w:t>
            </w:r>
          </w:p>
        </w:tc>
        <w:tc>
          <w:tcPr>
            <w:tcW w:w="1384" w:type="dxa"/>
            <w:vAlign w:val="center"/>
          </w:tcPr>
          <w:p w:rsidR="00AB5D4F" w:rsidRDefault="00AB5D4F">
            <w:pPr>
              <w:pStyle w:val="ConsPlusNormal"/>
              <w:jc w:val="center"/>
            </w:pPr>
            <w:r>
              <w:t>16 500,00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750,00</w:t>
            </w:r>
          </w:p>
        </w:tc>
        <w:tc>
          <w:tcPr>
            <w:tcW w:w="1204" w:type="dxa"/>
            <w:vAlign w:val="center"/>
          </w:tcPr>
          <w:p w:rsidR="00AB5D4F" w:rsidRDefault="00AB5D4F">
            <w:pPr>
              <w:pStyle w:val="ConsPlusNormal"/>
              <w:jc w:val="center"/>
            </w:pPr>
            <w:r>
              <w:t>16 500,00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Валуйскому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9 088,00</w:t>
            </w:r>
          </w:p>
        </w:tc>
        <w:tc>
          <w:tcPr>
            <w:tcW w:w="1384" w:type="dxa"/>
            <w:vAlign w:val="center"/>
          </w:tcPr>
          <w:p w:rsidR="00AB5D4F" w:rsidRDefault="00AB5D4F">
            <w:pPr>
              <w:pStyle w:val="ConsPlusNormal"/>
              <w:jc w:val="center"/>
            </w:pPr>
            <w:r>
              <w:t>169 682,52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1 688,00</w:t>
            </w:r>
          </w:p>
        </w:tc>
        <w:tc>
          <w:tcPr>
            <w:tcW w:w="1204" w:type="dxa"/>
            <w:vAlign w:val="center"/>
          </w:tcPr>
          <w:p w:rsidR="00AB5D4F" w:rsidRDefault="00AB5D4F">
            <w:pPr>
              <w:pStyle w:val="ConsPlusNormal"/>
              <w:jc w:val="center"/>
            </w:pPr>
            <w:r>
              <w:t>24 892,00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5 000,00</w:t>
            </w:r>
          </w:p>
        </w:tc>
        <w:tc>
          <w:tcPr>
            <w:tcW w:w="1384" w:type="dxa"/>
            <w:vAlign w:val="center"/>
          </w:tcPr>
          <w:p w:rsidR="00AB5D4F" w:rsidRDefault="00AB5D4F">
            <w:pPr>
              <w:pStyle w:val="ConsPlusNormal"/>
              <w:jc w:val="center"/>
            </w:pPr>
            <w:r>
              <w:t>33 500,00</w:t>
            </w:r>
          </w:p>
        </w:tc>
        <w:tc>
          <w:tcPr>
            <w:tcW w:w="96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95 290,52</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9 088,00</w:t>
            </w:r>
          </w:p>
        </w:tc>
        <w:tc>
          <w:tcPr>
            <w:tcW w:w="1384" w:type="dxa"/>
            <w:vAlign w:val="center"/>
          </w:tcPr>
          <w:p w:rsidR="00AB5D4F" w:rsidRDefault="00AB5D4F">
            <w:pPr>
              <w:pStyle w:val="ConsPlusNormal"/>
              <w:jc w:val="center"/>
            </w:pPr>
            <w:r>
              <w:t>169 682,52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1 688,00</w:t>
            </w:r>
          </w:p>
        </w:tc>
        <w:tc>
          <w:tcPr>
            <w:tcW w:w="1204" w:type="dxa"/>
            <w:vAlign w:val="center"/>
          </w:tcPr>
          <w:p w:rsidR="00AB5D4F" w:rsidRDefault="00AB5D4F">
            <w:pPr>
              <w:pStyle w:val="ConsPlusNormal"/>
              <w:jc w:val="center"/>
            </w:pPr>
            <w:r>
              <w:t>24 892,00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5 000,00</w:t>
            </w:r>
          </w:p>
        </w:tc>
        <w:tc>
          <w:tcPr>
            <w:tcW w:w="1384" w:type="dxa"/>
            <w:vAlign w:val="center"/>
          </w:tcPr>
          <w:p w:rsidR="00AB5D4F" w:rsidRDefault="00AB5D4F">
            <w:pPr>
              <w:pStyle w:val="ConsPlusNormal"/>
              <w:jc w:val="center"/>
            </w:pPr>
            <w:r>
              <w:t>33 500,00</w:t>
            </w:r>
          </w:p>
        </w:tc>
        <w:tc>
          <w:tcPr>
            <w:tcW w:w="96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95 290,52</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1</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Поставка станции водоподготовки в с. Двулучное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Поставка станции водоподготовки в с. Насоново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Реконструкция сетей водопровода с. Казначеевка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17 500,00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17 500,00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Реконструкция сетей водопровода с. Старый Хутор</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сетей водопровода х. Дубровка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п. Уразово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jc w:val="center"/>
            </w:pPr>
            <w:r>
              <w:t>39 000,00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39 000,00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jc w:val="center"/>
            </w:pPr>
            <w:r>
              <w:t>39 000,00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39 000,00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Рождествено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26 290,52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26 290,52</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26 290,52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26 290,52</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 xml:space="preserve">Строительство сетей и сооружений водоснабжения </w:t>
            </w:r>
            <w:r>
              <w:lastRenderedPageBreak/>
              <w:t>в с. Шелаево</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2 400,00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станции водоподготовки в п. Уразово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593,00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593,00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593,00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593,00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станции водоподготовки в с. Мандрово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397,50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397,50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397,50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397,50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11</w:t>
            </w:r>
          </w:p>
        </w:tc>
        <w:tc>
          <w:tcPr>
            <w:tcW w:w="1474" w:type="dxa"/>
            <w:vMerge w:val="restart"/>
            <w:vAlign w:val="center"/>
          </w:tcPr>
          <w:p w:rsidR="00AB5D4F" w:rsidRDefault="00AB5D4F">
            <w:pPr>
              <w:pStyle w:val="ConsPlusNormal"/>
            </w:pPr>
            <w:r>
              <w:t>Валуйский городской округ</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697,50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697,50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697,50</w:t>
            </w:r>
          </w:p>
        </w:tc>
        <w:tc>
          <w:tcPr>
            <w:tcW w:w="1384" w:type="dxa"/>
            <w:vAlign w:val="center"/>
          </w:tcPr>
          <w:p w:rsidR="00AB5D4F" w:rsidRDefault="00AB5D4F">
            <w:pPr>
              <w:pStyle w:val="ConsPlusNormal"/>
              <w:jc w:val="center"/>
            </w:pPr>
            <w:r>
              <w:t>9 800,00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697,50</w:t>
            </w:r>
          </w:p>
        </w:tc>
        <w:tc>
          <w:tcPr>
            <w:tcW w:w="1204" w:type="dxa"/>
            <w:vAlign w:val="center"/>
          </w:tcPr>
          <w:p w:rsidR="00AB5D4F" w:rsidRDefault="00AB5D4F">
            <w:pPr>
              <w:pStyle w:val="ConsPlusNormal"/>
              <w:jc w:val="center"/>
            </w:pPr>
            <w:r>
              <w:t>9 800,00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Вейделевскому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1 400,00</w:t>
            </w:r>
          </w:p>
        </w:tc>
        <w:tc>
          <w:tcPr>
            <w:tcW w:w="1384" w:type="dxa"/>
            <w:vAlign w:val="center"/>
          </w:tcPr>
          <w:p w:rsidR="00AB5D4F" w:rsidRDefault="00AB5D4F">
            <w:pPr>
              <w:pStyle w:val="ConsPlusNormal"/>
              <w:jc w:val="center"/>
            </w:pPr>
            <w:r>
              <w:t>25 000,00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1 400,00</w:t>
            </w:r>
          </w:p>
        </w:tc>
        <w:tc>
          <w:tcPr>
            <w:tcW w:w="1384" w:type="dxa"/>
            <w:vAlign w:val="center"/>
          </w:tcPr>
          <w:p w:rsidR="00AB5D4F" w:rsidRDefault="00AB5D4F">
            <w:pPr>
              <w:pStyle w:val="ConsPlusNormal"/>
              <w:jc w:val="center"/>
            </w:pPr>
            <w:r>
              <w:t>25 000,00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Вейделевский район</w:t>
            </w:r>
          </w:p>
        </w:tc>
        <w:tc>
          <w:tcPr>
            <w:tcW w:w="1644" w:type="dxa"/>
            <w:vMerge w:val="restart"/>
            <w:vAlign w:val="center"/>
          </w:tcPr>
          <w:p w:rsidR="00AB5D4F" w:rsidRDefault="00AB5D4F">
            <w:pPr>
              <w:pStyle w:val="ConsPlusNormal"/>
            </w:pPr>
            <w:r>
              <w:t>Строительство сетей водоснабжения в х. Нехаевка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Вейделевский район</w:t>
            </w:r>
          </w:p>
        </w:tc>
        <w:tc>
          <w:tcPr>
            <w:tcW w:w="1644" w:type="dxa"/>
            <w:vMerge w:val="restart"/>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п. Вейделевка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Волоконовскому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6 276,33</w:t>
            </w:r>
          </w:p>
        </w:tc>
        <w:tc>
          <w:tcPr>
            <w:tcW w:w="1384" w:type="dxa"/>
            <w:vAlign w:val="center"/>
          </w:tcPr>
          <w:p w:rsidR="00AB5D4F" w:rsidRDefault="00AB5D4F">
            <w:pPr>
              <w:pStyle w:val="ConsPlusNormal"/>
              <w:jc w:val="center"/>
            </w:pPr>
            <w:r>
              <w:t>118 187,95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510,30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1 126,03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16 895,95</w:t>
            </w:r>
          </w:p>
        </w:tc>
        <w:tc>
          <w:tcPr>
            <w:tcW w:w="964" w:type="dxa"/>
            <w:vAlign w:val="center"/>
          </w:tcPr>
          <w:p w:rsidR="00AB5D4F" w:rsidRDefault="00AB5D4F">
            <w:pPr>
              <w:pStyle w:val="ConsPlusNormal"/>
              <w:jc w:val="center"/>
            </w:pPr>
            <w:r>
              <w:t>3 840,00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96 000,00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16 220,10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16 220,10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6 276,33</w:t>
            </w:r>
          </w:p>
        </w:tc>
        <w:tc>
          <w:tcPr>
            <w:tcW w:w="1384" w:type="dxa"/>
            <w:vAlign w:val="center"/>
          </w:tcPr>
          <w:p w:rsidR="00AB5D4F" w:rsidRDefault="00AB5D4F">
            <w:pPr>
              <w:pStyle w:val="ConsPlusNormal"/>
              <w:jc w:val="center"/>
            </w:pPr>
            <w:r>
              <w:t>101 967,85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510,30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1 126,03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675,85</w:t>
            </w:r>
          </w:p>
        </w:tc>
        <w:tc>
          <w:tcPr>
            <w:tcW w:w="964" w:type="dxa"/>
            <w:vAlign w:val="center"/>
          </w:tcPr>
          <w:p w:rsidR="00AB5D4F" w:rsidRDefault="00AB5D4F">
            <w:pPr>
              <w:pStyle w:val="ConsPlusNormal"/>
              <w:jc w:val="center"/>
            </w:pPr>
            <w:r>
              <w:t>3 840,00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96 000,00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Волоконовски</w:t>
            </w:r>
            <w:r>
              <w:lastRenderedPageBreak/>
              <w:t>й район</w:t>
            </w:r>
          </w:p>
        </w:tc>
        <w:tc>
          <w:tcPr>
            <w:tcW w:w="1644" w:type="dxa"/>
            <w:vMerge w:val="restart"/>
            <w:vAlign w:val="center"/>
          </w:tcPr>
          <w:p w:rsidR="00AB5D4F" w:rsidRDefault="00AB5D4F">
            <w:pPr>
              <w:pStyle w:val="ConsPlusNormal"/>
            </w:pPr>
            <w:r>
              <w:lastRenderedPageBreak/>
              <w:t xml:space="preserve">Строительство </w:t>
            </w:r>
            <w:r>
              <w:lastRenderedPageBreak/>
              <w:t>водозаборной скважины в с. Афоньевка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562,18</w:t>
            </w:r>
          </w:p>
        </w:tc>
        <w:tc>
          <w:tcPr>
            <w:tcW w:w="1384" w:type="dxa"/>
            <w:vAlign w:val="center"/>
          </w:tcPr>
          <w:p w:rsidR="00AB5D4F" w:rsidRDefault="00AB5D4F">
            <w:pPr>
              <w:pStyle w:val="ConsPlusNormal"/>
              <w:jc w:val="center"/>
            </w:pPr>
            <w:r>
              <w:t>4 895,95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562,18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4 895,95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4 700,10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4 700,10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562,18</w:t>
            </w:r>
          </w:p>
        </w:tc>
        <w:tc>
          <w:tcPr>
            <w:tcW w:w="1384" w:type="dxa"/>
            <w:vAlign w:val="center"/>
          </w:tcPr>
          <w:p w:rsidR="00AB5D4F" w:rsidRDefault="00AB5D4F">
            <w:pPr>
              <w:pStyle w:val="ConsPlusNormal"/>
              <w:jc w:val="center"/>
            </w:pPr>
            <w:r>
              <w:t>195,85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562,18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195,85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Волоконовский район</w:t>
            </w:r>
          </w:p>
        </w:tc>
        <w:tc>
          <w:tcPr>
            <w:tcW w:w="1644" w:type="dxa"/>
            <w:vMerge w:val="restart"/>
            <w:vAlign w:val="center"/>
          </w:tcPr>
          <w:p w:rsidR="00AB5D4F" w:rsidRDefault="00AB5D4F">
            <w:pPr>
              <w:pStyle w:val="ConsPlusNormal"/>
            </w:pPr>
            <w:r>
              <w:t>Строительство сетей водоснабжения в п. Пятницкое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40 000,00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40 000,00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Волоконовский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п. Волоконовка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2 240,00</w:t>
            </w:r>
          </w:p>
        </w:tc>
        <w:tc>
          <w:tcPr>
            <w:tcW w:w="1384" w:type="dxa"/>
            <w:vAlign w:val="center"/>
          </w:tcPr>
          <w:p w:rsidR="00AB5D4F" w:rsidRDefault="00AB5D4F">
            <w:pPr>
              <w:pStyle w:val="ConsPlusNormal"/>
              <w:jc w:val="center"/>
            </w:pPr>
            <w:r>
              <w:t>46 000,00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2 240,00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2 240,00</w:t>
            </w:r>
          </w:p>
        </w:tc>
        <w:tc>
          <w:tcPr>
            <w:tcW w:w="1384" w:type="dxa"/>
            <w:vAlign w:val="center"/>
          </w:tcPr>
          <w:p w:rsidR="00AB5D4F" w:rsidRDefault="00AB5D4F">
            <w:pPr>
              <w:pStyle w:val="ConsPlusNormal"/>
              <w:jc w:val="center"/>
            </w:pPr>
            <w:r>
              <w:t>46 000,00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2 240,00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Волоконовский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Фощеватово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5</w:t>
            </w:r>
          </w:p>
        </w:tc>
        <w:tc>
          <w:tcPr>
            <w:tcW w:w="1474" w:type="dxa"/>
            <w:vMerge w:val="restart"/>
            <w:vAlign w:val="center"/>
          </w:tcPr>
          <w:p w:rsidR="00AB5D4F" w:rsidRDefault="00AB5D4F">
            <w:pPr>
              <w:pStyle w:val="ConsPlusNormal"/>
            </w:pPr>
            <w:r>
              <w:t>Волоконовский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563,85</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563,85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11 520,00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11 520,00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563,85</w:t>
            </w:r>
          </w:p>
        </w:tc>
        <w:tc>
          <w:tcPr>
            <w:tcW w:w="1384" w:type="dxa"/>
            <w:vAlign w:val="center"/>
          </w:tcPr>
          <w:p w:rsidR="00AB5D4F" w:rsidRDefault="00AB5D4F">
            <w:pPr>
              <w:pStyle w:val="ConsPlusNormal"/>
              <w:jc w:val="center"/>
            </w:pPr>
            <w:r>
              <w:t>480,00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563,85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480,00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Волоконовский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510,30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510,30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510,30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510,30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городскому округу "Город Белгород":</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65 370,10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65 370,10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62 755,30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62 755,30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2 614,80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2 614,80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Городской округ "Город Белгород"</w:t>
            </w:r>
          </w:p>
        </w:tc>
        <w:tc>
          <w:tcPr>
            <w:tcW w:w="1644" w:type="dxa"/>
            <w:vMerge w:val="restart"/>
            <w:vAlign w:val="center"/>
          </w:tcPr>
          <w:p w:rsidR="00AB5D4F" w:rsidRDefault="00AB5D4F">
            <w:pPr>
              <w:pStyle w:val="ConsPlusNormal"/>
            </w:pPr>
            <w:r>
              <w:t xml:space="preserve">Строительство водопроводной насосной станции 3-го подъема северной зоны </w:t>
            </w:r>
            <w:r>
              <w:lastRenderedPageBreak/>
              <w:t>по пр. Б.Хмельницкого в г. Белгороде</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65 370,10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65 370,10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62 755,30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62 755,30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2 614,80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2 614,80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lastRenderedPageBreak/>
              <w:t>Итого по Грайворонскому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4 309,89</w:t>
            </w:r>
          </w:p>
        </w:tc>
        <w:tc>
          <w:tcPr>
            <w:tcW w:w="1384" w:type="dxa"/>
            <w:vAlign w:val="center"/>
          </w:tcPr>
          <w:p w:rsidR="00AB5D4F" w:rsidRDefault="00AB5D4F">
            <w:pPr>
              <w:pStyle w:val="ConsPlusNormal"/>
              <w:jc w:val="center"/>
            </w:pPr>
            <w:r>
              <w:t>91 439,88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2 409,89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50 439,88</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41 000,00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33 062,20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33 062,20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1 900,00</w:t>
            </w:r>
          </w:p>
        </w:tc>
        <w:tc>
          <w:tcPr>
            <w:tcW w:w="1384" w:type="dxa"/>
            <w:vAlign w:val="center"/>
          </w:tcPr>
          <w:p w:rsidR="00AB5D4F" w:rsidRDefault="00AB5D4F">
            <w:pPr>
              <w:pStyle w:val="ConsPlusNormal"/>
              <w:jc w:val="center"/>
            </w:pPr>
            <w:r>
              <w:t>58 377,68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17 377,68</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41 000,00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2 409,89</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2 409,89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Грайворонский городской округ</w:t>
            </w:r>
          </w:p>
        </w:tc>
        <w:tc>
          <w:tcPr>
            <w:tcW w:w="1644" w:type="dxa"/>
            <w:vMerge w:val="restart"/>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2 409,89</w:t>
            </w:r>
          </w:p>
        </w:tc>
        <w:tc>
          <w:tcPr>
            <w:tcW w:w="1384" w:type="dxa"/>
            <w:vAlign w:val="center"/>
          </w:tcPr>
          <w:p w:rsidR="00AB5D4F" w:rsidRDefault="00AB5D4F">
            <w:pPr>
              <w:pStyle w:val="ConsPlusNormal"/>
              <w:jc w:val="center"/>
            </w:pPr>
            <w:r>
              <w:t>34 439,88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2 409,89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34 439,88</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33 062,20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33 062,20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1 377,68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1 377,68</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2 409,89</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2 409,89</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Грайворонский городской округ</w:t>
            </w:r>
          </w:p>
        </w:tc>
        <w:tc>
          <w:tcPr>
            <w:tcW w:w="1644" w:type="dxa"/>
            <w:vMerge w:val="restart"/>
            <w:vAlign w:val="center"/>
          </w:tcPr>
          <w:p w:rsidR="00AB5D4F" w:rsidRDefault="00AB5D4F">
            <w:pPr>
              <w:pStyle w:val="ConsPlusNormal"/>
            </w:pPr>
            <w:r>
              <w:t>Поставка станции водоподготовки в с. Головчино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Грайворонски</w:t>
            </w:r>
            <w:r>
              <w:lastRenderedPageBreak/>
              <w:t>й городской округ</w:t>
            </w:r>
          </w:p>
        </w:tc>
        <w:tc>
          <w:tcPr>
            <w:tcW w:w="1644" w:type="dxa"/>
            <w:vMerge w:val="restart"/>
            <w:vAlign w:val="center"/>
          </w:tcPr>
          <w:p w:rsidR="00AB5D4F" w:rsidRDefault="00AB5D4F">
            <w:pPr>
              <w:pStyle w:val="ConsPlusNormal"/>
            </w:pPr>
            <w:r>
              <w:lastRenderedPageBreak/>
              <w:t xml:space="preserve">Поставка </w:t>
            </w:r>
            <w:r>
              <w:lastRenderedPageBreak/>
              <w:t>станции водоподготовки в с. Козинка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Грайворонский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Головчино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31 000,00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31 000,00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Грайворонский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Смородино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Ивнянскому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490,00</w:t>
            </w:r>
          </w:p>
        </w:tc>
        <w:tc>
          <w:tcPr>
            <w:tcW w:w="1384" w:type="dxa"/>
            <w:vAlign w:val="center"/>
          </w:tcPr>
          <w:p w:rsidR="00AB5D4F" w:rsidRDefault="00AB5D4F">
            <w:pPr>
              <w:pStyle w:val="ConsPlusNormal"/>
              <w:jc w:val="center"/>
            </w:pPr>
            <w:r>
              <w:t>45 292,00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490,00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490,00</w:t>
            </w:r>
          </w:p>
        </w:tc>
        <w:tc>
          <w:tcPr>
            <w:tcW w:w="1384" w:type="dxa"/>
            <w:vAlign w:val="center"/>
          </w:tcPr>
          <w:p w:rsidR="00AB5D4F" w:rsidRDefault="00AB5D4F">
            <w:pPr>
              <w:pStyle w:val="ConsPlusNormal"/>
              <w:jc w:val="center"/>
            </w:pPr>
            <w:r>
              <w:t>45 292,00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490,00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1</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Поставка станции водоподготовки в п. Ивня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Поставка станции водоподготовки в с. Драгунка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Поставка станции водоподготовки в с. Курасовка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Поставка станции водоподготовки в с. Песчаное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Поставка станции водоподготовки в с. Хомутцы</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Ивнянский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Верхопенье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490,00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490,00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490,00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490,00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Корочанскому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1 943,33</w:t>
            </w:r>
          </w:p>
        </w:tc>
        <w:tc>
          <w:tcPr>
            <w:tcW w:w="1384" w:type="dxa"/>
            <w:vAlign w:val="center"/>
          </w:tcPr>
          <w:p w:rsidR="00AB5D4F" w:rsidRDefault="00AB5D4F">
            <w:pPr>
              <w:pStyle w:val="ConsPlusNormal"/>
              <w:jc w:val="center"/>
            </w:pPr>
            <w:r>
              <w:t>114 582,53</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1 943,33</w:t>
            </w:r>
          </w:p>
        </w:tc>
        <w:tc>
          <w:tcPr>
            <w:tcW w:w="1204" w:type="dxa"/>
            <w:vAlign w:val="center"/>
          </w:tcPr>
          <w:p w:rsidR="00AB5D4F" w:rsidRDefault="00AB5D4F">
            <w:pPr>
              <w:pStyle w:val="ConsPlusNormal"/>
              <w:jc w:val="center"/>
            </w:pPr>
            <w:r>
              <w:t>10 878,00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63 704,53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61 156,30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61 156,30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53 426,23</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10 878,00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2 548,23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1 943,33</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1 943,33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 xml:space="preserve">Водоснабжение с. Бубново Корочанского района </w:t>
            </w:r>
            <w:r>
              <w:lastRenderedPageBreak/>
              <w:t>Белгородской области</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13 440,00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13 440,00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560,00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Алексеевка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Бехтеевка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Большое Песчаное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 xml:space="preserve">Поставка станции </w:t>
            </w:r>
            <w:r>
              <w:lastRenderedPageBreak/>
              <w:t>водоподготовки в с. Бубново</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Дальняя Игуменка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Ломово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Поставка станции водоподготовки в с. Погореловка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 xml:space="preserve">Корочанский </w:t>
            </w:r>
            <w:r>
              <w:lastRenderedPageBreak/>
              <w:t>район</w:t>
            </w:r>
          </w:p>
        </w:tc>
        <w:tc>
          <w:tcPr>
            <w:tcW w:w="1644" w:type="dxa"/>
            <w:vMerge w:val="restart"/>
            <w:vAlign w:val="center"/>
          </w:tcPr>
          <w:p w:rsidR="00AB5D4F" w:rsidRDefault="00AB5D4F">
            <w:pPr>
              <w:pStyle w:val="ConsPlusNormal"/>
            </w:pPr>
            <w:r>
              <w:lastRenderedPageBreak/>
              <w:t xml:space="preserve">Строительство </w:t>
            </w:r>
            <w:r>
              <w:lastRenderedPageBreak/>
              <w:t>внеплощадочных и внутриплощадочных сетей и сооружений водоснабжения мкр ИЖС "Садовый" Корочанского района Белгородской области</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1 943,33</w:t>
            </w:r>
          </w:p>
        </w:tc>
        <w:tc>
          <w:tcPr>
            <w:tcW w:w="1384" w:type="dxa"/>
            <w:vAlign w:val="center"/>
          </w:tcPr>
          <w:p w:rsidR="00AB5D4F" w:rsidRDefault="00AB5D4F">
            <w:pPr>
              <w:pStyle w:val="ConsPlusNormal"/>
              <w:jc w:val="center"/>
            </w:pPr>
            <w:r>
              <w:t>24 000,00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1 943,33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24 000,00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23 040,00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23 040,00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960,00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1 943,33</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1 943,33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Корочанский район</w:t>
            </w:r>
          </w:p>
        </w:tc>
        <w:tc>
          <w:tcPr>
            <w:tcW w:w="1644" w:type="dxa"/>
            <w:vMerge w:val="restart"/>
            <w:vAlign w:val="center"/>
          </w:tcPr>
          <w:p w:rsidR="00AB5D4F" w:rsidRDefault="00AB5D4F">
            <w:pPr>
              <w:pStyle w:val="ConsPlusNormal"/>
            </w:pPr>
            <w:r>
              <w:t>Строительство сетей водоснабжения в с. Поповка</w:t>
            </w:r>
          </w:p>
          <w:p w:rsidR="00AB5D4F" w:rsidRDefault="00AB5D4F">
            <w:pPr>
              <w:pStyle w:val="ConsPlusNormal"/>
            </w:pPr>
            <w:r>
              <w:t>(улицы Дудиновка, Ковалевка, Шпилек, Новоселовка)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25 704,53</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25 704,53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24 676,30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24 676,30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1 028,23</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1 028,23</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Красненскому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 xml:space="preserve">Красненский </w:t>
            </w:r>
            <w:r>
              <w:lastRenderedPageBreak/>
              <w:t>район</w:t>
            </w:r>
          </w:p>
        </w:tc>
        <w:tc>
          <w:tcPr>
            <w:tcW w:w="1644" w:type="dxa"/>
            <w:vMerge w:val="restart"/>
            <w:vAlign w:val="center"/>
          </w:tcPr>
          <w:p w:rsidR="00AB5D4F" w:rsidRDefault="00AB5D4F">
            <w:pPr>
              <w:pStyle w:val="ConsPlusNormal"/>
            </w:pPr>
            <w:r>
              <w:lastRenderedPageBreak/>
              <w:t xml:space="preserve">Поставка </w:t>
            </w:r>
            <w:r>
              <w:lastRenderedPageBreak/>
              <w:t>станции водоподготовки в с. Расховец</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Красненский район</w:t>
            </w:r>
          </w:p>
        </w:tc>
        <w:tc>
          <w:tcPr>
            <w:tcW w:w="1644" w:type="dxa"/>
            <w:vMerge w:val="restart"/>
            <w:vAlign w:val="center"/>
          </w:tcPr>
          <w:p w:rsidR="00AB5D4F" w:rsidRDefault="00AB5D4F">
            <w:pPr>
              <w:pStyle w:val="ConsPlusNormal"/>
            </w:pPr>
            <w:r>
              <w:t>Поставка станции водоподготовки в с. Сетище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Красногвардейскому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4 798,93</w:t>
            </w:r>
          </w:p>
        </w:tc>
        <w:tc>
          <w:tcPr>
            <w:tcW w:w="1384" w:type="dxa"/>
            <w:vAlign w:val="center"/>
          </w:tcPr>
          <w:p w:rsidR="00AB5D4F" w:rsidRDefault="00AB5D4F">
            <w:pPr>
              <w:pStyle w:val="ConsPlusNormal"/>
              <w:jc w:val="center"/>
            </w:pPr>
            <w:r>
              <w:t>103 734,80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2 098,93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2 700,00</w:t>
            </w:r>
          </w:p>
        </w:tc>
        <w:tc>
          <w:tcPr>
            <w:tcW w:w="1384" w:type="dxa"/>
            <w:vAlign w:val="center"/>
          </w:tcPr>
          <w:p w:rsidR="00AB5D4F" w:rsidRDefault="00AB5D4F">
            <w:pPr>
              <w:pStyle w:val="ConsPlusNormal"/>
              <w:jc w:val="center"/>
            </w:pPr>
            <w:r>
              <w:t>12 734,80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91 000,00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12 225,40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12 225,40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4 798,93</w:t>
            </w:r>
          </w:p>
        </w:tc>
        <w:tc>
          <w:tcPr>
            <w:tcW w:w="1384" w:type="dxa"/>
            <w:vAlign w:val="center"/>
          </w:tcPr>
          <w:p w:rsidR="00AB5D4F" w:rsidRDefault="00AB5D4F">
            <w:pPr>
              <w:pStyle w:val="ConsPlusNormal"/>
              <w:jc w:val="center"/>
            </w:pPr>
            <w:r>
              <w:t>91 509,40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2 098,93</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2 700,00</w:t>
            </w:r>
          </w:p>
        </w:tc>
        <w:tc>
          <w:tcPr>
            <w:tcW w:w="1384" w:type="dxa"/>
            <w:vAlign w:val="center"/>
          </w:tcPr>
          <w:p w:rsidR="00AB5D4F" w:rsidRDefault="00AB5D4F">
            <w:pPr>
              <w:pStyle w:val="ConsPlusNormal"/>
              <w:jc w:val="center"/>
            </w:pPr>
            <w:r>
              <w:t>509,40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91 000,00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Проектирование скважины в с. Валуйчик Красногвардейского района (16 куб. м/час)</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536,75</w:t>
            </w:r>
          </w:p>
        </w:tc>
        <w:tc>
          <w:tcPr>
            <w:tcW w:w="1384" w:type="dxa"/>
            <w:vAlign w:val="center"/>
          </w:tcPr>
          <w:p w:rsidR="00AB5D4F" w:rsidRDefault="00AB5D4F">
            <w:pPr>
              <w:pStyle w:val="ConsPlusNormal"/>
              <w:jc w:val="center"/>
            </w:pPr>
            <w:r>
              <w:t>4 067,50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536,75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4 067,50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3 904,80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3 904,80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536,75</w:t>
            </w:r>
          </w:p>
        </w:tc>
        <w:tc>
          <w:tcPr>
            <w:tcW w:w="1384" w:type="dxa"/>
            <w:vAlign w:val="center"/>
          </w:tcPr>
          <w:p w:rsidR="00AB5D4F" w:rsidRDefault="00AB5D4F">
            <w:pPr>
              <w:pStyle w:val="ConsPlusNormal"/>
              <w:jc w:val="center"/>
            </w:pPr>
            <w:r>
              <w:t>162,70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536,75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162,70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2</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Проектирование скважины в с. Верхососна Красногвардейского района (16 куб. м/час)</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562,18</w:t>
            </w:r>
          </w:p>
        </w:tc>
        <w:tc>
          <w:tcPr>
            <w:tcW w:w="1384" w:type="dxa"/>
            <w:vAlign w:val="center"/>
          </w:tcPr>
          <w:p w:rsidR="00AB5D4F" w:rsidRDefault="00AB5D4F">
            <w:pPr>
              <w:pStyle w:val="ConsPlusNormal"/>
              <w:jc w:val="center"/>
            </w:pPr>
            <w:r>
              <w:t>8 667,30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562,18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8 667,30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8 320,60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8 320,60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562,18</w:t>
            </w:r>
          </w:p>
        </w:tc>
        <w:tc>
          <w:tcPr>
            <w:tcW w:w="1384" w:type="dxa"/>
            <w:vAlign w:val="center"/>
          </w:tcPr>
          <w:p w:rsidR="00AB5D4F" w:rsidRDefault="00AB5D4F">
            <w:pPr>
              <w:pStyle w:val="ConsPlusNormal"/>
              <w:jc w:val="center"/>
            </w:pPr>
            <w:r>
              <w:t>346,70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562,18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346,70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г. Бирюч</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Ливенка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 xml:space="preserve">Строительство сетей и сооружений водоснабжения на территории Засосенского </w:t>
            </w:r>
            <w:r>
              <w:lastRenderedPageBreak/>
              <w:t>сельского поселения</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6</w:t>
            </w:r>
          </w:p>
        </w:tc>
        <w:tc>
          <w:tcPr>
            <w:tcW w:w="1474" w:type="dxa"/>
            <w:vMerge w:val="restart"/>
            <w:vAlign w:val="center"/>
          </w:tcPr>
          <w:p w:rsidR="00AB5D4F" w:rsidRDefault="00AB5D4F">
            <w:pPr>
              <w:pStyle w:val="ConsPlusNormal"/>
            </w:pPr>
            <w:r>
              <w:t>Красногвардейский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16 000,00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16 000,00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Краснояружскому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21 586,00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21 586,00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16 000,00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Краснояружский район</w:t>
            </w:r>
          </w:p>
        </w:tc>
        <w:tc>
          <w:tcPr>
            <w:tcW w:w="1644" w:type="dxa"/>
            <w:vMerge w:val="restart"/>
            <w:vAlign w:val="center"/>
          </w:tcPr>
          <w:p w:rsidR="00AB5D4F" w:rsidRDefault="00AB5D4F">
            <w:pPr>
              <w:pStyle w:val="ConsPlusNormal"/>
            </w:pPr>
            <w:r>
              <w:t>Поставка станции водоподготовки в с. Графовка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Краснояружский район</w:t>
            </w:r>
          </w:p>
        </w:tc>
        <w:tc>
          <w:tcPr>
            <w:tcW w:w="1644" w:type="dxa"/>
            <w:vMerge w:val="restart"/>
            <w:vAlign w:val="center"/>
          </w:tcPr>
          <w:p w:rsidR="00AB5D4F" w:rsidRDefault="00AB5D4F">
            <w:pPr>
              <w:pStyle w:val="ConsPlusNormal"/>
            </w:pPr>
            <w:r>
              <w:t xml:space="preserve">Поставка станции </w:t>
            </w:r>
            <w:r>
              <w:lastRenderedPageBreak/>
              <w:t>водоподготовки в с. Илек-Пеньковка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Краснояружский район</w:t>
            </w:r>
          </w:p>
        </w:tc>
        <w:tc>
          <w:tcPr>
            <w:tcW w:w="1644" w:type="dxa"/>
            <w:vMerge w:val="restart"/>
            <w:vAlign w:val="center"/>
          </w:tcPr>
          <w:p w:rsidR="00AB5D4F" w:rsidRDefault="00AB5D4F">
            <w:pPr>
              <w:pStyle w:val="ConsPlusNormal"/>
            </w:pPr>
            <w:r>
              <w:t>Строительство станции водоподготовки в с. Вязовое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Новооскольскому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3 782,08</w:t>
            </w:r>
          </w:p>
        </w:tc>
        <w:tc>
          <w:tcPr>
            <w:tcW w:w="1384" w:type="dxa"/>
            <w:vAlign w:val="center"/>
          </w:tcPr>
          <w:p w:rsidR="00AB5D4F" w:rsidRDefault="00AB5D4F">
            <w:pPr>
              <w:pStyle w:val="ConsPlusNormal"/>
              <w:jc w:val="center"/>
            </w:pPr>
            <w:r>
              <w:t>104 231,06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3 132,08</w:t>
            </w:r>
          </w:p>
        </w:tc>
        <w:tc>
          <w:tcPr>
            <w:tcW w:w="1204" w:type="dxa"/>
            <w:vAlign w:val="center"/>
          </w:tcPr>
          <w:p w:rsidR="00AB5D4F" w:rsidRDefault="00AB5D4F">
            <w:pPr>
              <w:pStyle w:val="ConsPlusNormal"/>
              <w:jc w:val="center"/>
            </w:pPr>
            <w:r>
              <w:t>72 000,00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19 331,06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8 957,80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8 957,80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3 782,08</w:t>
            </w:r>
          </w:p>
        </w:tc>
        <w:tc>
          <w:tcPr>
            <w:tcW w:w="1384" w:type="dxa"/>
            <w:vAlign w:val="center"/>
          </w:tcPr>
          <w:p w:rsidR="00AB5D4F" w:rsidRDefault="00AB5D4F">
            <w:pPr>
              <w:pStyle w:val="ConsPlusNormal"/>
              <w:jc w:val="center"/>
            </w:pPr>
            <w:r>
              <w:t>95 273,26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3 132,08</w:t>
            </w:r>
          </w:p>
        </w:tc>
        <w:tc>
          <w:tcPr>
            <w:tcW w:w="1204" w:type="dxa"/>
            <w:vAlign w:val="center"/>
          </w:tcPr>
          <w:p w:rsidR="00AB5D4F" w:rsidRDefault="00AB5D4F">
            <w:pPr>
              <w:pStyle w:val="ConsPlusNormal"/>
              <w:jc w:val="center"/>
            </w:pPr>
            <w:r>
              <w:t>72 000,00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10 373,26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п. Прибрежный</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Новооскольск</w:t>
            </w:r>
            <w:r>
              <w:lastRenderedPageBreak/>
              <w:t>ий городской округ</w:t>
            </w:r>
          </w:p>
        </w:tc>
        <w:tc>
          <w:tcPr>
            <w:tcW w:w="1644" w:type="dxa"/>
            <w:vMerge w:val="restart"/>
            <w:vAlign w:val="center"/>
          </w:tcPr>
          <w:p w:rsidR="00AB5D4F" w:rsidRDefault="00AB5D4F">
            <w:pPr>
              <w:pStyle w:val="ConsPlusNormal"/>
            </w:pPr>
            <w:r>
              <w:lastRenderedPageBreak/>
              <w:t xml:space="preserve">Поставка </w:t>
            </w:r>
            <w:r>
              <w:lastRenderedPageBreak/>
              <w:t>станции водоподготовки в с. Богдановка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Голубино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Ниновка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Ольховатка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6</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Покрово-Михайловка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Солонец-Поляна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с. Ярское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Поставка станции водоподготовки в х. Большая Яруга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Строительство водозаборной скважины в с. Ниновка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11</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Строительство водозаборной скважины в с. Ольховатка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12</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485,00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485,00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3 840,00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3 840,00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485,00</w:t>
            </w:r>
          </w:p>
        </w:tc>
        <w:tc>
          <w:tcPr>
            <w:tcW w:w="1384" w:type="dxa"/>
            <w:vAlign w:val="center"/>
          </w:tcPr>
          <w:p w:rsidR="00AB5D4F" w:rsidRDefault="00AB5D4F">
            <w:pPr>
              <w:pStyle w:val="ConsPlusNormal"/>
              <w:jc w:val="center"/>
            </w:pPr>
            <w:r>
              <w:t>160,00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485,00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160,00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13</w:t>
            </w:r>
          </w:p>
        </w:tc>
        <w:tc>
          <w:tcPr>
            <w:tcW w:w="1474" w:type="dxa"/>
            <w:vMerge w:val="restart"/>
            <w:vAlign w:val="center"/>
          </w:tcPr>
          <w:p w:rsidR="00AB5D4F" w:rsidRDefault="00AB5D4F">
            <w:pPr>
              <w:pStyle w:val="ConsPlusNormal"/>
            </w:pPr>
            <w:r>
              <w:t xml:space="preserve">Новооскольский городской </w:t>
            </w:r>
            <w:r>
              <w:lastRenderedPageBreak/>
              <w:t>округ</w:t>
            </w:r>
          </w:p>
        </w:tc>
        <w:tc>
          <w:tcPr>
            <w:tcW w:w="1644" w:type="dxa"/>
            <w:vMerge w:val="restart"/>
            <w:vAlign w:val="center"/>
          </w:tcPr>
          <w:p w:rsidR="00AB5D4F" w:rsidRDefault="00AB5D4F">
            <w:pPr>
              <w:pStyle w:val="ConsPlusNormal"/>
            </w:pPr>
            <w:r>
              <w:lastRenderedPageBreak/>
              <w:t xml:space="preserve">Строительство сетей и </w:t>
            </w:r>
            <w:r>
              <w:lastRenderedPageBreak/>
              <w:t>сооружений водоснабжения в с. Глинное и х. Севальный</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8 900,00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8 900,00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8 900,00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14</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Строительство скважины в г. Новый Оскол, ул. Сушкова (25 куб. м/час)</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647,08</w:t>
            </w:r>
          </w:p>
        </w:tc>
        <w:tc>
          <w:tcPr>
            <w:tcW w:w="1384" w:type="dxa"/>
            <w:vAlign w:val="center"/>
          </w:tcPr>
          <w:p w:rsidR="00AB5D4F" w:rsidRDefault="00AB5D4F">
            <w:pPr>
              <w:pStyle w:val="ConsPlusNormal"/>
              <w:jc w:val="center"/>
            </w:pPr>
            <w:r>
              <w:t>5 331,06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647,08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5 331,06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5 117,80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5 117,80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647,08</w:t>
            </w:r>
          </w:p>
        </w:tc>
        <w:tc>
          <w:tcPr>
            <w:tcW w:w="1384" w:type="dxa"/>
            <w:vAlign w:val="center"/>
          </w:tcPr>
          <w:p w:rsidR="00AB5D4F" w:rsidRDefault="00AB5D4F">
            <w:pPr>
              <w:pStyle w:val="ConsPlusNormal"/>
              <w:jc w:val="center"/>
            </w:pPr>
            <w:r>
              <w:t>213,26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647,08</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213,26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15</w:t>
            </w:r>
          </w:p>
        </w:tc>
        <w:tc>
          <w:tcPr>
            <w:tcW w:w="1474" w:type="dxa"/>
            <w:vMerge w:val="restart"/>
            <w:vAlign w:val="center"/>
          </w:tcPr>
          <w:p w:rsidR="00AB5D4F" w:rsidRDefault="00AB5D4F">
            <w:pPr>
              <w:pStyle w:val="ConsPlusNormal"/>
            </w:pPr>
            <w:r>
              <w:t>Новооскольский городской округ</w:t>
            </w:r>
          </w:p>
        </w:tc>
        <w:tc>
          <w:tcPr>
            <w:tcW w:w="1644" w:type="dxa"/>
            <w:vMerge w:val="restart"/>
            <w:vAlign w:val="center"/>
          </w:tcPr>
          <w:p w:rsidR="00AB5D4F" w:rsidRDefault="00AB5D4F">
            <w:pPr>
              <w:pStyle w:val="ConsPlusNormal"/>
            </w:pPr>
            <w:r>
              <w:t>Строительство станции водоподготовки в г. Новый Оскол</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650,00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650,00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650,00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Прохоровскому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1 596,60</w:t>
            </w:r>
          </w:p>
        </w:tc>
        <w:tc>
          <w:tcPr>
            <w:tcW w:w="1384" w:type="dxa"/>
            <w:vAlign w:val="center"/>
          </w:tcPr>
          <w:p w:rsidR="00AB5D4F" w:rsidRDefault="00AB5D4F">
            <w:pPr>
              <w:pStyle w:val="ConsPlusNormal"/>
              <w:jc w:val="center"/>
            </w:pPr>
            <w:r>
              <w:t>85 403,15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1 596,60</w:t>
            </w:r>
          </w:p>
        </w:tc>
        <w:tc>
          <w:tcPr>
            <w:tcW w:w="1204" w:type="dxa"/>
            <w:vAlign w:val="center"/>
          </w:tcPr>
          <w:p w:rsidR="00AB5D4F" w:rsidRDefault="00AB5D4F">
            <w:pPr>
              <w:pStyle w:val="ConsPlusNormal"/>
              <w:jc w:val="center"/>
            </w:pPr>
            <w:r>
              <w:t>32 000,00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53 403,15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44 276,50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44 276,50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1 596,60</w:t>
            </w:r>
          </w:p>
        </w:tc>
        <w:tc>
          <w:tcPr>
            <w:tcW w:w="1384" w:type="dxa"/>
            <w:vAlign w:val="center"/>
          </w:tcPr>
          <w:p w:rsidR="00AB5D4F" w:rsidRDefault="00AB5D4F">
            <w:pPr>
              <w:pStyle w:val="ConsPlusNormal"/>
              <w:jc w:val="center"/>
            </w:pPr>
            <w:r>
              <w:t>41 126,65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1 596,60</w:t>
            </w:r>
          </w:p>
        </w:tc>
        <w:tc>
          <w:tcPr>
            <w:tcW w:w="1204" w:type="dxa"/>
            <w:vAlign w:val="center"/>
          </w:tcPr>
          <w:p w:rsidR="00AB5D4F" w:rsidRDefault="00AB5D4F">
            <w:pPr>
              <w:pStyle w:val="ConsPlusNormal"/>
              <w:jc w:val="center"/>
            </w:pPr>
            <w:r>
              <w:t>32 000,00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9 126,65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 xml:space="preserve">Прохоровский </w:t>
            </w:r>
            <w:r>
              <w:lastRenderedPageBreak/>
              <w:t>район</w:t>
            </w:r>
          </w:p>
        </w:tc>
        <w:tc>
          <w:tcPr>
            <w:tcW w:w="1644" w:type="dxa"/>
            <w:vMerge w:val="restart"/>
            <w:vAlign w:val="center"/>
          </w:tcPr>
          <w:p w:rsidR="00AB5D4F" w:rsidRDefault="00AB5D4F">
            <w:pPr>
              <w:pStyle w:val="ConsPlusNormal"/>
            </w:pPr>
            <w:r>
              <w:lastRenderedPageBreak/>
              <w:t xml:space="preserve">Поставка </w:t>
            </w:r>
            <w:r>
              <w:lastRenderedPageBreak/>
              <w:t>станции водоподготовки в с. Прелестное</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Прохоровский район</w:t>
            </w:r>
          </w:p>
        </w:tc>
        <w:tc>
          <w:tcPr>
            <w:tcW w:w="1644" w:type="dxa"/>
            <w:vMerge w:val="restart"/>
            <w:vAlign w:val="center"/>
          </w:tcPr>
          <w:p w:rsidR="00AB5D4F" w:rsidRDefault="00AB5D4F">
            <w:pPr>
              <w:pStyle w:val="ConsPlusNormal"/>
            </w:pPr>
            <w:r>
              <w:t>Поставка станции водоподготовки в с. Сагайдачное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Прохоровский район</w:t>
            </w:r>
          </w:p>
        </w:tc>
        <w:tc>
          <w:tcPr>
            <w:tcW w:w="1644" w:type="dxa"/>
            <w:vMerge w:val="restart"/>
            <w:vAlign w:val="center"/>
          </w:tcPr>
          <w:p w:rsidR="00AB5D4F" w:rsidRDefault="00AB5D4F">
            <w:pPr>
              <w:pStyle w:val="ConsPlusNormal"/>
            </w:pPr>
            <w:r>
              <w:t>Поставка станции водоподготовки в с. Холодное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Прохоровский район</w:t>
            </w:r>
          </w:p>
        </w:tc>
        <w:tc>
          <w:tcPr>
            <w:tcW w:w="1644" w:type="dxa"/>
            <w:vMerge w:val="restart"/>
            <w:vAlign w:val="center"/>
          </w:tcPr>
          <w:p w:rsidR="00AB5D4F" w:rsidRDefault="00AB5D4F">
            <w:pPr>
              <w:pStyle w:val="ConsPlusNormal"/>
            </w:pPr>
            <w:r>
              <w:t>Поставка станции водоподготовки в с. Шахово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5</w:t>
            </w:r>
          </w:p>
        </w:tc>
        <w:tc>
          <w:tcPr>
            <w:tcW w:w="1474" w:type="dxa"/>
            <w:vMerge w:val="restart"/>
            <w:vAlign w:val="center"/>
          </w:tcPr>
          <w:p w:rsidR="00AB5D4F" w:rsidRDefault="00AB5D4F">
            <w:pPr>
              <w:pStyle w:val="ConsPlusNormal"/>
            </w:pPr>
            <w:r>
              <w:t>Прохоровский район</w:t>
            </w:r>
          </w:p>
        </w:tc>
        <w:tc>
          <w:tcPr>
            <w:tcW w:w="1644" w:type="dxa"/>
            <w:vMerge w:val="restart"/>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696,60</w:t>
            </w:r>
          </w:p>
        </w:tc>
        <w:tc>
          <w:tcPr>
            <w:tcW w:w="1384" w:type="dxa"/>
            <w:vAlign w:val="center"/>
          </w:tcPr>
          <w:p w:rsidR="00AB5D4F" w:rsidRDefault="00AB5D4F">
            <w:pPr>
              <w:pStyle w:val="ConsPlusNormal"/>
              <w:jc w:val="center"/>
            </w:pPr>
            <w:r>
              <w:t>46 103,15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696,60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46 103,15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44 276,50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44 276,50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696,60</w:t>
            </w:r>
          </w:p>
        </w:tc>
        <w:tc>
          <w:tcPr>
            <w:tcW w:w="1384" w:type="dxa"/>
            <w:vAlign w:val="center"/>
          </w:tcPr>
          <w:p w:rsidR="00AB5D4F" w:rsidRDefault="00AB5D4F">
            <w:pPr>
              <w:pStyle w:val="ConsPlusNormal"/>
              <w:jc w:val="center"/>
            </w:pPr>
            <w:r>
              <w:t>1 826,65</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696,60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1 826,65</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Прохоровский район</w:t>
            </w:r>
          </w:p>
        </w:tc>
        <w:tc>
          <w:tcPr>
            <w:tcW w:w="1644" w:type="dxa"/>
            <w:vMerge w:val="restart"/>
            <w:vAlign w:val="center"/>
          </w:tcPr>
          <w:p w:rsidR="00AB5D4F" w:rsidRDefault="00AB5D4F">
            <w:pPr>
              <w:pStyle w:val="ConsPlusNormal"/>
            </w:pPr>
            <w:r>
              <w:t>Строительство сетей и сооружений водоснабжения в с. Прелестное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7 300,00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7 300,00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900,00</w:t>
            </w:r>
          </w:p>
        </w:tc>
        <w:tc>
          <w:tcPr>
            <w:tcW w:w="1384" w:type="dxa"/>
            <w:vAlign w:val="center"/>
          </w:tcPr>
          <w:p w:rsidR="00AB5D4F" w:rsidRDefault="00AB5D4F">
            <w:pPr>
              <w:pStyle w:val="ConsPlusNormal"/>
              <w:jc w:val="center"/>
            </w:pPr>
            <w:r>
              <w:t>7 300,00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7 300,00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Ракитянскому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4 166,95</w:t>
            </w:r>
          </w:p>
        </w:tc>
        <w:tc>
          <w:tcPr>
            <w:tcW w:w="1384" w:type="dxa"/>
            <w:vAlign w:val="center"/>
          </w:tcPr>
          <w:p w:rsidR="00AB5D4F" w:rsidRDefault="00AB5D4F">
            <w:pPr>
              <w:pStyle w:val="ConsPlusNormal"/>
              <w:jc w:val="center"/>
            </w:pPr>
            <w:r>
              <w:t>116 311,20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2 511,80</w:t>
            </w:r>
          </w:p>
        </w:tc>
        <w:tc>
          <w:tcPr>
            <w:tcW w:w="1204" w:type="dxa"/>
            <w:vAlign w:val="center"/>
          </w:tcPr>
          <w:p w:rsidR="00AB5D4F" w:rsidRDefault="00AB5D4F">
            <w:pPr>
              <w:pStyle w:val="ConsPlusNormal"/>
              <w:jc w:val="center"/>
            </w:pPr>
            <w:r>
              <w:t>32 496,00</w:t>
            </w:r>
          </w:p>
        </w:tc>
        <w:tc>
          <w:tcPr>
            <w:tcW w:w="1084" w:type="dxa"/>
            <w:vAlign w:val="center"/>
          </w:tcPr>
          <w:p w:rsidR="00AB5D4F" w:rsidRDefault="00AB5D4F">
            <w:pPr>
              <w:pStyle w:val="ConsPlusNormal"/>
              <w:jc w:val="center"/>
            </w:pPr>
            <w:r>
              <w:t>1 655,15</w:t>
            </w:r>
          </w:p>
        </w:tc>
        <w:tc>
          <w:tcPr>
            <w:tcW w:w="1204" w:type="dxa"/>
            <w:vAlign w:val="center"/>
          </w:tcPr>
          <w:p w:rsidR="00AB5D4F" w:rsidRDefault="00AB5D4F">
            <w:pPr>
              <w:pStyle w:val="ConsPlusNormal"/>
              <w:jc w:val="center"/>
            </w:pPr>
            <w:r>
              <w:t>52 000,00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22 815,20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21 902,50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21 902,50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4 166,95</w:t>
            </w:r>
          </w:p>
        </w:tc>
        <w:tc>
          <w:tcPr>
            <w:tcW w:w="1384" w:type="dxa"/>
            <w:vAlign w:val="center"/>
          </w:tcPr>
          <w:p w:rsidR="00AB5D4F" w:rsidRDefault="00AB5D4F">
            <w:pPr>
              <w:pStyle w:val="ConsPlusNormal"/>
              <w:jc w:val="center"/>
            </w:pPr>
            <w:r>
              <w:t>94 408,70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2 511,80</w:t>
            </w:r>
          </w:p>
        </w:tc>
        <w:tc>
          <w:tcPr>
            <w:tcW w:w="1204" w:type="dxa"/>
            <w:vAlign w:val="center"/>
          </w:tcPr>
          <w:p w:rsidR="00AB5D4F" w:rsidRDefault="00AB5D4F">
            <w:pPr>
              <w:pStyle w:val="ConsPlusNormal"/>
              <w:jc w:val="center"/>
            </w:pPr>
            <w:r>
              <w:t>32 496,00</w:t>
            </w:r>
          </w:p>
        </w:tc>
        <w:tc>
          <w:tcPr>
            <w:tcW w:w="1084" w:type="dxa"/>
            <w:vAlign w:val="center"/>
          </w:tcPr>
          <w:p w:rsidR="00AB5D4F" w:rsidRDefault="00AB5D4F">
            <w:pPr>
              <w:pStyle w:val="ConsPlusNormal"/>
              <w:jc w:val="center"/>
            </w:pPr>
            <w:r>
              <w:t>1 655,15</w:t>
            </w:r>
          </w:p>
        </w:tc>
        <w:tc>
          <w:tcPr>
            <w:tcW w:w="1204" w:type="dxa"/>
            <w:vAlign w:val="center"/>
          </w:tcPr>
          <w:p w:rsidR="00AB5D4F" w:rsidRDefault="00AB5D4F">
            <w:pPr>
              <w:pStyle w:val="ConsPlusNormal"/>
              <w:jc w:val="center"/>
            </w:pPr>
            <w:r>
              <w:t>52 000,00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912,70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п. Ракитное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с. Васильевка, ул. Ленина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с. Васильевка, ул. Советская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с. Святославка, ул. Центральная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 xml:space="preserve">Поставка станции </w:t>
            </w:r>
            <w:r>
              <w:lastRenderedPageBreak/>
              <w:t>водоподготовки в с. Святославка, ул. Шоссейная</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с. Чистополье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Поставка станции водоподготовки в х. Добрино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500,85</w:t>
            </w:r>
          </w:p>
        </w:tc>
        <w:tc>
          <w:tcPr>
            <w:tcW w:w="1384" w:type="dxa"/>
            <w:vAlign w:val="center"/>
          </w:tcPr>
          <w:p w:rsidR="00AB5D4F" w:rsidRDefault="00AB5D4F">
            <w:pPr>
              <w:pStyle w:val="ConsPlusNormal"/>
              <w:jc w:val="center"/>
            </w:pPr>
            <w:r>
              <w:t>10 815,20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500,85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10 815,20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10 382,50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10 382,50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500,85</w:t>
            </w:r>
          </w:p>
        </w:tc>
        <w:tc>
          <w:tcPr>
            <w:tcW w:w="1384" w:type="dxa"/>
            <w:vAlign w:val="center"/>
          </w:tcPr>
          <w:p w:rsidR="00AB5D4F" w:rsidRDefault="00AB5D4F">
            <w:pPr>
              <w:pStyle w:val="ConsPlusNormal"/>
              <w:jc w:val="center"/>
            </w:pPr>
            <w:r>
              <w:t>432,70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500,85</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432,70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 xml:space="preserve">Ракитянский </w:t>
            </w:r>
            <w:r>
              <w:lastRenderedPageBreak/>
              <w:t>район</w:t>
            </w:r>
          </w:p>
        </w:tc>
        <w:tc>
          <w:tcPr>
            <w:tcW w:w="1644" w:type="dxa"/>
            <w:vMerge w:val="restart"/>
            <w:vAlign w:val="center"/>
          </w:tcPr>
          <w:p w:rsidR="00AB5D4F" w:rsidRDefault="00AB5D4F">
            <w:pPr>
              <w:pStyle w:val="ConsPlusNormal"/>
            </w:pPr>
            <w:r>
              <w:lastRenderedPageBreak/>
              <w:t xml:space="preserve">Строительство </w:t>
            </w:r>
            <w:r>
              <w:lastRenderedPageBreak/>
              <w:t>водопроводных сетей, водозабора, станции водоподготовки и водонапорной башни в с. Трефиловка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554,30</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554,30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11 520,00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11 520,00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554,30</w:t>
            </w:r>
          </w:p>
        </w:tc>
        <w:tc>
          <w:tcPr>
            <w:tcW w:w="1384" w:type="dxa"/>
            <w:vAlign w:val="center"/>
          </w:tcPr>
          <w:p w:rsidR="00AB5D4F" w:rsidRDefault="00AB5D4F">
            <w:pPr>
              <w:pStyle w:val="ConsPlusNormal"/>
              <w:jc w:val="center"/>
            </w:pPr>
            <w:r>
              <w:t>480,00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554,30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480,00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Строительство сетей водоснабжения в п. Пролетарский</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11</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Строительство станции водоподготовки в с. Солдатское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670,00</w:t>
            </w:r>
          </w:p>
        </w:tc>
        <w:tc>
          <w:tcPr>
            <w:tcW w:w="1384" w:type="dxa"/>
            <w:vAlign w:val="center"/>
          </w:tcPr>
          <w:p w:rsidR="00AB5D4F" w:rsidRDefault="00AB5D4F">
            <w:pPr>
              <w:pStyle w:val="ConsPlusNormal"/>
              <w:jc w:val="center"/>
            </w:pPr>
            <w:r>
              <w:t>8 800,00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670,00</w:t>
            </w:r>
          </w:p>
        </w:tc>
        <w:tc>
          <w:tcPr>
            <w:tcW w:w="1204" w:type="dxa"/>
            <w:vAlign w:val="center"/>
          </w:tcPr>
          <w:p w:rsidR="00AB5D4F" w:rsidRDefault="00AB5D4F">
            <w:pPr>
              <w:pStyle w:val="ConsPlusNormal"/>
              <w:jc w:val="center"/>
            </w:pPr>
            <w:r>
              <w:t>8 800,00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670,00</w:t>
            </w:r>
          </w:p>
        </w:tc>
        <w:tc>
          <w:tcPr>
            <w:tcW w:w="1384" w:type="dxa"/>
            <w:vAlign w:val="center"/>
          </w:tcPr>
          <w:p w:rsidR="00AB5D4F" w:rsidRDefault="00AB5D4F">
            <w:pPr>
              <w:pStyle w:val="ConsPlusNormal"/>
              <w:jc w:val="center"/>
            </w:pPr>
            <w:r>
              <w:t>8 800,00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670,00</w:t>
            </w:r>
          </w:p>
        </w:tc>
        <w:tc>
          <w:tcPr>
            <w:tcW w:w="1204" w:type="dxa"/>
            <w:vAlign w:val="center"/>
          </w:tcPr>
          <w:p w:rsidR="00AB5D4F" w:rsidRDefault="00AB5D4F">
            <w:pPr>
              <w:pStyle w:val="ConsPlusNormal"/>
              <w:jc w:val="center"/>
            </w:pPr>
            <w:r>
              <w:t>8 800,00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12</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 xml:space="preserve">Строительство станции водоподготовки в с. </w:t>
            </w:r>
            <w:r>
              <w:lastRenderedPageBreak/>
              <w:t>Цибулевка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670,00</w:t>
            </w:r>
          </w:p>
        </w:tc>
        <w:tc>
          <w:tcPr>
            <w:tcW w:w="1384" w:type="dxa"/>
            <w:vAlign w:val="center"/>
          </w:tcPr>
          <w:p w:rsidR="00AB5D4F" w:rsidRDefault="00AB5D4F">
            <w:pPr>
              <w:pStyle w:val="ConsPlusNormal"/>
              <w:jc w:val="center"/>
            </w:pPr>
            <w:r>
              <w:t>8 800,00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670,00</w:t>
            </w:r>
          </w:p>
        </w:tc>
        <w:tc>
          <w:tcPr>
            <w:tcW w:w="1204" w:type="dxa"/>
            <w:vAlign w:val="center"/>
          </w:tcPr>
          <w:p w:rsidR="00AB5D4F" w:rsidRDefault="00AB5D4F">
            <w:pPr>
              <w:pStyle w:val="ConsPlusNormal"/>
              <w:jc w:val="center"/>
            </w:pPr>
            <w:r>
              <w:t>8 800,00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670,00</w:t>
            </w:r>
          </w:p>
        </w:tc>
        <w:tc>
          <w:tcPr>
            <w:tcW w:w="1384" w:type="dxa"/>
            <w:vAlign w:val="center"/>
          </w:tcPr>
          <w:p w:rsidR="00AB5D4F" w:rsidRDefault="00AB5D4F">
            <w:pPr>
              <w:pStyle w:val="ConsPlusNormal"/>
              <w:jc w:val="center"/>
            </w:pPr>
            <w:r>
              <w:t>8 800,00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670,00</w:t>
            </w:r>
          </w:p>
        </w:tc>
        <w:tc>
          <w:tcPr>
            <w:tcW w:w="1204" w:type="dxa"/>
            <w:vAlign w:val="center"/>
          </w:tcPr>
          <w:p w:rsidR="00AB5D4F" w:rsidRDefault="00AB5D4F">
            <w:pPr>
              <w:pStyle w:val="ConsPlusNormal"/>
              <w:jc w:val="center"/>
            </w:pPr>
            <w:r>
              <w:t>8 800,00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13</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626,85</w:t>
            </w:r>
          </w:p>
        </w:tc>
        <w:tc>
          <w:tcPr>
            <w:tcW w:w="1384" w:type="dxa"/>
            <w:vAlign w:val="center"/>
          </w:tcPr>
          <w:p w:rsidR="00AB5D4F" w:rsidRDefault="00AB5D4F">
            <w:pPr>
              <w:pStyle w:val="ConsPlusNormal"/>
              <w:jc w:val="center"/>
            </w:pPr>
            <w:r>
              <w:t>8 820,00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626,85</w:t>
            </w:r>
          </w:p>
        </w:tc>
        <w:tc>
          <w:tcPr>
            <w:tcW w:w="1204" w:type="dxa"/>
            <w:vAlign w:val="center"/>
          </w:tcPr>
          <w:p w:rsidR="00AB5D4F" w:rsidRDefault="00AB5D4F">
            <w:pPr>
              <w:pStyle w:val="ConsPlusNormal"/>
              <w:jc w:val="center"/>
            </w:pPr>
            <w:r>
              <w:t>8 820,00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626,85</w:t>
            </w:r>
          </w:p>
        </w:tc>
        <w:tc>
          <w:tcPr>
            <w:tcW w:w="1384" w:type="dxa"/>
            <w:vAlign w:val="center"/>
          </w:tcPr>
          <w:p w:rsidR="00AB5D4F" w:rsidRDefault="00AB5D4F">
            <w:pPr>
              <w:pStyle w:val="ConsPlusNormal"/>
              <w:jc w:val="center"/>
            </w:pPr>
            <w:r>
              <w:t>8 820,00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626,85</w:t>
            </w:r>
          </w:p>
        </w:tc>
        <w:tc>
          <w:tcPr>
            <w:tcW w:w="1204" w:type="dxa"/>
            <w:vAlign w:val="center"/>
          </w:tcPr>
          <w:p w:rsidR="00AB5D4F" w:rsidRDefault="00AB5D4F">
            <w:pPr>
              <w:pStyle w:val="ConsPlusNormal"/>
              <w:jc w:val="center"/>
            </w:pPr>
            <w:r>
              <w:t>8 820,00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14</w:t>
            </w:r>
          </w:p>
        </w:tc>
        <w:tc>
          <w:tcPr>
            <w:tcW w:w="1474" w:type="dxa"/>
            <w:vMerge w:val="restart"/>
            <w:vAlign w:val="center"/>
          </w:tcPr>
          <w:p w:rsidR="00AB5D4F" w:rsidRDefault="00AB5D4F">
            <w:pPr>
              <w:pStyle w:val="ConsPlusNormal"/>
            </w:pPr>
            <w:r>
              <w:t>Ракитянский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544,95</w:t>
            </w:r>
          </w:p>
        </w:tc>
        <w:tc>
          <w:tcPr>
            <w:tcW w:w="1384" w:type="dxa"/>
            <w:vAlign w:val="center"/>
          </w:tcPr>
          <w:p w:rsidR="00AB5D4F" w:rsidRDefault="00AB5D4F">
            <w:pPr>
              <w:pStyle w:val="ConsPlusNormal"/>
              <w:jc w:val="center"/>
            </w:pPr>
            <w:r>
              <w:t>6 076,00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544,95</w:t>
            </w:r>
          </w:p>
        </w:tc>
        <w:tc>
          <w:tcPr>
            <w:tcW w:w="1204" w:type="dxa"/>
            <w:vAlign w:val="center"/>
          </w:tcPr>
          <w:p w:rsidR="00AB5D4F" w:rsidRDefault="00AB5D4F">
            <w:pPr>
              <w:pStyle w:val="ConsPlusNormal"/>
              <w:jc w:val="center"/>
            </w:pPr>
            <w:r>
              <w:t>6 076,00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544,95</w:t>
            </w:r>
          </w:p>
        </w:tc>
        <w:tc>
          <w:tcPr>
            <w:tcW w:w="1384" w:type="dxa"/>
            <w:vAlign w:val="center"/>
          </w:tcPr>
          <w:p w:rsidR="00AB5D4F" w:rsidRDefault="00AB5D4F">
            <w:pPr>
              <w:pStyle w:val="ConsPlusNormal"/>
              <w:jc w:val="center"/>
            </w:pPr>
            <w:r>
              <w:t>6 076,00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544,95</w:t>
            </w:r>
          </w:p>
        </w:tc>
        <w:tc>
          <w:tcPr>
            <w:tcW w:w="1204" w:type="dxa"/>
            <w:vAlign w:val="center"/>
          </w:tcPr>
          <w:p w:rsidR="00AB5D4F" w:rsidRDefault="00AB5D4F">
            <w:pPr>
              <w:pStyle w:val="ConsPlusNormal"/>
              <w:jc w:val="center"/>
            </w:pPr>
            <w:r>
              <w:t>6 076,00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Ровеньскому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2 951,00</w:t>
            </w:r>
          </w:p>
        </w:tc>
        <w:tc>
          <w:tcPr>
            <w:tcW w:w="1384" w:type="dxa"/>
            <w:vAlign w:val="center"/>
          </w:tcPr>
          <w:p w:rsidR="00AB5D4F" w:rsidRDefault="00AB5D4F">
            <w:pPr>
              <w:pStyle w:val="ConsPlusNormal"/>
              <w:jc w:val="center"/>
            </w:pPr>
            <w:r>
              <w:t>35 172,00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951,00</w:t>
            </w:r>
          </w:p>
        </w:tc>
        <w:tc>
          <w:tcPr>
            <w:tcW w:w="1204" w:type="dxa"/>
            <w:vAlign w:val="center"/>
          </w:tcPr>
          <w:p w:rsidR="00AB5D4F" w:rsidRDefault="00AB5D4F">
            <w:pPr>
              <w:pStyle w:val="ConsPlusNormal"/>
              <w:jc w:val="center"/>
            </w:pPr>
            <w:r>
              <w:t>11 172,00</w:t>
            </w:r>
          </w:p>
        </w:tc>
        <w:tc>
          <w:tcPr>
            <w:tcW w:w="1084" w:type="dxa"/>
            <w:vAlign w:val="center"/>
          </w:tcPr>
          <w:p w:rsidR="00AB5D4F" w:rsidRDefault="00AB5D4F">
            <w:pPr>
              <w:pStyle w:val="ConsPlusNormal"/>
              <w:jc w:val="center"/>
            </w:pPr>
            <w:r>
              <w:t>2 000,00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2 951,00</w:t>
            </w:r>
          </w:p>
        </w:tc>
        <w:tc>
          <w:tcPr>
            <w:tcW w:w="1384" w:type="dxa"/>
            <w:vAlign w:val="center"/>
          </w:tcPr>
          <w:p w:rsidR="00AB5D4F" w:rsidRDefault="00AB5D4F">
            <w:pPr>
              <w:pStyle w:val="ConsPlusNormal"/>
              <w:jc w:val="center"/>
            </w:pPr>
            <w:r>
              <w:t>35 172,00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951,00</w:t>
            </w:r>
          </w:p>
        </w:tc>
        <w:tc>
          <w:tcPr>
            <w:tcW w:w="1204" w:type="dxa"/>
            <w:vAlign w:val="center"/>
          </w:tcPr>
          <w:p w:rsidR="00AB5D4F" w:rsidRDefault="00AB5D4F">
            <w:pPr>
              <w:pStyle w:val="ConsPlusNormal"/>
              <w:jc w:val="center"/>
            </w:pPr>
            <w:r>
              <w:t>11 172,00</w:t>
            </w:r>
          </w:p>
        </w:tc>
        <w:tc>
          <w:tcPr>
            <w:tcW w:w="1084" w:type="dxa"/>
            <w:vAlign w:val="center"/>
          </w:tcPr>
          <w:p w:rsidR="00AB5D4F" w:rsidRDefault="00AB5D4F">
            <w:pPr>
              <w:pStyle w:val="ConsPlusNormal"/>
              <w:jc w:val="center"/>
            </w:pPr>
            <w:r>
              <w:t>2 000,00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 xml:space="preserve">Ровеньский </w:t>
            </w:r>
            <w:r>
              <w:lastRenderedPageBreak/>
              <w:t>район</w:t>
            </w:r>
          </w:p>
        </w:tc>
        <w:tc>
          <w:tcPr>
            <w:tcW w:w="1644" w:type="dxa"/>
            <w:vMerge w:val="restart"/>
            <w:vAlign w:val="center"/>
          </w:tcPr>
          <w:p w:rsidR="00AB5D4F" w:rsidRDefault="00AB5D4F">
            <w:pPr>
              <w:pStyle w:val="ConsPlusNormal"/>
            </w:pPr>
            <w:r>
              <w:lastRenderedPageBreak/>
              <w:t xml:space="preserve">Строительство </w:t>
            </w:r>
            <w:r>
              <w:lastRenderedPageBreak/>
              <w:t>водозаборной скважины в с. Нагольное</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Ровеньский район</w:t>
            </w:r>
          </w:p>
        </w:tc>
        <w:tc>
          <w:tcPr>
            <w:tcW w:w="1644" w:type="dxa"/>
            <w:vMerge w:val="restart"/>
            <w:vAlign w:val="center"/>
          </w:tcPr>
          <w:p w:rsidR="00AB5D4F" w:rsidRDefault="00AB5D4F">
            <w:pPr>
              <w:pStyle w:val="ConsPlusNormal"/>
            </w:pPr>
            <w:r>
              <w:t>Строительство водозаборной скважины в с. Нагорье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Ровеньский район</w:t>
            </w:r>
          </w:p>
        </w:tc>
        <w:tc>
          <w:tcPr>
            <w:tcW w:w="1644" w:type="dxa"/>
            <w:vMerge w:val="restart"/>
            <w:vAlign w:val="center"/>
          </w:tcPr>
          <w:p w:rsidR="00AB5D4F" w:rsidRDefault="00AB5D4F">
            <w:pPr>
              <w:pStyle w:val="ConsPlusNormal"/>
            </w:pPr>
            <w:r>
              <w:t>Строительство сетей водоснабжения в п. Ровеньки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14 000,00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Ровеньский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435,00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435,00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435,00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435,00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5</w:t>
            </w:r>
          </w:p>
        </w:tc>
        <w:tc>
          <w:tcPr>
            <w:tcW w:w="1474" w:type="dxa"/>
            <w:vMerge w:val="restart"/>
            <w:vAlign w:val="center"/>
          </w:tcPr>
          <w:p w:rsidR="00AB5D4F" w:rsidRDefault="00AB5D4F">
            <w:pPr>
              <w:pStyle w:val="ConsPlusNormal"/>
            </w:pPr>
            <w:r>
              <w:t>Ровеньский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516,00</w:t>
            </w:r>
          </w:p>
        </w:tc>
        <w:tc>
          <w:tcPr>
            <w:tcW w:w="1384" w:type="dxa"/>
            <w:vAlign w:val="center"/>
          </w:tcPr>
          <w:p w:rsidR="00AB5D4F" w:rsidRDefault="00AB5D4F">
            <w:pPr>
              <w:pStyle w:val="ConsPlusNormal"/>
              <w:jc w:val="center"/>
            </w:pPr>
            <w:r>
              <w:t>5 880,00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516,00</w:t>
            </w:r>
          </w:p>
        </w:tc>
        <w:tc>
          <w:tcPr>
            <w:tcW w:w="1204" w:type="dxa"/>
            <w:vAlign w:val="center"/>
          </w:tcPr>
          <w:p w:rsidR="00AB5D4F" w:rsidRDefault="00AB5D4F">
            <w:pPr>
              <w:pStyle w:val="ConsPlusNormal"/>
              <w:jc w:val="center"/>
            </w:pPr>
            <w:r>
              <w:t>5 880,00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516,00</w:t>
            </w:r>
          </w:p>
        </w:tc>
        <w:tc>
          <w:tcPr>
            <w:tcW w:w="1384" w:type="dxa"/>
            <w:vAlign w:val="center"/>
          </w:tcPr>
          <w:p w:rsidR="00AB5D4F" w:rsidRDefault="00AB5D4F">
            <w:pPr>
              <w:pStyle w:val="ConsPlusNormal"/>
              <w:jc w:val="center"/>
            </w:pPr>
            <w:r>
              <w:t>5 880,00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516,00</w:t>
            </w:r>
          </w:p>
        </w:tc>
        <w:tc>
          <w:tcPr>
            <w:tcW w:w="1204" w:type="dxa"/>
            <w:vAlign w:val="center"/>
          </w:tcPr>
          <w:p w:rsidR="00AB5D4F" w:rsidRDefault="00AB5D4F">
            <w:pPr>
              <w:pStyle w:val="ConsPlusNormal"/>
              <w:jc w:val="center"/>
            </w:pPr>
            <w:r>
              <w:t>5 880,00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Чернянскому району: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4 800,00</w:t>
            </w:r>
          </w:p>
        </w:tc>
        <w:tc>
          <w:tcPr>
            <w:tcW w:w="1384" w:type="dxa"/>
            <w:vAlign w:val="center"/>
          </w:tcPr>
          <w:p w:rsidR="00AB5D4F" w:rsidRDefault="00AB5D4F">
            <w:pPr>
              <w:pStyle w:val="ConsPlusNormal"/>
              <w:jc w:val="center"/>
            </w:pPr>
            <w:r>
              <w:t>89 796,92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6 174,00</w:t>
            </w:r>
          </w:p>
        </w:tc>
        <w:tc>
          <w:tcPr>
            <w:tcW w:w="1084" w:type="dxa"/>
            <w:vAlign w:val="center"/>
          </w:tcPr>
          <w:p w:rsidR="00AB5D4F" w:rsidRDefault="00AB5D4F">
            <w:pPr>
              <w:pStyle w:val="ConsPlusNormal"/>
              <w:jc w:val="center"/>
            </w:pPr>
            <w:r>
              <w:t>3 000,00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43 622,92</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4 800,00</w:t>
            </w:r>
          </w:p>
        </w:tc>
        <w:tc>
          <w:tcPr>
            <w:tcW w:w="1384" w:type="dxa"/>
            <w:vAlign w:val="center"/>
          </w:tcPr>
          <w:p w:rsidR="00AB5D4F" w:rsidRDefault="00AB5D4F">
            <w:pPr>
              <w:pStyle w:val="ConsPlusNormal"/>
              <w:jc w:val="center"/>
            </w:pPr>
            <w:r>
              <w:t>89 796,92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6 174,00</w:t>
            </w:r>
          </w:p>
        </w:tc>
        <w:tc>
          <w:tcPr>
            <w:tcW w:w="1084" w:type="dxa"/>
            <w:vAlign w:val="center"/>
          </w:tcPr>
          <w:p w:rsidR="00AB5D4F" w:rsidRDefault="00AB5D4F">
            <w:pPr>
              <w:pStyle w:val="ConsPlusNormal"/>
              <w:jc w:val="center"/>
            </w:pPr>
            <w:r>
              <w:t>3 000,00</w:t>
            </w:r>
          </w:p>
        </w:tc>
        <w:tc>
          <w:tcPr>
            <w:tcW w:w="1204" w:type="dxa"/>
            <w:vAlign w:val="center"/>
          </w:tcPr>
          <w:p w:rsidR="00AB5D4F" w:rsidRDefault="00AB5D4F">
            <w:pPr>
              <w:pStyle w:val="ConsPlusNormal"/>
              <w:jc w:val="center"/>
            </w:pPr>
            <w:r>
              <w:t>40 000,00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43 622,92</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Поставка станции водоподготовки в п. Чернянка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Поставка станции водоподготовки в с. Баклановка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Поставка станции водоподготовки в с. Лубяное-Первое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Поставка станции водоподготовки в с. Новая Масловка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Поставка станции водоподготовки в с. Становое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 xml:space="preserve">Строительство сетей водоснабжения на территории </w:t>
            </w:r>
            <w:r>
              <w:lastRenderedPageBreak/>
              <w:t>Ездоченского сельского поселения</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12 000,00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12 000,00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12 000,00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п. Чернянка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31 622,92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31 622,92</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3 000,00</w:t>
            </w:r>
          </w:p>
        </w:tc>
        <w:tc>
          <w:tcPr>
            <w:tcW w:w="1384" w:type="dxa"/>
            <w:vAlign w:val="center"/>
          </w:tcPr>
          <w:p w:rsidR="00AB5D4F" w:rsidRDefault="00AB5D4F">
            <w:pPr>
              <w:pStyle w:val="ConsPlusNormal"/>
              <w:jc w:val="center"/>
            </w:pPr>
            <w:r>
              <w:t>31 622,92</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31 622,92</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Чернянский район</w:t>
            </w:r>
          </w:p>
        </w:tc>
        <w:tc>
          <w:tcPr>
            <w:tcW w:w="1644" w:type="dxa"/>
            <w:vMerge w:val="restart"/>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6 174,00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6 174,00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6 174,00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6 174,00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Шебекинскому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16 869,37</w:t>
            </w:r>
          </w:p>
        </w:tc>
        <w:tc>
          <w:tcPr>
            <w:tcW w:w="1384" w:type="dxa"/>
            <w:vAlign w:val="center"/>
          </w:tcPr>
          <w:p w:rsidR="00AB5D4F" w:rsidRDefault="00AB5D4F">
            <w:pPr>
              <w:pStyle w:val="ConsPlusNormal"/>
              <w:jc w:val="center"/>
            </w:pPr>
            <w:r>
              <w:t>439 574,51</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5 271,50</w:t>
            </w:r>
          </w:p>
        </w:tc>
        <w:tc>
          <w:tcPr>
            <w:tcW w:w="1204" w:type="dxa"/>
            <w:vAlign w:val="center"/>
          </w:tcPr>
          <w:p w:rsidR="00AB5D4F" w:rsidRDefault="00AB5D4F">
            <w:pPr>
              <w:pStyle w:val="ConsPlusNormal"/>
              <w:jc w:val="center"/>
            </w:pPr>
            <w:r>
              <w:t>13 920,00</w:t>
            </w:r>
          </w:p>
        </w:tc>
        <w:tc>
          <w:tcPr>
            <w:tcW w:w="1084" w:type="dxa"/>
            <w:vAlign w:val="center"/>
          </w:tcPr>
          <w:p w:rsidR="00AB5D4F" w:rsidRDefault="00AB5D4F">
            <w:pPr>
              <w:pStyle w:val="ConsPlusNormal"/>
              <w:jc w:val="center"/>
            </w:pPr>
            <w:r>
              <w:t>5 322,00</w:t>
            </w:r>
          </w:p>
        </w:tc>
        <w:tc>
          <w:tcPr>
            <w:tcW w:w="1204" w:type="dxa"/>
            <w:vAlign w:val="center"/>
          </w:tcPr>
          <w:p w:rsidR="00AB5D4F" w:rsidRDefault="00AB5D4F">
            <w:pPr>
              <w:pStyle w:val="ConsPlusNormal"/>
              <w:jc w:val="center"/>
            </w:pPr>
            <w:r>
              <w:t>110 518,08</w:t>
            </w:r>
          </w:p>
        </w:tc>
        <w:tc>
          <w:tcPr>
            <w:tcW w:w="1084" w:type="dxa"/>
            <w:vAlign w:val="center"/>
          </w:tcPr>
          <w:p w:rsidR="00AB5D4F" w:rsidRDefault="00AB5D4F">
            <w:pPr>
              <w:pStyle w:val="ConsPlusNormal"/>
              <w:jc w:val="center"/>
            </w:pPr>
            <w:r>
              <w:t>2 900,00</w:t>
            </w:r>
          </w:p>
        </w:tc>
        <w:tc>
          <w:tcPr>
            <w:tcW w:w="1384" w:type="dxa"/>
            <w:vAlign w:val="center"/>
          </w:tcPr>
          <w:p w:rsidR="00AB5D4F" w:rsidRDefault="00AB5D4F">
            <w:pPr>
              <w:pStyle w:val="ConsPlusNormal"/>
              <w:jc w:val="center"/>
            </w:pPr>
            <w:r>
              <w:t>99 826,49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70 049,00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145 260,94</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237 497,60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84 977,30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89 113,30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63 407,00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11 585,63</w:t>
            </w:r>
          </w:p>
        </w:tc>
        <w:tc>
          <w:tcPr>
            <w:tcW w:w="1384" w:type="dxa"/>
            <w:vAlign w:val="center"/>
          </w:tcPr>
          <w:p w:rsidR="00AB5D4F" w:rsidRDefault="00AB5D4F">
            <w:pPr>
              <w:pStyle w:val="ConsPlusNormal"/>
              <w:jc w:val="center"/>
            </w:pPr>
            <w:r>
              <w:t>202 076,91</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3 363,63</w:t>
            </w:r>
          </w:p>
        </w:tc>
        <w:tc>
          <w:tcPr>
            <w:tcW w:w="1204" w:type="dxa"/>
            <w:vAlign w:val="center"/>
          </w:tcPr>
          <w:p w:rsidR="00AB5D4F" w:rsidRDefault="00AB5D4F">
            <w:pPr>
              <w:pStyle w:val="ConsPlusNormal"/>
              <w:jc w:val="center"/>
            </w:pPr>
            <w:r>
              <w:t>13 920,00</w:t>
            </w:r>
          </w:p>
        </w:tc>
        <w:tc>
          <w:tcPr>
            <w:tcW w:w="1084" w:type="dxa"/>
            <w:vAlign w:val="center"/>
          </w:tcPr>
          <w:p w:rsidR="00AB5D4F" w:rsidRDefault="00AB5D4F">
            <w:pPr>
              <w:pStyle w:val="ConsPlusNormal"/>
              <w:jc w:val="center"/>
            </w:pPr>
            <w:r>
              <w:t>5 322,00</w:t>
            </w:r>
          </w:p>
        </w:tc>
        <w:tc>
          <w:tcPr>
            <w:tcW w:w="1204" w:type="dxa"/>
            <w:vAlign w:val="center"/>
          </w:tcPr>
          <w:p w:rsidR="00AB5D4F" w:rsidRDefault="00AB5D4F">
            <w:pPr>
              <w:pStyle w:val="ConsPlusNormal"/>
              <w:jc w:val="center"/>
            </w:pPr>
            <w:r>
              <w:t>25 540,78</w:t>
            </w:r>
          </w:p>
        </w:tc>
        <w:tc>
          <w:tcPr>
            <w:tcW w:w="1084" w:type="dxa"/>
            <w:vAlign w:val="center"/>
          </w:tcPr>
          <w:p w:rsidR="00AB5D4F" w:rsidRDefault="00AB5D4F">
            <w:pPr>
              <w:pStyle w:val="ConsPlusNormal"/>
              <w:jc w:val="center"/>
            </w:pPr>
            <w:r>
              <w:t>2 900,00</w:t>
            </w:r>
          </w:p>
        </w:tc>
        <w:tc>
          <w:tcPr>
            <w:tcW w:w="1384" w:type="dxa"/>
            <w:vAlign w:val="center"/>
          </w:tcPr>
          <w:p w:rsidR="00AB5D4F" w:rsidRDefault="00AB5D4F">
            <w:pPr>
              <w:pStyle w:val="ConsPlusNormal"/>
              <w:jc w:val="center"/>
            </w:pPr>
            <w:r>
              <w:t>10 713,19</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6 642,00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145 260,94</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5 283,74</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1 907,87</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 xml:space="preserve">Шебекинский городской </w:t>
            </w:r>
            <w:r>
              <w:lastRenderedPageBreak/>
              <w:t>округ</w:t>
            </w:r>
          </w:p>
        </w:tc>
        <w:tc>
          <w:tcPr>
            <w:tcW w:w="1644" w:type="dxa"/>
            <w:vMerge w:val="restart"/>
            <w:vAlign w:val="center"/>
          </w:tcPr>
          <w:p w:rsidR="00AB5D4F" w:rsidRDefault="00AB5D4F">
            <w:pPr>
              <w:pStyle w:val="ConsPlusNormal"/>
            </w:pPr>
            <w:r>
              <w:lastRenderedPageBreak/>
              <w:t xml:space="preserve">Внеплощадочные и </w:t>
            </w:r>
            <w:r>
              <w:lastRenderedPageBreak/>
              <w:t>внутриплощадочные сети и сооружения водоснабжения мкр ИЖС "Крапивное" Шебекинского района Белгородской области, 1-я очередь</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1 907,87</w:t>
            </w:r>
          </w:p>
        </w:tc>
        <w:tc>
          <w:tcPr>
            <w:tcW w:w="1384" w:type="dxa"/>
            <w:vAlign w:val="center"/>
          </w:tcPr>
          <w:p w:rsidR="00AB5D4F" w:rsidRDefault="00AB5D4F">
            <w:pPr>
              <w:pStyle w:val="ConsPlusNormal"/>
              <w:jc w:val="center"/>
            </w:pPr>
            <w:r>
              <w:t>88 518,08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1 907,87</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88 518,08</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84 977,30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84 977,30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3 540,78</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3 540,78</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1 907,87</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1 907,87</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3 375,87</w:t>
            </w:r>
          </w:p>
        </w:tc>
        <w:tc>
          <w:tcPr>
            <w:tcW w:w="1384" w:type="dxa"/>
            <w:vAlign w:val="center"/>
          </w:tcPr>
          <w:p w:rsidR="00AB5D4F" w:rsidRDefault="00AB5D4F">
            <w:pPr>
              <w:pStyle w:val="ConsPlusNormal"/>
              <w:jc w:val="center"/>
            </w:pPr>
            <w:r>
              <w:t>33 944,17</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33 944,17</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32 586,40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32 586,40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1 357,77</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1 357,77</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3 375,87</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3 375,87</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Поставка станции водоподготовки в с. Вознесеновка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7 000,00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4</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Поставка станции водоподготовки в с. Дмитриевка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Поставка станции водоподготовки в с. Зимовное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3 920,00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3 920,00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3 920,00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3 920,00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Поставка станции водоподготовки в с. Новая Таволжанка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7</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Поставка станции водоподготовки в с. Червона Дибровка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8 000,00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8 000,00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8</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водозаборной скважины и водонапорной башни в с. Зимовенька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4 000,00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4 000,00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9</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водоснабжения в с. Большетроицкое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850,00</w:t>
            </w:r>
          </w:p>
        </w:tc>
        <w:tc>
          <w:tcPr>
            <w:tcW w:w="1384" w:type="dxa"/>
            <w:vAlign w:val="center"/>
          </w:tcPr>
          <w:p w:rsidR="00AB5D4F" w:rsidRDefault="00AB5D4F">
            <w:pPr>
              <w:pStyle w:val="ConsPlusNormal"/>
              <w:jc w:val="center"/>
            </w:pPr>
            <w:r>
              <w:t>11 537,56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11 537,56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11 076,00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11 076,00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850,00</w:t>
            </w:r>
          </w:p>
        </w:tc>
        <w:tc>
          <w:tcPr>
            <w:tcW w:w="1384" w:type="dxa"/>
            <w:vAlign w:val="center"/>
          </w:tcPr>
          <w:p w:rsidR="00AB5D4F" w:rsidRDefault="00AB5D4F">
            <w:pPr>
              <w:pStyle w:val="ConsPlusNormal"/>
              <w:jc w:val="center"/>
            </w:pPr>
            <w:r>
              <w:t>461,56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461,56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10</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водоснабжения в с. Красная Поляна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850,00</w:t>
            </w:r>
          </w:p>
        </w:tc>
        <w:tc>
          <w:tcPr>
            <w:tcW w:w="1384" w:type="dxa"/>
            <w:vAlign w:val="center"/>
          </w:tcPr>
          <w:p w:rsidR="00AB5D4F" w:rsidRDefault="00AB5D4F">
            <w:pPr>
              <w:pStyle w:val="ConsPlusNormal"/>
              <w:jc w:val="center"/>
            </w:pPr>
            <w:r>
              <w:t>31 608,30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31 608,30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30 343,90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30 343,90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850,00</w:t>
            </w:r>
          </w:p>
        </w:tc>
        <w:tc>
          <w:tcPr>
            <w:tcW w:w="1384" w:type="dxa"/>
            <w:vAlign w:val="center"/>
          </w:tcPr>
          <w:p w:rsidR="00AB5D4F" w:rsidRDefault="00AB5D4F">
            <w:pPr>
              <w:pStyle w:val="ConsPlusNormal"/>
              <w:jc w:val="center"/>
            </w:pPr>
            <w:r>
              <w:t>1 264,40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850,00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1 264,40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11</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 xml:space="preserve">Строительство сетей водоснабжения (две нитки) от </w:t>
            </w:r>
            <w:r>
              <w:lastRenderedPageBreak/>
              <w:t>водозабора с. Графовка до уличной водопроводной сети с. Безлюдовка</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1 039,34</w:t>
            </w:r>
          </w:p>
        </w:tc>
        <w:tc>
          <w:tcPr>
            <w:tcW w:w="1384" w:type="dxa"/>
            <w:vAlign w:val="center"/>
          </w:tcPr>
          <w:p w:rsidR="00AB5D4F" w:rsidRDefault="00AB5D4F">
            <w:pPr>
              <w:pStyle w:val="ConsPlusNormal"/>
              <w:jc w:val="center"/>
            </w:pPr>
            <w:r>
              <w:t>15 736,46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1 039,34</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15 736,46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15 107,00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15 107,00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1 039,34</w:t>
            </w:r>
          </w:p>
        </w:tc>
        <w:tc>
          <w:tcPr>
            <w:tcW w:w="1384" w:type="dxa"/>
            <w:vAlign w:val="center"/>
          </w:tcPr>
          <w:p w:rsidR="00AB5D4F" w:rsidRDefault="00AB5D4F">
            <w:pPr>
              <w:pStyle w:val="ConsPlusNormal"/>
              <w:jc w:val="center"/>
            </w:pPr>
            <w:r>
              <w:t>629,46</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1 039,34</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629,46</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12</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Артельное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20 260,94</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20 260,94</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20 260,94</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700,00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20 260,94</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13</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Архангельское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9 500,00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9 500,00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9 500,00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14</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Маломихайловка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30 000,00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lastRenderedPageBreak/>
              <w:t>15</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Муром и с. Зиборовка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31 000,00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31 000,00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31 000,00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16</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Поповка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15 000,00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1 200,00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15 000,00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17</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Ржевка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1 122,00</w:t>
            </w:r>
          </w:p>
        </w:tc>
        <w:tc>
          <w:tcPr>
            <w:tcW w:w="1384" w:type="dxa"/>
            <w:vAlign w:val="center"/>
          </w:tcPr>
          <w:p w:rsidR="00AB5D4F" w:rsidRDefault="00AB5D4F">
            <w:pPr>
              <w:pStyle w:val="ConsPlusNormal"/>
              <w:jc w:val="center"/>
            </w:pPr>
            <w:r>
              <w:t>66 049,00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1 122,00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66 049,00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63 407,00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63 407,00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1 122,00</w:t>
            </w:r>
          </w:p>
        </w:tc>
        <w:tc>
          <w:tcPr>
            <w:tcW w:w="1384" w:type="dxa"/>
            <w:vAlign w:val="center"/>
          </w:tcPr>
          <w:p w:rsidR="00AB5D4F" w:rsidRDefault="00AB5D4F">
            <w:pPr>
              <w:pStyle w:val="ConsPlusNormal"/>
              <w:jc w:val="center"/>
            </w:pPr>
            <w:r>
              <w:t>2 642,00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1 122,00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2 642,00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18</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Сурково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19 500,00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19 500,00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19 500,00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1 000,00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19 500,00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19</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Червона Дибровка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20 000,00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800,00</w:t>
            </w:r>
          </w:p>
        </w:tc>
        <w:tc>
          <w:tcPr>
            <w:tcW w:w="1384" w:type="dxa"/>
            <w:vAlign w:val="center"/>
          </w:tcPr>
          <w:p w:rsidR="00AB5D4F" w:rsidRDefault="00AB5D4F">
            <w:pPr>
              <w:pStyle w:val="ConsPlusNormal"/>
              <w:jc w:val="center"/>
            </w:pPr>
            <w:r>
              <w:t>20 000,00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800,00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20</w:t>
            </w:r>
          </w:p>
        </w:tc>
        <w:tc>
          <w:tcPr>
            <w:tcW w:w="1474" w:type="dxa"/>
            <w:vMerge w:val="restart"/>
            <w:vAlign w:val="center"/>
          </w:tcPr>
          <w:p w:rsidR="00AB5D4F" w:rsidRDefault="00AB5D4F">
            <w:pPr>
              <w:pStyle w:val="ConsPlusNormal"/>
            </w:pPr>
            <w:r>
              <w:t>Шебекинский городской округ</w:t>
            </w:r>
          </w:p>
        </w:tc>
        <w:tc>
          <w:tcPr>
            <w:tcW w:w="1644" w:type="dxa"/>
            <w:vMerge w:val="restart"/>
            <w:vAlign w:val="center"/>
          </w:tcPr>
          <w:p w:rsidR="00AB5D4F" w:rsidRDefault="00AB5D4F">
            <w:pPr>
              <w:pStyle w:val="ConsPlusNormal"/>
            </w:pPr>
            <w:r>
              <w:t>Строительство станции обезжелезивания воды в п. Батрацкая Дача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624,29</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624,29</w:t>
            </w:r>
          </w:p>
        </w:tc>
        <w:tc>
          <w:tcPr>
            <w:tcW w:w="1204" w:type="dxa"/>
            <w:vAlign w:val="center"/>
          </w:tcPr>
          <w:p w:rsidR="00AB5D4F" w:rsidRDefault="00AB5D4F">
            <w:pPr>
              <w:pStyle w:val="ConsPlusNormal"/>
              <w:jc w:val="center"/>
            </w:pPr>
            <w:r>
              <w:t>10 000,00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624,29</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624,29</w:t>
            </w:r>
          </w:p>
        </w:tc>
        <w:tc>
          <w:tcPr>
            <w:tcW w:w="1204" w:type="dxa"/>
            <w:vAlign w:val="center"/>
          </w:tcPr>
          <w:p w:rsidR="00AB5D4F" w:rsidRDefault="00AB5D4F">
            <w:pPr>
              <w:pStyle w:val="ConsPlusNormal"/>
              <w:jc w:val="center"/>
            </w:pPr>
            <w:r>
              <w:t>10 000,00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Итого по Яковлевскому городскому округу:</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3 725,00</w:t>
            </w:r>
          </w:p>
        </w:tc>
        <w:tc>
          <w:tcPr>
            <w:tcW w:w="1384" w:type="dxa"/>
            <w:vAlign w:val="center"/>
          </w:tcPr>
          <w:p w:rsidR="00AB5D4F" w:rsidRDefault="00AB5D4F">
            <w:pPr>
              <w:pStyle w:val="ConsPlusNormal"/>
              <w:jc w:val="center"/>
            </w:pPr>
            <w:r>
              <w:t>50 878,00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925,00</w:t>
            </w:r>
          </w:p>
        </w:tc>
        <w:tc>
          <w:tcPr>
            <w:tcW w:w="1204" w:type="dxa"/>
            <w:vAlign w:val="center"/>
          </w:tcPr>
          <w:p w:rsidR="00AB5D4F" w:rsidRDefault="00AB5D4F">
            <w:pPr>
              <w:pStyle w:val="ConsPlusNormal"/>
              <w:jc w:val="center"/>
            </w:pPr>
            <w:r>
              <w:t>10 878,00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10 000,00</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3 725,00</w:t>
            </w:r>
          </w:p>
        </w:tc>
        <w:tc>
          <w:tcPr>
            <w:tcW w:w="1384" w:type="dxa"/>
            <w:vAlign w:val="center"/>
          </w:tcPr>
          <w:p w:rsidR="00AB5D4F" w:rsidRDefault="00AB5D4F">
            <w:pPr>
              <w:pStyle w:val="ConsPlusNormal"/>
              <w:jc w:val="center"/>
            </w:pPr>
            <w:r>
              <w:t>50 878,00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925,00</w:t>
            </w:r>
          </w:p>
        </w:tc>
        <w:tc>
          <w:tcPr>
            <w:tcW w:w="1204" w:type="dxa"/>
            <w:vAlign w:val="center"/>
          </w:tcPr>
          <w:p w:rsidR="00AB5D4F" w:rsidRDefault="00AB5D4F">
            <w:pPr>
              <w:pStyle w:val="ConsPlusNormal"/>
              <w:jc w:val="center"/>
            </w:pPr>
            <w:r>
              <w:t>10 878,00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10 000,00</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30 000,00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1</w:t>
            </w:r>
          </w:p>
        </w:tc>
        <w:tc>
          <w:tcPr>
            <w:tcW w:w="1474" w:type="dxa"/>
            <w:vMerge w:val="restart"/>
            <w:vAlign w:val="center"/>
          </w:tcPr>
          <w:p w:rsidR="00AB5D4F" w:rsidRDefault="00AB5D4F">
            <w:pPr>
              <w:pStyle w:val="ConsPlusNormal"/>
            </w:pPr>
            <w:r>
              <w:t>Яковлевский городской округ</w:t>
            </w:r>
          </w:p>
        </w:tc>
        <w:tc>
          <w:tcPr>
            <w:tcW w:w="1644" w:type="dxa"/>
            <w:vMerge w:val="restart"/>
            <w:vAlign w:val="center"/>
          </w:tcPr>
          <w:p w:rsidR="00AB5D4F" w:rsidRDefault="00AB5D4F">
            <w:pPr>
              <w:pStyle w:val="ConsPlusNormal"/>
            </w:pPr>
            <w:r>
              <w:t>Поставка станции водоподготовки в с. Бутово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6 000,00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6 000,00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2</w:t>
            </w:r>
          </w:p>
        </w:tc>
        <w:tc>
          <w:tcPr>
            <w:tcW w:w="1474" w:type="dxa"/>
            <w:vMerge w:val="restart"/>
            <w:vAlign w:val="center"/>
          </w:tcPr>
          <w:p w:rsidR="00AB5D4F" w:rsidRDefault="00AB5D4F">
            <w:pPr>
              <w:pStyle w:val="ConsPlusNormal"/>
            </w:pPr>
            <w:r>
              <w:t>Яковлевский городской округ</w:t>
            </w:r>
          </w:p>
        </w:tc>
        <w:tc>
          <w:tcPr>
            <w:tcW w:w="1644" w:type="dxa"/>
            <w:vMerge w:val="restart"/>
            <w:vAlign w:val="center"/>
          </w:tcPr>
          <w:p w:rsidR="00AB5D4F" w:rsidRDefault="00AB5D4F">
            <w:pPr>
              <w:pStyle w:val="ConsPlusNormal"/>
            </w:pPr>
            <w:r>
              <w:t>Строительство водозаборной скважины в с. Бутово</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4 000,00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600,00</w:t>
            </w:r>
          </w:p>
        </w:tc>
        <w:tc>
          <w:tcPr>
            <w:tcW w:w="1204" w:type="dxa"/>
            <w:vAlign w:val="center"/>
          </w:tcPr>
          <w:p w:rsidR="00AB5D4F" w:rsidRDefault="00AB5D4F">
            <w:pPr>
              <w:pStyle w:val="ConsPlusNormal"/>
              <w:jc w:val="center"/>
            </w:pPr>
            <w:r>
              <w:t>4 000,00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3</w:t>
            </w:r>
          </w:p>
        </w:tc>
        <w:tc>
          <w:tcPr>
            <w:tcW w:w="1474" w:type="dxa"/>
            <w:vMerge w:val="restart"/>
            <w:vAlign w:val="center"/>
          </w:tcPr>
          <w:p w:rsidR="00AB5D4F" w:rsidRDefault="00AB5D4F">
            <w:pPr>
              <w:pStyle w:val="ConsPlusNormal"/>
            </w:pPr>
            <w:r>
              <w:t>Яковлевский городской округ</w:t>
            </w:r>
          </w:p>
        </w:tc>
        <w:tc>
          <w:tcPr>
            <w:tcW w:w="1644" w:type="dxa"/>
            <w:vMerge w:val="restart"/>
            <w:vAlign w:val="center"/>
          </w:tcPr>
          <w:p w:rsidR="00AB5D4F" w:rsidRDefault="00AB5D4F">
            <w:pPr>
              <w:pStyle w:val="ConsPlusNormal"/>
            </w:pPr>
            <w:r>
              <w:t>Строительство сетей водоснабжения в с. Гостищево, п. Сажное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10 000,00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600,00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4</w:t>
            </w:r>
          </w:p>
        </w:tc>
        <w:tc>
          <w:tcPr>
            <w:tcW w:w="1474" w:type="dxa"/>
            <w:vMerge w:val="restart"/>
            <w:vAlign w:val="center"/>
          </w:tcPr>
          <w:p w:rsidR="00AB5D4F" w:rsidRDefault="00AB5D4F">
            <w:pPr>
              <w:pStyle w:val="ConsPlusNormal"/>
            </w:pPr>
            <w:r>
              <w:t>Яковлевский городской округ</w:t>
            </w:r>
          </w:p>
        </w:tc>
        <w:tc>
          <w:tcPr>
            <w:tcW w:w="1644" w:type="dxa"/>
            <w:vMerge w:val="restart"/>
            <w:vAlign w:val="center"/>
          </w:tcPr>
          <w:p w:rsidR="00AB5D4F" w:rsidRDefault="00AB5D4F">
            <w:pPr>
              <w:pStyle w:val="ConsPlusNormal"/>
            </w:pPr>
            <w:r>
              <w:t>Строительство сетей и сооружений водоснабжения в с. Стрелецкое, с. Пушкарное</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20 000,00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20 000,00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1 600,00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20 000,00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5</w:t>
            </w:r>
          </w:p>
        </w:tc>
        <w:tc>
          <w:tcPr>
            <w:tcW w:w="1474" w:type="dxa"/>
            <w:vMerge w:val="restart"/>
            <w:vAlign w:val="center"/>
          </w:tcPr>
          <w:p w:rsidR="00AB5D4F" w:rsidRDefault="00AB5D4F">
            <w:pPr>
              <w:pStyle w:val="ConsPlusNormal"/>
            </w:pPr>
            <w:r>
              <w:t xml:space="preserve">Яковлевский городской </w:t>
            </w:r>
            <w:r>
              <w:lastRenderedPageBreak/>
              <w:t>округ</w:t>
            </w:r>
          </w:p>
        </w:tc>
        <w:tc>
          <w:tcPr>
            <w:tcW w:w="1644" w:type="dxa"/>
            <w:vMerge w:val="restart"/>
            <w:vAlign w:val="center"/>
          </w:tcPr>
          <w:p w:rsidR="00AB5D4F" w:rsidRDefault="00AB5D4F">
            <w:pPr>
              <w:pStyle w:val="ConsPlusNormal"/>
            </w:pPr>
            <w:r>
              <w:lastRenderedPageBreak/>
              <w:t xml:space="preserve">Строительство станции </w:t>
            </w:r>
            <w:r>
              <w:lastRenderedPageBreak/>
              <w:t>водоподготовки в с. Мощеное</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475,00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475,00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 xml:space="preserve">в том </w:t>
            </w:r>
            <w:r>
              <w:lastRenderedPageBreak/>
              <w:t>числе:</w:t>
            </w:r>
          </w:p>
        </w:tc>
        <w:tc>
          <w:tcPr>
            <w:tcW w:w="782" w:type="dxa"/>
            <w:vAlign w:val="center"/>
          </w:tcPr>
          <w:p w:rsidR="00AB5D4F" w:rsidRDefault="00AB5D4F">
            <w:pPr>
              <w:pStyle w:val="ConsPlusNormal"/>
              <w:jc w:val="center"/>
            </w:pPr>
            <w:r>
              <w:lastRenderedPageBreak/>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475,00</w:t>
            </w:r>
          </w:p>
        </w:tc>
        <w:tc>
          <w:tcPr>
            <w:tcW w:w="1384" w:type="dxa"/>
            <w:vAlign w:val="center"/>
          </w:tcPr>
          <w:p w:rsidR="00AB5D4F" w:rsidRDefault="00AB5D4F">
            <w:pPr>
              <w:pStyle w:val="ConsPlusNormal"/>
              <w:jc w:val="center"/>
            </w:pPr>
            <w:r>
              <w:t>5 292,00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475,00</w:t>
            </w:r>
          </w:p>
        </w:tc>
        <w:tc>
          <w:tcPr>
            <w:tcW w:w="1204" w:type="dxa"/>
            <w:vAlign w:val="center"/>
          </w:tcPr>
          <w:p w:rsidR="00AB5D4F" w:rsidRDefault="00AB5D4F">
            <w:pPr>
              <w:pStyle w:val="ConsPlusNormal"/>
              <w:jc w:val="center"/>
            </w:pPr>
            <w:r>
              <w:t>5 292,00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val="restart"/>
            <w:vAlign w:val="center"/>
          </w:tcPr>
          <w:p w:rsidR="00AB5D4F" w:rsidRDefault="00AB5D4F">
            <w:pPr>
              <w:pStyle w:val="ConsPlusNormal"/>
              <w:jc w:val="center"/>
            </w:pPr>
            <w:r>
              <w:t>6</w:t>
            </w:r>
          </w:p>
        </w:tc>
        <w:tc>
          <w:tcPr>
            <w:tcW w:w="1474" w:type="dxa"/>
            <w:vMerge w:val="restart"/>
            <w:vAlign w:val="center"/>
          </w:tcPr>
          <w:p w:rsidR="00AB5D4F" w:rsidRDefault="00AB5D4F">
            <w:pPr>
              <w:pStyle w:val="ConsPlusNormal"/>
            </w:pPr>
            <w:r>
              <w:t>Яковлевский городской округ</w:t>
            </w:r>
          </w:p>
        </w:tc>
        <w:tc>
          <w:tcPr>
            <w:tcW w:w="1644" w:type="dxa"/>
            <w:vMerge w:val="restart"/>
            <w:vAlign w:val="center"/>
          </w:tcPr>
          <w:p w:rsidR="00AB5D4F" w:rsidRDefault="00AB5D4F">
            <w:pPr>
              <w:pStyle w:val="ConsPlusNormal"/>
            </w:pPr>
            <w:r>
              <w:t>Строительство станции водоподготовки в с. Старая Глинка</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450,00</w:t>
            </w:r>
          </w:p>
        </w:tc>
        <w:tc>
          <w:tcPr>
            <w:tcW w:w="1384" w:type="dxa"/>
            <w:vAlign w:val="center"/>
          </w:tcPr>
          <w:p w:rsidR="00AB5D4F" w:rsidRDefault="00AB5D4F">
            <w:pPr>
              <w:pStyle w:val="ConsPlusNormal"/>
              <w:jc w:val="center"/>
            </w:pPr>
            <w:r>
              <w:t>5 586,00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450,00</w:t>
            </w:r>
          </w:p>
        </w:tc>
        <w:tc>
          <w:tcPr>
            <w:tcW w:w="1204" w:type="dxa"/>
            <w:vAlign w:val="center"/>
          </w:tcPr>
          <w:p w:rsidR="00AB5D4F" w:rsidRDefault="00AB5D4F">
            <w:pPr>
              <w:pStyle w:val="ConsPlusNormal"/>
              <w:jc w:val="center"/>
            </w:pPr>
            <w:r>
              <w:t>5 586,00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454" w:type="dxa"/>
            <w:vMerge/>
          </w:tcPr>
          <w:p w:rsidR="00AB5D4F" w:rsidRDefault="00AB5D4F">
            <w:pPr>
              <w:spacing w:after="1" w:line="0" w:lineRule="atLeast"/>
            </w:pPr>
          </w:p>
        </w:tc>
        <w:tc>
          <w:tcPr>
            <w:tcW w:w="1474" w:type="dxa"/>
            <w:vMerge/>
          </w:tcPr>
          <w:p w:rsidR="00AB5D4F" w:rsidRDefault="00AB5D4F">
            <w:pPr>
              <w:spacing w:after="1" w:line="0" w:lineRule="atLeast"/>
            </w:pPr>
          </w:p>
        </w:tc>
        <w:tc>
          <w:tcPr>
            <w:tcW w:w="1644" w:type="dxa"/>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1849" w:type="dxa"/>
            <w:gridSpan w:val="2"/>
            <w:vAlign w:val="center"/>
          </w:tcPr>
          <w:p w:rsidR="00AB5D4F" w:rsidRDefault="00AB5D4F">
            <w:pPr>
              <w:pStyle w:val="ConsPlusNormal"/>
              <w:jc w:val="center"/>
            </w:pPr>
            <w:r>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34 967,00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29 167,00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34 967,00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5 800,00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29 167,00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val="restart"/>
            <w:vAlign w:val="center"/>
          </w:tcPr>
          <w:p w:rsidR="00AB5D4F" w:rsidRDefault="00AB5D4F">
            <w:pPr>
              <w:pStyle w:val="ConsPlusNormal"/>
              <w:jc w:val="center"/>
            </w:pPr>
            <w:r>
              <w:t xml:space="preserve">Мероприятия по повышению качества питьевой воды, 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w:t>
            </w:r>
            <w:r>
              <w:lastRenderedPageBreak/>
              <w:t>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1849" w:type="dxa"/>
            <w:gridSpan w:val="2"/>
            <w:vAlign w:val="center"/>
          </w:tcPr>
          <w:p w:rsidR="00AB5D4F" w:rsidRDefault="00AB5D4F">
            <w:pPr>
              <w:pStyle w:val="ConsPlusNormal"/>
              <w:jc w:val="center"/>
            </w:pPr>
            <w:r>
              <w:lastRenderedPageBreak/>
              <w:t>Общая стоимость</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1 693 220,00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573 179,81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564 234,45</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555 805,74</w:t>
            </w:r>
          </w:p>
        </w:tc>
      </w:tr>
      <w:tr w:rsidR="00AB5D4F">
        <w:tc>
          <w:tcPr>
            <w:tcW w:w="3572" w:type="dxa"/>
            <w:gridSpan w:val="3"/>
            <w:vMerge/>
          </w:tcPr>
          <w:p w:rsidR="00AB5D4F" w:rsidRDefault="00AB5D4F">
            <w:pPr>
              <w:spacing w:after="1" w:line="0" w:lineRule="atLeast"/>
            </w:pPr>
          </w:p>
        </w:tc>
        <w:tc>
          <w:tcPr>
            <w:tcW w:w="1067" w:type="dxa"/>
            <w:vMerge w:val="restart"/>
            <w:vAlign w:val="center"/>
          </w:tcPr>
          <w:p w:rsidR="00AB5D4F" w:rsidRDefault="00AB5D4F">
            <w:pPr>
              <w:pStyle w:val="ConsPlusNormal"/>
              <w:jc w:val="center"/>
            </w:pPr>
            <w:r>
              <w:t>в том числе:</w:t>
            </w:r>
          </w:p>
        </w:tc>
        <w:tc>
          <w:tcPr>
            <w:tcW w:w="782" w:type="dxa"/>
            <w:vAlign w:val="center"/>
          </w:tcPr>
          <w:p w:rsidR="00AB5D4F" w:rsidRDefault="00AB5D4F">
            <w:pPr>
              <w:pStyle w:val="ConsPlusNormal"/>
              <w:jc w:val="center"/>
            </w:pPr>
            <w:r>
              <w:t>ФБ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БС</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МБ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0,00</w:t>
            </w:r>
          </w:p>
        </w:tc>
      </w:tr>
      <w:tr w:rsidR="00AB5D4F">
        <w:tc>
          <w:tcPr>
            <w:tcW w:w="3572" w:type="dxa"/>
            <w:gridSpan w:val="3"/>
            <w:vMerge/>
          </w:tcPr>
          <w:p w:rsidR="00AB5D4F" w:rsidRDefault="00AB5D4F">
            <w:pPr>
              <w:spacing w:after="1" w:line="0" w:lineRule="atLeast"/>
            </w:pPr>
          </w:p>
        </w:tc>
        <w:tc>
          <w:tcPr>
            <w:tcW w:w="1067" w:type="dxa"/>
            <w:vMerge/>
          </w:tcPr>
          <w:p w:rsidR="00AB5D4F" w:rsidRDefault="00AB5D4F">
            <w:pPr>
              <w:spacing w:after="1" w:line="0" w:lineRule="atLeast"/>
            </w:pPr>
          </w:p>
        </w:tc>
        <w:tc>
          <w:tcPr>
            <w:tcW w:w="782" w:type="dxa"/>
            <w:vAlign w:val="center"/>
          </w:tcPr>
          <w:p w:rsidR="00AB5D4F" w:rsidRDefault="00AB5D4F">
            <w:pPr>
              <w:pStyle w:val="ConsPlusNormal"/>
              <w:jc w:val="center"/>
            </w:pPr>
            <w:r>
              <w:t>ВБ</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1 693 220,00</w:t>
            </w:r>
          </w:p>
        </w:tc>
        <w:tc>
          <w:tcPr>
            <w:tcW w:w="96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204" w:type="dxa"/>
            <w:vAlign w:val="center"/>
          </w:tcPr>
          <w:p w:rsidR="00AB5D4F" w:rsidRDefault="00AB5D4F">
            <w:pPr>
              <w:pStyle w:val="ConsPlusNormal"/>
              <w:jc w:val="center"/>
            </w:pPr>
            <w:r>
              <w:t>0,00</w:t>
            </w:r>
          </w:p>
        </w:tc>
        <w:tc>
          <w:tcPr>
            <w:tcW w:w="10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573 179,81</w:t>
            </w:r>
          </w:p>
        </w:tc>
        <w:tc>
          <w:tcPr>
            <w:tcW w:w="96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564 234,45</w:t>
            </w:r>
          </w:p>
        </w:tc>
        <w:tc>
          <w:tcPr>
            <w:tcW w:w="784" w:type="dxa"/>
            <w:vAlign w:val="center"/>
          </w:tcPr>
          <w:p w:rsidR="00AB5D4F" w:rsidRDefault="00AB5D4F">
            <w:pPr>
              <w:pStyle w:val="ConsPlusNormal"/>
              <w:jc w:val="center"/>
            </w:pPr>
            <w:r>
              <w:t>0,00</w:t>
            </w:r>
          </w:p>
        </w:tc>
        <w:tc>
          <w:tcPr>
            <w:tcW w:w="1384" w:type="dxa"/>
            <w:vAlign w:val="center"/>
          </w:tcPr>
          <w:p w:rsidR="00AB5D4F" w:rsidRDefault="00AB5D4F">
            <w:pPr>
              <w:pStyle w:val="ConsPlusNormal"/>
              <w:jc w:val="center"/>
            </w:pPr>
            <w:r>
              <w:t>555 805,74</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pPr>
    </w:p>
    <w:p w:rsidR="00AB5D4F" w:rsidRDefault="00AB5D4F">
      <w:pPr>
        <w:pStyle w:val="ConsPlusNormal"/>
        <w:ind w:firstLine="540"/>
        <w:jc w:val="both"/>
      </w:pPr>
      <w:r>
        <w:t>--------------------------------</w:t>
      </w:r>
    </w:p>
    <w:p w:rsidR="00AB5D4F" w:rsidRDefault="00AB5D4F">
      <w:pPr>
        <w:pStyle w:val="ConsPlusNormal"/>
        <w:spacing w:before="220"/>
        <w:ind w:firstLine="540"/>
        <w:jc w:val="both"/>
      </w:pPr>
      <w:bookmarkStart w:id="17" w:name="P60860"/>
      <w:bookmarkEnd w:id="17"/>
      <w:r>
        <w:t xml:space="preserve">&lt;1&gt; Справочно указан плановый объем средств, предусматриваемых на подготовку проектной документации. При этом финансирование мероприятий по подготовке проектной документации в отношении объектов, находящихся в государственной собственности Белгородской области, а также запланированных к передаче в государственную собственность Белгородской области после их ввода в эксплуатацию (в случае нового строительства), осуществляется в рамках реализации </w:t>
      </w:r>
      <w:hyperlink w:anchor="P2285" w:history="1">
        <w:r>
          <w:rPr>
            <w:color w:val="0000FF"/>
          </w:rPr>
          <w:t>подпрограммы 4</w:t>
        </w:r>
      </w:hyperlink>
      <w:r>
        <w:t xml:space="preserve"> "Развитие и модернизация коммунального комплекса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spacing w:before="220"/>
        <w:ind w:firstLine="540"/>
        <w:jc w:val="both"/>
      </w:pPr>
      <w:bookmarkStart w:id="18" w:name="P60861"/>
      <w:bookmarkEnd w:id="18"/>
      <w:r>
        <w:t>&lt;2&gt; Справочно указан объем средств из областного бюджета, предусмотренных на выполнение строительно-монтажных работ на объектах 2020, 2021, 2022, 2024 годов (по 2021 году - для объектов, строительство которых осуществляется без привлечения субсидии из федерального бюджета). При этом финансирование данных мероприятий осуществляется в рамках реализации подпрограммы 4 "Развитие и модернизация коммунального комплекса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pPr>
    </w:p>
    <w:p w:rsidR="00AB5D4F" w:rsidRDefault="00AB5D4F">
      <w:pPr>
        <w:pStyle w:val="ConsPlusNormal"/>
        <w:jc w:val="right"/>
        <w:outlineLvl w:val="1"/>
      </w:pPr>
      <w:r>
        <w:t>Приложение N 11</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19" w:name="P60873"/>
      <w:bookmarkEnd w:id="19"/>
      <w:r>
        <w:t>Динамика достижения целевых показателей федерального проекта</w:t>
      </w:r>
    </w:p>
    <w:p w:rsidR="00AB5D4F" w:rsidRDefault="00AB5D4F">
      <w:pPr>
        <w:pStyle w:val="ConsPlusTitle"/>
        <w:jc w:val="center"/>
      </w:pPr>
      <w:r>
        <w:t>"Чистая вода" при реализации подпрограммы 5 "Повышение</w:t>
      </w:r>
    </w:p>
    <w:p w:rsidR="00AB5D4F" w:rsidRDefault="00AB5D4F">
      <w:pPr>
        <w:pStyle w:val="ConsPlusTitle"/>
        <w:jc w:val="center"/>
      </w:pPr>
      <w:r>
        <w:t>качества питьевой воды для населения Белгородской области</w:t>
      </w:r>
    </w:p>
    <w:p w:rsidR="00AB5D4F" w:rsidRDefault="00AB5D4F">
      <w:pPr>
        <w:pStyle w:val="ConsPlusTitle"/>
        <w:jc w:val="center"/>
      </w:pPr>
      <w:r>
        <w:t>на 2019 - 2024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p w:rsidR="00AB5D4F" w:rsidRDefault="00AB5D4F">
      <w:pPr>
        <w:sectPr w:rsidR="00AB5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9"/>
        <w:gridCol w:w="2404"/>
        <w:gridCol w:w="2119"/>
        <w:gridCol w:w="2119"/>
        <w:gridCol w:w="784"/>
        <w:gridCol w:w="784"/>
        <w:gridCol w:w="784"/>
        <w:gridCol w:w="784"/>
        <w:gridCol w:w="904"/>
        <w:gridCol w:w="904"/>
      </w:tblGrid>
      <w:tr w:rsidR="00AB5D4F">
        <w:tc>
          <w:tcPr>
            <w:tcW w:w="454" w:type="dxa"/>
            <w:vMerge w:val="restart"/>
          </w:tcPr>
          <w:p w:rsidR="00AB5D4F" w:rsidRDefault="00AB5D4F">
            <w:pPr>
              <w:pStyle w:val="ConsPlusNormal"/>
              <w:jc w:val="center"/>
            </w:pPr>
            <w:r>
              <w:lastRenderedPageBreak/>
              <w:t>N п/п</w:t>
            </w:r>
          </w:p>
        </w:tc>
        <w:tc>
          <w:tcPr>
            <w:tcW w:w="2149" w:type="dxa"/>
            <w:vMerge w:val="restart"/>
          </w:tcPr>
          <w:p w:rsidR="00AB5D4F" w:rsidRDefault="00AB5D4F">
            <w:pPr>
              <w:pStyle w:val="ConsPlusNormal"/>
              <w:jc w:val="center"/>
            </w:pPr>
            <w:r>
              <w:t>Муниципальное образование</w:t>
            </w:r>
          </w:p>
        </w:tc>
        <w:tc>
          <w:tcPr>
            <w:tcW w:w="2404" w:type="dxa"/>
            <w:vMerge w:val="restart"/>
          </w:tcPr>
          <w:p w:rsidR="00AB5D4F" w:rsidRDefault="00AB5D4F">
            <w:pPr>
              <w:pStyle w:val="ConsPlusNormal"/>
              <w:jc w:val="center"/>
            </w:pPr>
            <w:r>
              <w:t>Наименование объекта</w:t>
            </w:r>
          </w:p>
        </w:tc>
        <w:tc>
          <w:tcPr>
            <w:tcW w:w="2119" w:type="dxa"/>
            <w:vMerge w:val="restart"/>
          </w:tcPr>
          <w:p w:rsidR="00AB5D4F" w:rsidRDefault="00AB5D4F">
            <w:pPr>
              <w:pStyle w:val="ConsPlusNormal"/>
              <w:jc w:val="center"/>
            </w:pPr>
            <w:r>
              <w:t>Прирост численности населения, обеспеченного качественной питьевой водой из систем централизованного водоснабжения, после ввода объекта в эксплуатацию</w:t>
            </w:r>
          </w:p>
        </w:tc>
        <w:tc>
          <w:tcPr>
            <w:tcW w:w="2119" w:type="dxa"/>
            <w:vMerge w:val="restart"/>
          </w:tcPr>
          <w:p w:rsidR="00AB5D4F" w:rsidRDefault="00AB5D4F">
            <w:pPr>
              <w:pStyle w:val="ConsPlusNormal"/>
              <w:jc w:val="center"/>
            </w:pPr>
            <w:r>
              <w:t>Прирост доли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населения Белгородской области</w:t>
            </w:r>
          </w:p>
        </w:tc>
        <w:tc>
          <w:tcPr>
            <w:tcW w:w="4944" w:type="dxa"/>
            <w:gridSpan w:val="6"/>
          </w:tcPr>
          <w:p w:rsidR="00AB5D4F" w:rsidRDefault="00AB5D4F">
            <w:pPr>
              <w:pStyle w:val="ConsPlusNormal"/>
              <w:jc w:val="center"/>
            </w:pPr>
            <w:r>
              <w:t>График достижения целевого показателя</w:t>
            </w:r>
          </w:p>
        </w:tc>
      </w:tr>
      <w:tr w:rsidR="00AB5D4F">
        <w:tc>
          <w:tcPr>
            <w:tcW w:w="454" w:type="dxa"/>
            <w:vMerge/>
          </w:tcPr>
          <w:p w:rsidR="00AB5D4F" w:rsidRDefault="00AB5D4F">
            <w:pPr>
              <w:spacing w:after="1" w:line="0" w:lineRule="atLeast"/>
            </w:pPr>
          </w:p>
        </w:tc>
        <w:tc>
          <w:tcPr>
            <w:tcW w:w="2149"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2119" w:type="dxa"/>
            <w:vMerge/>
          </w:tcPr>
          <w:p w:rsidR="00AB5D4F" w:rsidRDefault="00AB5D4F">
            <w:pPr>
              <w:spacing w:after="1" w:line="0" w:lineRule="atLeast"/>
            </w:pPr>
          </w:p>
        </w:tc>
        <w:tc>
          <w:tcPr>
            <w:tcW w:w="2119" w:type="dxa"/>
            <w:vMerge/>
          </w:tcPr>
          <w:p w:rsidR="00AB5D4F" w:rsidRDefault="00AB5D4F">
            <w:pPr>
              <w:spacing w:after="1" w:line="0" w:lineRule="atLeast"/>
            </w:pPr>
          </w:p>
        </w:tc>
        <w:tc>
          <w:tcPr>
            <w:tcW w:w="784" w:type="dxa"/>
          </w:tcPr>
          <w:p w:rsidR="00AB5D4F" w:rsidRDefault="00AB5D4F">
            <w:pPr>
              <w:pStyle w:val="ConsPlusNormal"/>
              <w:jc w:val="center"/>
            </w:pPr>
            <w:r>
              <w:t>2019 год</w:t>
            </w:r>
          </w:p>
        </w:tc>
        <w:tc>
          <w:tcPr>
            <w:tcW w:w="784" w:type="dxa"/>
          </w:tcPr>
          <w:p w:rsidR="00AB5D4F" w:rsidRDefault="00AB5D4F">
            <w:pPr>
              <w:pStyle w:val="ConsPlusNormal"/>
              <w:jc w:val="center"/>
            </w:pPr>
            <w:r>
              <w:t>2020 год</w:t>
            </w:r>
          </w:p>
        </w:tc>
        <w:tc>
          <w:tcPr>
            <w:tcW w:w="784" w:type="dxa"/>
          </w:tcPr>
          <w:p w:rsidR="00AB5D4F" w:rsidRDefault="00AB5D4F">
            <w:pPr>
              <w:pStyle w:val="ConsPlusNormal"/>
              <w:jc w:val="center"/>
            </w:pPr>
            <w:r>
              <w:t>2021 год</w:t>
            </w:r>
          </w:p>
        </w:tc>
        <w:tc>
          <w:tcPr>
            <w:tcW w:w="784" w:type="dxa"/>
          </w:tcPr>
          <w:p w:rsidR="00AB5D4F" w:rsidRDefault="00AB5D4F">
            <w:pPr>
              <w:pStyle w:val="ConsPlusNormal"/>
              <w:jc w:val="center"/>
            </w:pPr>
            <w:r>
              <w:t>2022 год</w:t>
            </w:r>
          </w:p>
        </w:tc>
        <w:tc>
          <w:tcPr>
            <w:tcW w:w="904" w:type="dxa"/>
          </w:tcPr>
          <w:p w:rsidR="00AB5D4F" w:rsidRDefault="00AB5D4F">
            <w:pPr>
              <w:pStyle w:val="ConsPlusNormal"/>
              <w:jc w:val="center"/>
            </w:pPr>
            <w:r>
              <w:t>2023 год</w:t>
            </w:r>
          </w:p>
        </w:tc>
        <w:tc>
          <w:tcPr>
            <w:tcW w:w="904" w:type="dxa"/>
          </w:tcPr>
          <w:p w:rsidR="00AB5D4F" w:rsidRDefault="00AB5D4F">
            <w:pPr>
              <w:pStyle w:val="ConsPlusNormal"/>
              <w:jc w:val="center"/>
            </w:pPr>
            <w:r>
              <w:t>2024 год</w:t>
            </w:r>
          </w:p>
        </w:tc>
      </w:tr>
      <w:tr w:rsidR="00AB5D4F">
        <w:tc>
          <w:tcPr>
            <w:tcW w:w="454" w:type="dxa"/>
            <w:vMerge/>
          </w:tcPr>
          <w:p w:rsidR="00AB5D4F" w:rsidRDefault="00AB5D4F">
            <w:pPr>
              <w:spacing w:after="1" w:line="0" w:lineRule="atLeast"/>
            </w:pPr>
          </w:p>
        </w:tc>
        <w:tc>
          <w:tcPr>
            <w:tcW w:w="2149"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2119" w:type="dxa"/>
          </w:tcPr>
          <w:p w:rsidR="00AB5D4F" w:rsidRDefault="00AB5D4F">
            <w:pPr>
              <w:pStyle w:val="ConsPlusNormal"/>
              <w:jc w:val="center"/>
            </w:pPr>
            <w:r>
              <w:t>человек</w:t>
            </w:r>
          </w:p>
        </w:tc>
        <w:tc>
          <w:tcPr>
            <w:tcW w:w="2119" w:type="dxa"/>
          </w:tcPr>
          <w:p w:rsidR="00AB5D4F" w:rsidRDefault="00AB5D4F">
            <w:pPr>
              <w:pStyle w:val="ConsPlusNormal"/>
              <w:jc w:val="center"/>
            </w:pPr>
            <w:r>
              <w:t>%</w:t>
            </w:r>
          </w:p>
        </w:tc>
        <w:tc>
          <w:tcPr>
            <w:tcW w:w="784" w:type="dxa"/>
          </w:tcPr>
          <w:p w:rsidR="00AB5D4F" w:rsidRDefault="00AB5D4F">
            <w:pPr>
              <w:pStyle w:val="ConsPlusNormal"/>
              <w:jc w:val="center"/>
            </w:pPr>
            <w:r>
              <w:t>%</w:t>
            </w:r>
          </w:p>
        </w:tc>
        <w:tc>
          <w:tcPr>
            <w:tcW w:w="784" w:type="dxa"/>
          </w:tcPr>
          <w:p w:rsidR="00AB5D4F" w:rsidRDefault="00AB5D4F">
            <w:pPr>
              <w:pStyle w:val="ConsPlusNormal"/>
              <w:jc w:val="center"/>
            </w:pPr>
            <w:r>
              <w:t>%</w:t>
            </w:r>
          </w:p>
        </w:tc>
        <w:tc>
          <w:tcPr>
            <w:tcW w:w="784" w:type="dxa"/>
          </w:tcPr>
          <w:p w:rsidR="00AB5D4F" w:rsidRDefault="00AB5D4F">
            <w:pPr>
              <w:pStyle w:val="ConsPlusNormal"/>
              <w:jc w:val="center"/>
            </w:pPr>
            <w:r>
              <w:t>%</w:t>
            </w:r>
          </w:p>
        </w:tc>
        <w:tc>
          <w:tcPr>
            <w:tcW w:w="784" w:type="dxa"/>
          </w:tcPr>
          <w:p w:rsidR="00AB5D4F" w:rsidRDefault="00AB5D4F">
            <w:pPr>
              <w:pStyle w:val="ConsPlusNormal"/>
              <w:jc w:val="center"/>
            </w:pPr>
            <w:r>
              <w:t>%</w:t>
            </w:r>
          </w:p>
        </w:tc>
        <w:tc>
          <w:tcPr>
            <w:tcW w:w="904" w:type="dxa"/>
          </w:tcPr>
          <w:p w:rsidR="00AB5D4F" w:rsidRDefault="00AB5D4F">
            <w:pPr>
              <w:pStyle w:val="ConsPlusNormal"/>
              <w:jc w:val="center"/>
            </w:pPr>
            <w:r>
              <w:t>%</w:t>
            </w:r>
          </w:p>
        </w:tc>
        <w:tc>
          <w:tcPr>
            <w:tcW w:w="904" w:type="dxa"/>
          </w:tcPr>
          <w:p w:rsidR="00AB5D4F" w:rsidRDefault="00AB5D4F">
            <w:pPr>
              <w:pStyle w:val="ConsPlusNormal"/>
              <w:jc w:val="center"/>
            </w:pPr>
            <w:r>
              <w:t>%</w:t>
            </w:r>
          </w:p>
        </w:tc>
      </w:tr>
      <w:tr w:rsidR="00AB5D4F">
        <w:tc>
          <w:tcPr>
            <w:tcW w:w="454" w:type="dxa"/>
          </w:tcPr>
          <w:p w:rsidR="00AB5D4F" w:rsidRDefault="00AB5D4F">
            <w:pPr>
              <w:pStyle w:val="ConsPlusNormal"/>
              <w:jc w:val="center"/>
            </w:pPr>
            <w:r>
              <w:t>1</w:t>
            </w:r>
          </w:p>
        </w:tc>
        <w:tc>
          <w:tcPr>
            <w:tcW w:w="2149" w:type="dxa"/>
          </w:tcPr>
          <w:p w:rsidR="00AB5D4F" w:rsidRDefault="00AB5D4F">
            <w:pPr>
              <w:pStyle w:val="ConsPlusNormal"/>
              <w:jc w:val="center"/>
            </w:pPr>
            <w:r>
              <w:t>2</w:t>
            </w:r>
          </w:p>
        </w:tc>
        <w:tc>
          <w:tcPr>
            <w:tcW w:w="2404" w:type="dxa"/>
          </w:tcPr>
          <w:p w:rsidR="00AB5D4F" w:rsidRDefault="00AB5D4F">
            <w:pPr>
              <w:pStyle w:val="ConsPlusNormal"/>
              <w:jc w:val="center"/>
            </w:pPr>
            <w:r>
              <w:t>3</w:t>
            </w:r>
          </w:p>
        </w:tc>
        <w:tc>
          <w:tcPr>
            <w:tcW w:w="2119" w:type="dxa"/>
          </w:tcPr>
          <w:p w:rsidR="00AB5D4F" w:rsidRDefault="00AB5D4F">
            <w:pPr>
              <w:pStyle w:val="ConsPlusNormal"/>
              <w:jc w:val="center"/>
            </w:pPr>
            <w:r>
              <w:t>4</w:t>
            </w:r>
          </w:p>
        </w:tc>
        <w:tc>
          <w:tcPr>
            <w:tcW w:w="2119" w:type="dxa"/>
          </w:tcPr>
          <w:p w:rsidR="00AB5D4F" w:rsidRDefault="00AB5D4F">
            <w:pPr>
              <w:pStyle w:val="ConsPlusNormal"/>
              <w:jc w:val="center"/>
            </w:pPr>
            <w:r>
              <w:t>5</w:t>
            </w:r>
          </w:p>
        </w:tc>
        <w:tc>
          <w:tcPr>
            <w:tcW w:w="784" w:type="dxa"/>
          </w:tcPr>
          <w:p w:rsidR="00AB5D4F" w:rsidRDefault="00AB5D4F">
            <w:pPr>
              <w:pStyle w:val="ConsPlusNormal"/>
              <w:jc w:val="center"/>
            </w:pPr>
            <w:r>
              <w:t>6</w:t>
            </w:r>
          </w:p>
        </w:tc>
        <w:tc>
          <w:tcPr>
            <w:tcW w:w="784" w:type="dxa"/>
          </w:tcPr>
          <w:p w:rsidR="00AB5D4F" w:rsidRDefault="00AB5D4F">
            <w:pPr>
              <w:pStyle w:val="ConsPlusNormal"/>
              <w:jc w:val="center"/>
            </w:pPr>
            <w:r>
              <w:t>7</w:t>
            </w:r>
          </w:p>
        </w:tc>
        <w:tc>
          <w:tcPr>
            <w:tcW w:w="784" w:type="dxa"/>
          </w:tcPr>
          <w:p w:rsidR="00AB5D4F" w:rsidRDefault="00AB5D4F">
            <w:pPr>
              <w:pStyle w:val="ConsPlusNormal"/>
              <w:jc w:val="center"/>
            </w:pPr>
            <w:r>
              <w:t>8</w:t>
            </w:r>
          </w:p>
        </w:tc>
        <w:tc>
          <w:tcPr>
            <w:tcW w:w="784" w:type="dxa"/>
          </w:tcPr>
          <w:p w:rsidR="00AB5D4F" w:rsidRDefault="00AB5D4F">
            <w:pPr>
              <w:pStyle w:val="ConsPlusNormal"/>
              <w:jc w:val="center"/>
            </w:pPr>
            <w:r>
              <w:t>9</w:t>
            </w:r>
          </w:p>
        </w:tc>
        <w:tc>
          <w:tcPr>
            <w:tcW w:w="904" w:type="dxa"/>
          </w:tcPr>
          <w:p w:rsidR="00AB5D4F" w:rsidRDefault="00AB5D4F">
            <w:pPr>
              <w:pStyle w:val="ConsPlusNormal"/>
              <w:jc w:val="center"/>
            </w:pPr>
            <w:r>
              <w:t>10</w:t>
            </w:r>
          </w:p>
        </w:tc>
        <w:tc>
          <w:tcPr>
            <w:tcW w:w="904" w:type="dxa"/>
          </w:tcPr>
          <w:p w:rsidR="00AB5D4F" w:rsidRDefault="00AB5D4F">
            <w:pPr>
              <w:pStyle w:val="ConsPlusNormal"/>
              <w:jc w:val="center"/>
            </w:pPr>
            <w:r>
              <w:t>11</w:t>
            </w:r>
          </w:p>
        </w:tc>
      </w:tr>
      <w:tr w:rsidR="00AB5D4F">
        <w:tc>
          <w:tcPr>
            <w:tcW w:w="14189" w:type="dxa"/>
            <w:gridSpan w:val="11"/>
            <w:vAlign w:val="center"/>
          </w:tcPr>
          <w:p w:rsidR="00AB5D4F" w:rsidRDefault="00AB5D4F">
            <w:pPr>
              <w:pStyle w:val="ConsPlusNormal"/>
              <w:jc w:val="center"/>
              <w:outlineLvl w:val="2"/>
            </w:pPr>
            <w:r>
              <w:t>Доля населения Белгородской области, обеспеченного качественной питьевой водой из систем централизованного водоснабжения</w:t>
            </w:r>
          </w:p>
        </w:tc>
      </w:tr>
      <w:tr w:rsidR="00AB5D4F">
        <w:tc>
          <w:tcPr>
            <w:tcW w:w="5007" w:type="dxa"/>
            <w:gridSpan w:val="3"/>
            <w:vAlign w:val="center"/>
          </w:tcPr>
          <w:p w:rsidR="00AB5D4F" w:rsidRDefault="00AB5D4F">
            <w:pPr>
              <w:pStyle w:val="ConsPlusNormal"/>
            </w:pPr>
            <w:r>
              <w:t>Целевой показатель Белгородской области</w:t>
            </w:r>
          </w:p>
        </w:tc>
        <w:tc>
          <w:tcPr>
            <w:tcW w:w="2119" w:type="dxa"/>
            <w:vAlign w:val="center"/>
          </w:tcPr>
          <w:p w:rsidR="00AB5D4F" w:rsidRDefault="00AB5D4F">
            <w:pPr>
              <w:pStyle w:val="ConsPlusNormal"/>
              <w:jc w:val="center"/>
            </w:pPr>
            <w:r>
              <w:t>x</w:t>
            </w:r>
          </w:p>
        </w:tc>
        <w:tc>
          <w:tcPr>
            <w:tcW w:w="2119" w:type="dxa"/>
            <w:vAlign w:val="center"/>
          </w:tcPr>
          <w:p w:rsidR="00AB5D4F" w:rsidRDefault="00AB5D4F">
            <w:pPr>
              <w:pStyle w:val="ConsPlusNormal"/>
              <w:jc w:val="center"/>
            </w:pPr>
            <w:r>
              <w:t>x</w:t>
            </w:r>
          </w:p>
        </w:tc>
        <w:tc>
          <w:tcPr>
            <w:tcW w:w="784" w:type="dxa"/>
            <w:vAlign w:val="center"/>
          </w:tcPr>
          <w:p w:rsidR="00AB5D4F" w:rsidRDefault="00AB5D4F">
            <w:pPr>
              <w:pStyle w:val="ConsPlusNormal"/>
              <w:jc w:val="center"/>
            </w:pPr>
            <w:r>
              <w:t>84,900</w:t>
            </w:r>
          </w:p>
        </w:tc>
        <w:tc>
          <w:tcPr>
            <w:tcW w:w="784" w:type="dxa"/>
            <w:vAlign w:val="center"/>
          </w:tcPr>
          <w:p w:rsidR="00AB5D4F" w:rsidRDefault="00AB5D4F">
            <w:pPr>
              <w:pStyle w:val="ConsPlusNormal"/>
              <w:jc w:val="center"/>
            </w:pPr>
            <w:r>
              <w:t>85,100</w:t>
            </w:r>
          </w:p>
        </w:tc>
        <w:tc>
          <w:tcPr>
            <w:tcW w:w="784" w:type="dxa"/>
            <w:vAlign w:val="center"/>
          </w:tcPr>
          <w:p w:rsidR="00AB5D4F" w:rsidRDefault="00AB5D4F">
            <w:pPr>
              <w:pStyle w:val="ConsPlusNormal"/>
              <w:jc w:val="center"/>
            </w:pPr>
            <w:r>
              <w:t>85,500</w:t>
            </w:r>
          </w:p>
        </w:tc>
        <w:tc>
          <w:tcPr>
            <w:tcW w:w="784" w:type="dxa"/>
            <w:vAlign w:val="center"/>
          </w:tcPr>
          <w:p w:rsidR="00AB5D4F" w:rsidRDefault="00AB5D4F">
            <w:pPr>
              <w:pStyle w:val="ConsPlusNormal"/>
              <w:jc w:val="center"/>
            </w:pPr>
            <w:r>
              <w:t>86,500</w:t>
            </w:r>
          </w:p>
        </w:tc>
        <w:tc>
          <w:tcPr>
            <w:tcW w:w="904" w:type="dxa"/>
            <w:vAlign w:val="center"/>
          </w:tcPr>
          <w:p w:rsidR="00AB5D4F" w:rsidRDefault="00AB5D4F">
            <w:pPr>
              <w:pStyle w:val="ConsPlusNormal"/>
              <w:jc w:val="center"/>
            </w:pPr>
            <w:r>
              <w:t>87,900</w:t>
            </w:r>
          </w:p>
        </w:tc>
        <w:tc>
          <w:tcPr>
            <w:tcW w:w="904" w:type="dxa"/>
            <w:vAlign w:val="center"/>
          </w:tcPr>
          <w:p w:rsidR="00AB5D4F" w:rsidRDefault="00AB5D4F">
            <w:pPr>
              <w:pStyle w:val="ConsPlusNormal"/>
              <w:jc w:val="center"/>
            </w:pPr>
            <w:r>
              <w:t>90,700</w:t>
            </w:r>
          </w:p>
        </w:tc>
      </w:tr>
      <w:tr w:rsidR="00AB5D4F">
        <w:tc>
          <w:tcPr>
            <w:tcW w:w="5007" w:type="dxa"/>
            <w:gridSpan w:val="3"/>
            <w:vAlign w:val="center"/>
          </w:tcPr>
          <w:p w:rsidR="00AB5D4F" w:rsidRDefault="00AB5D4F">
            <w:pPr>
              <w:pStyle w:val="ConsPlusNormal"/>
            </w:pPr>
            <w:r>
              <w:t>Значение целевого показателя, достигаемое в ходе реализации программы</w:t>
            </w:r>
          </w:p>
        </w:tc>
        <w:tc>
          <w:tcPr>
            <w:tcW w:w="2119" w:type="dxa"/>
            <w:vAlign w:val="center"/>
          </w:tcPr>
          <w:p w:rsidR="00AB5D4F" w:rsidRDefault="00AB5D4F">
            <w:pPr>
              <w:pStyle w:val="ConsPlusNormal"/>
              <w:jc w:val="center"/>
            </w:pPr>
            <w:r>
              <w:t>119 868</w:t>
            </w:r>
          </w:p>
        </w:tc>
        <w:tc>
          <w:tcPr>
            <w:tcW w:w="2119" w:type="dxa"/>
            <w:vAlign w:val="center"/>
          </w:tcPr>
          <w:p w:rsidR="00AB5D4F" w:rsidRDefault="00AB5D4F">
            <w:pPr>
              <w:pStyle w:val="ConsPlusNormal"/>
              <w:jc w:val="center"/>
            </w:pPr>
            <w:r>
              <w:t>7,736</w:t>
            </w:r>
          </w:p>
        </w:tc>
        <w:tc>
          <w:tcPr>
            <w:tcW w:w="784" w:type="dxa"/>
            <w:vAlign w:val="center"/>
          </w:tcPr>
          <w:p w:rsidR="00AB5D4F" w:rsidRDefault="00AB5D4F">
            <w:pPr>
              <w:pStyle w:val="ConsPlusNormal"/>
              <w:jc w:val="center"/>
            </w:pPr>
            <w:r>
              <w:t>85,000</w:t>
            </w:r>
          </w:p>
        </w:tc>
        <w:tc>
          <w:tcPr>
            <w:tcW w:w="784" w:type="dxa"/>
            <w:vAlign w:val="center"/>
          </w:tcPr>
          <w:p w:rsidR="00AB5D4F" w:rsidRDefault="00AB5D4F">
            <w:pPr>
              <w:pStyle w:val="ConsPlusNormal"/>
              <w:jc w:val="center"/>
            </w:pPr>
            <w:r>
              <w:t>85,032</w:t>
            </w:r>
          </w:p>
        </w:tc>
        <w:tc>
          <w:tcPr>
            <w:tcW w:w="784" w:type="dxa"/>
            <w:vAlign w:val="center"/>
          </w:tcPr>
          <w:p w:rsidR="00AB5D4F" w:rsidRDefault="00AB5D4F">
            <w:pPr>
              <w:pStyle w:val="ConsPlusNormal"/>
              <w:jc w:val="center"/>
            </w:pPr>
            <w:r>
              <w:t>88,383</w:t>
            </w:r>
          </w:p>
        </w:tc>
        <w:tc>
          <w:tcPr>
            <w:tcW w:w="784" w:type="dxa"/>
            <w:vAlign w:val="center"/>
          </w:tcPr>
          <w:p w:rsidR="00AB5D4F" w:rsidRDefault="00AB5D4F">
            <w:pPr>
              <w:pStyle w:val="ConsPlusNormal"/>
              <w:jc w:val="center"/>
            </w:pPr>
            <w:r>
              <w:t>90,296</w:t>
            </w:r>
          </w:p>
        </w:tc>
        <w:tc>
          <w:tcPr>
            <w:tcW w:w="904" w:type="dxa"/>
            <w:vAlign w:val="center"/>
          </w:tcPr>
          <w:p w:rsidR="00AB5D4F" w:rsidRDefault="00AB5D4F">
            <w:pPr>
              <w:pStyle w:val="ConsPlusNormal"/>
              <w:jc w:val="center"/>
            </w:pPr>
            <w:r>
              <w:t>90,437</w:t>
            </w:r>
          </w:p>
        </w:tc>
        <w:tc>
          <w:tcPr>
            <w:tcW w:w="904" w:type="dxa"/>
            <w:vAlign w:val="center"/>
          </w:tcPr>
          <w:p w:rsidR="00AB5D4F" w:rsidRDefault="00AB5D4F">
            <w:pPr>
              <w:pStyle w:val="ConsPlusNormal"/>
              <w:jc w:val="center"/>
            </w:pPr>
            <w:r>
              <w:t>92,605</w:t>
            </w:r>
          </w:p>
        </w:tc>
      </w:tr>
      <w:tr w:rsidR="00AB5D4F">
        <w:tc>
          <w:tcPr>
            <w:tcW w:w="5007" w:type="dxa"/>
            <w:gridSpan w:val="3"/>
            <w:vAlign w:val="center"/>
          </w:tcPr>
          <w:p w:rsidR="00AB5D4F" w:rsidRDefault="00AB5D4F">
            <w:pPr>
              <w:pStyle w:val="ConsPlusNormal"/>
            </w:pPr>
            <w:r>
              <w:t>Суммарный прирост показателя по Белгородской области</w:t>
            </w:r>
          </w:p>
        </w:tc>
        <w:tc>
          <w:tcPr>
            <w:tcW w:w="2119" w:type="dxa"/>
            <w:vAlign w:val="center"/>
          </w:tcPr>
          <w:p w:rsidR="00AB5D4F" w:rsidRDefault="00AB5D4F">
            <w:pPr>
              <w:pStyle w:val="ConsPlusNormal"/>
              <w:jc w:val="center"/>
            </w:pPr>
            <w:r>
              <w:t>119 868</w:t>
            </w:r>
          </w:p>
        </w:tc>
        <w:tc>
          <w:tcPr>
            <w:tcW w:w="2119" w:type="dxa"/>
            <w:vAlign w:val="center"/>
          </w:tcPr>
          <w:p w:rsidR="00AB5D4F" w:rsidRDefault="00AB5D4F">
            <w:pPr>
              <w:pStyle w:val="ConsPlusNormal"/>
              <w:jc w:val="center"/>
            </w:pPr>
            <w:r>
              <w:t>7,736</w:t>
            </w:r>
          </w:p>
        </w:tc>
        <w:tc>
          <w:tcPr>
            <w:tcW w:w="784"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3,351</w:t>
            </w:r>
          </w:p>
        </w:tc>
        <w:tc>
          <w:tcPr>
            <w:tcW w:w="784" w:type="dxa"/>
            <w:vAlign w:val="center"/>
          </w:tcPr>
          <w:p w:rsidR="00AB5D4F" w:rsidRDefault="00AB5D4F">
            <w:pPr>
              <w:pStyle w:val="ConsPlusNormal"/>
              <w:jc w:val="center"/>
            </w:pPr>
            <w:r>
              <w:t>1,913</w:t>
            </w:r>
          </w:p>
        </w:tc>
        <w:tc>
          <w:tcPr>
            <w:tcW w:w="904" w:type="dxa"/>
            <w:vAlign w:val="center"/>
          </w:tcPr>
          <w:p w:rsidR="00AB5D4F" w:rsidRDefault="00AB5D4F">
            <w:pPr>
              <w:pStyle w:val="ConsPlusNormal"/>
              <w:jc w:val="center"/>
            </w:pPr>
            <w:r>
              <w:t>0,141</w:t>
            </w:r>
          </w:p>
        </w:tc>
        <w:tc>
          <w:tcPr>
            <w:tcW w:w="904" w:type="dxa"/>
            <w:vAlign w:val="center"/>
          </w:tcPr>
          <w:p w:rsidR="00AB5D4F" w:rsidRDefault="00AB5D4F">
            <w:pPr>
              <w:pStyle w:val="ConsPlusNormal"/>
              <w:jc w:val="center"/>
            </w:pPr>
            <w:r>
              <w:t>2,168</w:t>
            </w:r>
          </w:p>
        </w:tc>
      </w:tr>
      <w:tr w:rsidR="00AB5D4F">
        <w:tc>
          <w:tcPr>
            <w:tcW w:w="5007" w:type="dxa"/>
            <w:gridSpan w:val="3"/>
            <w:vAlign w:val="center"/>
          </w:tcPr>
          <w:p w:rsidR="00AB5D4F" w:rsidRDefault="00AB5D4F">
            <w:pPr>
              <w:pStyle w:val="ConsPlusNormal"/>
            </w:pPr>
            <w:r>
              <w:t>Итого по Алексеевскому городскому округу:</w:t>
            </w:r>
          </w:p>
        </w:tc>
        <w:tc>
          <w:tcPr>
            <w:tcW w:w="2119" w:type="dxa"/>
            <w:vAlign w:val="center"/>
          </w:tcPr>
          <w:p w:rsidR="00AB5D4F" w:rsidRDefault="00AB5D4F">
            <w:pPr>
              <w:pStyle w:val="ConsPlusNormal"/>
              <w:jc w:val="center"/>
            </w:pPr>
            <w:r>
              <w:t>2 309</w:t>
            </w:r>
          </w:p>
        </w:tc>
        <w:tc>
          <w:tcPr>
            <w:tcW w:w="2119" w:type="dxa"/>
            <w:vAlign w:val="center"/>
          </w:tcPr>
          <w:p w:rsidR="00AB5D4F" w:rsidRDefault="00AB5D4F">
            <w:pPr>
              <w:pStyle w:val="ConsPlusNormal"/>
              <w:jc w:val="center"/>
            </w:pPr>
            <w:r>
              <w:t>0,150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0,027</w:t>
            </w:r>
          </w:p>
        </w:tc>
        <w:tc>
          <w:tcPr>
            <w:tcW w:w="784" w:type="dxa"/>
            <w:vAlign w:val="center"/>
          </w:tcPr>
          <w:p w:rsidR="00AB5D4F" w:rsidRDefault="00AB5D4F">
            <w:pPr>
              <w:pStyle w:val="ConsPlusNormal"/>
              <w:jc w:val="center"/>
            </w:pPr>
            <w:r>
              <w:t>0,123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Алейниково</w:t>
            </w:r>
          </w:p>
        </w:tc>
        <w:tc>
          <w:tcPr>
            <w:tcW w:w="2119" w:type="dxa"/>
            <w:vAlign w:val="center"/>
          </w:tcPr>
          <w:p w:rsidR="00AB5D4F" w:rsidRDefault="00AB5D4F">
            <w:pPr>
              <w:pStyle w:val="ConsPlusNormal"/>
              <w:jc w:val="center"/>
            </w:pPr>
            <w:r>
              <w:t>233</w:t>
            </w:r>
          </w:p>
        </w:tc>
        <w:tc>
          <w:tcPr>
            <w:tcW w:w="2119"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2</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Пирогово</w:t>
            </w:r>
          </w:p>
        </w:tc>
        <w:tc>
          <w:tcPr>
            <w:tcW w:w="2119" w:type="dxa"/>
            <w:vAlign w:val="center"/>
          </w:tcPr>
          <w:p w:rsidR="00AB5D4F" w:rsidRDefault="00AB5D4F">
            <w:pPr>
              <w:pStyle w:val="ConsPlusNormal"/>
              <w:jc w:val="center"/>
            </w:pPr>
            <w:r>
              <w:t>189</w:t>
            </w:r>
          </w:p>
        </w:tc>
        <w:tc>
          <w:tcPr>
            <w:tcW w:w="2119" w:type="dxa"/>
            <w:vAlign w:val="center"/>
          </w:tcPr>
          <w:p w:rsidR="00AB5D4F" w:rsidRDefault="00AB5D4F">
            <w:pPr>
              <w:pStyle w:val="ConsPlusNormal"/>
              <w:jc w:val="center"/>
            </w:pPr>
            <w:r>
              <w:t>0,012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2119" w:type="dxa"/>
            <w:vAlign w:val="center"/>
          </w:tcPr>
          <w:p w:rsidR="00AB5D4F" w:rsidRDefault="00AB5D4F">
            <w:pPr>
              <w:pStyle w:val="ConsPlusNormal"/>
              <w:jc w:val="center"/>
            </w:pPr>
            <w:r>
              <w:t>598</w:t>
            </w:r>
          </w:p>
        </w:tc>
        <w:tc>
          <w:tcPr>
            <w:tcW w:w="2119" w:type="dxa"/>
            <w:vAlign w:val="center"/>
          </w:tcPr>
          <w:p w:rsidR="00AB5D4F" w:rsidRDefault="00AB5D4F">
            <w:pPr>
              <w:pStyle w:val="ConsPlusNormal"/>
              <w:jc w:val="center"/>
            </w:pPr>
            <w:r>
              <w:t>0,039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2119" w:type="dxa"/>
            <w:vAlign w:val="center"/>
          </w:tcPr>
          <w:p w:rsidR="00AB5D4F" w:rsidRDefault="00AB5D4F">
            <w:pPr>
              <w:pStyle w:val="ConsPlusNormal"/>
              <w:jc w:val="center"/>
            </w:pPr>
            <w:r>
              <w:t>135</w:t>
            </w:r>
          </w:p>
        </w:tc>
        <w:tc>
          <w:tcPr>
            <w:tcW w:w="2119" w:type="dxa"/>
            <w:vAlign w:val="center"/>
          </w:tcPr>
          <w:p w:rsidR="00AB5D4F" w:rsidRDefault="00AB5D4F">
            <w:pPr>
              <w:pStyle w:val="ConsPlusNormal"/>
              <w:jc w:val="center"/>
            </w:pPr>
            <w:r>
              <w:t>0,009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 этап. Строительство сетей водоснабжения мкр ИЖС "Дмитриевка"</w:t>
            </w:r>
          </w:p>
        </w:tc>
        <w:tc>
          <w:tcPr>
            <w:tcW w:w="2119" w:type="dxa"/>
            <w:vAlign w:val="center"/>
          </w:tcPr>
          <w:p w:rsidR="00AB5D4F" w:rsidRDefault="00AB5D4F">
            <w:pPr>
              <w:pStyle w:val="ConsPlusNormal"/>
              <w:jc w:val="center"/>
            </w:pPr>
            <w:r>
              <w:t>789</w:t>
            </w:r>
          </w:p>
        </w:tc>
        <w:tc>
          <w:tcPr>
            <w:tcW w:w="2119" w:type="dxa"/>
            <w:vAlign w:val="center"/>
          </w:tcPr>
          <w:p w:rsidR="00AB5D4F" w:rsidRDefault="00AB5D4F">
            <w:pPr>
              <w:pStyle w:val="ConsPlusNormal"/>
              <w:jc w:val="center"/>
            </w:pPr>
            <w:r>
              <w:t>0,051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0,051</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 xml:space="preserve">Алексеевский </w:t>
            </w:r>
            <w:r>
              <w:lastRenderedPageBreak/>
              <w:t>городской округ</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2119" w:type="dxa"/>
            <w:vAlign w:val="center"/>
          </w:tcPr>
          <w:p w:rsidR="00AB5D4F" w:rsidRDefault="00AB5D4F">
            <w:pPr>
              <w:pStyle w:val="ConsPlusNormal"/>
              <w:jc w:val="center"/>
            </w:pPr>
            <w:r>
              <w:lastRenderedPageBreak/>
              <w:t>365</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lastRenderedPageBreak/>
              <w:t>Итого по Белгородскому району:</w:t>
            </w:r>
          </w:p>
        </w:tc>
        <w:tc>
          <w:tcPr>
            <w:tcW w:w="2119" w:type="dxa"/>
            <w:vAlign w:val="center"/>
          </w:tcPr>
          <w:p w:rsidR="00AB5D4F" w:rsidRDefault="00AB5D4F">
            <w:pPr>
              <w:pStyle w:val="ConsPlusNormal"/>
              <w:jc w:val="center"/>
            </w:pPr>
            <w:r>
              <w:t>28 526</w:t>
            </w:r>
          </w:p>
        </w:tc>
        <w:tc>
          <w:tcPr>
            <w:tcW w:w="2119" w:type="dxa"/>
            <w:vAlign w:val="center"/>
          </w:tcPr>
          <w:p w:rsidR="00AB5D4F" w:rsidRDefault="00AB5D4F">
            <w:pPr>
              <w:pStyle w:val="ConsPlusNormal"/>
              <w:jc w:val="center"/>
            </w:pPr>
            <w:r>
              <w:t>1,841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0,782</w:t>
            </w:r>
          </w:p>
        </w:tc>
        <w:tc>
          <w:tcPr>
            <w:tcW w:w="784" w:type="dxa"/>
            <w:vAlign w:val="center"/>
          </w:tcPr>
          <w:p w:rsidR="00AB5D4F" w:rsidRDefault="00AB5D4F">
            <w:pPr>
              <w:pStyle w:val="ConsPlusNormal"/>
              <w:jc w:val="center"/>
            </w:pPr>
            <w:r>
              <w:t>0,847</w:t>
            </w:r>
          </w:p>
        </w:tc>
        <w:tc>
          <w:tcPr>
            <w:tcW w:w="904" w:type="dxa"/>
            <w:vAlign w:val="center"/>
          </w:tcPr>
          <w:p w:rsidR="00AB5D4F" w:rsidRDefault="00AB5D4F">
            <w:pPr>
              <w:pStyle w:val="ConsPlusNormal"/>
              <w:jc w:val="center"/>
            </w:pPr>
            <w:r>
              <w:t>0,057</w:t>
            </w:r>
          </w:p>
        </w:tc>
        <w:tc>
          <w:tcPr>
            <w:tcW w:w="904" w:type="dxa"/>
            <w:vAlign w:val="center"/>
          </w:tcPr>
          <w:p w:rsidR="00AB5D4F" w:rsidRDefault="00AB5D4F">
            <w:pPr>
              <w:pStyle w:val="ConsPlusNormal"/>
              <w:jc w:val="center"/>
            </w:pPr>
            <w:r>
              <w:t>0,123</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по умягчению воды в с. Долбино</w:t>
            </w:r>
          </w:p>
        </w:tc>
        <w:tc>
          <w:tcPr>
            <w:tcW w:w="2119" w:type="dxa"/>
            <w:vAlign w:val="center"/>
          </w:tcPr>
          <w:p w:rsidR="00AB5D4F" w:rsidRDefault="00AB5D4F">
            <w:pPr>
              <w:pStyle w:val="ConsPlusNormal"/>
              <w:jc w:val="center"/>
            </w:pPr>
            <w:r>
              <w:t>489</w:t>
            </w:r>
          </w:p>
        </w:tc>
        <w:tc>
          <w:tcPr>
            <w:tcW w:w="2119"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п. Новосадовый</w:t>
            </w:r>
          </w:p>
        </w:tc>
        <w:tc>
          <w:tcPr>
            <w:tcW w:w="2119" w:type="dxa"/>
            <w:vAlign w:val="center"/>
          </w:tcPr>
          <w:p w:rsidR="00AB5D4F" w:rsidRDefault="00AB5D4F">
            <w:pPr>
              <w:pStyle w:val="ConsPlusNormal"/>
              <w:jc w:val="center"/>
            </w:pPr>
            <w:r>
              <w:t>857</w:t>
            </w:r>
          </w:p>
        </w:tc>
        <w:tc>
          <w:tcPr>
            <w:tcW w:w="2119" w:type="dxa"/>
            <w:vAlign w:val="center"/>
          </w:tcPr>
          <w:p w:rsidR="00AB5D4F" w:rsidRDefault="00AB5D4F">
            <w:pPr>
              <w:pStyle w:val="ConsPlusNormal"/>
              <w:jc w:val="center"/>
            </w:pPr>
            <w:r>
              <w:t>0,055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Беломестное</w:t>
            </w:r>
          </w:p>
        </w:tc>
        <w:tc>
          <w:tcPr>
            <w:tcW w:w="2119" w:type="dxa"/>
            <w:vAlign w:val="center"/>
          </w:tcPr>
          <w:p w:rsidR="00AB5D4F" w:rsidRDefault="00AB5D4F">
            <w:pPr>
              <w:pStyle w:val="ConsPlusNormal"/>
              <w:jc w:val="center"/>
            </w:pPr>
            <w:r>
              <w:t>582</w:t>
            </w:r>
          </w:p>
        </w:tc>
        <w:tc>
          <w:tcPr>
            <w:tcW w:w="2119" w:type="dxa"/>
            <w:vAlign w:val="center"/>
          </w:tcPr>
          <w:p w:rsidR="00AB5D4F" w:rsidRDefault="00AB5D4F">
            <w:pPr>
              <w:pStyle w:val="ConsPlusNormal"/>
              <w:jc w:val="center"/>
            </w:pPr>
            <w:r>
              <w:t>0,038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Никольское</w:t>
            </w:r>
          </w:p>
        </w:tc>
        <w:tc>
          <w:tcPr>
            <w:tcW w:w="2119" w:type="dxa"/>
            <w:vAlign w:val="center"/>
          </w:tcPr>
          <w:p w:rsidR="00AB5D4F" w:rsidRDefault="00AB5D4F">
            <w:pPr>
              <w:pStyle w:val="ConsPlusNormal"/>
              <w:jc w:val="center"/>
            </w:pPr>
            <w:r>
              <w:t>490</w:t>
            </w:r>
          </w:p>
        </w:tc>
        <w:tc>
          <w:tcPr>
            <w:tcW w:w="2119"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Севрюково</w:t>
            </w:r>
          </w:p>
        </w:tc>
        <w:tc>
          <w:tcPr>
            <w:tcW w:w="2119" w:type="dxa"/>
            <w:vAlign w:val="center"/>
          </w:tcPr>
          <w:p w:rsidR="00AB5D4F" w:rsidRDefault="00AB5D4F">
            <w:pPr>
              <w:pStyle w:val="ConsPlusNormal"/>
              <w:jc w:val="center"/>
            </w:pPr>
            <w:r>
              <w:t>600</w:t>
            </w:r>
          </w:p>
        </w:tc>
        <w:tc>
          <w:tcPr>
            <w:tcW w:w="2119" w:type="dxa"/>
            <w:vAlign w:val="center"/>
          </w:tcPr>
          <w:p w:rsidR="00AB5D4F" w:rsidRDefault="00AB5D4F">
            <w:pPr>
              <w:pStyle w:val="ConsPlusNormal"/>
              <w:jc w:val="center"/>
            </w:pPr>
            <w:r>
              <w:t>0,039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 xml:space="preserve">Сети и сооружения водоснабжения в с. Устинка и с. Лозовое </w:t>
            </w:r>
            <w:r>
              <w:lastRenderedPageBreak/>
              <w:t>Белгородского района Белгородской области</w:t>
            </w:r>
          </w:p>
        </w:tc>
        <w:tc>
          <w:tcPr>
            <w:tcW w:w="2119" w:type="dxa"/>
            <w:vAlign w:val="center"/>
          </w:tcPr>
          <w:p w:rsidR="00AB5D4F" w:rsidRDefault="00AB5D4F">
            <w:pPr>
              <w:pStyle w:val="ConsPlusNormal"/>
              <w:jc w:val="center"/>
            </w:pPr>
            <w:r>
              <w:lastRenderedPageBreak/>
              <w:t>1 564</w:t>
            </w:r>
          </w:p>
        </w:tc>
        <w:tc>
          <w:tcPr>
            <w:tcW w:w="2119" w:type="dxa"/>
            <w:vAlign w:val="center"/>
          </w:tcPr>
          <w:p w:rsidR="00AB5D4F" w:rsidRDefault="00AB5D4F">
            <w:pPr>
              <w:pStyle w:val="ConsPlusNormal"/>
              <w:jc w:val="center"/>
            </w:pPr>
            <w:r>
              <w:t>0,101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0,101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2119" w:type="dxa"/>
            <w:vAlign w:val="center"/>
          </w:tcPr>
          <w:p w:rsidR="00AB5D4F" w:rsidRDefault="00AB5D4F">
            <w:pPr>
              <w:pStyle w:val="ConsPlusNormal"/>
              <w:jc w:val="center"/>
            </w:pPr>
            <w:r>
              <w:t>464</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2119" w:type="dxa"/>
            <w:vAlign w:val="center"/>
          </w:tcPr>
          <w:p w:rsidR="00AB5D4F" w:rsidRDefault="00AB5D4F">
            <w:pPr>
              <w:pStyle w:val="ConsPlusNormal"/>
              <w:jc w:val="center"/>
            </w:pPr>
            <w:r>
              <w:t>2 762</w:t>
            </w:r>
          </w:p>
        </w:tc>
        <w:tc>
          <w:tcPr>
            <w:tcW w:w="2119" w:type="dxa"/>
            <w:vAlign w:val="center"/>
          </w:tcPr>
          <w:p w:rsidR="00AB5D4F" w:rsidRDefault="00AB5D4F">
            <w:pPr>
              <w:pStyle w:val="ConsPlusNormal"/>
              <w:jc w:val="center"/>
            </w:pPr>
            <w:r>
              <w:t>0,178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0,178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Малиновка</w:t>
            </w:r>
          </w:p>
        </w:tc>
        <w:tc>
          <w:tcPr>
            <w:tcW w:w="2119" w:type="dxa"/>
            <w:vAlign w:val="center"/>
          </w:tcPr>
          <w:p w:rsidR="00AB5D4F" w:rsidRDefault="00AB5D4F">
            <w:pPr>
              <w:pStyle w:val="ConsPlusNormal"/>
              <w:jc w:val="center"/>
            </w:pPr>
            <w:r>
              <w:t>2 432</w:t>
            </w:r>
          </w:p>
        </w:tc>
        <w:tc>
          <w:tcPr>
            <w:tcW w:w="2119" w:type="dxa"/>
            <w:vAlign w:val="center"/>
          </w:tcPr>
          <w:p w:rsidR="00AB5D4F" w:rsidRDefault="00AB5D4F">
            <w:pPr>
              <w:pStyle w:val="ConsPlusNormal"/>
              <w:jc w:val="center"/>
            </w:pPr>
            <w:r>
              <w:t>0,157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0,157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2119" w:type="dxa"/>
            <w:vAlign w:val="center"/>
          </w:tcPr>
          <w:p w:rsidR="00AB5D4F" w:rsidRDefault="00AB5D4F">
            <w:pPr>
              <w:pStyle w:val="ConsPlusNormal"/>
              <w:jc w:val="center"/>
            </w:pPr>
            <w:r>
              <w:t>2 055</w:t>
            </w:r>
          </w:p>
        </w:tc>
        <w:tc>
          <w:tcPr>
            <w:tcW w:w="2119" w:type="dxa"/>
            <w:vAlign w:val="center"/>
          </w:tcPr>
          <w:p w:rsidR="00AB5D4F" w:rsidRDefault="00AB5D4F">
            <w:pPr>
              <w:pStyle w:val="ConsPlusNormal"/>
              <w:jc w:val="center"/>
            </w:pPr>
            <w:r>
              <w:t>0,133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0,133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2119" w:type="dxa"/>
            <w:vAlign w:val="center"/>
          </w:tcPr>
          <w:p w:rsidR="00AB5D4F" w:rsidRDefault="00AB5D4F">
            <w:pPr>
              <w:pStyle w:val="ConsPlusNormal"/>
              <w:jc w:val="center"/>
            </w:pPr>
            <w:r>
              <w:t>290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 xml:space="preserve">Внеплощадочные и внутриплощадочные сети и сооружения водоснабжения мкр </w:t>
            </w:r>
            <w:r>
              <w:lastRenderedPageBreak/>
              <w:t>ИЖС "Стрелецкое 73" Белгородского района Белгородской области</w:t>
            </w:r>
          </w:p>
        </w:tc>
        <w:tc>
          <w:tcPr>
            <w:tcW w:w="2119" w:type="dxa"/>
            <w:vAlign w:val="center"/>
          </w:tcPr>
          <w:p w:rsidR="00AB5D4F" w:rsidRDefault="00AB5D4F">
            <w:pPr>
              <w:pStyle w:val="ConsPlusNormal"/>
              <w:jc w:val="center"/>
            </w:pPr>
            <w:r>
              <w:lastRenderedPageBreak/>
              <w:t>1 262</w:t>
            </w:r>
          </w:p>
        </w:tc>
        <w:tc>
          <w:tcPr>
            <w:tcW w:w="2119" w:type="dxa"/>
            <w:vAlign w:val="center"/>
          </w:tcPr>
          <w:p w:rsidR="00AB5D4F" w:rsidRDefault="00AB5D4F">
            <w:pPr>
              <w:pStyle w:val="ConsPlusNormal"/>
              <w:jc w:val="center"/>
            </w:pPr>
            <w:r>
              <w:t>0,081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0,081</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2119" w:type="dxa"/>
            <w:vAlign w:val="center"/>
          </w:tcPr>
          <w:p w:rsidR="00AB5D4F" w:rsidRDefault="00AB5D4F">
            <w:pPr>
              <w:pStyle w:val="ConsPlusNormal"/>
              <w:jc w:val="center"/>
            </w:pPr>
            <w:r>
              <w:t>860</w:t>
            </w:r>
          </w:p>
        </w:tc>
        <w:tc>
          <w:tcPr>
            <w:tcW w:w="2119" w:type="dxa"/>
            <w:vAlign w:val="center"/>
          </w:tcPr>
          <w:p w:rsidR="00AB5D4F" w:rsidRDefault="00AB5D4F">
            <w:pPr>
              <w:pStyle w:val="ConsPlusNormal"/>
              <w:jc w:val="center"/>
            </w:pPr>
            <w:r>
              <w:t>0,055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Проектирование скважины в с. Бродок Белгородского района (16 куб. м/час)</w:t>
            </w:r>
          </w:p>
        </w:tc>
        <w:tc>
          <w:tcPr>
            <w:tcW w:w="2119" w:type="dxa"/>
            <w:vAlign w:val="center"/>
          </w:tcPr>
          <w:p w:rsidR="00AB5D4F" w:rsidRDefault="00AB5D4F">
            <w:pPr>
              <w:pStyle w:val="ConsPlusNormal"/>
              <w:jc w:val="center"/>
            </w:pPr>
            <w:r>
              <w:t>257</w:t>
            </w:r>
          </w:p>
        </w:tc>
        <w:tc>
          <w:tcPr>
            <w:tcW w:w="2119"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0,017</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п. Октябрьский</w:t>
            </w:r>
          </w:p>
        </w:tc>
        <w:tc>
          <w:tcPr>
            <w:tcW w:w="2119" w:type="dxa"/>
            <w:vAlign w:val="center"/>
          </w:tcPr>
          <w:p w:rsidR="00AB5D4F" w:rsidRDefault="00AB5D4F">
            <w:pPr>
              <w:pStyle w:val="ConsPlusNormal"/>
              <w:jc w:val="center"/>
            </w:pPr>
            <w:r>
              <w:t>6 500</w:t>
            </w:r>
          </w:p>
        </w:tc>
        <w:tc>
          <w:tcPr>
            <w:tcW w:w="2119" w:type="dxa"/>
            <w:vAlign w:val="center"/>
          </w:tcPr>
          <w:p w:rsidR="00AB5D4F" w:rsidRDefault="00AB5D4F">
            <w:pPr>
              <w:pStyle w:val="ConsPlusNormal"/>
              <w:jc w:val="center"/>
            </w:pPr>
            <w:r>
              <w:t>0,419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0,419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Головино</w:t>
            </w:r>
          </w:p>
        </w:tc>
        <w:tc>
          <w:tcPr>
            <w:tcW w:w="2119" w:type="dxa"/>
            <w:vAlign w:val="center"/>
          </w:tcPr>
          <w:p w:rsidR="00AB5D4F" w:rsidRDefault="00AB5D4F">
            <w:pPr>
              <w:pStyle w:val="ConsPlusNormal"/>
              <w:jc w:val="center"/>
            </w:pPr>
            <w:r>
              <w:t>202</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Пуляевка</w:t>
            </w:r>
          </w:p>
        </w:tc>
        <w:tc>
          <w:tcPr>
            <w:tcW w:w="2119" w:type="dxa"/>
            <w:vAlign w:val="center"/>
          </w:tcPr>
          <w:p w:rsidR="00AB5D4F" w:rsidRDefault="00AB5D4F">
            <w:pPr>
              <w:pStyle w:val="ConsPlusNormal"/>
              <w:jc w:val="center"/>
            </w:pPr>
            <w:r>
              <w:t>379</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в п. Октябрьский</w:t>
            </w:r>
          </w:p>
        </w:tc>
        <w:tc>
          <w:tcPr>
            <w:tcW w:w="2119" w:type="dxa"/>
            <w:vAlign w:val="center"/>
          </w:tcPr>
          <w:p w:rsidR="00AB5D4F" w:rsidRDefault="00AB5D4F">
            <w:pPr>
              <w:pStyle w:val="ConsPlusNormal"/>
              <w:jc w:val="center"/>
            </w:pPr>
            <w:r>
              <w:t>317</w:t>
            </w:r>
          </w:p>
        </w:tc>
        <w:tc>
          <w:tcPr>
            <w:tcW w:w="2119"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 xml:space="preserve">Строительство сетей водоснабжения мкр </w:t>
            </w:r>
            <w:r>
              <w:lastRenderedPageBreak/>
              <w:t>ИЖС "Стрелецкое 83" (1-я очередь) Белгородского района Белгородской области</w:t>
            </w:r>
          </w:p>
        </w:tc>
        <w:tc>
          <w:tcPr>
            <w:tcW w:w="2119" w:type="dxa"/>
            <w:vAlign w:val="center"/>
          </w:tcPr>
          <w:p w:rsidR="00AB5D4F" w:rsidRDefault="00AB5D4F">
            <w:pPr>
              <w:pStyle w:val="ConsPlusNormal"/>
              <w:jc w:val="center"/>
            </w:pPr>
            <w:r>
              <w:lastRenderedPageBreak/>
              <w:t>679</w:t>
            </w:r>
          </w:p>
        </w:tc>
        <w:tc>
          <w:tcPr>
            <w:tcW w:w="2119" w:type="dxa"/>
            <w:vAlign w:val="center"/>
          </w:tcPr>
          <w:p w:rsidR="00AB5D4F" w:rsidRDefault="00AB5D4F">
            <w:pPr>
              <w:pStyle w:val="ConsPlusNormal"/>
              <w:jc w:val="center"/>
            </w:pPr>
            <w:r>
              <w:t>0,044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20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2119" w:type="dxa"/>
            <w:vAlign w:val="center"/>
          </w:tcPr>
          <w:p w:rsidR="00AB5D4F" w:rsidRDefault="00AB5D4F">
            <w:pPr>
              <w:pStyle w:val="ConsPlusNormal"/>
              <w:jc w:val="center"/>
            </w:pPr>
            <w:r>
              <w:t>654</w:t>
            </w:r>
          </w:p>
        </w:tc>
        <w:tc>
          <w:tcPr>
            <w:tcW w:w="2119" w:type="dxa"/>
            <w:vAlign w:val="center"/>
          </w:tcPr>
          <w:p w:rsidR="00AB5D4F" w:rsidRDefault="00AB5D4F">
            <w:pPr>
              <w:pStyle w:val="ConsPlusNormal"/>
              <w:jc w:val="center"/>
            </w:pPr>
            <w:r>
              <w:t>0,042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2119" w:type="dxa"/>
            <w:vAlign w:val="center"/>
          </w:tcPr>
          <w:p w:rsidR="00AB5D4F" w:rsidRDefault="00AB5D4F">
            <w:pPr>
              <w:pStyle w:val="ConsPlusNormal"/>
              <w:jc w:val="center"/>
            </w:pPr>
            <w:r>
              <w:t>2 040</w:t>
            </w:r>
          </w:p>
        </w:tc>
        <w:tc>
          <w:tcPr>
            <w:tcW w:w="2119" w:type="dxa"/>
            <w:vAlign w:val="center"/>
          </w:tcPr>
          <w:p w:rsidR="00AB5D4F" w:rsidRDefault="00AB5D4F">
            <w:pPr>
              <w:pStyle w:val="ConsPlusNormal"/>
              <w:jc w:val="center"/>
            </w:pPr>
            <w:r>
              <w:t>0,132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0,132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Реконструкция водоводов от 5-го водозабора до 3-го водозабора г. Белгорода</w:t>
            </w:r>
          </w:p>
        </w:tc>
        <w:tc>
          <w:tcPr>
            <w:tcW w:w="2119" w:type="dxa"/>
            <w:vAlign w:val="center"/>
          </w:tcPr>
          <w:p w:rsidR="00AB5D4F" w:rsidRDefault="00AB5D4F">
            <w:pPr>
              <w:pStyle w:val="ConsPlusNormal"/>
              <w:jc w:val="center"/>
            </w:pPr>
            <w:r>
              <w:t>888</w:t>
            </w:r>
          </w:p>
        </w:tc>
        <w:tc>
          <w:tcPr>
            <w:tcW w:w="2119" w:type="dxa"/>
            <w:vAlign w:val="center"/>
          </w:tcPr>
          <w:p w:rsidR="00AB5D4F" w:rsidRDefault="00AB5D4F">
            <w:pPr>
              <w:pStyle w:val="ConsPlusNormal"/>
              <w:jc w:val="center"/>
            </w:pPr>
            <w:r>
              <w:t>0,057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0,057</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2119" w:type="dxa"/>
            <w:vAlign w:val="center"/>
          </w:tcPr>
          <w:p w:rsidR="00AB5D4F" w:rsidRDefault="00AB5D4F">
            <w:pPr>
              <w:pStyle w:val="ConsPlusNormal"/>
              <w:jc w:val="center"/>
            </w:pPr>
            <w:r>
              <w:t>1 903</w:t>
            </w:r>
          </w:p>
        </w:tc>
        <w:tc>
          <w:tcPr>
            <w:tcW w:w="2119" w:type="dxa"/>
            <w:vAlign w:val="center"/>
          </w:tcPr>
          <w:p w:rsidR="00AB5D4F" w:rsidRDefault="00AB5D4F">
            <w:pPr>
              <w:pStyle w:val="ConsPlusNormal"/>
              <w:jc w:val="center"/>
            </w:pPr>
            <w:r>
              <w:t>0,123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0,123</w:t>
            </w:r>
          </w:p>
        </w:tc>
      </w:tr>
      <w:tr w:rsidR="00AB5D4F">
        <w:tc>
          <w:tcPr>
            <w:tcW w:w="5007" w:type="dxa"/>
            <w:gridSpan w:val="3"/>
            <w:vAlign w:val="center"/>
          </w:tcPr>
          <w:p w:rsidR="00AB5D4F" w:rsidRDefault="00AB5D4F">
            <w:pPr>
              <w:pStyle w:val="ConsPlusNormal"/>
            </w:pPr>
            <w:r>
              <w:t>Итого по Борисовскому району:</w:t>
            </w:r>
          </w:p>
        </w:tc>
        <w:tc>
          <w:tcPr>
            <w:tcW w:w="2119" w:type="dxa"/>
            <w:vAlign w:val="center"/>
          </w:tcPr>
          <w:p w:rsidR="00AB5D4F" w:rsidRDefault="00AB5D4F">
            <w:pPr>
              <w:pStyle w:val="ConsPlusNormal"/>
              <w:jc w:val="center"/>
            </w:pPr>
            <w:r>
              <w:t>3 383</w:t>
            </w:r>
          </w:p>
        </w:tc>
        <w:tc>
          <w:tcPr>
            <w:tcW w:w="2119" w:type="dxa"/>
            <w:vAlign w:val="center"/>
          </w:tcPr>
          <w:p w:rsidR="00AB5D4F" w:rsidRDefault="00AB5D4F">
            <w:pPr>
              <w:pStyle w:val="ConsPlusNormal"/>
              <w:jc w:val="center"/>
            </w:pPr>
            <w:r>
              <w:t>0,220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0,126</w:t>
            </w:r>
          </w:p>
        </w:tc>
        <w:tc>
          <w:tcPr>
            <w:tcW w:w="784" w:type="dxa"/>
            <w:vAlign w:val="center"/>
          </w:tcPr>
          <w:p w:rsidR="00AB5D4F" w:rsidRDefault="00AB5D4F">
            <w:pPr>
              <w:pStyle w:val="ConsPlusNormal"/>
              <w:jc w:val="center"/>
            </w:pPr>
            <w:r>
              <w:t>0,029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0,065</w:t>
            </w:r>
          </w:p>
        </w:tc>
      </w:tr>
      <w:tr w:rsidR="00AB5D4F">
        <w:tc>
          <w:tcPr>
            <w:tcW w:w="454" w:type="dxa"/>
            <w:vAlign w:val="center"/>
          </w:tcPr>
          <w:p w:rsidR="00AB5D4F" w:rsidRDefault="00AB5D4F">
            <w:pPr>
              <w:pStyle w:val="ConsPlusNormal"/>
              <w:jc w:val="center"/>
            </w:pPr>
            <w:r>
              <w:lastRenderedPageBreak/>
              <w:t>1</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двух станций водоподготовки в с. Крюково</w:t>
            </w:r>
          </w:p>
        </w:tc>
        <w:tc>
          <w:tcPr>
            <w:tcW w:w="2119" w:type="dxa"/>
            <w:vAlign w:val="center"/>
          </w:tcPr>
          <w:p w:rsidR="00AB5D4F" w:rsidRDefault="00AB5D4F">
            <w:pPr>
              <w:pStyle w:val="ConsPlusNormal"/>
              <w:jc w:val="center"/>
            </w:pPr>
            <w:r>
              <w:t>801</w:t>
            </w:r>
          </w:p>
        </w:tc>
        <w:tc>
          <w:tcPr>
            <w:tcW w:w="2119" w:type="dxa"/>
            <w:vAlign w:val="center"/>
          </w:tcPr>
          <w:p w:rsidR="00AB5D4F" w:rsidRDefault="00AB5D4F">
            <w:pPr>
              <w:pStyle w:val="ConsPlusNormal"/>
              <w:jc w:val="center"/>
            </w:pPr>
            <w:r>
              <w:t>0,052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станции водоподготовки в с. Байцуры</w:t>
            </w:r>
          </w:p>
        </w:tc>
        <w:tc>
          <w:tcPr>
            <w:tcW w:w="2119" w:type="dxa"/>
            <w:vAlign w:val="center"/>
          </w:tcPr>
          <w:p w:rsidR="00AB5D4F" w:rsidRDefault="00AB5D4F">
            <w:pPr>
              <w:pStyle w:val="ConsPlusNormal"/>
              <w:jc w:val="center"/>
            </w:pPr>
            <w:r>
              <w:t>400</w:t>
            </w:r>
          </w:p>
        </w:tc>
        <w:tc>
          <w:tcPr>
            <w:tcW w:w="2119"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двух станций водоподготовки в с. Акулиновка</w:t>
            </w:r>
          </w:p>
        </w:tc>
        <w:tc>
          <w:tcPr>
            <w:tcW w:w="2119" w:type="dxa"/>
            <w:vAlign w:val="center"/>
          </w:tcPr>
          <w:p w:rsidR="00AB5D4F" w:rsidRDefault="00AB5D4F">
            <w:pPr>
              <w:pStyle w:val="ConsPlusNormal"/>
              <w:jc w:val="center"/>
            </w:pPr>
            <w:r>
              <w:t>292</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2119" w:type="dxa"/>
            <w:vAlign w:val="center"/>
          </w:tcPr>
          <w:p w:rsidR="00AB5D4F" w:rsidRDefault="00AB5D4F">
            <w:pPr>
              <w:pStyle w:val="ConsPlusNormal"/>
              <w:jc w:val="center"/>
            </w:pPr>
            <w:r>
              <w:t>445</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2119" w:type="dxa"/>
            <w:vAlign w:val="center"/>
          </w:tcPr>
          <w:p w:rsidR="00AB5D4F" w:rsidRDefault="00AB5D4F">
            <w:pPr>
              <w:pStyle w:val="ConsPlusNormal"/>
              <w:jc w:val="center"/>
            </w:pPr>
            <w:r>
              <w:t>444</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2119" w:type="dxa"/>
            <w:vAlign w:val="center"/>
          </w:tcPr>
          <w:p w:rsidR="00AB5D4F" w:rsidRDefault="00AB5D4F">
            <w:pPr>
              <w:pStyle w:val="ConsPlusNormal"/>
              <w:jc w:val="center"/>
            </w:pPr>
            <w:r>
              <w:t>1 001</w:t>
            </w:r>
          </w:p>
        </w:tc>
        <w:tc>
          <w:tcPr>
            <w:tcW w:w="2119" w:type="dxa"/>
            <w:vAlign w:val="center"/>
          </w:tcPr>
          <w:p w:rsidR="00AB5D4F" w:rsidRDefault="00AB5D4F">
            <w:pPr>
              <w:pStyle w:val="ConsPlusNormal"/>
              <w:jc w:val="center"/>
            </w:pPr>
            <w:r>
              <w:t>0,065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0,065</w:t>
            </w:r>
          </w:p>
        </w:tc>
      </w:tr>
      <w:tr w:rsidR="00AB5D4F">
        <w:tc>
          <w:tcPr>
            <w:tcW w:w="5007" w:type="dxa"/>
            <w:gridSpan w:val="3"/>
            <w:vAlign w:val="center"/>
          </w:tcPr>
          <w:p w:rsidR="00AB5D4F" w:rsidRDefault="00AB5D4F">
            <w:pPr>
              <w:pStyle w:val="ConsPlusNormal"/>
            </w:pPr>
            <w:r>
              <w:t>Итого по Валуйскому городскому округу:</w:t>
            </w:r>
          </w:p>
        </w:tc>
        <w:tc>
          <w:tcPr>
            <w:tcW w:w="2119" w:type="dxa"/>
            <w:vAlign w:val="center"/>
          </w:tcPr>
          <w:p w:rsidR="00AB5D4F" w:rsidRDefault="00AB5D4F">
            <w:pPr>
              <w:pStyle w:val="ConsPlusNormal"/>
              <w:jc w:val="center"/>
            </w:pPr>
            <w:r>
              <w:t>8 374</w:t>
            </w:r>
          </w:p>
        </w:tc>
        <w:tc>
          <w:tcPr>
            <w:tcW w:w="2119" w:type="dxa"/>
            <w:vAlign w:val="center"/>
          </w:tcPr>
          <w:p w:rsidR="00AB5D4F" w:rsidRDefault="00AB5D4F">
            <w:pPr>
              <w:pStyle w:val="ConsPlusNormal"/>
              <w:jc w:val="center"/>
            </w:pPr>
            <w:r>
              <w:t>0,540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0,098</w:t>
            </w:r>
          </w:p>
        </w:tc>
        <w:tc>
          <w:tcPr>
            <w:tcW w:w="784" w:type="dxa"/>
            <w:vAlign w:val="center"/>
          </w:tcPr>
          <w:p w:rsidR="00AB5D4F" w:rsidRDefault="00AB5D4F">
            <w:pPr>
              <w:pStyle w:val="ConsPlusNormal"/>
              <w:jc w:val="center"/>
            </w:pPr>
            <w:r>
              <w:t>0,083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0,359</w:t>
            </w:r>
          </w:p>
        </w:tc>
      </w:tr>
      <w:tr w:rsidR="00AB5D4F">
        <w:tc>
          <w:tcPr>
            <w:tcW w:w="454" w:type="dxa"/>
            <w:vAlign w:val="center"/>
          </w:tcPr>
          <w:p w:rsidR="00AB5D4F" w:rsidRDefault="00AB5D4F">
            <w:pPr>
              <w:pStyle w:val="ConsPlusNormal"/>
              <w:jc w:val="center"/>
            </w:pPr>
            <w:r>
              <w:lastRenderedPageBreak/>
              <w:t>1</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Двулучное</w:t>
            </w:r>
          </w:p>
        </w:tc>
        <w:tc>
          <w:tcPr>
            <w:tcW w:w="2119" w:type="dxa"/>
            <w:vAlign w:val="center"/>
          </w:tcPr>
          <w:p w:rsidR="00AB5D4F" w:rsidRDefault="00AB5D4F">
            <w:pPr>
              <w:pStyle w:val="ConsPlusNormal"/>
              <w:jc w:val="center"/>
            </w:pPr>
            <w:r>
              <w:t>322</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Насоново</w:t>
            </w:r>
          </w:p>
        </w:tc>
        <w:tc>
          <w:tcPr>
            <w:tcW w:w="2119" w:type="dxa"/>
            <w:vAlign w:val="center"/>
          </w:tcPr>
          <w:p w:rsidR="00AB5D4F" w:rsidRDefault="00AB5D4F">
            <w:pPr>
              <w:pStyle w:val="ConsPlusNormal"/>
              <w:jc w:val="center"/>
            </w:pPr>
            <w:r>
              <w:t>317</w:t>
            </w:r>
          </w:p>
        </w:tc>
        <w:tc>
          <w:tcPr>
            <w:tcW w:w="2119"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п. Уразово</w:t>
            </w:r>
          </w:p>
        </w:tc>
        <w:tc>
          <w:tcPr>
            <w:tcW w:w="2119" w:type="dxa"/>
            <w:vAlign w:val="center"/>
          </w:tcPr>
          <w:p w:rsidR="00AB5D4F" w:rsidRDefault="00AB5D4F">
            <w:pPr>
              <w:pStyle w:val="ConsPlusNormal"/>
              <w:jc w:val="center"/>
            </w:pPr>
            <w:r>
              <w:t>320</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с. Мандрово</w:t>
            </w:r>
          </w:p>
        </w:tc>
        <w:tc>
          <w:tcPr>
            <w:tcW w:w="2119" w:type="dxa"/>
            <w:vAlign w:val="center"/>
          </w:tcPr>
          <w:p w:rsidR="00AB5D4F" w:rsidRDefault="00AB5D4F">
            <w:pPr>
              <w:pStyle w:val="ConsPlusNormal"/>
              <w:jc w:val="center"/>
            </w:pPr>
            <w:r>
              <w:t>241</w:t>
            </w:r>
          </w:p>
        </w:tc>
        <w:tc>
          <w:tcPr>
            <w:tcW w:w="2119"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2119" w:type="dxa"/>
            <w:vAlign w:val="center"/>
          </w:tcPr>
          <w:p w:rsidR="00AB5D4F" w:rsidRDefault="00AB5D4F">
            <w:pPr>
              <w:pStyle w:val="ConsPlusNormal"/>
              <w:jc w:val="center"/>
            </w:pPr>
            <w:r>
              <w:t>317</w:t>
            </w:r>
          </w:p>
        </w:tc>
        <w:tc>
          <w:tcPr>
            <w:tcW w:w="2119"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Казначеевка</w:t>
            </w:r>
          </w:p>
        </w:tc>
        <w:tc>
          <w:tcPr>
            <w:tcW w:w="2119" w:type="dxa"/>
            <w:vAlign w:val="center"/>
          </w:tcPr>
          <w:p w:rsidR="00AB5D4F" w:rsidRDefault="00AB5D4F">
            <w:pPr>
              <w:pStyle w:val="ConsPlusNormal"/>
              <w:jc w:val="center"/>
            </w:pPr>
            <w:r>
              <w:t>839</w:t>
            </w:r>
          </w:p>
        </w:tc>
        <w:tc>
          <w:tcPr>
            <w:tcW w:w="2119" w:type="dxa"/>
            <w:vAlign w:val="center"/>
          </w:tcPr>
          <w:p w:rsidR="00AB5D4F" w:rsidRDefault="00AB5D4F">
            <w:pPr>
              <w:pStyle w:val="ConsPlusNormal"/>
              <w:jc w:val="center"/>
            </w:pPr>
            <w:r>
              <w:t>0,054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Старый Хутор</w:t>
            </w:r>
          </w:p>
        </w:tc>
        <w:tc>
          <w:tcPr>
            <w:tcW w:w="2119" w:type="dxa"/>
            <w:vAlign w:val="center"/>
          </w:tcPr>
          <w:p w:rsidR="00AB5D4F" w:rsidRDefault="00AB5D4F">
            <w:pPr>
              <w:pStyle w:val="ConsPlusNormal"/>
              <w:jc w:val="center"/>
            </w:pPr>
            <w:r>
              <w:t>300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водопровода х. Дубровка</w:t>
            </w:r>
          </w:p>
        </w:tc>
        <w:tc>
          <w:tcPr>
            <w:tcW w:w="2119" w:type="dxa"/>
            <w:vAlign w:val="center"/>
          </w:tcPr>
          <w:p w:rsidR="00AB5D4F" w:rsidRDefault="00AB5D4F">
            <w:pPr>
              <w:pStyle w:val="ConsPlusNormal"/>
              <w:jc w:val="center"/>
            </w:pPr>
            <w:r>
              <w:t>155</w:t>
            </w:r>
          </w:p>
        </w:tc>
        <w:tc>
          <w:tcPr>
            <w:tcW w:w="2119" w:type="dxa"/>
            <w:vAlign w:val="center"/>
          </w:tcPr>
          <w:p w:rsidR="00AB5D4F" w:rsidRDefault="00AB5D4F">
            <w:pPr>
              <w:pStyle w:val="ConsPlusNormal"/>
              <w:jc w:val="center"/>
            </w:pPr>
            <w:r>
              <w:t>0,010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 xml:space="preserve">Валуйский городской </w:t>
            </w:r>
            <w:r>
              <w:lastRenderedPageBreak/>
              <w:t>округ</w:t>
            </w:r>
          </w:p>
        </w:tc>
        <w:tc>
          <w:tcPr>
            <w:tcW w:w="2404"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п. Уразово</w:t>
            </w:r>
          </w:p>
        </w:tc>
        <w:tc>
          <w:tcPr>
            <w:tcW w:w="2119" w:type="dxa"/>
            <w:vAlign w:val="center"/>
          </w:tcPr>
          <w:p w:rsidR="00AB5D4F" w:rsidRDefault="00AB5D4F">
            <w:pPr>
              <w:pStyle w:val="ConsPlusNormal"/>
              <w:jc w:val="center"/>
            </w:pPr>
            <w:r>
              <w:lastRenderedPageBreak/>
              <w:t>1 140</w:t>
            </w:r>
          </w:p>
        </w:tc>
        <w:tc>
          <w:tcPr>
            <w:tcW w:w="2119" w:type="dxa"/>
            <w:vAlign w:val="center"/>
          </w:tcPr>
          <w:p w:rsidR="00AB5D4F" w:rsidRDefault="00AB5D4F">
            <w:pPr>
              <w:pStyle w:val="ConsPlusNormal"/>
              <w:jc w:val="center"/>
            </w:pPr>
            <w:r>
              <w:t>0,074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0,074</w:t>
            </w:r>
          </w:p>
        </w:tc>
      </w:tr>
      <w:tr w:rsidR="00AB5D4F">
        <w:tc>
          <w:tcPr>
            <w:tcW w:w="454" w:type="dxa"/>
            <w:vAlign w:val="center"/>
          </w:tcPr>
          <w:p w:rsidR="00AB5D4F" w:rsidRDefault="00AB5D4F">
            <w:pPr>
              <w:pStyle w:val="ConsPlusNormal"/>
              <w:jc w:val="center"/>
            </w:pPr>
            <w:r>
              <w:lastRenderedPageBreak/>
              <w:t>10</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Рождествено</w:t>
            </w:r>
          </w:p>
        </w:tc>
        <w:tc>
          <w:tcPr>
            <w:tcW w:w="2119" w:type="dxa"/>
            <w:vAlign w:val="center"/>
          </w:tcPr>
          <w:p w:rsidR="00AB5D4F" w:rsidRDefault="00AB5D4F">
            <w:pPr>
              <w:pStyle w:val="ConsPlusNormal"/>
              <w:jc w:val="center"/>
            </w:pPr>
            <w:r>
              <w:t>2 268</w:t>
            </w:r>
          </w:p>
        </w:tc>
        <w:tc>
          <w:tcPr>
            <w:tcW w:w="2119" w:type="dxa"/>
            <w:vAlign w:val="center"/>
          </w:tcPr>
          <w:p w:rsidR="00AB5D4F" w:rsidRDefault="00AB5D4F">
            <w:pPr>
              <w:pStyle w:val="ConsPlusNormal"/>
              <w:jc w:val="center"/>
            </w:pPr>
            <w:r>
              <w:t>0,146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0,146</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Шелаево</w:t>
            </w:r>
          </w:p>
        </w:tc>
        <w:tc>
          <w:tcPr>
            <w:tcW w:w="2119" w:type="dxa"/>
            <w:vAlign w:val="center"/>
          </w:tcPr>
          <w:p w:rsidR="00AB5D4F" w:rsidRDefault="00AB5D4F">
            <w:pPr>
              <w:pStyle w:val="ConsPlusNormal"/>
              <w:jc w:val="center"/>
            </w:pPr>
            <w:r>
              <w:t>2 155</w:t>
            </w:r>
          </w:p>
        </w:tc>
        <w:tc>
          <w:tcPr>
            <w:tcW w:w="2119" w:type="dxa"/>
            <w:vAlign w:val="center"/>
          </w:tcPr>
          <w:p w:rsidR="00AB5D4F" w:rsidRDefault="00AB5D4F">
            <w:pPr>
              <w:pStyle w:val="ConsPlusNormal"/>
              <w:jc w:val="center"/>
            </w:pPr>
            <w:r>
              <w:t>0,139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0,139</w:t>
            </w:r>
          </w:p>
        </w:tc>
      </w:tr>
      <w:tr w:rsidR="00AB5D4F">
        <w:tc>
          <w:tcPr>
            <w:tcW w:w="5007" w:type="dxa"/>
            <w:gridSpan w:val="3"/>
            <w:vAlign w:val="center"/>
          </w:tcPr>
          <w:p w:rsidR="00AB5D4F" w:rsidRDefault="00AB5D4F">
            <w:pPr>
              <w:pStyle w:val="ConsPlusNormal"/>
            </w:pPr>
            <w:r>
              <w:t>Итого по Вейделевскому району:</w:t>
            </w:r>
          </w:p>
        </w:tc>
        <w:tc>
          <w:tcPr>
            <w:tcW w:w="2119" w:type="dxa"/>
            <w:vAlign w:val="center"/>
          </w:tcPr>
          <w:p w:rsidR="00AB5D4F" w:rsidRDefault="00AB5D4F">
            <w:pPr>
              <w:pStyle w:val="ConsPlusNormal"/>
              <w:jc w:val="center"/>
            </w:pPr>
            <w:r>
              <w:t>1 859</w:t>
            </w:r>
          </w:p>
        </w:tc>
        <w:tc>
          <w:tcPr>
            <w:tcW w:w="2119" w:type="dxa"/>
            <w:vAlign w:val="center"/>
          </w:tcPr>
          <w:p w:rsidR="00AB5D4F" w:rsidRDefault="00AB5D4F">
            <w:pPr>
              <w:pStyle w:val="ConsPlusNormal"/>
              <w:jc w:val="center"/>
            </w:pPr>
            <w:r>
              <w:t>0,120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0,120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водоснабжения в х. Нехаевка</w:t>
            </w:r>
          </w:p>
        </w:tc>
        <w:tc>
          <w:tcPr>
            <w:tcW w:w="2119" w:type="dxa"/>
            <w:vAlign w:val="center"/>
          </w:tcPr>
          <w:p w:rsidR="00AB5D4F" w:rsidRDefault="00AB5D4F">
            <w:pPr>
              <w:pStyle w:val="ConsPlusNormal"/>
              <w:jc w:val="center"/>
            </w:pPr>
            <w:r>
              <w:t>1 229</w:t>
            </w:r>
          </w:p>
        </w:tc>
        <w:tc>
          <w:tcPr>
            <w:tcW w:w="2119" w:type="dxa"/>
            <w:vAlign w:val="center"/>
          </w:tcPr>
          <w:p w:rsidR="00AB5D4F" w:rsidRDefault="00AB5D4F">
            <w:pPr>
              <w:pStyle w:val="ConsPlusNormal"/>
              <w:jc w:val="center"/>
            </w:pPr>
            <w:r>
              <w:t>0,079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0,079</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и сооружений водоснабжения в п. Вейделевка</w:t>
            </w:r>
          </w:p>
        </w:tc>
        <w:tc>
          <w:tcPr>
            <w:tcW w:w="2119" w:type="dxa"/>
            <w:vAlign w:val="center"/>
          </w:tcPr>
          <w:p w:rsidR="00AB5D4F" w:rsidRDefault="00AB5D4F">
            <w:pPr>
              <w:pStyle w:val="ConsPlusNormal"/>
              <w:jc w:val="center"/>
            </w:pPr>
            <w:r>
              <w:t>630</w:t>
            </w:r>
          </w:p>
        </w:tc>
        <w:tc>
          <w:tcPr>
            <w:tcW w:w="2119" w:type="dxa"/>
            <w:vAlign w:val="center"/>
          </w:tcPr>
          <w:p w:rsidR="00AB5D4F" w:rsidRDefault="00AB5D4F">
            <w:pPr>
              <w:pStyle w:val="ConsPlusNormal"/>
              <w:jc w:val="center"/>
            </w:pPr>
            <w:r>
              <w:t>0,041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0,041</w:t>
            </w:r>
          </w:p>
        </w:tc>
      </w:tr>
      <w:tr w:rsidR="00AB5D4F">
        <w:tc>
          <w:tcPr>
            <w:tcW w:w="5007" w:type="dxa"/>
            <w:gridSpan w:val="3"/>
            <w:vAlign w:val="center"/>
          </w:tcPr>
          <w:p w:rsidR="00AB5D4F" w:rsidRDefault="00AB5D4F">
            <w:pPr>
              <w:pStyle w:val="ConsPlusNormal"/>
            </w:pPr>
            <w:r>
              <w:t>Итого по Волоконовскому району:</w:t>
            </w:r>
          </w:p>
        </w:tc>
        <w:tc>
          <w:tcPr>
            <w:tcW w:w="2119" w:type="dxa"/>
            <w:vAlign w:val="center"/>
          </w:tcPr>
          <w:p w:rsidR="00AB5D4F" w:rsidRDefault="00AB5D4F">
            <w:pPr>
              <w:pStyle w:val="ConsPlusNormal"/>
              <w:jc w:val="center"/>
            </w:pPr>
            <w:r>
              <w:t>8 787</w:t>
            </w:r>
          </w:p>
        </w:tc>
        <w:tc>
          <w:tcPr>
            <w:tcW w:w="2119" w:type="dxa"/>
            <w:vAlign w:val="center"/>
          </w:tcPr>
          <w:p w:rsidR="00AB5D4F" w:rsidRDefault="00AB5D4F">
            <w:pPr>
              <w:pStyle w:val="ConsPlusNormal"/>
              <w:jc w:val="center"/>
            </w:pPr>
            <w:r>
              <w:t>0,568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0,244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0,294</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2119" w:type="dxa"/>
            <w:vAlign w:val="center"/>
          </w:tcPr>
          <w:p w:rsidR="00AB5D4F" w:rsidRDefault="00AB5D4F">
            <w:pPr>
              <w:pStyle w:val="ConsPlusNormal"/>
              <w:jc w:val="center"/>
            </w:pPr>
            <w:r>
              <w:t>459</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 xml:space="preserve">Строительство водозаборной </w:t>
            </w:r>
            <w:r>
              <w:lastRenderedPageBreak/>
              <w:t>скважины в с. Афоньевка</w:t>
            </w:r>
          </w:p>
        </w:tc>
        <w:tc>
          <w:tcPr>
            <w:tcW w:w="2119" w:type="dxa"/>
            <w:vAlign w:val="center"/>
          </w:tcPr>
          <w:p w:rsidR="00AB5D4F" w:rsidRDefault="00AB5D4F">
            <w:pPr>
              <w:pStyle w:val="ConsPlusNormal"/>
              <w:jc w:val="center"/>
            </w:pPr>
            <w:r>
              <w:lastRenderedPageBreak/>
              <w:t>443</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3</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2119" w:type="dxa"/>
            <w:vAlign w:val="center"/>
          </w:tcPr>
          <w:p w:rsidR="00AB5D4F" w:rsidRDefault="00AB5D4F">
            <w:pPr>
              <w:pStyle w:val="ConsPlusNormal"/>
              <w:jc w:val="center"/>
            </w:pPr>
            <w:r>
              <w:t>3 335</w:t>
            </w:r>
          </w:p>
        </w:tc>
        <w:tc>
          <w:tcPr>
            <w:tcW w:w="2119" w:type="dxa"/>
            <w:vAlign w:val="center"/>
          </w:tcPr>
          <w:p w:rsidR="00AB5D4F" w:rsidRDefault="00AB5D4F">
            <w:pPr>
              <w:pStyle w:val="ConsPlusNormal"/>
              <w:jc w:val="center"/>
            </w:pPr>
            <w:r>
              <w:t>0,215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0,215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водоснабжения в п. Пятницкое</w:t>
            </w:r>
          </w:p>
        </w:tc>
        <w:tc>
          <w:tcPr>
            <w:tcW w:w="2119" w:type="dxa"/>
            <w:vAlign w:val="center"/>
          </w:tcPr>
          <w:p w:rsidR="00AB5D4F" w:rsidRDefault="00AB5D4F">
            <w:pPr>
              <w:pStyle w:val="ConsPlusNormal"/>
              <w:jc w:val="center"/>
            </w:pPr>
            <w:r>
              <w:t>130</w:t>
            </w:r>
          </w:p>
        </w:tc>
        <w:tc>
          <w:tcPr>
            <w:tcW w:w="2119" w:type="dxa"/>
            <w:vAlign w:val="center"/>
          </w:tcPr>
          <w:p w:rsidR="00AB5D4F" w:rsidRDefault="00AB5D4F">
            <w:pPr>
              <w:pStyle w:val="ConsPlusNormal"/>
              <w:jc w:val="center"/>
            </w:pPr>
            <w:r>
              <w:t>0,008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0,008</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п. Волоконовка</w:t>
            </w:r>
          </w:p>
        </w:tc>
        <w:tc>
          <w:tcPr>
            <w:tcW w:w="2119" w:type="dxa"/>
            <w:vAlign w:val="center"/>
          </w:tcPr>
          <w:p w:rsidR="00AB5D4F" w:rsidRDefault="00AB5D4F">
            <w:pPr>
              <w:pStyle w:val="ConsPlusNormal"/>
              <w:jc w:val="center"/>
            </w:pPr>
            <w:r>
              <w:t>4 069</w:t>
            </w:r>
          </w:p>
        </w:tc>
        <w:tc>
          <w:tcPr>
            <w:tcW w:w="2119" w:type="dxa"/>
            <w:vAlign w:val="center"/>
          </w:tcPr>
          <w:p w:rsidR="00AB5D4F" w:rsidRDefault="00AB5D4F">
            <w:pPr>
              <w:pStyle w:val="ConsPlusNormal"/>
              <w:jc w:val="center"/>
            </w:pPr>
            <w:r>
              <w:t>0,263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0,263</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с. Фощеватово</w:t>
            </w:r>
          </w:p>
        </w:tc>
        <w:tc>
          <w:tcPr>
            <w:tcW w:w="2119" w:type="dxa"/>
            <w:vAlign w:val="center"/>
          </w:tcPr>
          <w:p w:rsidR="00AB5D4F" w:rsidRDefault="00AB5D4F">
            <w:pPr>
              <w:pStyle w:val="ConsPlusNormal"/>
              <w:jc w:val="center"/>
            </w:pPr>
            <w:r>
              <w:t>351</w:t>
            </w:r>
          </w:p>
        </w:tc>
        <w:tc>
          <w:tcPr>
            <w:tcW w:w="2119" w:type="dxa"/>
            <w:vAlign w:val="center"/>
          </w:tcPr>
          <w:p w:rsidR="00AB5D4F" w:rsidRDefault="00AB5D4F">
            <w:pPr>
              <w:pStyle w:val="ConsPlusNormal"/>
              <w:jc w:val="center"/>
            </w:pPr>
            <w:r>
              <w:t>0,023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0,023</w:t>
            </w:r>
          </w:p>
        </w:tc>
      </w:tr>
      <w:tr w:rsidR="00AB5D4F">
        <w:tc>
          <w:tcPr>
            <w:tcW w:w="5007" w:type="dxa"/>
            <w:gridSpan w:val="3"/>
            <w:vAlign w:val="center"/>
          </w:tcPr>
          <w:p w:rsidR="00AB5D4F" w:rsidRDefault="00AB5D4F">
            <w:pPr>
              <w:pStyle w:val="ConsPlusNormal"/>
            </w:pPr>
            <w:r>
              <w:t>Итого по городскому округу "Город Белгород":</w:t>
            </w:r>
          </w:p>
        </w:tc>
        <w:tc>
          <w:tcPr>
            <w:tcW w:w="2119" w:type="dxa"/>
            <w:vAlign w:val="center"/>
          </w:tcPr>
          <w:p w:rsidR="00AB5D4F" w:rsidRDefault="00AB5D4F">
            <w:pPr>
              <w:pStyle w:val="ConsPlusNormal"/>
              <w:jc w:val="center"/>
            </w:pPr>
            <w:r>
              <w:t>2 036</w:t>
            </w:r>
          </w:p>
        </w:tc>
        <w:tc>
          <w:tcPr>
            <w:tcW w:w="2119"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Городской округ "Город Белгород"</w:t>
            </w:r>
          </w:p>
        </w:tc>
        <w:tc>
          <w:tcPr>
            <w:tcW w:w="2404"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2119" w:type="dxa"/>
            <w:vAlign w:val="center"/>
          </w:tcPr>
          <w:p w:rsidR="00AB5D4F" w:rsidRDefault="00AB5D4F">
            <w:pPr>
              <w:pStyle w:val="ConsPlusNormal"/>
              <w:jc w:val="center"/>
            </w:pPr>
            <w:r>
              <w:t>2 036</w:t>
            </w:r>
          </w:p>
        </w:tc>
        <w:tc>
          <w:tcPr>
            <w:tcW w:w="2119"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Грайворонскому городскому округу:</w:t>
            </w:r>
          </w:p>
        </w:tc>
        <w:tc>
          <w:tcPr>
            <w:tcW w:w="2119" w:type="dxa"/>
            <w:vAlign w:val="center"/>
          </w:tcPr>
          <w:p w:rsidR="00AB5D4F" w:rsidRDefault="00AB5D4F">
            <w:pPr>
              <w:pStyle w:val="ConsPlusNormal"/>
              <w:jc w:val="center"/>
            </w:pPr>
            <w:r>
              <w:t>3 768</w:t>
            </w:r>
          </w:p>
        </w:tc>
        <w:tc>
          <w:tcPr>
            <w:tcW w:w="2119" w:type="dxa"/>
            <w:vAlign w:val="center"/>
          </w:tcPr>
          <w:p w:rsidR="00AB5D4F" w:rsidRDefault="00AB5D4F">
            <w:pPr>
              <w:pStyle w:val="ConsPlusNormal"/>
              <w:jc w:val="center"/>
            </w:pPr>
            <w:r>
              <w:t>0,245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0,173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0,072</w:t>
            </w:r>
          </w:p>
        </w:tc>
      </w:tr>
      <w:tr w:rsidR="00AB5D4F">
        <w:tc>
          <w:tcPr>
            <w:tcW w:w="454" w:type="dxa"/>
            <w:vAlign w:val="center"/>
          </w:tcPr>
          <w:p w:rsidR="00AB5D4F" w:rsidRDefault="00AB5D4F">
            <w:pPr>
              <w:pStyle w:val="ConsPlusNormal"/>
              <w:jc w:val="center"/>
            </w:pPr>
            <w:r>
              <w:lastRenderedPageBreak/>
              <w:t>1</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2119" w:type="dxa"/>
            <w:vAlign w:val="center"/>
          </w:tcPr>
          <w:p w:rsidR="00AB5D4F" w:rsidRDefault="00AB5D4F">
            <w:pPr>
              <w:pStyle w:val="ConsPlusNormal"/>
              <w:jc w:val="center"/>
            </w:pPr>
            <w:r>
              <w:t>831</w:t>
            </w:r>
          </w:p>
        </w:tc>
        <w:tc>
          <w:tcPr>
            <w:tcW w:w="2119" w:type="dxa"/>
            <w:vAlign w:val="center"/>
          </w:tcPr>
          <w:p w:rsidR="00AB5D4F" w:rsidRDefault="00AB5D4F">
            <w:pPr>
              <w:pStyle w:val="ConsPlusNormal"/>
              <w:jc w:val="center"/>
            </w:pPr>
            <w:r>
              <w:t>0,054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Головчино</w:t>
            </w:r>
          </w:p>
        </w:tc>
        <w:tc>
          <w:tcPr>
            <w:tcW w:w="2119" w:type="dxa"/>
            <w:vAlign w:val="center"/>
          </w:tcPr>
          <w:p w:rsidR="00AB5D4F" w:rsidRDefault="00AB5D4F">
            <w:pPr>
              <w:pStyle w:val="ConsPlusNormal"/>
              <w:jc w:val="center"/>
            </w:pPr>
            <w:r>
              <w:t>1 000</w:t>
            </w:r>
          </w:p>
        </w:tc>
        <w:tc>
          <w:tcPr>
            <w:tcW w:w="2119" w:type="dxa"/>
            <w:vAlign w:val="center"/>
          </w:tcPr>
          <w:p w:rsidR="00AB5D4F" w:rsidRDefault="00AB5D4F">
            <w:pPr>
              <w:pStyle w:val="ConsPlusNormal"/>
              <w:jc w:val="center"/>
            </w:pPr>
            <w:r>
              <w:t>0,065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Козинка</w:t>
            </w:r>
          </w:p>
        </w:tc>
        <w:tc>
          <w:tcPr>
            <w:tcW w:w="2119" w:type="dxa"/>
            <w:vAlign w:val="center"/>
          </w:tcPr>
          <w:p w:rsidR="00AB5D4F" w:rsidRDefault="00AB5D4F">
            <w:pPr>
              <w:pStyle w:val="ConsPlusNormal"/>
              <w:jc w:val="center"/>
            </w:pPr>
            <w:r>
              <w:t>830</w:t>
            </w:r>
          </w:p>
        </w:tc>
        <w:tc>
          <w:tcPr>
            <w:tcW w:w="2119" w:type="dxa"/>
            <w:vAlign w:val="center"/>
          </w:tcPr>
          <w:p w:rsidR="00AB5D4F" w:rsidRDefault="00AB5D4F">
            <w:pPr>
              <w:pStyle w:val="ConsPlusNormal"/>
              <w:jc w:val="center"/>
            </w:pPr>
            <w:r>
              <w:t>0,054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Головчино</w:t>
            </w:r>
          </w:p>
        </w:tc>
        <w:tc>
          <w:tcPr>
            <w:tcW w:w="2119" w:type="dxa"/>
            <w:vAlign w:val="center"/>
          </w:tcPr>
          <w:p w:rsidR="00AB5D4F" w:rsidRDefault="00AB5D4F">
            <w:pPr>
              <w:pStyle w:val="ConsPlusNormal"/>
              <w:jc w:val="center"/>
            </w:pPr>
            <w:r>
              <w:t>708</w:t>
            </w:r>
          </w:p>
        </w:tc>
        <w:tc>
          <w:tcPr>
            <w:tcW w:w="2119" w:type="dxa"/>
            <w:vAlign w:val="center"/>
          </w:tcPr>
          <w:p w:rsidR="00AB5D4F" w:rsidRDefault="00AB5D4F">
            <w:pPr>
              <w:pStyle w:val="ConsPlusNormal"/>
              <w:jc w:val="center"/>
            </w:pPr>
            <w:r>
              <w:t>0,046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0,046</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Смородино</w:t>
            </w:r>
          </w:p>
        </w:tc>
        <w:tc>
          <w:tcPr>
            <w:tcW w:w="2119" w:type="dxa"/>
            <w:vAlign w:val="center"/>
          </w:tcPr>
          <w:p w:rsidR="00AB5D4F" w:rsidRDefault="00AB5D4F">
            <w:pPr>
              <w:pStyle w:val="ConsPlusNormal"/>
              <w:jc w:val="center"/>
            </w:pPr>
            <w:r>
              <w:t>399</w:t>
            </w:r>
          </w:p>
        </w:tc>
        <w:tc>
          <w:tcPr>
            <w:tcW w:w="2119"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0,026</w:t>
            </w:r>
          </w:p>
        </w:tc>
      </w:tr>
      <w:tr w:rsidR="00AB5D4F">
        <w:tc>
          <w:tcPr>
            <w:tcW w:w="5007" w:type="dxa"/>
            <w:gridSpan w:val="3"/>
            <w:vAlign w:val="center"/>
          </w:tcPr>
          <w:p w:rsidR="00AB5D4F" w:rsidRDefault="00AB5D4F">
            <w:pPr>
              <w:pStyle w:val="ConsPlusNormal"/>
            </w:pPr>
            <w:r>
              <w:t>Итого по Ивнянскому району:</w:t>
            </w:r>
          </w:p>
        </w:tc>
        <w:tc>
          <w:tcPr>
            <w:tcW w:w="2119" w:type="dxa"/>
            <w:vAlign w:val="center"/>
          </w:tcPr>
          <w:p w:rsidR="00AB5D4F" w:rsidRDefault="00AB5D4F">
            <w:pPr>
              <w:pStyle w:val="ConsPlusNormal"/>
              <w:jc w:val="center"/>
            </w:pPr>
            <w:r>
              <w:t>3 056</w:t>
            </w:r>
          </w:p>
        </w:tc>
        <w:tc>
          <w:tcPr>
            <w:tcW w:w="2119" w:type="dxa"/>
            <w:vAlign w:val="center"/>
          </w:tcPr>
          <w:p w:rsidR="00AB5D4F" w:rsidRDefault="00AB5D4F">
            <w:pPr>
              <w:pStyle w:val="ConsPlusNormal"/>
              <w:jc w:val="center"/>
            </w:pPr>
            <w:r>
              <w:t>0,197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0,197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п. Ивня</w:t>
            </w:r>
          </w:p>
        </w:tc>
        <w:tc>
          <w:tcPr>
            <w:tcW w:w="2119" w:type="dxa"/>
            <w:vAlign w:val="center"/>
          </w:tcPr>
          <w:p w:rsidR="00AB5D4F" w:rsidRDefault="00AB5D4F">
            <w:pPr>
              <w:pStyle w:val="ConsPlusNormal"/>
              <w:jc w:val="center"/>
            </w:pPr>
            <w:r>
              <w:t>385</w:t>
            </w:r>
          </w:p>
        </w:tc>
        <w:tc>
          <w:tcPr>
            <w:tcW w:w="2119" w:type="dxa"/>
            <w:vAlign w:val="center"/>
          </w:tcPr>
          <w:p w:rsidR="00AB5D4F" w:rsidRDefault="00AB5D4F">
            <w:pPr>
              <w:pStyle w:val="ConsPlusNormal"/>
              <w:jc w:val="center"/>
            </w:pPr>
            <w:r>
              <w:t>0,025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Драгунка</w:t>
            </w:r>
          </w:p>
        </w:tc>
        <w:tc>
          <w:tcPr>
            <w:tcW w:w="2119" w:type="dxa"/>
            <w:vAlign w:val="center"/>
          </w:tcPr>
          <w:p w:rsidR="00AB5D4F" w:rsidRDefault="00AB5D4F">
            <w:pPr>
              <w:pStyle w:val="ConsPlusNormal"/>
              <w:jc w:val="center"/>
            </w:pPr>
            <w:r>
              <w:t>270</w:t>
            </w:r>
          </w:p>
        </w:tc>
        <w:tc>
          <w:tcPr>
            <w:tcW w:w="2119"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3</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Курасовка</w:t>
            </w:r>
          </w:p>
        </w:tc>
        <w:tc>
          <w:tcPr>
            <w:tcW w:w="2119" w:type="dxa"/>
            <w:vAlign w:val="center"/>
          </w:tcPr>
          <w:p w:rsidR="00AB5D4F" w:rsidRDefault="00AB5D4F">
            <w:pPr>
              <w:pStyle w:val="ConsPlusNormal"/>
              <w:jc w:val="center"/>
            </w:pPr>
            <w:r>
              <w:t>613</w:t>
            </w:r>
          </w:p>
        </w:tc>
        <w:tc>
          <w:tcPr>
            <w:tcW w:w="2119" w:type="dxa"/>
            <w:vAlign w:val="center"/>
          </w:tcPr>
          <w:p w:rsidR="00AB5D4F" w:rsidRDefault="00AB5D4F">
            <w:pPr>
              <w:pStyle w:val="ConsPlusNormal"/>
              <w:jc w:val="center"/>
            </w:pPr>
            <w:r>
              <w:t>0,040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Песчаное</w:t>
            </w:r>
          </w:p>
        </w:tc>
        <w:tc>
          <w:tcPr>
            <w:tcW w:w="2119" w:type="dxa"/>
            <w:vAlign w:val="center"/>
          </w:tcPr>
          <w:p w:rsidR="00AB5D4F" w:rsidRDefault="00AB5D4F">
            <w:pPr>
              <w:pStyle w:val="ConsPlusNormal"/>
              <w:jc w:val="center"/>
            </w:pPr>
            <w:r>
              <w:t>426</w:t>
            </w:r>
          </w:p>
        </w:tc>
        <w:tc>
          <w:tcPr>
            <w:tcW w:w="2119" w:type="dxa"/>
            <w:vAlign w:val="center"/>
          </w:tcPr>
          <w:p w:rsidR="00AB5D4F" w:rsidRDefault="00AB5D4F">
            <w:pPr>
              <w:pStyle w:val="ConsPlusNormal"/>
              <w:jc w:val="center"/>
            </w:pPr>
            <w:r>
              <w:t>0,027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Хомутцы</w:t>
            </w:r>
          </w:p>
        </w:tc>
        <w:tc>
          <w:tcPr>
            <w:tcW w:w="2119" w:type="dxa"/>
            <w:vAlign w:val="center"/>
          </w:tcPr>
          <w:p w:rsidR="00AB5D4F" w:rsidRDefault="00AB5D4F">
            <w:pPr>
              <w:pStyle w:val="ConsPlusNormal"/>
              <w:jc w:val="center"/>
            </w:pPr>
            <w:r>
              <w:t>334</w:t>
            </w:r>
          </w:p>
        </w:tc>
        <w:tc>
          <w:tcPr>
            <w:tcW w:w="2119"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Верхопенье</w:t>
            </w:r>
          </w:p>
        </w:tc>
        <w:tc>
          <w:tcPr>
            <w:tcW w:w="2119" w:type="dxa"/>
            <w:vAlign w:val="center"/>
          </w:tcPr>
          <w:p w:rsidR="00AB5D4F" w:rsidRDefault="00AB5D4F">
            <w:pPr>
              <w:pStyle w:val="ConsPlusNormal"/>
              <w:jc w:val="center"/>
            </w:pPr>
            <w:r>
              <w:t>1 028</w:t>
            </w:r>
          </w:p>
        </w:tc>
        <w:tc>
          <w:tcPr>
            <w:tcW w:w="2119" w:type="dxa"/>
            <w:vAlign w:val="center"/>
          </w:tcPr>
          <w:p w:rsidR="00AB5D4F" w:rsidRDefault="00AB5D4F">
            <w:pPr>
              <w:pStyle w:val="ConsPlusNormal"/>
              <w:jc w:val="center"/>
            </w:pPr>
            <w:r>
              <w:t>0,066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Корочанскому району:</w:t>
            </w:r>
          </w:p>
        </w:tc>
        <w:tc>
          <w:tcPr>
            <w:tcW w:w="2119" w:type="dxa"/>
            <w:vAlign w:val="center"/>
          </w:tcPr>
          <w:p w:rsidR="00AB5D4F" w:rsidRDefault="00AB5D4F">
            <w:pPr>
              <w:pStyle w:val="ConsPlusNormal"/>
              <w:jc w:val="center"/>
            </w:pPr>
            <w:r>
              <w:t>3 519</w:t>
            </w:r>
          </w:p>
        </w:tc>
        <w:tc>
          <w:tcPr>
            <w:tcW w:w="2119" w:type="dxa"/>
            <w:vAlign w:val="center"/>
          </w:tcPr>
          <w:p w:rsidR="00AB5D4F" w:rsidRDefault="00AB5D4F">
            <w:pPr>
              <w:pStyle w:val="ConsPlusNormal"/>
              <w:jc w:val="center"/>
            </w:pPr>
            <w:r>
              <w:t>0,226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0,164</w:t>
            </w:r>
          </w:p>
        </w:tc>
        <w:tc>
          <w:tcPr>
            <w:tcW w:w="784" w:type="dxa"/>
            <w:vAlign w:val="center"/>
          </w:tcPr>
          <w:p w:rsidR="00AB5D4F" w:rsidRDefault="00AB5D4F">
            <w:pPr>
              <w:pStyle w:val="ConsPlusNormal"/>
              <w:jc w:val="center"/>
            </w:pPr>
            <w:r>
              <w:t>0,062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Алексеевка</w:t>
            </w:r>
          </w:p>
        </w:tc>
        <w:tc>
          <w:tcPr>
            <w:tcW w:w="2119" w:type="dxa"/>
            <w:vAlign w:val="center"/>
          </w:tcPr>
          <w:p w:rsidR="00AB5D4F" w:rsidRDefault="00AB5D4F">
            <w:pPr>
              <w:pStyle w:val="ConsPlusNormal"/>
              <w:jc w:val="center"/>
            </w:pPr>
            <w:r>
              <w:t>457</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Бехтеевка</w:t>
            </w:r>
          </w:p>
        </w:tc>
        <w:tc>
          <w:tcPr>
            <w:tcW w:w="2119" w:type="dxa"/>
            <w:vAlign w:val="center"/>
          </w:tcPr>
          <w:p w:rsidR="00AB5D4F" w:rsidRDefault="00AB5D4F">
            <w:pPr>
              <w:pStyle w:val="ConsPlusNormal"/>
              <w:jc w:val="center"/>
            </w:pPr>
            <w:r>
              <w:t>614</w:t>
            </w:r>
          </w:p>
        </w:tc>
        <w:tc>
          <w:tcPr>
            <w:tcW w:w="2119" w:type="dxa"/>
            <w:vAlign w:val="center"/>
          </w:tcPr>
          <w:p w:rsidR="00AB5D4F" w:rsidRDefault="00AB5D4F">
            <w:pPr>
              <w:pStyle w:val="ConsPlusNormal"/>
              <w:jc w:val="center"/>
            </w:pPr>
            <w:r>
              <w:t>0,040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Большое Песчаное</w:t>
            </w:r>
          </w:p>
        </w:tc>
        <w:tc>
          <w:tcPr>
            <w:tcW w:w="2119" w:type="dxa"/>
            <w:vAlign w:val="center"/>
          </w:tcPr>
          <w:p w:rsidR="00AB5D4F" w:rsidRDefault="00AB5D4F">
            <w:pPr>
              <w:pStyle w:val="ConsPlusNormal"/>
              <w:jc w:val="center"/>
            </w:pPr>
            <w:r>
              <w:t>200</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Бубново</w:t>
            </w:r>
          </w:p>
        </w:tc>
        <w:tc>
          <w:tcPr>
            <w:tcW w:w="2119" w:type="dxa"/>
            <w:vAlign w:val="center"/>
          </w:tcPr>
          <w:p w:rsidR="00AB5D4F" w:rsidRDefault="00AB5D4F">
            <w:pPr>
              <w:pStyle w:val="ConsPlusNormal"/>
              <w:jc w:val="center"/>
            </w:pPr>
            <w:r>
              <w:t>108</w:t>
            </w:r>
          </w:p>
        </w:tc>
        <w:tc>
          <w:tcPr>
            <w:tcW w:w="2119" w:type="dxa"/>
            <w:vAlign w:val="center"/>
          </w:tcPr>
          <w:p w:rsidR="00AB5D4F" w:rsidRDefault="00AB5D4F">
            <w:pPr>
              <w:pStyle w:val="ConsPlusNormal"/>
              <w:jc w:val="center"/>
            </w:pPr>
            <w:r>
              <w:t>0,007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5</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Дальняя Игуменка</w:t>
            </w:r>
          </w:p>
        </w:tc>
        <w:tc>
          <w:tcPr>
            <w:tcW w:w="2119" w:type="dxa"/>
            <w:vAlign w:val="center"/>
          </w:tcPr>
          <w:p w:rsidR="00AB5D4F" w:rsidRDefault="00AB5D4F">
            <w:pPr>
              <w:pStyle w:val="ConsPlusNormal"/>
              <w:jc w:val="center"/>
            </w:pPr>
            <w:r>
              <w:t>512</w:t>
            </w:r>
          </w:p>
        </w:tc>
        <w:tc>
          <w:tcPr>
            <w:tcW w:w="2119" w:type="dxa"/>
            <w:vAlign w:val="center"/>
          </w:tcPr>
          <w:p w:rsidR="00AB5D4F" w:rsidRDefault="00AB5D4F">
            <w:pPr>
              <w:pStyle w:val="ConsPlusNormal"/>
              <w:jc w:val="center"/>
            </w:pPr>
            <w:r>
              <w:t>0,033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Ломово</w:t>
            </w:r>
          </w:p>
        </w:tc>
        <w:tc>
          <w:tcPr>
            <w:tcW w:w="2119" w:type="dxa"/>
            <w:vAlign w:val="center"/>
          </w:tcPr>
          <w:p w:rsidR="00AB5D4F" w:rsidRDefault="00AB5D4F">
            <w:pPr>
              <w:pStyle w:val="ConsPlusNormal"/>
              <w:jc w:val="center"/>
            </w:pPr>
            <w:r>
              <w:t>204</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Погореловка</w:t>
            </w:r>
          </w:p>
        </w:tc>
        <w:tc>
          <w:tcPr>
            <w:tcW w:w="2119" w:type="dxa"/>
            <w:vAlign w:val="center"/>
          </w:tcPr>
          <w:p w:rsidR="00AB5D4F" w:rsidRDefault="00AB5D4F">
            <w:pPr>
              <w:pStyle w:val="ConsPlusNormal"/>
              <w:jc w:val="center"/>
            </w:pPr>
            <w:r>
              <w:t>453</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Водоснабжение с. Бубново Корочанского района Белгородской области</w:t>
            </w:r>
          </w:p>
        </w:tc>
        <w:tc>
          <w:tcPr>
            <w:tcW w:w="2119" w:type="dxa"/>
            <w:vAlign w:val="center"/>
          </w:tcPr>
          <w:p w:rsidR="00AB5D4F" w:rsidRDefault="00AB5D4F">
            <w:pPr>
              <w:pStyle w:val="ConsPlusNormal"/>
              <w:jc w:val="center"/>
            </w:pPr>
            <w:r>
              <w:t>200</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2119" w:type="dxa"/>
            <w:vAlign w:val="center"/>
          </w:tcPr>
          <w:p w:rsidR="00AB5D4F" w:rsidRDefault="00AB5D4F">
            <w:pPr>
              <w:pStyle w:val="ConsPlusNormal"/>
              <w:jc w:val="center"/>
            </w:pPr>
            <w:r>
              <w:t>471</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2119" w:type="dxa"/>
            <w:vAlign w:val="center"/>
          </w:tcPr>
          <w:p w:rsidR="00AB5D4F" w:rsidRDefault="00AB5D4F">
            <w:pPr>
              <w:pStyle w:val="ConsPlusNormal"/>
              <w:jc w:val="center"/>
            </w:pPr>
            <w:r>
              <w:t>300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Красненскому району:</w:t>
            </w:r>
          </w:p>
        </w:tc>
        <w:tc>
          <w:tcPr>
            <w:tcW w:w="2119" w:type="dxa"/>
            <w:vAlign w:val="center"/>
          </w:tcPr>
          <w:p w:rsidR="00AB5D4F" w:rsidRDefault="00AB5D4F">
            <w:pPr>
              <w:pStyle w:val="ConsPlusNormal"/>
              <w:jc w:val="center"/>
            </w:pPr>
            <w:r>
              <w:t>946</w:t>
            </w:r>
          </w:p>
        </w:tc>
        <w:tc>
          <w:tcPr>
            <w:tcW w:w="2119" w:type="dxa"/>
            <w:vAlign w:val="center"/>
          </w:tcPr>
          <w:p w:rsidR="00AB5D4F" w:rsidRDefault="00AB5D4F">
            <w:pPr>
              <w:pStyle w:val="ConsPlusNormal"/>
              <w:jc w:val="center"/>
            </w:pPr>
            <w:r>
              <w:t>0,061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Расховец</w:t>
            </w:r>
          </w:p>
        </w:tc>
        <w:tc>
          <w:tcPr>
            <w:tcW w:w="2119" w:type="dxa"/>
            <w:vAlign w:val="center"/>
          </w:tcPr>
          <w:p w:rsidR="00AB5D4F" w:rsidRDefault="00AB5D4F">
            <w:pPr>
              <w:pStyle w:val="ConsPlusNormal"/>
              <w:jc w:val="center"/>
            </w:pPr>
            <w:r>
              <w:lastRenderedPageBreak/>
              <w:t>468</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2</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Сетище</w:t>
            </w:r>
          </w:p>
        </w:tc>
        <w:tc>
          <w:tcPr>
            <w:tcW w:w="2119" w:type="dxa"/>
            <w:vAlign w:val="center"/>
          </w:tcPr>
          <w:p w:rsidR="00AB5D4F" w:rsidRDefault="00AB5D4F">
            <w:pPr>
              <w:pStyle w:val="ConsPlusNormal"/>
              <w:jc w:val="center"/>
            </w:pPr>
            <w:r>
              <w:t>478</w:t>
            </w:r>
          </w:p>
        </w:tc>
        <w:tc>
          <w:tcPr>
            <w:tcW w:w="2119"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Красногвардейскому району:</w:t>
            </w:r>
          </w:p>
        </w:tc>
        <w:tc>
          <w:tcPr>
            <w:tcW w:w="2119" w:type="dxa"/>
            <w:vAlign w:val="center"/>
          </w:tcPr>
          <w:p w:rsidR="00AB5D4F" w:rsidRDefault="00AB5D4F">
            <w:pPr>
              <w:pStyle w:val="ConsPlusNormal"/>
              <w:jc w:val="center"/>
            </w:pPr>
            <w:r>
              <w:t>4 583</w:t>
            </w:r>
          </w:p>
        </w:tc>
        <w:tc>
          <w:tcPr>
            <w:tcW w:w="2119" w:type="dxa"/>
            <w:vAlign w:val="center"/>
          </w:tcPr>
          <w:p w:rsidR="00AB5D4F" w:rsidRDefault="00AB5D4F">
            <w:pPr>
              <w:pStyle w:val="ConsPlusNormal"/>
              <w:jc w:val="center"/>
            </w:pPr>
            <w:r>
              <w:t>0,295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0,233</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2119" w:type="dxa"/>
            <w:vAlign w:val="center"/>
          </w:tcPr>
          <w:p w:rsidR="00AB5D4F" w:rsidRDefault="00AB5D4F">
            <w:pPr>
              <w:pStyle w:val="ConsPlusNormal"/>
              <w:jc w:val="center"/>
            </w:pPr>
            <w:r>
              <w:t>403</w:t>
            </w:r>
          </w:p>
        </w:tc>
        <w:tc>
          <w:tcPr>
            <w:tcW w:w="2119"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0,026</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2119" w:type="dxa"/>
            <w:vAlign w:val="center"/>
          </w:tcPr>
          <w:p w:rsidR="00AB5D4F" w:rsidRDefault="00AB5D4F">
            <w:pPr>
              <w:pStyle w:val="ConsPlusNormal"/>
              <w:jc w:val="center"/>
            </w:pPr>
            <w:r>
              <w:t>564</w:t>
            </w:r>
          </w:p>
        </w:tc>
        <w:tc>
          <w:tcPr>
            <w:tcW w:w="2119" w:type="dxa"/>
            <w:vAlign w:val="center"/>
          </w:tcPr>
          <w:p w:rsidR="00AB5D4F" w:rsidRDefault="00AB5D4F">
            <w:pPr>
              <w:pStyle w:val="ConsPlusNormal"/>
              <w:jc w:val="center"/>
            </w:pPr>
            <w:r>
              <w:t>0,036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0,036</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г. Бирюч</w:t>
            </w:r>
          </w:p>
        </w:tc>
        <w:tc>
          <w:tcPr>
            <w:tcW w:w="2119" w:type="dxa"/>
            <w:vAlign w:val="center"/>
          </w:tcPr>
          <w:p w:rsidR="00AB5D4F" w:rsidRDefault="00AB5D4F">
            <w:pPr>
              <w:pStyle w:val="ConsPlusNormal"/>
              <w:jc w:val="center"/>
            </w:pPr>
            <w:r>
              <w:t>1 500</w:t>
            </w:r>
          </w:p>
        </w:tc>
        <w:tc>
          <w:tcPr>
            <w:tcW w:w="2119" w:type="dxa"/>
            <w:vAlign w:val="center"/>
          </w:tcPr>
          <w:p w:rsidR="00AB5D4F" w:rsidRDefault="00AB5D4F">
            <w:pPr>
              <w:pStyle w:val="ConsPlusNormal"/>
              <w:jc w:val="center"/>
            </w:pPr>
            <w:r>
              <w:t>0,097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0,097</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с. Ливенка</w:t>
            </w:r>
          </w:p>
        </w:tc>
        <w:tc>
          <w:tcPr>
            <w:tcW w:w="2119" w:type="dxa"/>
            <w:vAlign w:val="center"/>
          </w:tcPr>
          <w:p w:rsidR="00AB5D4F" w:rsidRDefault="00AB5D4F">
            <w:pPr>
              <w:pStyle w:val="ConsPlusNormal"/>
              <w:jc w:val="center"/>
            </w:pPr>
            <w:r>
              <w:t>543</w:t>
            </w:r>
          </w:p>
        </w:tc>
        <w:tc>
          <w:tcPr>
            <w:tcW w:w="2119" w:type="dxa"/>
            <w:vAlign w:val="center"/>
          </w:tcPr>
          <w:p w:rsidR="00AB5D4F" w:rsidRDefault="00AB5D4F">
            <w:pPr>
              <w:pStyle w:val="ConsPlusNormal"/>
              <w:jc w:val="center"/>
            </w:pPr>
            <w:r>
              <w:t>0,035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0,035</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 xml:space="preserve">Строительство сетей и сооружений водоснабжения на территории Засосенского сельского </w:t>
            </w:r>
            <w:r>
              <w:lastRenderedPageBreak/>
              <w:t>поселения</w:t>
            </w:r>
          </w:p>
        </w:tc>
        <w:tc>
          <w:tcPr>
            <w:tcW w:w="2119" w:type="dxa"/>
            <w:vAlign w:val="center"/>
          </w:tcPr>
          <w:p w:rsidR="00AB5D4F" w:rsidRDefault="00AB5D4F">
            <w:pPr>
              <w:pStyle w:val="ConsPlusNormal"/>
              <w:jc w:val="center"/>
            </w:pPr>
            <w:r>
              <w:lastRenderedPageBreak/>
              <w:t>1 104</w:t>
            </w:r>
          </w:p>
        </w:tc>
        <w:tc>
          <w:tcPr>
            <w:tcW w:w="2119" w:type="dxa"/>
            <w:vAlign w:val="center"/>
          </w:tcPr>
          <w:p w:rsidR="00AB5D4F" w:rsidRDefault="00AB5D4F">
            <w:pPr>
              <w:pStyle w:val="ConsPlusNormal"/>
              <w:jc w:val="center"/>
            </w:pPr>
            <w:r>
              <w:t>0,071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0,071</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2119" w:type="dxa"/>
            <w:vAlign w:val="center"/>
          </w:tcPr>
          <w:p w:rsidR="00AB5D4F" w:rsidRDefault="00AB5D4F">
            <w:pPr>
              <w:pStyle w:val="ConsPlusNormal"/>
              <w:jc w:val="center"/>
            </w:pPr>
            <w:r>
              <w:t>469</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0,030</w:t>
            </w:r>
          </w:p>
        </w:tc>
      </w:tr>
      <w:tr w:rsidR="00AB5D4F">
        <w:tc>
          <w:tcPr>
            <w:tcW w:w="5007" w:type="dxa"/>
            <w:gridSpan w:val="3"/>
            <w:vAlign w:val="center"/>
          </w:tcPr>
          <w:p w:rsidR="00AB5D4F" w:rsidRDefault="00AB5D4F">
            <w:pPr>
              <w:pStyle w:val="ConsPlusNormal"/>
            </w:pPr>
            <w:r>
              <w:t>Итого по Краснояружскому району:</w:t>
            </w:r>
          </w:p>
        </w:tc>
        <w:tc>
          <w:tcPr>
            <w:tcW w:w="2119" w:type="dxa"/>
            <w:vAlign w:val="center"/>
          </w:tcPr>
          <w:p w:rsidR="00AB5D4F" w:rsidRDefault="00AB5D4F">
            <w:pPr>
              <w:pStyle w:val="ConsPlusNormal"/>
              <w:jc w:val="center"/>
            </w:pPr>
            <w:r>
              <w:t>1 601</w:t>
            </w:r>
          </w:p>
        </w:tc>
        <w:tc>
          <w:tcPr>
            <w:tcW w:w="2119" w:type="dxa"/>
            <w:vAlign w:val="center"/>
          </w:tcPr>
          <w:p w:rsidR="00AB5D4F" w:rsidRDefault="00AB5D4F">
            <w:pPr>
              <w:pStyle w:val="ConsPlusNormal"/>
              <w:jc w:val="center"/>
            </w:pPr>
            <w:r>
              <w:t>0,103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0,103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Графовка</w:t>
            </w:r>
          </w:p>
        </w:tc>
        <w:tc>
          <w:tcPr>
            <w:tcW w:w="2119" w:type="dxa"/>
            <w:vAlign w:val="center"/>
          </w:tcPr>
          <w:p w:rsidR="00AB5D4F" w:rsidRDefault="00AB5D4F">
            <w:pPr>
              <w:pStyle w:val="ConsPlusNormal"/>
              <w:jc w:val="center"/>
            </w:pPr>
            <w:r>
              <w:t>302</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Илек-Пеньковка</w:t>
            </w:r>
          </w:p>
        </w:tc>
        <w:tc>
          <w:tcPr>
            <w:tcW w:w="2119" w:type="dxa"/>
            <w:vAlign w:val="center"/>
          </w:tcPr>
          <w:p w:rsidR="00AB5D4F" w:rsidRDefault="00AB5D4F">
            <w:pPr>
              <w:pStyle w:val="ConsPlusNormal"/>
              <w:jc w:val="center"/>
            </w:pPr>
            <w:r>
              <w:t>575</w:t>
            </w:r>
          </w:p>
        </w:tc>
        <w:tc>
          <w:tcPr>
            <w:tcW w:w="2119" w:type="dxa"/>
            <w:vAlign w:val="center"/>
          </w:tcPr>
          <w:p w:rsidR="00AB5D4F" w:rsidRDefault="00AB5D4F">
            <w:pPr>
              <w:pStyle w:val="ConsPlusNormal"/>
              <w:jc w:val="center"/>
            </w:pPr>
            <w:r>
              <w:t>0,037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Строительство станции водоподготовки в с. Вязовое</w:t>
            </w:r>
          </w:p>
        </w:tc>
        <w:tc>
          <w:tcPr>
            <w:tcW w:w="2119" w:type="dxa"/>
            <w:vAlign w:val="center"/>
          </w:tcPr>
          <w:p w:rsidR="00AB5D4F" w:rsidRDefault="00AB5D4F">
            <w:pPr>
              <w:pStyle w:val="ConsPlusNormal"/>
              <w:jc w:val="center"/>
            </w:pPr>
            <w:r>
              <w:t>724</w:t>
            </w:r>
          </w:p>
        </w:tc>
        <w:tc>
          <w:tcPr>
            <w:tcW w:w="2119" w:type="dxa"/>
            <w:vAlign w:val="center"/>
          </w:tcPr>
          <w:p w:rsidR="00AB5D4F" w:rsidRDefault="00AB5D4F">
            <w:pPr>
              <w:pStyle w:val="ConsPlusNormal"/>
              <w:jc w:val="center"/>
            </w:pPr>
            <w:r>
              <w:t>0,047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Новооскольскому городскому округу:</w:t>
            </w:r>
          </w:p>
        </w:tc>
        <w:tc>
          <w:tcPr>
            <w:tcW w:w="2119" w:type="dxa"/>
            <w:vAlign w:val="center"/>
          </w:tcPr>
          <w:p w:rsidR="00AB5D4F" w:rsidRDefault="00AB5D4F">
            <w:pPr>
              <w:pStyle w:val="ConsPlusNormal"/>
              <w:jc w:val="center"/>
            </w:pPr>
            <w:r>
              <w:t>3 799</w:t>
            </w:r>
          </w:p>
        </w:tc>
        <w:tc>
          <w:tcPr>
            <w:tcW w:w="2119" w:type="dxa"/>
            <w:vAlign w:val="center"/>
          </w:tcPr>
          <w:p w:rsidR="00AB5D4F" w:rsidRDefault="00AB5D4F">
            <w:pPr>
              <w:pStyle w:val="ConsPlusNormal"/>
              <w:jc w:val="center"/>
            </w:pPr>
            <w:r>
              <w:t>0,246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0,166</w:t>
            </w:r>
          </w:p>
        </w:tc>
        <w:tc>
          <w:tcPr>
            <w:tcW w:w="784" w:type="dxa"/>
            <w:vAlign w:val="center"/>
          </w:tcPr>
          <w:p w:rsidR="00AB5D4F" w:rsidRDefault="00AB5D4F">
            <w:pPr>
              <w:pStyle w:val="ConsPlusNormal"/>
              <w:jc w:val="center"/>
            </w:pPr>
            <w:r>
              <w:t>0,063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0,017</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п. Прибрежный</w:t>
            </w:r>
          </w:p>
        </w:tc>
        <w:tc>
          <w:tcPr>
            <w:tcW w:w="2119" w:type="dxa"/>
            <w:vAlign w:val="center"/>
          </w:tcPr>
          <w:p w:rsidR="00AB5D4F" w:rsidRDefault="00AB5D4F">
            <w:pPr>
              <w:pStyle w:val="ConsPlusNormal"/>
              <w:jc w:val="center"/>
            </w:pPr>
            <w:r>
              <w:t>170</w:t>
            </w:r>
          </w:p>
        </w:tc>
        <w:tc>
          <w:tcPr>
            <w:tcW w:w="2119" w:type="dxa"/>
            <w:vAlign w:val="center"/>
          </w:tcPr>
          <w:p w:rsidR="00AB5D4F" w:rsidRDefault="00AB5D4F">
            <w:pPr>
              <w:pStyle w:val="ConsPlusNormal"/>
              <w:jc w:val="center"/>
            </w:pPr>
            <w:r>
              <w:t>0,011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Богдановка</w:t>
            </w:r>
          </w:p>
        </w:tc>
        <w:tc>
          <w:tcPr>
            <w:tcW w:w="2119" w:type="dxa"/>
            <w:vAlign w:val="center"/>
          </w:tcPr>
          <w:p w:rsidR="00AB5D4F" w:rsidRDefault="00AB5D4F">
            <w:pPr>
              <w:pStyle w:val="ConsPlusNormal"/>
              <w:jc w:val="center"/>
            </w:pPr>
            <w:r>
              <w:t>195</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 xml:space="preserve">Поставка станции водоподготовки в с. </w:t>
            </w:r>
            <w:r>
              <w:lastRenderedPageBreak/>
              <w:t>Голубино</w:t>
            </w:r>
          </w:p>
        </w:tc>
        <w:tc>
          <w:tcPr>
            <w:tcW w:w="2119" w:type="dxa"/>
            <w:vAlign w:val="center"/>
          </w:tcPr>
          <w:p w:rsidR="00AB5D4F" w:rsidRDefault="00AB5D4F">
            <w:pPr>
              <w:pStyle w:val="ConsPlusNormal"/>
              <w:jc w:val="center"/>
            </w:pPr>
            <w:r>
              <w:lastRenderedPageBreak/>
              <w:t>191</w:t>
            </w:r>
          </w:p>
        </w:tc>
        <w:tc>
          <w:tcPr>
            <w:tcW w:w="2119" w:type="dxa"/>
            <w:vAlign w:val="center"/>
          </w:tcPr>
          <w:p w:rsidR="00AB5D4F" w:rsidRDefault="00AB5D4F">
            <w:pPr>
              <w:pStyle w:val="ConsPlusNormal"/>
              <w:jc w:val="center"/>
            </w:pPr>
            <w:r>
              <w:t>0,012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Ниновка</w:t>
            </w:r>
          </w:p>
        </w:tc>
        <w:tc>
          <w:tcPr>
            <w:tcW w:w="2119" w:type="dxa"/>
            <w:vAlign w:val="center"/>
          </w:tcPr>
          <w:p w:rsidR="00AB5D4F" w:rsidRDefault="00AB5D4F">
            <w:pPr>
              <w:pStyle w:val="ConsPlusNormal"/>
              <w:jc w:val="center"/>
            </w:pPr>
            <w:r>
              <w:t>170</w:t>
            </w:r>
          </w:p>
        </w:tc>
        <w:tc>
          <w:tcPr>
            <w:tcW w:w="2119" w:type="dxa"/>
            <w:vAlign w:val="center"/>
          </w:tcPr>
          <w:p w:rsidR="00AB5D4F" w:rsidRDefault="00AB5D4F">
            <w:pPr>
              <w:pStyle w:val="ConsPlusNormal"/>
              <w:jc w:val="center"/>
            </w:pPr>
            <w:r>
              <w:t>0,011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Ольховатка</w:t>
            </w:r>
          </w:p>
        </w:tc>
        <w:tc>
          <w:tcPr>
            <w:tcW w:w="2119" w:type="dxa"/>
            <w:vAlign w:val="center"/>
          </w:tcPr>
          <w:p w:rsidR="00AB5D4F" w:rsidRDefault="00AB5D4F">
            <w:pPr>
              <w:pStyle w:val="ConsPlusNormal"/>
              <w:jc w:val="center"/>
            </w:pPr>
            <w:r>
              <w:t>303</w:t>
            </w:r>
          </w:p>
        </w:tc>
        <w:tc>
          <w:tcPr>
            <w:tcW w:w="2119"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Покрово-Михайловка</w:t>
            </w:r>
          </w:p>
        </w:tc>
        <w:tc>
          <w:tcPr>
            <w:tcW w:w="2119" w:type="dxa"/>
            <w:vAlign w:val="center"/>
          </w:tcPr>
          <w:p w:rsidR="00AB5D4F" w:rsidRDefault="00AB5D4F">
            <w:pPr>
              <w:pStyle w:val="ConsPlusNormal"/>
              <w:jc w:val="center"/>
            </w:pPr>
            <w:r>
              <w:t>437</w:t>
            </w:r>
          </w:p>
        </w:tc>
        <w:tc>
          <w:tcPr>
            <w:tcW w:w="2119" w:type="dxa"/>
            <w:vAlign w:val="center"/>
          </w:tcPr>
          <w:p w:rsidR="00AB5D4F" w:rsidRDefault="00AB5D4F">
            <w:pPr>
              <w:pStyle w:val="ConsPlusNormal"/>
              <w:jc w:val="center"/>
            </w:pPr>
            <w:r>
              <w:t>0,028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Солонец-Поляна</w:t>
            </w:r>
          </w:p>
        </w:tc>
        <w:tc>
          <w:tcPr>
            <w:tcW w:w="2119" w:type="dxa"/>
            <w:vAlign w:val="center"/>
          </w:tcPr>
          <w:p w:rsidR="00AB5D4F" w:rsidRDefault="00AB5D4F">
            <w:pPr>
              <w:pStyle w:val="ConsPlusNormal"/>
              <w:jc w:val="center"/>
            </w:pPr>
            <w:r>
              <w:t>357</w:t>
            </w:r>
          </w:p>
        </w:tc>
        <w:tc>
          <w:tcPr>
            <w:tcW w:w="2119" w:type="dxa"/>
            <w:vAlign w:val="center"/>
          </w:tcPr>
          <w:p w:rsidR="00AB5D4F" w:rsidRDefault="00AB5D4F">
            <w:pPr>
              <w:pStyle w:val="ConsPlusNormal"/>
              <w:jc w:val="center"/>
            </w:pPr>
            <w:r>
              <w:t>0,023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Ярское</w:t>
            </w:r>
          </w:p>
        </w:tc>
        <w:tc>
          <w:tcPr>
            <w:tcW w:w="2119" w:type="dxa"/>
            <w:vAlign w:val="center"/>
          </w:tcPr>
          <w:p w:rsidR="00AB5D4F" w:rsidRDefault="00AB5D4F">
            <w:pPr>
              <w:pStyle w:val="ConsPlusNormal"/>
              <w:jc w:val="center"/>
            </w:pPr>
            <w:r>
              <w:t>194</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х. Большая Яруга</w:t>
            </w:r>
          </w:p>
        </w:tc>
        <w:tc>
          <w:tcPr>
            <w:tcW w:w="2119" w:type="dxa"/>
            <w:vAlign w:val="center"/>
          </w:tcPr>
          <w:p w:rsidR="00AB5D4F" w:rsidRDefault="00AB5D4F">
            <w:pPr>
              <w:pStyle w:val="ConsPlusNormal"/>
              <w:jc w:val="center"/>
            </w:pPr>
            <w:r>
              <w:t>288</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станции водоподготовки в г. Новый Оскол</w:t>
            </w:r>
          </w:p>
        </w:tc>
        <w:tc>
          <w:tcPr>
            <w:tcW w:w="2119" w:type="dxa"/>
            <w:vAlign w:val="center"/>
          </w:tcPr>
          <w:p w:rsidR="00AB5D4F" w:rsidRDefault="00AB5D4F">
            <w:pPr>
              <w:pStyle w:val="ConsPlusNormal"/>
              <w:jc w:val="center"/>
            </w:pPr>
            <w:r>
              <w:t>250</w:t>
            </w:r>
          </w:p>
        </w:tc>
        <w:tc>
          <w:tcPr>
            <w:tcW w:w="2119"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Ниновка</w:t>
            </w:r>
          </w:p>
        </w:tc>
        <w:tc>
          <w:tcPr>
            <w:tcW w:w="2119" w:type="dxa"/>
            <w:vAlign w:val="center"/>
          </w:tcPr>
          <w:p w:rsidR="00AB5D4F" w:rsidRDefault="00AB5D4F">
            <w:pPr>
              <w:pStyle w:val="ConsPlusNormal"/>
              <w:jc w:val="center"/>
            </w:pPr>
            <w:r>
              <w:t>169</w:t>
            </w:r>
          </w:p>
        </w:tc>
        <w:tc>
          <w:tcPr>
            <w:tcW w:w="2119" w:type="dxa"/>
            <w:vAlign w:val="center"/>
          </w:tcPr>
          <w:p w:rsidR="00AB5D4F" w:rsidRDefault="00AB5D4F">
            <w:pPr>
              <w:pStyle w:val="ConsPlusNormal"/>
              <w:jc w:val="center"/>
            </w:pPr>
            <w:r>
              <w:t>0,011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0,011</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 xml:space="preserve">Новооскольский </w:t>
            </w:r>
            <w:r>
              <w:lastRenderedPageBreak/>
              <w:t>городской округ</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в с. Ольховатка</w:t>
            </w:r>
          </w:p>
        </w:tc>
        <w:tc>
          <w:tcPr>
            <w:tcW w:w="2119" w:type="dxa"/>
            <w:vAlign w:val="center"/>
          </w:tcPr>
          <w:p w:rsidR="00AB5D4F" w:rsidRDefault="00AB5D4F">
            <w:pPr>
              <w:pStyle w:val="ConsPlusNormal"/>
              <w:jc w:val="center"/>
            </w:pPr>
            <w:r>
              <w:lastRenderedPageBreak/>
              <w:t>200</w:t>
            </w:r>
          </w:p>
        </w:tc>
        <w:tc>
          <w:tcPr>
            <w:tcW w:w="2119" w:type="dxa"/>
            <w:vAlign w:val="center"/>
          </w:tcPr>
          <w:p w:rsidR="00AB5D4F" w:rsidRDefault="00AB5D4F">
            <w:pPr>
              <w:pStyle w:val="ConsPlusNormal"/>
              <w:jc w:val="center"/>
            </w:pPr>
            <w:r>
              <w:t>0,013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2119" w:type="dxa"/>
            <w:vAlign w:val="center"/>
          </w:tcPr>
          <w:p w:rsidR="00AB5D4F" w:rsidRDefault="00AB5D4F">
            <w:pPr>
              <w:pStyle w:val="ConsPlusNormal"/>
              <w:jc w:val="center"/>
            </w:pPr>
            <w:r>
              <w:t>250</w:t>
            </w:r>
          </w:p>
        </w:tc>
        <w:tc>
          <w:tcPr>
            <w:tcW w:w="2119"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0,016</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скважины в г. Новый Оскол, ул. Сушкова (25 куб. м/час)</w:t>
            </w:r>
          </w:p>
        </w:tc>
        <w:tc>
          <w:tcPr>
            <w:tcW w:w="2119" w:type="dxa"/>
            <w:vAlign w:val="center"/>
          </w:tcPr>
          <w:p w:rsidR="00AB5D4F" w:rsidRDefault="00AB5D4F">
            <w:pPr>
              <w:pStyle w:val="ConsPlusNormal"/>
              <w:jc w:val="center"/>
            </w:pPr>
            <w:r>
              <w:t>363</w:t>
            </w:r>
          </w:p>
        </w:tc>
        <w:tc>
          <w:tcPr>
            <w:tcW w:w="2119" w:type="dxa"/>
            <w:vAlign w:val="center"/>
          </w:tcPr>
          <w:p w:rsidR="00AB5D4F" w:rsidRDefault="00AB5D4F">
            <w:pPr>
              <w:pStyle w:val="ConsPlusNormal"/>
              <w:jc w:val="center"/>
            </w:pPr>
            <w:r>
              <w:t>0,023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0,023</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Глинное и х. Севальный</w:t>
            </w:r>
          </w:p>
        </w:tc>
        <w:tc>
          <w:tcPr>
            <w:tcW w:w="2119" w:type="dxa"/>
            <w:vAlign w:val="center"/>
          </w:tcPr>
          <w:p w:rsidR="00AB5D4F" w:rsidRDefault="00AB5D4F">
            <w:pPr>
              <w:pStyle w:val="ConsPlusNormal"/>
              <w:jc w:val="center"/>
            </w:pPr>
            <w:r>
              <w:t>262</w:t>
            </w:r>
          </w:p>
        </w:tc>
        <w:tc>
          <w:tcPr>
            <w:tcW w:w="2119"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0,017</w:t>
            </w:r>
          </w:p>
        </w:tc>
      </w:tr>
      <w:tr w:rsidR="00AB5D4F">
        <w:tc>
          <w:tcPr>
            <w:tcW w:w="5007" w:type="dxa"/>
            <w:gridSpan w:val="3"/>
            <w:vAlign w:val="center"/>
          </w:tcPr>
          <w:p w:rsidR="00AB5D4F" w:rsidRDefault="00AB5D4F">
            <w:pPr>
              <w:pStyle w:val="ConsPlusNormal"/>
            </w:pPr>
            <w:r>
              <w:t>Итого по Прохоровскому району:</w:t>
            </w:r>
          </w:p>
        </w:tc>
        <w:tc>
          <w:tcPr>
            <w:tcW w:w="2119" w:type="dxa"/>
            <w:vAlign w:val="center"/>
          </w:tcPr>
          <w:p w:rsidR="00AB5D4F" w:rsidRDefault="00AB5D4F">
            <w:pPr>
              <w:pStyle w:val="ConsPlusNormal"/>
              <w:jc w:val="center"/>
            </w:pPr>
            <w:r>
              <w:t>3 691</w:t>
            </w:r>
          </w:p>
        </w:tc>
        <w:tc>
          <w:tcPr>
            <w:tcW w:w="2119" w:type="dxa"/>
            <w:vAlign w:val="center"/>
          </w:tcPr>
          <w:p w:rsidR="00AB5D4F" w:rsidRDefault="00AB5D4F">
            <w:pPr>
              <w:pStyle w:val="ConsPlusNormal"/>
              <w:jc w:val="center"/>
            </w:pPr>
            <w:r>
              <w:t>0,237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0,179</w:t>
            </w:r>
          </w:p>
        </w:tc>
        <w:tc>
          <w:tcPr>
            <w:tcW w:w="784" w:type="dxa"/>
            <w:vAlign w:val="center"/>
          </w:tcPr>
          <w:p w:rsidR="00AB5D4F" w:rsidRDefault="00AB5D4F">
            <w:pPr>
              <w:pStyle w:val="ConsPlusNormal"/>
              <w:jc w:val="center"/>
            </w:pPr>
            <w:r>
              <w:t>0,058</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Прелестное</w:t>
            </w:r>
          </w:p>
        </w:tc>
        <w:tc>
          <w:tcPr>
            <w:tcW w:w="2119" w:type="dxa"/>
            <w:vAlign w:val="center"/>
          </w:tcPr>
          <w:p w:rsidR="00AB5D4F" w:rsidRDefault="00AB5D4F">
            <w:pPr>
              <w:pStyle w:val="ConsPlusNormal"/>
              <w:jc w:val="center"/>
            </w:pPr>
            <w:r>
              <w:t>687</w:t>
            </w:r>
          </w:p>
        </w:tc>
        <w:tc>
          <w:tcPr>
            <w:tcW w:w="2119" w:type="dxa"/>
            <w:vAlign w:val="center"/>
          </w:tcPr>
          <w:p w:rsidR="00AB5D4F" w:rsidRDefault="00AB5D4F">
            <w:pPr>
              <w:pStyle w:val="ConsPlusNormal"/>
              <w:jc w:val="center"/>
            </w:pPr>
            <w:r>
              <w:t>0,044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Сагайдачное</w:t>
            </w:r>
          </w:p>
        </w:tc>
        <w:tc>
          <w:tcPr>
            <w:tcW w:w="2119" w:type="dxa"/>
            <w:vAlign w:val="center"/>
          </w:tcPr>
          <w:p w:rsidR="00AB5D4F" w:rsidRDefault="00AB5D4F">
            <w:pPr>
              <w:pStyle w:val="ConsPlusNormal"/>
              <w:jc w:val="center"/>
            </w:pPr>
            <w:r>
              <w:t>1 096</w:t>
            </w:r>
          </w:p>
        </w:tc>
        <w:tc>
          <w:tcPr>
            <w:tcW w:w="2119" w:type="dxa"/>
            <w:vAlign w:val="center"/>
          </w:tcPr>
          <w:p w:rsidR="00AB5D4F" w:rsidRDefault="00AB5D4F">
            <w:pPr>
              <w:pStyle w:val="ConsPlusNormal"/>
              <w:jc w:val="center"/>
            </w:pPr>
            <w:r>
              <w:t>0,071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0,071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Холодное</w:t>
            </w:r>
          </w:p>
        </w:tc>
        <w:tc>
          <w:tcPr>
            <w:tcW w:w="2119" w:type="dxa"/>
            <w:vAlign w:val="center"/>
          </w:tcPr>
          <w:p w:rsidR="00AB5D4F" w:rsidRDefault="00AB5D4F">
            <w:pPr>
              <w:pStyle w:val="ConsPlusNormal"/>
              <w:jc w:val="center"/>
            </w:pPr>
            <w:r>
              <w:t>899</w:t>
            </w:r>
          </w:p>
        </w:tc>
        <w:tc>
          <w:tcPr>
            <w:tcW w:w="2119" w:type="dxa"/>
            <w:vAlign w:val="center"/>
          </w:tcPr>
          <w:p w:rsidR="00AB5D4F" w:rsidRDefault="00AB5D4F">
            <w:pPr>
              <w:pStyle w:val="ConsPlusNormal"/>
              <w:jc w:val="center"/>
            </w:pPr>
            <w:r>
              <w:t>0,058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Шахово</w:t>
            </w:r>
          </w:p>
        </w:tc>
        <w:tc>
          <w:tcPr>
            <w:tcW w:w="2119" w:type="dxa"/>
            <w:vAlign w:val="center"/>
          </w:tcPr>
          <w:p w:rsidR="00AB5D4F" w:rsidRDefault="00AB5D4F">
            <w:pPr>
              <w:pStyle w:val="ConsPlusNormal"/>
              <w:jc w:val="center"/>
            </w:pPr>
            <w:r>
              <w:t>97</w:t>
            </w:r>
          </w:p>
        </w:tc>
        <w:tc>
          <w:tcPr>
            <w:tcW w:w="2119"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2119" w:type="dxa"/>
            <w:vAlign w:val="center"/>
          </w:tcPr>
          <w:p w:rsidR="00AB5D4F" w:rsidRDefault="00AB5D4F">
            <w:pPr>
              <w:pStyle w:val="ConsPlusNormal"/>
              <w:jc w:val="center"/>
            </w:pPr>
            <w:r>
              <w:t>612</w:t>
            </w:r>
          </w:p>
        </w:tc>
        <w:tc>
          <w:tcPr>
            <w:tcW w:w="2119" w:type="dxa"/>
            <w:vAlign w:val="center"/>
          </w:tcPr>
          <w:p w:rsidR="00AB5D4F" w:rsidRDefault="00AB5D4F">
            <w:pPr>
              <w:pStyle w:val="ConsPlusNormal"/>
              <w:jc w:val="center"/>
            </w:pPr>
            <w:r>
              <w:t>0,039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сетей и сооружений водоснабжения в с. Прелестное</w:t>
            </w:r>
          </w:p>
        </w:tc>
        <w:tc>
          <w:tcPr>
            <w:tcW w:w="2119" w:type="dxa"/>
            <w:vAlign w:val="center"/>
          </w:tcPr>
          <w:p w:rsidR="00AB5D4F" w:rsidRDefault="00AB5D4F">
            <w:pPr>
              <w:pStyle w:val="ConsPlusNormal"/>
              <w:jc w:val="center"/>
            </w:pPr>
            <w:r>
              <w:t>300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Ракитянскому району:</w:t>
            </w:r>
          </w:p>
        </w:tc>
        <w:tc>
          <w:tcPr>
            <w:tcW w:w="2119" w:type="dxa"/>
            <w:vAlign w:val="center"/>
          </w:tcPr>
          <w:p w:rsidR="00AB5D4F" w:rsidRDefault="00AB5D4F">
            <w:pPr>
              <w:pStyle w:val="ConsPlusNormal"/>
              <w:jc w:val="center"/>
            </w:pPr>
            <w:r>
              <w:t>3 577</w:t>
            </w:r>
          </w:p>
        </w:tc>
        <w:tc>
          <w:tcPr>
            <w:tcW w:w="2119" w:type="dxa"/>
            <w:vAlign w:val="center"/>
          </w:tcPr>
          <w:p w:rsidR="00AB5D4F" w:rsidRDefault="00AB5D4F">
            <w:pPr>
              <w:pStyle w:val="ConsPlusNormal"/>
              <w:jc w:val="center"/>
            </w:pPr>
            <w:r>
              <w:t>0,231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0,160</w:t>
            </w:r>
          </w:p>
        </w:tc>
        <w:tc>
          <w:tcPr>
            <w:tcW w:w="784" w:type="dxa"/>
            <w:vAlign w:val="center"/>
          </w:tcPr>
          <w:p w:rsidR="00AB5D4F" w:rsidRDefault="00AB5D4F">
            <w:pPr>
              <w:pStyle w:val="ConsPlusNormal"/>
              <w:jc w:val="center"/>
            </w:pPr>
            <w:r>
              <w:t>0,052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0,019</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п. Ракитное</w:t>
            </w:r>
          </w:p>
        </w:tc>
        <w:tc>
          <w:tcPr>
            <w:tcW w:w="2119" w:type="dxa"/>
            <w:vAlign w:val="center"/>
          </w:tcPr>
          <w:p w:rsidR="00AB5D4F" w:rsidRDefault="00AB5D4F">
            <w:pPr>
              <w:pStyle w:val="ConsPlusNormal"/>
              <w:jc w:val="center"/>
            </w:pPr>
            <w:r>
              <w:t>229</w:t>
            </w:r>
          </w:p>
        </w:tc>
        <w:tc>
          <w:tcPr>
            <w:tcW w:w="2119"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Ленина</w:t>
            </w:r>
          </w:p>
        </w:tc>
        <w:tc>
          <w:tcPr>
            <w:tcW w:w="2119" w:type="dxa"/>
            <w:vAlign w:val="center"/>
          </w:tcPr>
          <w:p w:rsidR="00AB5D4F" w:rsidRDefault="00AB5D4F">
            <w:pPr>
              <w:pStyle w:val="ConsPlusNormal"/>
              <w:jc w:val="center"/>
            </w:pPr>
            <w:r>
              <w:t>91</w:t>
            </w:r>
          </w:p>
        </w:tc>
        <w:tc>
          <w:tcPr>
            <w:tcW w:w="2119"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Советская</w:t>
            </w:r>
          </w:p>
        </w:tc>
        <w:tc>
          <w:tcPr>
            <w:tcW w:w="2119" w:type="dxa"/>
            <w:vAlign w:val="center"/>
          </w:tcPr>
          <w:p w:rsidR="00AB5D4F" w:rsidRDefault="00AB5D4F">
            <w:pPr>
              <w:pStyle w:val="ConsPlusNormal"/>
              <w:jc w:val="center"/>
            </w:pPr>
            <w:r>
              <w:t>90</w:t>
            </w:r>
          </w:p>
        </w:tc>
        <w:tc>
          <w:tcPr>
            <w:tcW w:w="2119"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Центральная</w:t>
            </w:r>
          </w:p>
        </w:tc>
        <w:tc>
          <w:tcPr>
            <w:tcW w:w="2119" w:type="dxa"/>
            <w:vAlign w:val="center"/>
          </w:tcPr>
          <w:p w:rsidR="00AB5D4F" w:rsidRDefault="00AB5D4F">
            <w:pPr>
              <w:pStyle w:val="ConsPlusNormal"/>
              <w:jc w:val="center"/>
            </w:pPr>
            <w:r>
              <w:t>330</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5</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Шоссейная</w:t>
            </w:r>
          </w:p>
        </w:tc>
        <w:tc>
          <w:tcPr>
            <w:tcW w:w="2119" w:type="dxa"/>
            <w:vAlign w:val="center"/>
          </w:tcPr>
          <w:p w:rsidR="00AB5D4F" w:rsidRDefault="00AB5D4F">
            <w:pPr>
              <w:pStyle w:val="ConsPlusNormal"/>
              <w:jc w:val="center"/>
            </w:pPr>
            <w:r>
              <w:t>340</w:t>
            </w:r>
          </w:p>
        </w:tc>
        <w:tc>
          <w:tcPr>
            <w:tcW w:w="2119"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Чистополье</w:t>
            </w:r>
          </w:p>
        </w:tc>
        <w:tc>
          <w:tcPr>
            <w:tcW w:w="2119" w:type="dxa"/>
            <w:vAlign w:val="center"/>
          </w:tcPr>
          <w:p w:rsidR="00AB5D4F" w:rsidRDefault="00AB5D4F">
            <w:pPr>
              <w:pStyle w:val="ConsPlusNormal"/>
              <w:jc w:val="center"/>
            </w:pPr>
            <w:r>
              <w:t>87</w:t>
            </w:r>
          </w:p>
        </w:tc>
        <w:tc>
          <w:tcPr>
            <w:tcW w:w="2119"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х. Добрино</w:t>
            </w:r>
          </w:p>
        </w:tc>
        <w:tc>
          <w:tcPr>
            <w:tcW w:w="2119" w:type="dxa"/>
            <w:vAlign w:val="center"/>
          </w:tcPr>
          <w:p w:rsidR="00AB5D4F" w:rsidRDefault="00AB5D4F">
            <w:pPr>
              <w:pStyle w:val="ConsPlusNormal"/>
              <w:jc w:val="center"/>
            </w:pPr>
            <w:r>
              <w:t>373</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Солдатское</w:t>
            </w:r>
          </w:p>
        </w:tc>
        <w:tc>
          <w:tcPr>
            <w:tcW w:w="2119" w:type="dxa"/>
            <w:vAlign w:val="center"/>
          </w:tcPr>
          <w:p w:rsidR="00AB5D4F" w:rsidRDefault="00AB5D4F">
            <w:pPr>
              <w:pStyle w:val="ConsPlusNormal"/>
              <w:jc w:val="center"/>
            </w:pPr>
            <w:r>
              <w:t>320</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Цибулевка</w:t>
            </w:r>
          </w:p>
        </w:tc>
        <w:tc>
          <w:tcPr>
            <w:tcW w:w="2119" w:type="dxa"/>
            <w:vAlign w:val="center"/>
          </w:tcPr>
          <w:p w:rsidR="00AB5D4F" w:rsidRDefault="00AB5D4F">
            <w:pPr>
              <w:pStyle w:val="ConsPlusNormal"/>
              <w:jc w:val="center"/>
            </w:pPr>
            <w:r>
              <w:t>129</w:t>
            </w:r>
          </w:p>
        </w:tc>
        <w:tc>
          <w:tcPr>
            <w:tcW w:w="2119" w:type="dxa"/>
            <w:vAlign w:val="center"/>
          </w:tcPr>
          <w:p w:rsidR="00AB5D4F" w:rsidRDefault="00AB5D4F">
            <w:pPr>
              <w:pStyle w:val="ConsPlusNormal"/>
              <w:jc w:val="center"/>
            </w:pPr>
            <w:r>
              <w:t>0,008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2119" w:type="dxa"/>
            <w:vAlign w:val="center"/>
          </w:tcPr>
          <w:p w:rsidR="00AB5D4F" w:rsidRDefault="00AB5D4F">
            <w:pPr>
              <w:pStyle w:val="ConsPlusNormal"/>
              <w:jc w:val="center"/>
            </w:pPr>
            <w:r>
              <w:t>269</w:t>
            </w:r>
          </w:p>
        </w:tc>
        <w:tc>
          <w:tcPr>
            <w:tcW w:w="2119"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2119" w:type="dxa"/>
            <w:vAlign w:val="center"/>
          </w:tcPr>
          <w:p w:rsidR="00AB5D4F" w:rsidRDefault="00AB5D4F">
            <w:pPr>
              <w:pStyle w:val="ConsPlusNormal"/>
              <w:jc w:val="center"/>
            </w:pPr>
            <w:r>
              <w:t>219</w:t>
            </w:r>
          </w:p>
        </w:tc>
        <w:tc>
          <w:tcPr>
            <w:tcW w:w="2119"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 xml:space="preserve">Строительство </w:t>
            </w:r>
            <w:r>
              <w:lastRenderedPageBreak/>
              <w:t>водопроводных сетей, водозабора, станции водоподготовки в с. Центральное</w:t>
            </w:r>
          </w:p>
        </w:tc>
        <w:tc>
          <w:tcPr>
            <w:tcW w:w="2119" w:type="dxa"/>
            <w:vAlign w:val="center"/>
          </w:tcPr>
          <w:p w:rsidR="00AB5D4F" w:rsidRDefault="00AB5D4F">
            <w:pPr>
              <w:pStyle w:val="ConsPlusNormal"/>
              <w:jc w:val="center"/>
            </w:pPr>
            <w:r>
              <w:lastRenderedPageBreak/>
              <w:t>276</w:t>
            </w:r>
          </w:p>
        </w:tc>
        <w:tc>
          <w:tcPr>
            <w:tcW w:w="2119" w:type="dxa"/>
            <w:vAlign w:val="center"/>
          </w:tcPr>
          <w:p w:rsidR="00AB5D4F" w:rsidRDefault="00AB5D4F">
            <w:pPr>
              <w:pStyle w:val="ConsPlusNormal"/>
              <w:jc w:val="center"/>
            </w:pPr>
            <w:r>
              <w:t>0,018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0,018</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2119" w:type="dxa"/>
            <w:vAlign w:val="center"/>
          </w:tcPr>
          <w:p w:rsidR="00AB5D4F" w:rsidRDefault="00AB5D4F">
            <w:pPr>
              <w:pStyle w:val="ConsPlusNormal"/>
              <w:jc w:val="center"/>
            </w:pPr>
            <w:r>
              <w:t>524</w:t>
            </w:r>
          </w:p>
        </w:tc>
        <w:tc>
          <w:tcPr>
            <w:tcW w:w="2119" w:type="dxa"/>
            <w:vAlign w:val="center"/>
          </w:tcPr>
          <w:p w:rsidR="00AB5D4F" w:rsidRDefault="00AB5D4F">
            <w:pPr>
              <w:pStyle w:val="ConsPlusNormal"/>
              <w:jc w:val="center"/>
            </w:pPr>
            <w:r>
              <w:t>0,034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сетей водоснабжения в п. Пролетарский</w:t>
            </w:r>
          </w:p>
        </w:tc>
        <w:tc>
          <w:tcPr>
            <w:tcW w:w="2119" w:type="dxa"/>
            <w:vAlign w:val="center"/>
          </w:tcPr>
          <w:p w:rsidR="00AB5D4F" w:rsidRDefault="00AB5D4F">
            <w:pPr>
              <w:pStyle w:val="ConsPlusNormal"/>
              <w:jc w:val="center"/>
            </w:pPr>
            <w:r>
              <w:t>300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0,019</w:t>
            </w:r>
          </w:p>
        </w:tc>
      </w:tr>
      <w:tr w:rsidR="00AB5D4F">
        <w:tc>
          <w:tcPr>
            <w:tcW w:w="5007" w:type="dxa"/>
            <w:gridSpan w:val="3"/>
            <w:vAlign w:val="center"/>
          </w:tcPr>
          <w:p w:rsidR="00AB5D4F" w:rsidRDefault="00AB5D4F">
            <w:pPr>
              <w:pStyle w:val="ConsPlusNormal"/>
            </w:pPr>
            <w:r>
              <w:t>Итого по Ровеньскому району:</w:t>
            </w:r>
          </w:p>
        </w:tc>
        <w:tc>
          <w:tcPr>
            <w:tcW w:w="2119" w:type="dxa"/>
            <w:vAlign w:val="center"/>
          </w:tcPr>
          <w:p w:rsidR="00AB5D4F" w:rsidRDefault="00AB5D4F">
            <w:pPr>
              <w:pStyle w:val="ConsPlusNormal"/>
              <w:jc w:val="center"/>
            </w:pPr>
            <w:r>
              <w:t>11 804</w:t>
            </w:r>
          </w:p>
        </w:tc>
        <w:tc>
          <w:tcPr>
            <w:tcW w:w="2119" w:type="dxa"/>
            <w:vAlign w:val="center"/>
          </w:tcPr>
          <w:p w:rsidR="00AB5D4F" w:rsidRDefault="00AB5D4F">
            <w:pPr>
              <w:pStyle w:val="ConsPlusNormal"/>
              <w:jc w:val="center"/>
            </w:pPr>
            <w:r>
              <w:t>0,761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0,661</w:t>
            </w:r>
          </w:p>
        </w:tc>
        <w:tc>
          <w:tcPr>
            <w:tcW w:w="784" w:type="dxa"/>
            <w:vAlign w:val="center"/>
          </w:tcPr>
          <w:p w:rsidR="00AB5D4F" w:rsidRDefault="00AB5D4F">
            <w:pPr>
              <w:pStyle w:val="ConsPlusNormal"/>
              <w:jc w:val="center"/>
            </w:pPr>
            <w:r>
              <w:t>0,069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0,031</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2119" w:type="dxa"/>
            <w:vAlign w:val="center"/>
          </w:tcPr>
          <w:p w:rsidR="00AB5D4F" w:rsidRDefault="00AB5D4F">
            <w:pPr>
              <w:pStyle w:val="ConsPlusNormal"/>
              <w:jc w:val="center"/>
            </w:pPr>
            <w:r>
              <w:t>3 417</w:t>
            </w:r>
          </w:p>
        </w:tc>
        <w:tc>
          <w:tcPr>
            <w:tcW w:w="2119" w:type="dxa"/>
            <w:vAlign w:val="center"/>
          </w:tcPr>
          <w:p w:rsidR="00AB5D4F" w:rsidRDefault="00AB5D4F">
            <w:pPr>
              <w:pStyle w:val="ConsPlusNormal"/>
              <w:jc w:val="center"/>
            </w:pPr>
            <w:r>
              <w:t>0,220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0,220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2119" w:type="dxa"/>
            <w:vAlign w:val="center"/>
          </w:tcPr>
          <w:p w:rsidR="00AB5D4F" w:rsidRDefault="00AB5D4F">
            <w:pPr>
              <w:pStyle w:val="ConsPlusNormal"/>
              <w:jc w:val="center"/>
            </w:pPr>
            <w:r>
              <w:t>6 834</w:t>
            </w:r>
          </w:p>
        </w:tc>
        <w:tc>
          <w:tcPr>
            <w:tcW w:w="2119" w:type="dxa"/>
            <w:vAlign w:val="center"/>
          </w:tcPr>
          <w:p w:rsidR="00AB5D4F" w:rsidRDefault="00AB5D4F">
            <w:pPr>
              <w:pStyle w:val="ConsPlusNormal"/>
              <w:jc w:val="center"/>
            </w:pPr>
            <w:r>
              <w:t>0,441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0,441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Нагольное</w:t>
            </w:r>
          </w:p>
        </w:tc>
        <w:tc>
          <w:tcPr>
            <w:tcW w:w="2119" w:type="dxa"/>
            <w:vAlign w:val="center"/>
          </w:tcPr>
          <w:p w:rsidR="00AB5D4F" w:rsidRDefault="00AB5D4F">
            <w:pPr>
              <w:pStyle w:val="ConsPlusNormal"/>
              <w:jc w:val="center"/>
            </w:pPr>
            <w:r>
              <w:t>538</w:t>
            </w:r>
          </w:p>
        </w:tc>
        <w:tc>
          <w:tcPr>
            <w:tcW w:w="2119" w:type="dxa"/>
            <w:vAlign w:val="center"/>
          </w:tcPr>
          <w:p w:rsidR="00AB5D4F" w:rsidRDefault="00AB5D4F">
            <w:pPr>
              <w:pStyle w:val="ConsPlusNormal"/>
              <w:jc w:val="center"/>
            </w:pPr>
            <w:r>
              <w:t>0,035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Нагорье</w:t>
            </w:r>
          </w:p>
        </w:tc>
        <w:tc>
          <w:tcPr>
            <w:tcW w:w="2119" w:type="dxa"/>
            <w:vAlign w:val="center"/>
          </w:tcPr>
          <w:p w:rsidR="00AB5D4F" w:rsidRDefault="00AB5D4F">
            <w:pPr>
              <w:pStyle w:val="ConsPlusNormal"/>
              <w:jc w:val="center"/>
            </w:pPr>
            <w:r>
              <w:t>533</w:t>
            </w:r>
          </w:p>
        </w:tc>
        <w:tc>
          <w:tcPr>
            <w:tcW w:w="2119" w:type="dxa"/>
            <w:vAlign w:val="center"/>
          </w:tcPr>
          <w:p w:rsidR="00AB5D4F" w:rsidRDefault="00AB5D4F">
            <w:pPr>
              <w:pStyle w:val="ConsPlusNormal"/>
              <w:jc w:val="center"/>
            </w:pPr>
            <w:r>
              <w:t>0,034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сетей водоснабжения в п. Ровеньки</w:t>
            </w:r>
          </w:p>
        </w:tc>
        <w:tc>
          <w:tcPr>
            <w:tcW w:w="2119" w:type="dxa"/>
            <w:vAlign w:val="center"/>
          </w:tcPr>
          <w:p w:rsidR="00AB5D4F" w:rsidRDefault="00AB5D4F">
            <w:pPr>
              <w:pStyle w:val="ConsPlusNormal"/>
              <w:jc w:val="center"/>
            </w:pPr>
            <w:r>
              <w:t>482</w:t>
            </w:r>
          </w:p>
        </w:tc>
        <w:tc>
          <w:tcPr>
            <w:tcW w:w="2119"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0,031</w:t>
            </w:r>
          </w:p>
        </w:tc>
      </w:tr>
      <w:tr w:rsidR="00AB5D4F">
        <w:tc>
          <w:tcPr>
            <w:tcW w:w="5007" w:type="dxa"/>
            <w:gridSpan w:val="3"/>
            <w:vAlign w:val="center"/>
          </w:tcPr>
          <w:p w:rsidR="00AB5D4F" w:rsidRDefault="00AB5D4F">
            <w:pPr>
              <w:pStyle w:val="ConsPlusNormal"/>
            </w:pPr>
            <w:r>
              <w:t>Итого по Чернянскому району:</w:t>
            </w:r>
          </w:p>
        </w:tc>
        <w:tc>
          <w:tcPr>
            <w:tcW w:w="2119" w:type="dxa"/>
            <w:vAlign w:val="center"/>
          </w:tcPr>
          <w:p w:rsidR="00AB5D4F" w:rsidRDefault="00AB5D4F">
            <w:pPr>
              <w:pStyle w:val="ConsPlusNormal"/>
              <w:jc w:val="center"/>
            </w:pPr>
            <w:r>
              <w:t>6 422</w:t>
            </w:r>
          </w:p>
        </w:tc>
        <w:tc>
          <w:tcPr>
            <w:tcW w:w="2119" w:type="dxa"/>
            <w:vAlign w:val="center"/>
          </w:tcPr>
          <w:p w:rsidR="00AB5D4F" w:rsidRDefault="00AB5D4F">
            <w:pPr>
              <w:pStyle w:val="ConsPlusNormal"/>
              <w:jc w:val="center"/>
            </w:pPr>
            <w:r>
              <w:t>0,415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0,294</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п. Чернянка</w:t>
            </w:r>
          </w:p>
        </w:tc>
        <w:tc>
          <w:tcPr>
            <w:tcW w:w="2119" w:type="dxa"/>
            <w:vAlign w:val="center"/>
          </w:tcPr>
          <w:p w:rsidR="00AB5D4F" w:rsidRDefault="00AB5D4F">
            <w:pPr>
              <w:pStyle w:val="ConsPlusNormal"/>
              <w:jc w:val="center"/>
            </w:pPr>
            <w:r>
              <w:t>143</w:t>
            </w:r>
          </w:p>
        </w:tc>
        <w:tc>
          <w:tcPr>
            <w:tcW w:w="2119" w:type="dxa"/>
            <w:vAlign w:val="center"/>
          </w:tcPr>
          <w:p w:rsidR="00AB5D4F" w:rsidRDefault="00AB5D4F">
            <w:pPr>
              <w:pStyle w:val="ConsPlusNormal"/>
              <w:jc w:val="center"/>
            </w:pPr>
            <w:r>
              <w:t>0,009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Баклановка</w:t>
            </w:r>
          </w:p>
        </w:tc>
        <w:tc>
          <w:tcPr>
            <w:tcW w:w="2119" w:type="dxa"/>
            <w:vAlign w:val="center"/>
          </w:tcPr>
          <w:p w:rsidR="00AB5D4F" w:rsidRDefault="00AB5D4F">
            <w:pPr>
              <w:pStyle w:val="ConsPlusNormal"/>
              <w:jc w:val="center"/>
            </w:pPr>
            <w:r>
              <w:t>213</w:t>
            </w:r>
          </w:p>
        </w:tc>
        <w:tc>
          <w:tcPr>
            <w:tcW w:w="2119"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Лубяное-Первое</w:t>
            </w:r>
          </w:p>
        </w:tc>
        <w:tc>
          <w:tcPr>
            <w:tcW w:w="2119" w:type="dxa"/>
            <w:vAlign w:val="center"/>
          </w:tcPr>
          <w:p w:rsidR="00AB5D4F" w:rsidRDefault="00AB5D4F">
            <w:pPr>
              <w:pStyle w:val="ConsPlusNormal"/>
              <w:jc w:val="center"/>
            </w:pPr>
            <w:r>
              <w:t>240</w:t>
            </w:r>
          </w:p>
        </w:tc>
        <w:tc>
          <w:tcPr>
            <w:tcW w:w="2119"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Новая Масловка</w:t>
            </w:r>
          </w:p>
        </w:tc>
        <w:tc>
          <w:tcPr>
            <w:tcW w:w="2119" w:type="dxa"/>
            <w:vAlign w:val="center"/>
          </w:tcPr>
          <w:p w:rsidR="00AB5D4F" w:rsidRDefault="00AB5D4F">
            <w:pPr>
              <w:pStyle w:val="ConsPlusNormal"/>
              <w:jc w:val="center"/>
            </w:pPr>
            <w:r>
              <w:t>210</w:t>
            </w:r>
          </w:p>
        </w:tc>
        <w:tc>
          <w:tcPr>
            <w:tcW w:w="2119"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Становое</w:t>
            </w:r>
          </w:p>
        </w:tc>
        <w:tc>
          <w:tcPr>
            <w:tcW w:w="2119" w:type="dxa"/>
            <w:vAlign w:val="center"/>
          </w:tcPr>
          <w:p w:rsidR="00AB5D4F" w:rsidRDefault="00AB5D4F">
            <w:pPr>
              <w:pStyle w:val="ConsPlusNormal"/>
              <w:jc w:val="center"/>
            </w:pPr>
            <w:r>
              <w:t>241</w:t>
            </w:r>
          </w:p>
        </w:tc>
        <w:tc>
          <w:tcPr>
            <w:tcW w:w="2119"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2119" w:type="dxa"/>
            <w:vAlign w:val="center"/>
          </w:tcPr>
          <w:p w:rsidR="00AB5D4F" w:rsidRDefault="00AB5D4F">
            <w:pPr>
              <w:pStyle w:val="ConsPlusNormal"/>
              <w:jc w:val="center"/>
            </w:pPr>
            <w:r>
              <w:t>818</w:t>
            </w:r>
          </w:p>
        </w:tc>
        <w:tc>
          <w:tcPr>
            <w:tcW w:w="2119" w:type="dxa"/>
            <w:vAlign w:val="center"/>
          </w:tcPr>
          <w:p w:rsidR="00AB5D4F" w:rsidRDefault="00AB5D4F">
            <w:pPr>
              <w:pStyle w:val="ConsPlusNormal"/>
              <w:jc w:val="center"/>
            </w:pPr>
            <w:r>
              <w:t>0,053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7</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водоснабжения на территории Ездоченского сельского поселения</w:t>
            </w:r>
          </w:p>
        </w:tc>
        <w:tc>
          <w:tcPr>
            <w:tcW w:w="2119" w:type="dxa"/>
            <w:vAlign w:val="center"/>
          </w:tcPr>
          <w:p w:rsidR="00AB5D4F" w:rsidRDefault="00AB5D4F">
            <w:pPr>
              <w:pStyle w:val="ConsPlusNormal"/>
              <w:jc w:val="center"/>
            </w:pPr>
            <w:r>
              <w:t>2 031</w:t>
            </w:r>
          </w:p>
        </w:tc>
        <w:tc>
          <w:tcPr>
            <w:tcW w:w="2119" w:type="dxa"/>
            <w:vAlign w:val="center"/>
          </w:tcPr>
          <w:p w:rsidR="00AB5D4F" w:rsidRDefault="00AB5D4F">
            <w:pPr>
              <w:pStyle w:val="ConsPlusNormal"/>
              <w:jc w:val="center"/>
            </w:pPr>
            <w:r>
              <w:t>0,131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0,131</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и сооружений водоснабжения в п. Чернянка</w:t>
            </w:r>
          </w:p>
        </w:tc>
        <w:tc>
          <w:tcPr>
            <w:tcW w:w="2119" w:type="dxa"/>
            <w:vAlign w:val="center"/>
          </w:tcPr>
          <w:p w:rsidR="00AB5D4F" w:rsidRDefault="00AB5D4F">
            <w:pPr>
              <w:pStyle w:val="ConsPlusNormal"/>
              <w:jc w:val="center"/>
            </w:pPr>
            <w:r>
              <w:t>2 526</w:t>
            </w:r>
          </w:p>
        </w:tc>
        <w:tc>
          <w:tcPr>
            <w:tcW w:w="2119" w:type="dxa"/>
            <w:vAlign w:val="center"/>
          </w:tcPr>
          <w:p w:rsidR="00AB5D4F" w:rsidRDefault="00AB5D4F">
            <w:pPr>
              <w:pStyle w:val="ConsPlusNormal"/>
              <w:jc w:val="center"/>
            </w:pPr>
            <w:r>
              <w:t>0,163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0,163</w:t>
            </w:r>
          </w:p>
        </w:tc>
      </w:tr>
      <w:tr w:rsidR="00AB5D4F">
        <w:tc>
          <w:tcPr>
            <w:tcW w:w="5007" w:type="dxa"/>
            <w:gridSpan w:val="3"/>
            <w:vAlign w:val="center"/>
          </w:tcPr>
          <w:p w:rsidR="00AB5D4F" w:rsidRDefault="00AB5D4F">
            <w:pPr>
              <w:pStyle w:val="ConsPlusNormal"/>
            </w:pPr>
            <w:r>
              <w:t>Итого по Шебекинскому городскому округу:</w:t>
            </w:r>
          </w:p>
        </w:tc>
        <w:tc>
          <w:tcPr>
            <w:tcW w:w="2119" w:type="dxa"/>
            <w:vAlign w:val="center"/>
          </w:tcPr>
          <w:p w:rsidR="00AB5D4F" w:rsidRDefault="00AB5D4F">
            <w:pPr>
              <w:pStyle w:val="ConsPlusNormal"/>
              <w:jc w:val="center"/>
            </w:pPr>
            <w:r>
              <w:t>14 493</w:t>
            </w:r>
          </w:p>
        </w:tc>
        <w:tc>
          <w:tcPr>
            <w:tcW w:w="2119" w:type="dxa"/>
            <w:vAlign w:val="center"/>
          </w:tcPr>
          <w:p w:rsidR="00AB5D4F" w:rsidRDefault="00AB5D4F">
            <w:pPr>
              <w:pStyle w:val="ConsPlusNormal"/>
              <w:jc w:val="center"/>
            </w:pPr>
            <w:r>
              <w:t>0,933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0,206</w:t>
            </w:r>
          </w:p>
        </w:tc>
        <w:tc>
          <w:tcPr>
            <w:tcW w:w="784" w:type="dxa"/>
            <w:vAlign w:val="center"/>
          </w:tcPr>
          <w:p w:rsidR="00AB5D4F" w:rsidRDefault="00AB5D4F">
            <w:pPr>
              <w:pStyle w:val="ConsPlusNormal"/>
              <w:jc w:val="center"/>
            </w:pPr>
            <w:r>
              <w:t>0,221</w:t>
            </w:r>
          </w:p>
        </w:tc>
        <w:tc>
          <w:tcPr>
            <w:tcW w:w="904" w:type="dxa"/>
            <w:vAlign w:val="center"/>
          </w:tcPr>
          <w:p w:rsidR="00AB5D4F" w:rsidRDefault="00AB5D4F">
            <w:pPr>
              <w:pStyle w:val="ConsPlusNormal"/>
              <w:jc w:val="center"/>
            </w:pPr>
            <w:r>
              <w:t>0,084</w:t>
            </w:r>
          </w:p>
        </w:tc>
        <w:tc>
          <w:tcPr>
            <w:tcW w:w="904" w:type="dxa"/>
            <w:vAlign w:val="center"/>
          </w:tcPr>
          <w:p w:rsidR="00AB5D4F" w:rsidRDefault="00AB5D4F">
            <w:pPr>
              <w:pStyle w:val="ConsPlusNormal"/>
              <w:jc w:val="center"/>
            </w:pPr>
            <w:r>
              <w:t>0,422</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Шебекинский</w:t>
            </w:r>
          </w:p>
          <w:p w:rsidR="00AB5D4F" w:rsidRDefault="00AB5D4F">
            <w:pPr>
              <w:pStyle w:val="ConsPlusNormal"/>
            </w:pPr>
            <w:r>
              <w:t>городской округ</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"Крапивное"</w:t>
            </w:r>
          </w:p>
          <w:p w:rsidR="00AB5D4F" w:rsidRDefault="00AB5D4F">
            <w:pPr>
              <w:pStyle w:val="ConsPlusNormal"/>
            </w:pPr>
            <w:r>
              <w:t>Шебекинского района Белгородской области,</w:t>
            </w:r>
          </w:p>
          <w:p w:rsidR="00AB5D4F" w:rsidRDefault="00AB5D4F">
            <w:pPr>
              <w:pStyle w:val="ConsPlusNormal"/>
            </w:pPr>
            <w:r>
              <w:t>1-я очередь</w:t>
            </w:r>
          </w:p>
        </w:tc>
        <w:tc>
          <w:tcPr>
            <w:tcW w:w="2119" w:type="dxa"/>
            <w:vAlign w:val="center"/>
          </w:tcPr>
          <w:p w:rsidR="00AB5D4F" w:rsidRDefault="00AB5D4F">
            <w:pPr>
              <w:pStyle w:val="ConsPlusNormal"/>
              <w:jc w:val="center"/>
            </w:pPr>
            <w:r>
              <w:t>1 277</w:t>
            </w:r>
          </w:p>
        </w:tc>
        <w:tc>
          <w:tcPr>
            <w:tcW w:w="2119" w:type="dxa"/>
            <w:vAlign w:val="center"/>
          </w:tcPr>
          <w:p w:rsidR="00AB5D4F" w:rsidRDefault="00AB5D4F">
            <w:pPr>
              <w:pStyle w:val="ConsPlusNormal"/>
              <w:jc w:val="center"/>
            </w:pPr>
            <w:r>
              <w:t>0,082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0,082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Дмитриевка</w:t>
            </w:r>
          </w:p>
        </w:tc>
        <w:tc>
          <w:tcPr>
            <w:tcW w:w="2119" w:type="dxa"/>
            <w:vAlign w:val="center"/>
          </w:tcPr>
          <w:p w:rsidR="00AB5D4F" w:rsidRDefault="00AB5D4F">
            <w:pPr>
              <w:pStyle w:val="ConsPlusNormal"/>
              <w:jc w:val="center"/>
            </w:pPr>
            <w:r>
              <w:t>870</w:t>
            </w:r>
          </w:p>
        </w:tc>
        <w:tc>
          <w:tcPr>
            <w:tcW w:w="2119" w:type="dxa"/>
            <w:vAlign w:val="center"/>
          </w:tcPr>
          <w:p w:rsidR="00AB5D4F" w:rsidRDefault="00AB5D4F">
            <w:pPr>
              <w:pStyle w:val="ConsPlusNormal"/>
              <w:jc w:val="center"/>
            </w:pPr>
            <w:r>
              <w:t>0,056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0,056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Зимовное</w:t>
            </w:r>
          </w:p>
        </w:tc>
        <w:tc>
          <w:tcPr>
            <w:tcW w:w="2119" w:type="dxa"/>
            <w:vAlign w:val="center"/>
          </w:tcPr>
          <w:p w:rsidR="00AB5D4F" w:rsidRDefault="00AB5D4F">
            <w:pPr>
              <w:pStyle w:val="ConsPlusNormal"/>
              <w:jc w:val="center"/>
            </w:pPr>
            <w:r>
              <w:t>114</w:t>
            </w:r>
          </w:p>
        </w:tc>
        <w:tc>
          <w:tcPr>
            <w:tcW w:w="2119" w:type="dxa"/>
            <w:vAlign w:val="center"/>
          </w:tcPr>
          <w:p w:rsidR="00AB5D4F" w:rsidRDefault="00AB5D4F">
            <w:pPr>
              <w:pStyle w:val="ConsPlusNormal"/>
              <w:jc w:val="center"/>
            </w:pPr>
            <w:r>
              <w:t>0,007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Новая Таволжанка</w:t>
            </w:r>
          </w:p>
        </w:tc>
        <w:tc>
          <w:tcPr>
            <w:tcW w:w="2119" w:type="dxa"/>
            <w:vAlign w:val="center"/>
          </w:tcPr>
          <w:p w:rsidR="00AB5D4F" w:rsidRDefault="00AB5D4F">
            <w:pPr>
              <w:pStyle w:val="ConsPlusNormal"/>
              <w:jc w:val="center"/>
            </w:pPr>
            <w:r>
              <w:t>330</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 xml:space="preserve">Шебекинский </w:t>
            </w:r>
            <w:r>
              <w:lastRenderedPageBreak/>
              <w:t>городской округ</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Червона Дибровка</w:t>
            </w:r>
          </w:p>
        </w:tc>
        <w:tc>
          <w:tcPr>
            <w:tcW w:w="2119" w:type="dxa"/>
            <w:vAlign w:val="center"/>
          </w:tcPr>
          <w:p w:rsidR="00AB5D4F" w:rsidRDefault="00AB5D4F">
            <w:pPr>
              <w:pStyle w:val="ConsPlusNormal"/>
              <w:jc w:val="center"/>
            </w:pPr>
            <w:r>
              <w:lastRenderedPageBreak/>
              <w:t>300</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станции обезжелезивания воды в п. Батрацкая Дача</w:t>
            </w:r>
          </w:p>
        </w:tc>
        <w:tc>
          <w:tcPr>
            <w:tcW w:w="2119" w:type="dxa"/>
            <w:vAlign w:val="center"/>
          </w:tcPr>
          <w:p w:rsidR="00AB5D4F" w:rsidRDefault="00AB5D4F">
            <w:pPr>
              <w:pStyle w:val="ConsPlusNormal"/>
              <w:jc w:val="center"/>
            </w:pPr>
            <w:r>
              <w:t>325</w:t>
            </w:r>
          </w:p>
        </w:tc>
        <w:tc>
          <w:tcPr>
            <w:tcW w:w="2119"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2119" w:type="dxa"/>
            <w:vAlign w:val="center"/>
          </w:tcPr>
          <w:p w:rsidR="00AB5D4F" w:rsidRDefault="00AB5D4F">
            <w:pPr>
              <w:pStyle w:val="ConsPlusNormal"/>
              <w:jc w:val="center"/>
            </w:pPr>
            <w:r>
              <w:t>1 040</w:t>
            </w:r>
          </w:p>
        </w:tc>
        <w:tc>
          <w:tcPr>
            <w:tcW w:w="2119" w:type="dxa"/>
            <w:vAlign w:val="center"/>
          </w:tcPr>
          <w:p w:rsidR="00AB5D4F" w:rsidRDefault="00AB5D4F">
            <w:pPr>
              <w:pStyle w:val="ConsPlusNormal"/>
              <w:jc w:val="center"/>
            </w:pPr>
            <w:r>
              <w:t>0,067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0,067</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Вознесеновка</w:t>
            </w:r>
          </w:p>
        </w:tc>
        <w:tc>
          <w:tcPr>
            <w:tcW w:w="2119" w:type="dxa"/>
            <w:vAlign w:val="center"/>
          </w:tcPr>
          <w:p w:rsidR="00AB5D4F" w:rsidRDefault="00AB5D4F">
            <w:pPr>
              <w:pStyle w:val="ConsPlusNormal"/>
              <w:jc w:val="center"/>
            </w:pPr>
            <w:r>
              <w:t>371</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Большетроицкое</w:t>
            </w:r>
          </w:p>
        </w:tc>
        <w:tc>
          <w:tcPr>
            <w:tcW w:w="2119" w:type="dxa"/>
            <w:vAlign w:val="center"/>
          </w:tcPr>
          <w:p w:rsidR="00AB5D4F" w:rsidRDefault="00AB5D4F">
            <w:pPr>
              <w:pStyle w:val="ConsPlusNormal"/>
              <w:jc w:val="center"/>
            </w:pPr>
            <w:r>
              <w:t>442</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Красная Поляна</w:t>
            </w:r>
          </w:p>
        </w:tc>
        <w:tc>
          <w:tcPr>
            <w:tcW w:w="2119" w:type="dxa"/>
            <w:vAlign w:val="center"/>
          </w:tcPr>
          <w:p w:rsidR="00AB5D4F" w:rsidRDefault="00AB5D4F">
            <w:pPr>
              <w:pStyle w:val="ConsPlusNormal"/>
              <w:jc w:val="center"/>
            </w:pPr>
            <w:r>
              <w:t>1 024</w:t>
            </w:r>
          </w:p>
        </w:tc>
        <w:tc>
          <w:tcPr>
            <w:tcW w:w="2119" w:type="dxa"/>
            <w:vAlign w:val="center"/>
          </w:tcPr>
          <w:p w:rsidR="00AB5D4F" w:rsidRDefault="00AB5D4F">
            <w:pPr>
              <w:pStyle w:val="ConsPlusNormal"/>
              <w:jc w:val="center"/>
            </w:pPr>
            <w:r>
              <w:t>0,066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0,066</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(две нитки) от водозабора с. Графовка до уличной водопроводной сети с. Безлюдовка</w:t>
            </w:r>
          </w:p>
        </w:tc>
        <w:tc>
          <w:tcPr>
            <w:tcW w:w="2119" w:type="dxa"/>
            <w:vAlign w:val="center"/>
          </w:tcPr>
          <w:p w:rsidR="00AB5D4F" w:rsidRDefault="00AB5D4F">
            <w:pPr>
              <w:pStyle w:val="ConsPlusNormal"/>
              <w:jc w:val="center"/>
            </w:pPr>
            <w:r>
              <w:t>542</w:t>
            </w:r>
          </w:p>
        </w:tc>
        <w:tc>
          <w:tcPr>
            <w:tcW w:w="2119" w:type="dxa"/>
            <w:vAlign w:val="center"/>
          </w:tcPr>
          <w:p w:rsidR="00AB5D4F" w:rsidRDefault="00AB5D4F">
            <w:pPr>
              <w:pStyle w:val="ConsPlusNormal"/>
              <w:jc w:val="center"/>
            </w:pPr>
            <w:r>
              <w:t>0,035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2119" w:type="dxa"/>
            <w:vAlign w:val="center"/>
          </w:tcPr>
          <w:p w:rsidR="00AB5D4F" w:rsidRDefault="00AB5D4F">
            <w:pPr>
              <w:pStyle w:val="ConsPlusNormal"/>
              <w:jc w:val="center"/>
            </w:pPr>
            <w:r>
              <w:t>295</w:t>
            </w:r>
          </w:p>
        </w:tc>
        <w:tc>
          <w:tcPr>
            <w:tcW w:w="2119" w:type="dxa"/>
            <w:vAlign w:val="center"/>
          </w:tcPr>
          <w:p w:rsidR="00AB5D4F" w:rsidRDefault="00AB5D4F">
            <w:pPr>
              <w:pStyle w:val="ConsPlusNormal"/>
              <w:jc w:val="center"/>
            </w:pPr>
            <w:r>
              <w:t>0,019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0,019</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13</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Ржевка</w:t>
            </w:r>
          </w:p>
        </w:tc>
        <w:tc>
          <w:tcPr>
            <w:tcW w:w="2119" w:type="dxa"/>
            <w:vAlign w:val="center"/>
          </w:tcPr>
          <w:p w:rsidR="00AB5D4F" w:rsidRDefault="00AB5D4F">
            <w:pPr>
              <w:pStyle w:val="ConsPlusNormal"/>
              <w:jc w:val="center"/>
            </w:pPr>
            <w:r>
              <w:t>1 014</w:t>
            </w:r>
          </w:p>
        </w:tc>
        <w:tc>
          <w:tcPr>
            <w:tcW w:w="2119" w:type="dxa"/>
            <w:vAlign w:val="center"/>
          </w:tcPr>
          <w:p w:rsidR="00AB5D4F" w:rsidRDefault="00AB5D4F">
            <w:pPr>
              <w:pStyle w:val="ConsPlusNormal"/>
              <w:jc w:val="center"/>
            </w:pPr>
            <w:r>
              <w:t>0,065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0,065</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Артельное</w:t>
            </w:r>
          </w:p>
        </w:tc>
        <w:tc>
          <w:tcPr>
            <w:tcW w:w="2119" w:type="dxa"/>
            <w:vAlign w:val="center"/>
          </w:tcPr>
          <w:p w:rsidR="00AB5D4F" w:rsidRDefault="00AB5D4F">
            <w:pPr>
              <w:pStyle w:val="ConsPlusNormal"/>
              <w:jc w:val="center"/>
            </w:pPr>
            <w:r>
              <w:t>611</w:t>
            </w:r>
          </w:p>
        </w:tc>
        <w:tc>
          <w:tcPr>
            <w:tcW w:w="2119" w:type="dxa"/>
            <w:vAlign w:val="center"/>
          </w:tcPr>
          <w:p w:rsidR="00AB5D4F" w:rsidRDefault="00AB5D4F">
            <w:pPr>
              <w:pStyle w:val="ConsPlusNormal"/>
              <w:jc w:val="center"/>
            </w:pPr>
            <w:r>
              <w:t>0,039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0,039</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Архангельское</w:t>
            </w:r>
          </w:p>
        </w:tc>
        <w:tc>
          <w:tcPr>
            <w:tcW w:w="2119" w:type="dxa"/>
            <w:vAlign w:val="center"/>
          </w:tcPr>
          <w:p w:rsidR="00AB5D4F" w:rsidRDefault="00AB5D4F">
            <w:pPr>
              <w:pStyle w:val="ConsPlusNormal"/>
              <w:jc w:val="center"/>
            </w:pPr>
            <w:r>
              <w:t>367</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0,024</w:t>
            </w:r>
          </w:p>
        </w:tc>
      </w:tr>
      <w:tr w:rsidR="00AB5D4F">
        <w:tc>
          <w:tcPr>
            <w:tcW w:w="454" w:type="dxa"/>
            <w:vAlign w:val="center"/>
          </w:tcPr>
          <w:p w:rsidR="00AB5D4F" w:rsidRDefault="00AB5D4F">
            <w:pPr>
              <w:pStyle w:val="ConsPlusNormal"/>
              <w:jc w:val="center"/>
            </w:pPr>
            <w:r>
              <w:t>16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Маломихайловка</w:t>
            </w:r>
          </w:p>
        </w:tc>
        <w:tc>
          <w:tcPr>
            <w:tcW w:w="2119" w:type="dxa"/>
            <w:vAlign w:val="center"/>
          </w:tcPr>
          <w:p w:rsidR="00AB5D4F" w:rsidRDefault="00AB5D4F">
            <w:pPr>
              <w:pStyle w:val="ConsPlusNormal"/>
              <w:jc w:val="center"/>
            </w:pPr>
            <w:r>
              <w:t>2 000</w:t>
            </w:r>
          </w:p>
        </w:tc>
        <w:tc>
          <w:tcPr>
            <w:tcW w:w="2119" w:type="dxa"/>
            <w:vAlign w:val="center"/>
          </w:tcPr>
          <w:p w:rsidR="00AB5D4F" w:rsidRDefault="00AB5D4F">
            <w:pPr>
              <w:pStyle w:val="ConsPlusNormal"/>
              <w:jc w:val="center"/>
            </w:pPr>
            <w:r>
              <w:t>0,129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0,129</w:t>
            </w:r>
          </w:p>
        </w:tc>
      </w:tr>
      <w:tr w:rsidR="00AB5D4F">
        <w:tc>
          <w:tcPr>
            <w:tcW w:w="454" w:type="dxa"/>
            <w:vAlign w:val="center"/>
          </w:tcPr>
          <w:p w:rsidR="00AB5D4F" w:rsidRDefault="00AB5D4F">
            <w:pPr>
              <w:pStyle w:val="ConsPlusNormal"/>
              <w:jc w:val="center"/>
            </w:pPr>
            <w:r>
              <w:t>17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Муром и с. Зиборовка</w:t>
            </w:r>
          </w:p>
        </w:tc>
        <w:tc>
          <w:tcPr>
            <w:tcW w:w="2119" w:type="dxa"/>
            <w:vAlign w:val="center"/>
          </w:tcPr>
          <w:p w:rsidR="00AB5D4F" w:rsidRDefault="00AB5D4F">
            <w:pPr>
              <w:pStyle w:val="ConsPlusNormal"/>
              <w:jc w:val="center"/>
            </w:pPr>
            <w:r>
              <w:t>912</w:t>
            </w:r>
          </w:p>
        </w:tc>
        <w:tc>
          <w:tcPr>
            <w:tcW w:w="2119" w:type="dxa"/>
            <w:vAlign w:val="center"/>
          </w:tcPr>
          <w:p w:rsidR="00AB5D4F" w:rsidRDefault="00AB5D4F">
            <w:pPr>
              <w:pStyle w:val="ConsPlusNormal"/>
              <w:jc w:val="center"/>
            </w:pPr>
            <w:r>
              <w:t>0,059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0,059</w:t>
            </w:r>
          </w:p>
        </w:tc>
      </w:tr>
      <w:tr w:rsidR="00AB5D4F">
        <w:tc>
          <w:tcPr>
            <w:tcW w:w="454" w:type="dxa"/>
            <w:vAlign w:val="center"/>
          </w:tcPr>
          <w:p w:rsidR="00AB5D4F" w:rsidRDefault="00AB5D4F">
            <w:pPr>
              <w:pStyle w:val="ConsPlusNormal"/>
              <w:jc w:val="center"/>
            </w:pPr>
            <w:r>
              <w:t>18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Поповка</w:t>
            </w:r>
          </w:p>
        </w:tc>
        <w:tc>
          <w:tcPr>
            <w:tcW w:w="2119" w:type="dxa"/>
            <w:vAlign w:val="center"/>
          </w:tcPr>
          <w:p w:rsidR="00AB5D4F" w:rsidRDefault="00AB5D4F">
            <w:pPr>
              <w:pStyle w:val="ConsPlusNormal"/>
              <w:jc w:val="center"/>
            </w:pPr>
            <w:r>
              <w:t>1 045</w:t>
            </w:r>
          </w:p>
        </w:tc>
        <w:tc>
          <w:tcPr>
            <w:tcW w:w="2119" w:type="dxa"/>
            <w:vAlign w:val="center"/>
          </w:tcPr>
          <w:p w:rsidR="00AB5D4F" w:rsidRDefault="00AB5D4F">
            <w:pPr>
              <w:pStyle w:val="ConsPlusNormal"/>
              <w:jc w:val="center"/>
            </w:pPr>
            <w:r>
              <w:t>0,067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0,067</w:t>
            </w:r>
          </w:p>
        </w:tc>
      </w:tr>
      <w:tr w:rsidR="00AB5D4F">
        <w:tc>
          <w:tcPr>
            <w:tcW w:w="454" w:type="dxa"/>
            <w:vAlign w:val="center"/>
          </w:tcPr>
          <w:p w:rsidR="00AB5D4F" w:rsidRDefault="00AB5D4F">
            <w:pPr>
              <w:pStyle w:val="ConsPlusNormal"/>
              <w:jc w:val="center"/>
            </w:pPr>
            <w:r>
              <w:lastRenderedPageBreak/>
              <w:t>19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Сурково</w:t>
            </w:r>
          </w:p>
        </w:tc>
        <w:tc>
          <w:tcPr>
            <w:tcW w:w="2119" w:type="dxa"/>
            <w:vAlign w:val="center"/>
          </w:tcPr>
          <w:p w:rsidR="00AB5D4F" w:rsidRDefault="00AB5D4F">
            <w:pPr>
              <w:pStyle w:val="ConsPlusNormal"/>
              <w:jc w:val="center"/>
            </w:pPr>
            <w:r>
              <w:t>827</w:t>
            </w:r>
          </w:p>
        </w:tc>
        <w:tc>
          <w:tcPr>
            <w:tcW w:w="2119" w:type="dxa"/>
            <w:vAlign w:val="center"/>
          </w:tcPr>
          <w:p w:rsidR="00AB5D4F" w:rsidRDefault="00AB5D4F">
            <w:pPr>
              <w:pStyle w:val="ConsPlusNormal"/>
              <w:jc w:val="center"/>
            </w:pPr>
            <w:r>
              <w:t>0,053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0,053</w:t>
            </w:r>
          </w:p>
        </w:tc>
      </w:tr>
      <w:tr w:rsidR="00AB5D4F">
        <w:tc>
          <w:tcPr>
            <w:tcW w:w="454" w:type="dxa"/>
            <w:vAlign w:val="center"/>
          </w:tcPr>
          <w:p w:rsidR="00AB5D4F" w:rsidRDefault="00AB5D4F">
            <w:pPr>
              <w:pStyle w:val="ConsPlusNormal"/>
              <w:jc w:val="center"/>
            </w:pPr>
            <w:r>
              <w:t>20</w:t>
            </w:r>
          </w:p>
        </w:tc>
        <w:tc>
          <w:tcPr>
            <w:tcW w:w="2149" w:type="dxa"/>
            <w:vAlign w:val="center"/>
          </w:tcPr>
          <w:p w:rsidR="00AB5D4F" w:rsidRDefault="00AB5D4F">
            <w:pPr>
              <w:pStyle w:val="ConsPlusNormal"/>
            </w:pPr>
            <w:r>
              <w:t>Шебекинский</w:t>
            </w:r>
          </w:p>
          <w:p w:rsidR="00AB5D4F" w:rsidRDefault="00AB5D4F">
            <w:pPr>
              <w:pStyle w:val="ConsPlusNormal"/>
            </w:pPr>
            <w:r>
              <w:t>городской округ</w:t>
            </w:r>
          </w:p>
        </w:tc>
        <w:tc>
          <w:tcPr>
            <w:tcW w:w="2404" w:type="dxa"/>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с. Червона Дибровка</w:t>
            </w:r>
          </w:p>
        </w:tc>
        <w:tc>
          <w:tcPr>
            <w:tcW w:w="2119" w:type="dxa"/>
            <w:vAlign w:val="center"/>
          </w:tcPr>
          <w:p w:rsidR="00AB5D4F" w:rsidRDefault="00AB5D4F">
            <w:pPr>
              <w:pStyle w:val="ConsPlusNormal"/>
              <w:jc w:val="center"/>
            </w:pPr>
            <w:r>
              <w:t>787</w:t>
            </w:r>
          </w:p>
        </w:tc>
        <w:tc>
          <w:tcPr>
            <w:tcW w:w="2119" w:type="dxa"/>
            <w:vAlign w:val="center"/>
          </w:tcPr>
          <w:p w:rsidR="00AB5D4F" w:rsidRDefault="00AB5D4F">
            <w:pPr>
              <w:pStyle w:val="ConsPlusNormal"/>
              <w:jc w:val="center"/>
            </w:pPr>
            <w:r>
              <w:t>0,051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0,051</w:t>
            </w:r>
          </w:p>
        </w:tc>
      </w:tr>
      <w:tr w:rsidR="00AB5D4F">
        <w:tc>
          <w:tcPr>
            <w:tcW w:w="5007" w:type="dxa"/>
            <w:gridSpan w:val="3"/>
            <w:vAlign w:val="center"/>
          </w:tcPr>
          <w:p w:rsidR="00AB5D4F" w:rsidRDefault="00AB5D4F">
            <w:pPr>
              <w:pStyle w:val="ConsPlusNormal"/>
            </w:pPr>
            <w:r>
              <w:t>Итого по Яковлевскому городскому округу:</w:t>
            </w:r>
          </w:p>
        </w:tc>
        <w:tc>
          <w:tcPr>
            <w:tcW w:w="2119" w:type="dxa"/>
            <w:vAlign w:val="center"/>
          </w:tcPr>
          <w:p w:rsidR="00AB5D4F" w:rsidRDefault="00AB5D4F">
            <w:pPr>
              <w:pStyle w:val="ConsPlusNormal"/>
              <w:jc w:val="center"/>
            </w:pPr>
            <w:r>
              <w:t>3 335</w:t>
            </w:r>
          </w:p>
        </w:tc>
        <w:tc>
          <w:tcPr>
            <w:tcW w:w="2119" w:type="dxa"/>
            <w:vAlign w:val="center"/>
          </w:tcPr>
          <w:p w:rsidR="00AB5D4F" w:rsidRDefault="00AB5D4F">
            <w:pPr>
              <w:pStyle w:val="ConsPlusNormal"/>
              <w:jc w:val="center"/>
            </w:pPr>
            <w:r>
              <w:t>0,216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0,097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0,119</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Поставка станции водоподготовки в с. Бутово</w:t>
            </w:r>
          </w:p>
        </w:tc>
        <w:tc>
          <w:tcPr>
            <w:tcW w:w="2119" w:type="dxa"/>
            <w:vAlign w:val="center"/>
          </w:tcPr>
          <w:p w:rsidR="00AB5D4F" w:rsidRDefault="00AB5D4F">
            <w:pPr>
              <w:pStyle w:val="ConsPlusNormal"/>
              <w:jc w:val="center"/>
            </w:pPr>
            <w:r>
              <w:t>387</w:t>
            </w:r>
          </w:p>
        </w:tc>
        <w:tc>
          <w:tcPr>
            <w:tcW w:w="2119" w:type="dxa"/>
            <w:vAlign w:val="center"/>
          </w:tcPr>
          <w:p w:rsidR="00AB5D4F" w:rsidRDefault="00AB5D4F">
            <w:pPr>
              <w:pStyle w:val="ConsPlusNormal"/>
              <w:jc w:val="center"/>
            </w:pPr>
            <w:r>
              <w:t>0,025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водозаборной скважины в с. Бутово</w:t>
            </w:r>
          </w:p>
        </w:tc>
        <w:tc>
          <w:tcPr>
            <w:tcW w:w="2119" w:type="dxa"/>
            <w:vAlign w:val="center"/>
          </w:tcPr>
          <w:p w:rsidR="00AB5D4F" w:rsidRDefault="00AB5D4F">
            <w:pPr>
              <w:pStyle w:val="ConsPlusNormal"/>
              <w:jc w:val="center"/>
            </w:pPr>
            <w:r>
              <w:t>400</w:t>
            </w:r>
          </w:p>
        </w:tc>
        <w:tc>
          <w:tcPr>
            <w:tcW w:w="2119"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Мощеное</w:t>
            </w:r>
          </w:p>
        </w:tc>
        <w:tc>
          <w:tcPr>
            <w:tcW w:w="2119" w:type="dxa"/>
            <w:vAlign w:val="center"/>
          </w:tcPr>
          <w:p w:rsidR="00AB5D4F" w:rsidRDefault="00AB5D4F">
            <w:pPr>
              <w:pStyle w:val="ConsPlusNormal"/>
              <w:jc w:val="center"/>
            </w:pPr>
            <w:r>
              <w:t>480</w:t>
            </w:r>
          </w:p>
        </w:tc>
        <w:tc>
          <w:tcPr>
            <w:tcW w:w="2119"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Старая Глинка</w:t>
            </w:r>
          </w:p>
        </w:tc>
        <w:tc>
          <w:tcPr>
            <w:tcW w:w="2119" w:type="dxa"/>
            <w:vAlign w:val="center"/>
          </w:tcPr>
          <w:p w:rsidR="00AB5D4F" w:rsidRDefault="00AB5D4F">
            <w:pPr>
              <w:pStyle w:val="ConsPlusNormal"/>
              <w:jc w:val="center"/>
            </w:pPr>
            <w:r>
              <w:t>226</w:t>
            </w:r>
          </w:p>
        </w:tc>
        <w:tc>
          <w:tcPr>
            <w:tcW w:w="2119"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0,015</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водоснабжения в с. Гостищево, п. Сажное</w:t>
            </w:r>
          </w:p>
        </w:tc>
        <w:tc>
          <w:tcPr>
            <w:tcW w:w="2119" w:type="dxa"/>
            <w:vAlign w:val="center"/>
          </w:tcPr>
          <w:p w:rsidR="00AB5D4F" w:rsidRDefault="00AB5D4F">
            <w:pPr>
              <w:pStyle w:val="ConsPlusNormal"/>
              <w:jc w:val="center"/>
            </w:pPr>
            <w:r>
              <w:t>494</w:t>
            </w:r>
          </w:p>
        </w:tc>
        <w:tc>
          <w:tcPr>
            <w:tcW w:w="2119" w:type="dxa"/>
            <w:vAlign w:val="center"/>
          </w:tcPr>
          <w:p w:rsidR="00AB5D4F" w:rsidRDefault="00AB5D4F">
            <w:pPr>
              <w:pStyle w:val="ConsPlusNormal"/>
              <w:jc w:val="center"/>
            </w:pPr>
            <w:r>
              <w:t>0,032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0,032</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 xml:space="preserve">Строительство сетей и сооружений водоснабжения в с. </w:t>
            </w:r>
            <w:r>
              <w:lastRenderedPageBreak/>
              <w:t>Стрелецкое, с. Пушкарное</w:t>
            </w:r>
          </w:p>
        </w:tc>
        <w:tc>
          <w:tcPr>
            <w:tcW w:w="2119" w:type="dxa"/>
            <w:vAlign w:val="center"/>
          </w:tcPr>
          <w:p w:rsidR="00AB5D4F" w:rsidRDefault="00AB5D4F">
            <w:pPr>
              <w:pStyle w:val="ConsPlusNormal"/>
              <w:jc w:val="center"/>
            </w:pPr>
            <w:r>
              <w:lastRenderedPageBreak/>
              <w:t>1 348</w:t>
            </w:r>
          </w:p>
        </w:tc>
        <w:tc>
          <w:tcPr>
            <w:tcW w:w="2119" w:type="dxa"/>
            <w:vAlign w:val="center"/>
          </w:tcPr>
          <w:p w:rsidR="00AB5D4F" w:rsidRDefault="00AB5D4F">
            <w:pPr>
              <w:pStyle w:val="ConsPlusNormal"/>
              <w:jc w:val="center"/>
            </w:pPr>
            <w:r>
              <w:t>0,087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0,087</w:t>
            </w:r>
          </w:p>
        </w:tc>
      </w:tr>
      <w:tr w:rsidR="00AB5D4F">
        <w:tc>
          <w:tcPr>
            <w:tcW w:w="5007" w:type="dxa"/>
            <w:gridSpan w:val="3"/>
            <w:vAlign w:val="center"/>
          </w:tcPr>
          <w:p w:rsidR="00AB5D4F" w:rsidRDefault="00AB5D4F">
            <w:pPr>
              <w:pStyle w:val="ConsPlusNormal"/>
            </w:pPr>
            <w:r>
              <w:lastRenderedPageBreak/>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Мероприятия по повышению качества питьевой воды, 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14189" w:type="dxa"/>
            <w:gridSpan w:val="11"/>
            <w:vAlign w:val="center"/>
          </w:tcPr>
          <w:p w:rsidR="00AB5D4F" w:rsidRDefault="00AB5D4F">
            <w:pPr>
              <w:pStyle w:val="ConsPlusNormal"/>
              <w:jc w:val="center"/>
              <w:outlineLvl w:val="2"/>
            </w:pPr>
            <w:r>
              <w:t>Доля городского населения Белгородской области, обеспеченного качественной питьевой водой из систем централизованного водоснабжения</w:t>
            </w:r>
          </w:p>
        </w:tc>
      </w:tr>
      <w:tr w:rsidR="00AB5D4F">
        <w:tc>
          <w:tcPr>
            <w:tcW w:w="5007" w:type="dxa"/>
            <w:gridSpan w:val="3"/>
            <w:vAlign w:val="center"/>
          </w:tcPr>
          <w:p w:rsidR="00AB5D4F" w:rsidRDefault="00AB5D4F">
            <w:pPr>
              <w:pStyle w:val="ConsPlusNormal"/>
            </w:pPr>
            <w:r>
              <w:t>Целевой показатель Белгородской области</w:t>
            </w:r>
          </w:p>
        </w:tc>
        <w:tc>
          <w:tcPr>
            <w:tcW w:w="2119" w:type="dxa"/>
            <w:vAlign w:val="center"/>
          </w:tcPr>
          <w:p w:rsidR="00AB5D4F" w:rsidRDefault="00AB5D4F">
            <w:pPr>
              <w:pStyle w:val="ConsPlusNormal"/>
              <w:jc w:val="center"/>
            </w:pPr>
            <w:r>
              <w:t>x</w:t>
            </w:r>
          </w:p>
        </w:tc>
        <w:tc>
          <w:tcPr>
            <w:tcW w:w="2119" w:type="dxa"/>
            <w:vAlign w:val="center"/>
          </w:tcPr>
          <w:p w:rsidR="00AB5D4F" w:rsidRDefault="00AB5D4F">
            <w:pPr>
              <w:pStyle w:val="ConsPlusNormal"/>
              <w:jc w:val="center"/>
            </w:pPr>
            <w:r>
              <w:t>x</w:t>
            </w:r>
          </w:p>
        </w:tc>
        <w:tc>
          <w:tcPr>
            <w:tcW w:w="784" w:type="dxa"/>
            <w:vAlign w:val="center"/>
          </w:tcPr>
          <w:p w:rsidR="00AB5D4F" w:rsidRDefault="00AB5D4F">
            <w:pPr>
              <w:pStyle w:val="ConsPlusNormal"/>
              <w:jc w:val="center"/>
            </w:pPr>
            <w:r>
              <w:t>95,400</w:t>
            </w:r>
          </w:p>
        </w:tc>
        <w:tc>
          <w:tcPr>
            <w:tcW w:w="784" w:type="dxa"/>
            <w:vAlign w:val="center"/>
          </w:tcPr>
          <w:p w:rsidR="00AB5D4F" w:rsidRDefault="00AB5D4F">
            <w:pPr>
              <w:pStyle w:val="ConsPlusNormal"/>
              <w:jc w:val="center"/>
            </w:pPr>
            <w:r>
              <w:t>95,800</w:t>
            </w:r>
          </w:p>
        </w:tc>
        <w:tc>
          <w:tcPr>
            <w:tcW w:w="784" w:type="dxa"/>
            <w:vAlign w:val="center"/>
          </w:tcPr>
          <w:p w:rsidR="00AB5D4F" w:rsidRDefault="00AB5D4F">
            <w:pPr>
              <w:pStyle w:val="ConsPlusNormal"/>
              <w:jc w:val="center"/>
            </w:pPr>
            <w:r>
              <w:t>96,500</w:t>
            </w:r>
          </w:p>
        </w:tc>
        <w:tc>
          <w:tcPr>
            <w:tcW w:w="784" w:type="dxa"/>
            <w:vAlign w:val="center"/>
          </w:tcPr>
          <w:p w:rsidR="00AB5D4F" w:rsidRDefault="00AB5D4F">
            <w:pPr>
              <w:pStyle w:val="ConsPlusNormal"/>
              <w:jc w:val="center"/>
            </w:pPr>
            <w:r>
              <w:t>97,900</w:t>
            </w:r>
          </w:p>
        </w:tc>
        <w:tc>
          <w:tcPr>
            <w:tcW w:w="904" w:type="dxa"/>
            <w:vAlign w:val="center"/>
          </w:tcPr>
          <w:p w:rsidR="00AB5D4F" w:rsidRDefault="00AB5D4F">
            <w:pPr>
              <w:pStyle w:val="ConsPlusNormal"/>
              <w:jc w:val="center"/>
            </w:pPr>
            <w:r>
              <w:t>100,000</w:t>
            </w:r>
          </w:p>
        </w:tc>
        <w:tc>
          <w:tcPr>
            <w:tcW w:w="904" w:type="dxa"/>
            <w:vAlign w:val="center"/>
          </w:tcPr>
          <w:p w:rsidR="00AB5D4F" w:rsidRDefault="00AB5D4F">
            <w:pPr>
              <w:pStyle w:val="ConsPlusNormal"/>
              <w:jc w:val="center"/>
            </w:pPr>
            <w:r>
              <w:t>100,000</w:t>
            </w:r>
          </w:p>
        </w:tc>
      </w:tr>
      <w:tr w:rsidR="00AB5D4F">
        <w:tc>
          <w:tcPr>
            <w:tcW w:w="5007" w:type="dxa"/>
            <w:gridSpan w:val="3"/>
            <w:vAlign w:val="center"/>
          </w:tcPr>
          <w:p w:rsidR="00AB5D4F" w:rsidRDefault="00AB5D4F">
            <w:pPr>
              <w:pStyle w:val="ConsPlusNormal"/>
            </w:pPr>
            <w:r>
              <w:t>Значение целевого показателя, достигаемое в ходе реализации программы</w:t>
            </w:r>
          </w:p>
        </w:tc>
        <w:tc>
          <w:tcPr>
            <w:tcW w:w="2119" w:type="dxa"/>
            <w:vAlign w:val="center"/>
          </w:tcPr>
          <w:p w:rsidR="00AB5D4F" w:rsidRDefault="00AB5D4F">
            <w:pPr>
              <w:pStyle w:val="ConsPlusNormal"/>
              <w:jc w:val="center"/>
            </w:pPr>
            <w:r>
              <w:t>39 755</w:t>
            </w:r>
          </w:p>
        </w:tc>
        <w:tc>
          <w:tcPr>
            <w:tcW w:w="2119" w:type="dxa"/>
            <w:vAlign w:val="center"/>
          </w:tcPr>
          <w:p w:rsidR="00AB5D4F" w:rsidRDefault="00AB5D4F">
            <w:pPr>
              <w:pStyle w:val="ConsPlusNormal"/>
              <w:jc w:val="center"/>
            </w:pPr>
            <w:r>
              <w:t>3,807</w:t>
            </w:r>
          </w:p>
        </w:tc>
        <w:tc>
          <w:tcPr>
            <w:tcW w:w="784" w:type="dxa"/>
            <w:vAlign w:val="center"/>
          </w:tcPr>
          <w:p w:rsidR="00AB5D4F" w:rsidRDefault="00AB5D4F">
            <w:pPr>
              <w:pStyle w:val="ConsPlusNormal"/>
              <w:jc w:val="center"/>
            </w:pPr>
            <w:r>
              <w:t>95,580</w:t>
            </w:r>
          </w:p>
        </w:tc>
        <w:tc>
          <w:tcPr>
            <w:tcW w:w="784" w:type="dxa"/>
            <w:vAlign w:val="center"/>
          </w:tcPr>
          <w:p w:rsidR="00AB5D4F" w:rsidRDefault="00AB5D4F">
            <w:pPr>
              <w:pStyle w:val="ConsPlusNormal"/>
              <w:jc w:val="center"/>
            </w:pPr>
            <w:r>
              <w:t>95,580</w:t>
            </w:r>
          </w:p>
        </w:tc>
        <w:tc>
          <w:tcPr>
            <w:tcW w:w="784" w:type="dxa"/>
            <w:vAlign w:val="center"/>
          </w:tcPr>
          <w:p w:rsidR="00AB5D4F" w:rsidRDefault="00AB5D4F">
            <w:pPr>
              <w:pStyle w:val="ConsPlusNormal"/>
              <w:jc w:val="center"/>
            </w:pPr>
            <w:r>
              <w:t>96,751</w:t>
            </w:r>
          </w:p>
        </w:tc>
        <w:tc>
          <w:tcPr>
            <w:tcW w:w="784" w:type="dxa"/>
            <w:vAlign w:val="center"/>
          </w:tcPr>
          <w:p w:rsidR="00AB5D4F" w:rsidRDefault="00AB5D4F">
            <w:pPr>
              <w:pStyle w:val="ConsPlusNormal"/>
              <w:jc w:val="center"/>
            </w:pPr>
            <w:r>
              <w:t>97,937</w:t>
            </w:r>
          </w:p>
        </w:tc>
        <w:tc>
          <w:tcPr>
            <w:tcW w:w="904" w:type="dxa"/>
            <w:vAlign w:val="center"/>
          </w:tcPr>
          <w:p w:rsidR="00AB5D4F" w:rsidRDefault="00AB5D4F">
            <w:pPr>
              <w:pStyle w:val="ConsPlusNormal"/>
              <w:jc w:val="center"/>
            </w:pPr>
            <w:r>
              <w:t>98,022</w:t>
            </w:r>
          </w:p>
        </w:tc>
        <w:tc>
          <w:tcPr>
            <w:tcW w:w="904" w:type="dxa"/>
            <w:vAlign w:val="center"/>
          </w:tcPr>
          <w:p w:rsidR="00AB5D4F" w:rsidRDefault="00AB5D4F">
            <w:pPr>
              <w:pStyle w:val="ConsPlusNormal"/>
              <w:jc w:val="center"/>
            </w:pPr>
            <w:r>
              <w:t>99,192</w:t>
            </w:r>
          </w:p>
        </w:tc>
      </w:tr>
      <w:tr w:rsidR="00AB5D4F">
        <w:tc>
          <w:tcPr>
            <w:tcW w:w="5007" w:type="dxa"/>
            <w:gridSpan w:val="3"/>
            <w:vAlign w:val="center"/>
          </w:tcPr>
          <w:p w:rsidR="00AB5D4F" w:rsidRDefault="00AB5D4F">
            <w:pPr>
              <w:pStyle w:val="ConsPlusNormal"/>
            </w:pPr>
            <w:r>
              <w:t>Суммарный прирост показателя по Белгородской области</w:t>
            </w:r>
          </w:p>
        </w:tc>
        <w:tc>
          <w:tcPr>
            <w:tcW w:w="2119" w:type="dxa"/>
            <w:vAlign w:val="center"/>
          </w:tcPr>
          <w:p w:rsidR="00AB5D4F" w:rsidRDefault="00AB5D4F">
            <w:pPr>
              <w:pStyle w:val="ConsPlusNormal"/>
              <w:jc w:val="center"/>
            </w:pPr>
            <w:r>
              <w:t>39 755</w:t>
            </w:r>
          </w:p>
        </w:tc>
        <w:tc>
          <w:tcPr>
            <w:tcW w:w="2119" w:type="dxa"/>
            <w:vAlign w:val="center"/>
          </w:tcPr>
          <w:p w:rsidR="00AB5D4F" w:rsidRDefault="00AB5D4F">
            <w:pPr>
              <w:pStyle w:val="ConsPlusNormal"/>
              <w:jc w:val="center"/>
            </w:pPr>
            <w:r>
              <w:t>3,807</w:t>
            </w:r>
          </w:p>
        </w:tc>
        <w:tc>
          <w:tcPr>
            <w:tcW w:w="784" w:type="dxa"/>
            <w:vAlign w:val="center"/>
          </w:tcPr>
          <w:p w:rsidR="00AB5D4F" w:rsidRDefault="00AB5D4F">
            <w:pPr>
              <w:pStyle w:val="ConsPlusNormal"/>
              <w:jc w:val="center"/>
            </w:pPr>
            <w:r>
              <w:t>0,195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1,171</w:t>
            </w:r>
          </w:p>
        </w:tc>
        <w:tc>
          <w:tcPr>
            <w:tcW w:w="784" w:type="dxa"/>
            <w:vAlign w:val="center"/>
          </w:tcPr>
          <w:p w:rsidR="00AB5D4F" w:rsidRDefault="00AB5D4F">
            <w:pPr>
              <w:pStyle w:val="ConsPlusNormal"/>
              <w:jc w:val="center"/>
            </w:pPr>
            <w:r>
              <w:t>1,186</w:t>
            </w:r>
          </w:p>
        </w:tc>
        <w:tc>
          <w:tcPr>
            <w:tcW w:w="904" w:type="dxa"/>
            <w:vAlign w:val="center"/>
          </w:tcPr>
          <w:p w:rsidR="00AB5D4F" w:rsidRDefault="00AB5D4F">
            <w:pPr>
              <w:pStyle w:val="ConsPlusNormal"/>
              <w:jc w:val="center"/>
            </w:pPr>
            <w:r>
              <w:t>0,085</w:t>
            </w:r>
          </w:p>
        </w:tc>
        <w:tc>
          <w:tcPr>
            <w:tcW w:w="904" w:type="dxa"/>
            <w:vAlign w:val="center"/>
          </w:tcPr>
          <w:p w:rsidR="00AB5D4F" w:rsidRDefault="00AB5D4F">
            <w:pPr>
              <w:pStyle w:val="ConsPlusNormal"/>
              <w:jc w:val="center"/>
            </w:pPr>
            <w:r>
              <w:t>1,170</w:t>
            </w:r>
          </w:p>
        </w:tc>
      </w:tr>
      <w:tr w:rsidR="00AB5D4F">
        <w:tc>
          <w:tcPr>
            <w:tcW w:w="5007" w:type="dxa"/>
            <w:gridSpan w:val="3"/>
            <w:vAlign w:val="center"/>
          </w:tcPr>
          <w:p w:rsidR="00AB5D4F" w:rsidRDefault="00AB5D4F">
            <w:pPr>
              <w:pStyle w:val="ConsPlusNormal"/>
            </w:pPr>
            <w:r>
              <w:t>Итого по Алексеевскому городскому округу:</w:t>
            </w:r>
          </w:p>
        </w:tc>
        <w:tc>
          <w:tcPr>
            <w:tcW w:w="2119" w:type="dxa"/>
            <w:vAlign w:val="center"/>
          </w:tcPr>
          <w:p w:rsidR="00AB5D4F" w:rsidRDefault="00AB5D4F">
            <w:pPr>
              <w:pStyle w:val="ConsPlusNormal"/>
              <w:jc w:val="center"/>
            </w:pPr>
            <w:r>
              <w:t>1 154</w:t>
            </w:r>
          </w:p>
        </w:tc>
        <w:tc>
          <w:tcPr>
            <w:tcW w:w="2119" w:type="dxa"/>
            <w:vAlign w:val="center"/>
          </w:tcPr>
          <w:p w:rsidR="00AB5D4F" w:rsidRDefault="00AB5D4F">
            <w:pPr>
              <w:pStyle w:val="ConsPlusNormal"/>
              <w:jc w:val="center"/>
            </w:pPr>
            <w:r>
              <w:t>0,111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0,111</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 xml:space="preserve">Алексеевский </w:t>
            </w:r>
            <w:r>
              <w:lastRenderedPageBreak/>
              <w:t>городской округ</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Алейниково</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2</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Пирогово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Алексеевский</w:t>
            </w:r>
          </w:p>
          <w:p w:rsidR="00AB5D4F" w:rsidRDefault="00AB5D4F">
            <w:pPr>
              <w:pStyle w:val="ConsPlusNormal"/>
            </w:pPr>
            <w:r>
              <w:t>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w:t>
            </w:r>
          </w:p>
          <w:p w:rsidR="00AB5D4F" w:rsidRDefault="00AB5D4F">
            <w:pPr>
              <w:pStyle w:val="ConsPlusNormal"/>
            </w:pPr>
            <w:r>
              <w:t>II этап. Строительство сетей водоснабжения</w:t>
            </w:r>
          </w:p>
          <w:p w:rsidR="00AB5D4F" w:rsidRDefault="00AB5D4F">
            <w:pPr>
              <w:pStyle w:val="ConsPlusNormal"/>
            </w:pPr>
            <w:r>
              <w:lastRenderedPageBreak/>
              <w:t>мкр ИЖС "Дмитриевка"</w:t>
            </w:r>
          </w:p>
        </w:tc>
        <w:tc>
          <w:tcPr>
            <w:tcW w:w="2119" w:type="dxa"/>
            <w:vAlign w:val="center"/>
          </w:tcPr>
          <w:p w:rsidR="00AB5D4F" w:rsidRDefault="00AB5D4F">
            <w:pPr>
              <w:pStyle w:val="ConsPlusNormal"/>
              <w:jc w:val="center"/>
            </w:pPr>
            <w:r>
              <w:lastRenderedPageBreak/>
              <w:t>789</w:t>
            </w:r>
          </w:p>
        </w:tc>
        <w:tc>
          <w:tcPr>
            <w:tcW w:w="2119" w:type="dxa"/>
            <w:vAlign w:val="center"/>
          </w:tcPr>
          <w:p w:rsidR="00AB5D4F" w:rsidRDefault="00AB5D4F">
            <w:pPr>
              <w:pStyle w:val="ConsPlusNormal"/>
              <w:jc w:val="center"/>
            </w:pPr>
            <w:r>
              <w:t>0,076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0,076</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2119" w:type="dxa"/>
            <w:vAlign w:val="center"/>
          </w:tcPr>
          <w:p w:rsidR="00AB5D4F" w:rsidRDefault="00AB5D4F">
            <w:pPr>
              <w:pStyle w:val="ConsPlusNormal"/>
              <w:jc w:val="center"/>
            </w:pPr>
            <w:r>
              <w:t>365</w:t>
            </w:r>
          </w:p>
        </w:tc>
        <w:tc>
          <w:tcPr>
            <w:tcW w:w="2119" w:type="dxa"/>
            <w:vAlign w:val="center"/>
          </w:tcPr>
          <w:p w:rsidR="00AB5D4F" w:rsidRDefault="00AB5D4F">
            <w:pPr>
              <w:pStyle w:val="ConsPlusNormal"/>
              <w:jc w:val="center"/>
            </w:pPr>
            <w:r>
              <w:t>0,035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Белгородскому району:</w:t>
            </w:r>
          </w:p>
        </w:tc>
        <w:tc>
          <w:tcPr>
            <w:tcW w:w="2119" w:type="dxa"/>
            <w:vAlign w:val="center"/>
          </w:tcPr>
          <w:p w:rsidR="00AB5D4F" w:rsidRDefault="00AB5D4F">
            <w:pPr>
              <w:pStyle w:val="ConsPlusNormal"/>
              <w:jc w:val="center"/>
            </w:pPr>
            <w:r>
              <w:t>9 608</w:t>
            </w:r>
          </w:p>
        </w:tc>
        <w:tc>
          <w:tcPr>
            <w:tcW w:w="2119" w:type="dxa"/>
            <w:vAlign w:val="center"/>
          </w:tcPr>
          <w:p w:rsidR="00AB5D4F" w:rsidRDefault="00AB5D4F">
            <w:pPr>
              <w:pStyle w:val="ConsPlusNormal"/>
              <w:jc w:val="center"/>
            </w:pPr>
            <w:r>
              <w:t>0,919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0,652</w:t>
            </w:r>
          </w:p>
        </w:tc>
        <w:tc>
          <w:tcPr>
            <w:tcW w:w="904" w:type="dxa"/>
            <w:vAlign w:val="center"/>
          </w:tcPr>
          <w:p w:rsidR="00AB5D4F" w:rsidRDefault="00AB5D4F">
            <w:pPr>
              <w:pStyle w:val="ConsPlusNormal"/>
              <w:jc w:val="center"/>
            </w:pPr>
            <w:r>
              <w:t>0,085</w:t>
            </w:r>
          </w:p>
        </w:tc>
        <w:tc>
          <w:tcPr>
            <w:tcW w:w="904" w:type="dxa"/>
            <w:vAlign w:val="center"/>
          </w:tcPr>
          <w:p w:rsidR="00AB5D4F" w:rsidRDefault="00AB5D4F">
            <w:pPr>
              <w:pStyle w:val="ConsPlusNormal"/>
              <w:jc w:val="center"/>
            </w:pPr>
            <w:r>
              <w:t>0,182</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по умягчению воды в с. Долбино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п. Новосадовый</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Беломестное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Никольское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Севрюково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Малиновка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 xml:space="preserve">Внеплощадочные и </w:t>
            </w:r>
            <w:r>
              <w:lastRenderedPageBreak/>
              <w:t>внутриплощадочные сети и сооружения водоснабжения мкр ИЖС "Стрелецкое 73" Белгородского района Белгородской области</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Проектирование скважины в с. Бродок Белгородского района (16 куб. м/час)</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п. Октябрьский</w:t>
            </w:r>
          </w:p>
        </w:tc>
        <w:tc>
          <w:tcPr>
            <w:tcW w:w="2119" w:type="dxa"/>
            <w:vAlign w:val="center"/>
          </w:tcPr>
          <w:p w:rsidR="00AB5D4F" w:rsidRDefault="00AB5D4F">
            <w:pPr>
              <w:pStyle w:val="ConsPlusNormal"/>
              <w:jc w:val="center"/>
            </w:pPr>
            <w:r>
              <w:t>6 500</w:t>
            </w:r>
          </w:p>
        </w:tc>
        <w:tc>
          <w:tcPr>
            <w:tcW w:w="2119" w:type="dxa"/>
            <w:vAlign w:val="center"/>
          </w:tcPr>
          <w:p w:rsidR="00AB5D4F" w:rsidRDefault="00AB5D4F">
            <w:pPr>
              <w:pStyle w:val="ConsPlusNormal"/>
              <w:jc w:val="center"/>
            </w:pPr>
            <w:r>
              <w:t>0,622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0,622</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Головино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Пуляевка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в п. Октябрьский</w:t>
            </w:r>
          </w:p>
        </w:tc>
        <w:tc>
          <w:tcPr>
            <w:tcW w:w="2119" w:type="dxa"/>
            <w:vAlign w:val="center"/>
          </w:tcPr>
          <w:p w:rsidR="00AB5D4F" w:rsidRDefault="00AB5D4F">
            <w:pPr>
              <w:pStyle w:val="ConsPlusNormal"/>
              <w:jc w:val="center"/>
            </w:pPr>
            <w:r>
              <w:t>317</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мкр ИЖС "Стрелецкое 83" (1-я очередь) Белгородского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с. Нехотеевка Белгородского района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Реконструкция водоводов от 5-го водозабора до 3-го водозабора г. Белгорода</w:t>
            </w:r>
          </w:p>
        </w:tc>
        <w:tc>
          <w:tcPr>
            <w:tcW w:w="2119" w:type="dxa"/>
            <w:vAlign w:val="center"/>
          </w:tcPr>
          <w:p w:rsidR="00AB5D4F" w:rsidRDefault="00AB5D4F">
            <w:pPr>
              <w:pStyle w:val="ConsPlusNormal"/>
              <w:jc w:val="center"/>
            </w:pPr>
            <w:r>
              <w:t>888</w:t>
            </w:r>
          </w:p>
        </w:tc>
        <w:tc>
          <w:tcPr>
            <w:tcW w:w="2119" w:type="dxa"/>
            <w:vAlign w:val="center"/>
          </w:tcPr>
          <w:p w:rsidR="00AB5D4F" w:rsidRDefault="00AB5D4F">
            <w:pPr>
              <w:pStyle w:val="ConsPlusNormal"/>
              <w:jc w:val="center"/>
            </w:pPr>
            <w:r>
              <w:t>0,085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0,085</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2119" w:type="dxa"/>
            <w:vAlign w:val="center"/>
          </w:tcPr>
          <w:p w:rsidR="00AB5D4F" w:rsidRDefault="00AB5D4F">
            <w:pPr>
              <w:pStyle w:val="ConsPlusNormal"/>
              <w:jc w:val="center"/>
            </w:pPr>
            <w:r>
              <w:t>1 903</w:t>
            </w:r>
          </w:p>
        </w:tc>
        <w:tc>
          <w:tcPr>
            <w:tcW w:w="2119" w:type="dxa"/>
            <w:vAlign w:val="center"/>
          </w:tcPr>
          <w:p w:rsidR="00AB5D4F" w:rsidRDefault="00AB5D4F">
            <w:pPr>
              <w:pStyle w:val="ConsPlusNormal"/>
              <w:jc w:val="center"/>
            </w:pPr>
            <w:r>
              <w:t>0,182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0,182</w:t>
            </w:r>
          </w:p>
        </w:tc>
      </w:tr>
      <w:tr w:rsidR="00AB5D4F">
        <w:tc>
          <w:tcPr>
            <w:tcW w:w="5007" w:type="dxa"/>
            <w:gridSpan w:val="3"/>
            <w:vAlign w:val="center"/>
          </w:tcPr>
          <w:p w:rsidR="00AB5D4F" w:rsidRDefault="00AB5D4F">
            <w:pPr>
              <w:pStyle w:val="ConsPlusNormal"/>
            </w:pPr>
            <w:r>
              <w:lastRenderedPageBreak/>
              <w:t>Итого по Борисовскому району:</w:t>
            </w:r>
          </w:p>
        </w:tc>
        <w:tc>
          <w:tcPr>
            <w:tcW w:w="2119" w:type="dxa"/>
            <w:vAlign w:val="center"/>
          </w:tcPr>
          <w:p w:rsidR="00AB5D4F" w:rsidRDefault="00AB5D4F">
            <w:pPr>
              <w:pStyle w:val="ConsPlusNormal"/>
              <w:jc w:val="center"/>
            </w:pPr>
            <w:r>
              <w:t>445</w:t>
            </w:r>
          </w:p>
        </w:tc>
        <w:tc>
          <w:tcPr>
            <w:tcW w:w="2119" w:type="dxa"/>
            <w:vAlign w:val="center"/>
          </w:tcPr>
          <w:p w:rsidR="00AB5D4F" w:rsidRDefault="00AB5D4F">
            <w:pPr>
              <w:pStyle w:val="ConsPlusNormal"/>
              <w:jc w:val="center"/>
            </w:pPr>
            <w:r>
              <w:t>0,043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двух станций водоподготовки в с. Крюково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станции водоподготовки в с. Байцуры</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двух станций водоподготовки в с. Акулиновка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2119" w:type="dxa"/>
            <w:vAlign w:val="center"/>
          </w:tcPr>
          <w:p w:rsidR="00AB5D4F" w:rsidRDefault="00AB5D4F">
            <w:pPr>
              <w:pStyle w:val="ConsPlusNormal"/>
              <w:jc w:val="center"/>
            </w:pPr>
            <w:r>
              <w:t>445</w:t>
            </w:r>
          </w:p>
        </w:tc>
        <w:tc>
          <w:tcPr>
            <w:tcW w:w="2119" w:type="dxa"/>
            <w:vAlign w:val="center"/>
          </w:tcPr>
          <w:p w:rsidR="00AB5D4F" w:rsidRDefault="00AB5D4F">
            <w:pPr>
              <w:pStyle w:val="ConsPlusNormal"/>
              <w:jc w:val="center"/>
            </w:pPr>
            <w:r>
              <w:t>0,043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0,043</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lastRenderedPageBreak/>
              <w:t>Итого по Валуйскому городскому округу:</w:t>
            </w:r>
          </w:p>
        </w:tc>
        <w:tc>
          <w:tcPr>
            <w:tcW w:w="2119" w:type="dxa"/>
            <w:vAlign w:val="center"/>
          </w:tcPr>
          <w:p w:rsidR="00AB5D4F" w:rsidRDefault="00AB5D4F">
            <w:pPr>
              <w:pStyle w:val="ConsPlusNormal"/>
              <w:jc w:val="center"/>
            </w:pPr>
            <w:r>
              <w:t>1 457</w:t>
            </w:r>
          </w:p>
        </w:tc>
        <w:tc>
          <w:tcPr>
            <w:tcW w:w="2119" w:type="dxa"/>
            <w:vAlign w:val="center"/>
          </w:tcPr>
          <w:p w:rsidR="00AB5D4F" w:rsidRDefault="00AB5D4F">
            <w:pPr>
              <w:pStyle w:val="ConsPlusNormal"/>
              <w:jc w:val="center"/>
            </w:pPr>
            <w:r>
              <w:t>0,140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0,061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0,079</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Двулучное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Насоново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п. Уразово</w:t>
            </w:r>
          </w:p>
        </w:tc>
        <w:tc>
          <w:tcPr>
            <w:tcW w:w="2119" w:type="dxa"/>
            <w:vAlign w:val="center"/>
          </w:tcPr>
          <w:p w:rsidR="00AB5D4F" w:rsidRDefault="00AB5D4F">
            <w:pPr>
              <w:pStyle w:val="ConsPlusNormal"/>
              <w:jc w:val="center"/>
            </w:pPr>
            <w:r>
              <w:t>320</w:t>
            </w:r>
          </w:p>
        </w:tc>
        <w:tc>
          <w:tcPr>
            <w:tcW w:w="2119"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с. Мандрово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2119" w:type="dxa"/>
            <w:vAlign w:val="center"/>
          </w:tcPr>
          <w:p w:rsidR="00AB5D4F" w:rsidRDefault="00AB5D4F">
            <w:pPr>
              <w:pStyle w:val="ConsPlusNormal"/>
              <w:jc w:val="center"/>
            </w:pPr>
            <w:r>
              <w:t>317</w:t>
            </w:r>
          </w:p>
        </w:tc>
        <w:tc>
          <w:tcPr>
            <w:tcW w:w="2119"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Казначеевка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Старый Хутор</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водопровода х. Дубровка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9</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п. Уразово</w:t>
            </w:r>
          </w:p>
        </w:tc>
        <w:tc>
          <w:tcPr>
            <w:tcW w:w="2119" w:type="dxa"/>
            <w:vAlign w:val="center"/>
          </w:tcPr>
          <w:p w:rsidR="00AB5D4F" w:rsidRDefault="00AB5D4F">
            <w:pPr>
              <w:pStyle w:val="ConsPlusNormal"/>
              <w:jc w:val="center"/>
            </w:pPr>
            <w:r>
              <w:t>820</w:t>
            </w:r>
          </w:p>
        </w:tc>
        <w:tc>
          <w:tcPr>
            <w:tcW w:w="2119" w:type="dxa"/>
            <w:vAlign w:val="center"/>
          </w:tcPr>
          <w:p w:rsidR="00AB5D4F" w:rsidRDefault="00AB5D4F">
            <w:pPr>
              <w:pStyle w:val="ConsPlusNormal"/>
              <w:jc w:val="center"/>
            </w:pPr>
            <w:r>
              <w:t>0,079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0,079</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Рождествено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Валуйский</w:t>
            </w:r>
          </w:p>
          <w:p w:rsidR="00AB5D4F" w:rsidRDefault="00AB5D4F">
            <w:pPr>
              <w:pStyle w:val="ConsPlusNormal"/>
            </w:pPr>
            <w:r>
              <w:t>городской округ</w:t>
            </w:r>
          </w:p>
        </w:tc>
        <w:tc>
          <w:tcPr>
            <w:tcW w:w="2404" w:type="dxa"/>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с. Шелаево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Вейделевскому району:</w:t>
            </w:r>
          </w:p>
        </w:tc>
        <w:tc>
          <w:tcPr>
            <w:tcW w:w="2119" w:type="dxa"/>
            <w:vAlign w:val="center"/>
          </w:tcPr>
          <w:p w:rsidR="00AB5D4F" w:rsidRDefault="00AB5D4F">
            <w:pPr>
              <w:pStyle w:val="ConsPlusNormal"/>
              <w:jc w:val="center"/>
            </w:pPr>
            <w:r>
              <w:t>630</w:t>
            </w:r>
          </w:p>
        </w:tc>
        <w:tc>
          <w:tcPr>
            <w:tcW w:w="2119" w:type="dxa"/>
            <w:vAlign w:val="center"/>
          </w:tcPr>
          <w:p w:rsidR="00AB5D4F" w:rsidRDefault="00AB5D4F">
            <w:pPr>
              <w:pStyle w:val="ConsPlusNormal"/>
              <w:jc w:val="center"/>
            </w:pPr>
            <w:r>
              <w:t>0,060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водоснабжения в х. Нехаевка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и сооружений водоснабжения в п. Вейделевка</w:t>
            </w:r>
          </w:p>
        </w:tc>
        <w:tc>
          <w:tcPr>
            <w:tcW w:w="2119" w:type="dxa"/>
            <w:vAlign w:val="center"/>
          </w:tcPr>
          <w:p w:rsidR="00AB5D4F" w:rsidRDefault="00AB5D4F">
            <w:pPr>
              <w:pStyle w:val="ConsPlusNormal"/>
              <w:jc w:val="center"/>
            </w:pPr>
            <w:r>
              <w:t>630</w:t>
            </w:r>
          </w:p>
        </w:tc>
        <w:tc>
          <w:tcPr>
            <w:tcW w:w="2119" w:type="dxa"/>
            <w:vAlign w:val="center"/>
          </w:tcPr>
          <w:p w:rsidR="00AB5D4F" w:rsidRDefault="00AB5D4F">
            <w:pPr>
              <w:pStyle w:val="ConsPlusNormal"/>
              <w:jc w:val="center"/>
            </w:pPr>
            <w:r>
              <w:t>0,060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0,060</w:t>
            </w:r>
          </w:p>
        </w:tc>
      </w:tr>
      <w:tr w:rsidR="00AB5D4F">
        <w:tc>
          <w:tcPr>
            <w:tcW w:w="5007" w:type="dxa"/>
            <w:gridSpan w:val="3"/>
            <w:vAlign w:val="center"/>
          </w:tcPr>
          <w:p w:rsidR="00AB5D4F" w:rsidRDefault="00AB5D4F">
            <w:pPr>
              <w:pStyle w:val="ConsPlusNormal"/>
            </w:pPr>
            <w:r>
              <w:t>Итого по Волоконовскому району:</w:t>
            </w:r>
          </w:p>
        </w:tc>
        <w:tc>
          <w:tcPr>
            <w:tcW w:w="2119" w:type="dxa"/>
            <w:vAlign w:val="center"/>
          </w:tcPr>
          <w:p w:rsidR="00AB5D4F" w:rsidRDefault="00AB5D4F">
            <w:pPr>
              <w:pStyle w:val="ConsPlusNormal"/>
              <w:jc w:val="center"/>
            </w:pPr>
            <w:r>
              <w:t>7 534</w:t>
            </w:r>
          </w:p>
        </w:tc>
        <w:tc>
          <w:tcPr>
            <w:tcW w:w="2119" w:type="dxa"/>
            <w:vAlign w:val="center"/>
          </w:tcPr>
          <w:p w:rsidR="00AB5D4F" w:rsidRDefault="00AB5D4F">
            <w:pPr>
              <w:pStyle w:val="ConsPlusNormal"/>
              <w:jc w:val="center"/>
            </w:pPr>
            <w:r>
              <w:t>0,721</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0,319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0,402</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 xml:space="preserve">Волоконовский </w:t>
            </w:r>
            <w:r>
              <w:lastRenderedPageBreak/>
              <w:t>район</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в с. Афоньевка</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3</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2119" w:type="dxa"/>
            <w:vAlign w:val="center"/>
          </w:tcPr>
          <w:p w:rsidR="00AB5D4F" w:rsidRDefault="00AB5D4F">
            <w:pPr>
              <w:pStyle w:val="ConsPlusNormal"/>
              <w:jc w:val="center"/>
            </w:pPr>
            <w:r>
              <w:t>3 335</w:t>
            </w:r>
          </w:p>
        </w:tc>
        <w:tc>
          <w:tcPr>
            <w:tcW w:w="2119" w:type="dxa"/>
            <w:vAlign w:val="center"/>
          </w:tcPr>
          <w:p w:rsidR="00AB5D4F" w:rsidRDefault="00AB5D4F">
            <w:pPr>
              <w:pStyle w:val="ConsPlusNormal"/>
              <w:jc w:val="center"/>
            </w:pPr>
            <w:r>
              <w:t>0,319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0,319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водоснабжения в п. Пятницкое</w:t>
            </w:r>
          </w:p>
        </w:tc>
        <w:tc>
          <w:tcPr>
            <w:tcW w:w="2119" w:type="dxa"/>
            <w:vAlign w:val="center"/>
          </w:tcPr>
          <w:p w:rsidR="00AB5D4F" w:rsidRDefault="00AB5D4F">
            <w:pPr>
              <w:pStyle w:val="ConsPlusNormal"/>
              <w:jc w:val="center"/>
            </w:pPr>
            <w:r>
              <w:t>130</w:t>
            </w:r>
          </w:p>
        </w:tc>
        <w:tc>
          <w:tcPr>
            <w:tcW w:w="2119" w:type="dxa"/>
            <w:vAlign w:val="center"/>
          </w:tcPr>
          <w:p w:rsidR="00AB5D4F" w:rsidRDefault="00AB5D4F">
            <w:pPr>
              <w:pStyle w:val="ConsPlusNormal"/>
              <w:jc w:val="center"/>
            </w:pPr>
            <w:r>
              <w:t>0,012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0,012</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п. Волоконовка</w:t>
            </w:r>
          </w:p>
        </w:tc>
        <w:tc>
          <w:tcPr>
            <w:tcW w:w="2119" w:type="dxa"/>
            <w:vAlign w:val="center"/>
          </w:tcPr>
          <w:p w:rsidR="00AB5D4F" w:rsidRDefault="00AB5D4F">
            <w:pPr>
              <w:pStyle w:val="ConsPlusNormal"/>
              <w:jc w:val="center"/>
            </w:pPr>
            <w:r>
              <w:t>4 069</w:t>
            </w:r>
          </w:p>
        </w:tc>
        <w:tc>
          <w:tcPr>
            <w:tcW w:w="2119" w:type="dxa"/>
            <w:vAlign w:val="center"/>
          </w:tcPr>
          <w:p w:rsidR="00AB5D4F" w:rsidRDefault="00AB5D4F">
            <w:pPr>
              <w:pStyle w:val="ConsPlusNormal"/>
              <w:jc w:val="center"/>
            </w:pPr>
            <w:r>
              <w:t>0,390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0,390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с. Фощеватово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городскому округу "Город Белгород":</w:t>
            </w:r>
          </w:p>
        </w:tc>
        <w:tc>
          <w:tcPr>
            <w:tcW w:w="2119" w:type="dxa"/>
            <w:vAlign w:val="center"/>
          </w:tcPr>
          <w:p w:rsidR="00AB5D4F" w:rsidRDefault="00AB5D4F">
            <w:pPr>
              <w:pStyle w:val="ConsPlusNormal"/>
              <w:jc w:val="center"/>
            </w:pPr>
            <w:r>
              <w:t>2 036</w:t>
            </w:r>
          </w:p>
        </w:tc>
        <w:tc>
          <w:tcPr>
            <w:tcW w:w="2119" w:type="dxa"/>
            <w:vAlign w:val="center"/>
          </w:tcPr>
          <w:p w:rsidR="00AB5D4F" w:rsidRDefault="00AB5D4F">
            <w:pPr>
              <w:pStyle w:val="ConsPlusNormal"/>
              <w:jc w:val="center"/>
            </w:pPr>
            <w:r>
              <w:t>0,195</w:t>
            </w:r>
          </w:p>
        </w:tc>
        <w:tc>
          <w:tcPr>
            <w:tcW w:w="784" w:type="dxa"/>
            <w:vAlign w:val="center"/>
          </w:tcPr>
          <w:p w:rsidR="00AB5D4F" w:rsidRDefault="00AB5D4F">
            <w:pPr>
              <w:pStyle w:val="ConsPlusNormal"/>
              <w:jc w:val="center"/>
            </w:pPr>
            <w:r>
              <w:t>0,195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Городской округ "Город Белгород"</w:t>
            </w:r>
          </w:p>
        </w:tc>
        <w:tc>
          <w:tcPr>
            <w:tcW w:w="2404"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2119" w:type="dxa"/>
            <w:vAlign w:val="center"/>
          </w:tcPr>
          <w:p w:rsidR="00AB5D4F" w:rsidRDefault="00AB5D4F">
            <w:pPr>
              <w:pStyle w:val="ConsPlusNormal"/>
              <w:jc w:val="center"/>
            </w:pPr>
            <w:r>
              <w:t>2 036</w:t>
            </w:r>
          </w:p>
        </w:tc>
        <w:tc>
          <w:tcPr>
            <w:tcW w:w="2119" w:type="dxa"/>
            <w:vAlign w:val="center"/>
          </w:tcPr>
          <w:p w:rsidR="00AB5D4F" w:rsidRDefault="00AB5D4F">
            <w:pPr>
              <w:pStyle w:val="ConsPlusNormal"/>
              <w:jc w:val="center"/>
            </w:pPr>
            <w:r>
              <w:t>0,195</w:t>
            </w:r>
          </w:p>
        </w:tc>
        <w:tc>
          <w:tcPr>
            <w:tcW w:w="784" w:type="dxa"/>
            <w:vAlign w:val="center"/>
          </w:tcPr>
          <w:p w:rsidR="00AB5D4F" w:rsidRDefault="00AB5D4F">
            <w:pPr>
              <w:pStyle w:val="ConsPlusNormal"/>
              <w:jc w:val="center"/>
            </w:pPr>
            <w:r>
              <w:t>0,195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Грайворонскому городскому округу: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Головчино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Козинка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Головчино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Смородино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Ивнянскому району: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п. Ивня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Драгунка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3</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Курасовка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Песчаное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Хомутцы</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Верхопенье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Корочанскому району:</w:t>
            </w:r>
          </w:p>
        </w:tc>
        <w:tc>
          <w:tcPr>
            <w:tcW w:w="2119" w:type="dxa"/>
            <w:vAlign w:val="center"/>
          </w:tcPr>
          <w:p w:rsidR="00AB5D4F" w:rsidRDefault="00AB5D4F">
            <w:pPr>
              <w:pStyle w:val="ConsPlusNormal"/>
              <w:jc w:val="center"/>
            </w:pPr>
            <w:r>
              <w:t>471</w:t>
            </w:r>
          </w:p>
        </w:tc>
        <w:tc>
          <w:tcPr>
            <w:tcW w:w="2119" w:type="dxa"/>
            <w:vAlign w:val="center"/>
          </w:tcPr>
          <w:p w:rsidR="00AB5D4F" w:rsidRDefault="00AB5D4F">
            <w:pPr>
              <w:pStyle w:val="ConsPlusNormal"/>
              <w:jc w:val="center"/>
            </w:pPr>
            <w:r>
              <w:t>0,045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Алексеевка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Бехтеевка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Большое Песчаное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Бубново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5</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Дальняя Игуменка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Ломово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Погореловка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Водоснабжение с. Бубново Корочанского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2119" w:type="dxa"/>
            <w:vAlign w:val="center"/>
          </w:tcPr>
          <w:p w:rsidR="00AB5D4F" w:rsidRDefault="00AB5D4F">
            <w:pPr>
              <w:pStyle w:val="ConsPlusNormal"/>
              <w:jc w:val="center"/>
            </w:pPr>
            <w:r>
              <w:t>471</w:t>
            </w:r>
          </w:p>
        </w:tc>
        <w:tc>
          <w:tcPr>
            <w:tcW w:w="2119" w:type="dxa"/>
            <w:vAlign w:val="center"/>
          </w:tcPr>
          <w:p w:rsidR="00AB5D4F" w:rsidRDefault="00AB5D4F">
            <w:pPr>
              <w:pStyle w:val="ConsPlusNormal"/>
              <w:jc w:val="center"/>
            </w:pPr>
            <w:r>
              <w:t>0,045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Красненскому району: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Расховец</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2</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Сетище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Красногвардейскому району:</w:t>
            </w:r>
          </w:p>
        </w:tc>
        <w:tc>
          <w:tcPr>
            <w:tcW w:w="2119" w:type="dxa"/>
            <w:vAlign w:val="center"/>
          </w:tcPr>
          <w:p w:rsidR="00AB5D4F" w:rsidRDefault="00AB5D4F">
            <w:pPr>
              <w:pStyle w:val="ConsPlusNormal"/>
              <w:jc w:val="center"/>
            </w:pPr>
            <w:r>
              <w:t>1 500</w:t>
            </w:r>
          </w:p>
        </w:tc>
        <w:tc>
          <w:tcPr>
            <w:tcW w:w="2119" w:type="dxa"/>
            <w:vAlign w:val="center"/>
          </w:tcPr>
          <w:p w:rsidR="00AB5D4F" w:rsidRDefault="00AB5D4F">
            <w:pPr>
              <w:pStyle w:val="ConsPlusNormal"/>
              <w:jc w:val="center"/>
            </w:pPr>
            <w:r>
              <w:t>0,144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0,144</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г. Бирюч</w:t>
            </w:r>
          </w:p>
        </w:tc>
        <w:tc>
          <w:tcPr>
            <w:tcW w:w="2119" w:type="dxa"/>
            <w:vAlign w:val="center"/>
          </w:tcPr>
          <w:p w:rsidR="00AB5D4F" w:rsidRDefault="00AB5D4F">
            <w:pPr>
              <w:pStyle w:val="ConsPlusNormal"/>
              <w:jc w:val="center"/>
            </w:pPr>
            <w:r>
              <w:t>1 500</w:t>
            </w:r>
          </w:p>
        </w:tc>
        <w:tc>
          <w:tcPr>
            <w:tcW w:w="2119" w:type="dxa"/>
            <w:vAlign w:val="center"/>
          </w:tcPr>
          <w:p w:rsidR="00AB5D4F" w:rsidRDefault="00AB5D4F">
            <w:pPr>
              <w:pStyle w:val="ConsPlusNormal"/>
              <w:jc w:val="center"/>
            </w:pPr>
            <w:r>
              <w:t>0,144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0,144</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с. Ливенка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 xml:space="preserve">Строительство сетей и сооружений водоснабжения на территории Засосенского сельского </w:t>
            </w:r>
            <w:r>
              <w:lastRenderedPageBreak/>
              <w:t>поселения</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Краснояружскому району: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Графовка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Илек-Пеньковка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Строительство станции водоподготовки в с. Вязовое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Новооскольскому городскому округу:</w:t>
            </w:r>
          </w:p>
        </w:tc>
        <w:tc>
          <w:tcPr>
            <w:tcW w:w="2119" w:type="dxa"/>
            <w:vAlign w:val="center"/>
          </w:tcPr>
          <w:p w:rsidR="00AB5D4F" w:rsidRDefault="00AB5D4F">
            <w:pPr>
              <w:pStyle w:val="ConsPlusNormal"/>
              <w:jc w:val="center"/>
            </w:pPr>
            <w:r>
              <w:t>863</w:t>
            </w:r>
          </w:p>
        </w:tc>
        <w:tc>
          <w:tcPr>
            <w:tcW w:w="2119" w:type="dxa"/>
            <w:vAlign w:val="center"/>
          </w:tcPr>
          <w:p w:rsidR="00AB5D4F" w:rsidRDefault="00AB5D4F">
            <w:pPr>
              <w:pStyle w:val="ConsPlusNormal"/>
              <w:jc w:val="center"/>
            </w:pPr>
            <w:r>
              <w:t>0,083</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0,059</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п. Прибрежный</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Богдановка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 xml:space="preserve">Поставка станции водоподготовки в с. </w:t>
            </w:r>
            <w:r>
              <w:lastRenderedPageBreak/>
              <w:t>Голубино</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Ниновка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Ольховатка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Покрово-Михайловка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Солонец-Поляна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Ярское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х. Большая Яруга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станции водоподготовки в г. Новый Оскол</w:t>
            </w:r>
          </w:p>
        </w:tc>
        <w:tc>
          <w:tcPr>
            <w:tcW w:w="2119" w:type="dxa"/>
            <w:vAlign w:val="center"/>
          </w:tcPr>
          <w:p w:rsidR="00AB5D4F" w:rsidRDefault="00AB5D4F">
            <w:pPr>
              <w:pStyle w:val="ConsPlusNormal"/>
              <w:jc w:val="center"/>
            </w:pPr>
            <w:r>
              <w:t>250</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Ниновка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 xml:space="preserve">Новооскольский </w:t>
            </w:r>
            <w:r>
              <w:lastRenderedPageBreak/>
              <w:t>городской округ</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в с. Ольховатка</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2119" w:type="dxa"/>
            <w:vAlign w:val="center"/>
          </w:tcPr>
          <w:p w:rsidR="00AB5D4F" w:rsidRDefault="00AB5D4F">
            <w:pPr>
              <w:pStyle w:val="ConsPlusNormal"/>
              <w:jc w:val="center"/>
            </w:pPr>
            <w:r>
              <w:t>250</w:t>
            </w:r>
          </w:p>
        </w:tc>
        <w:tc>
          <w:tcPr>
            <w:tcW w:w="2119" w:type="dxa"/>
            <w:vAlign w:val="center"/>
          </w:tcPr>
          <w:p w:rsidR="00AB5D4F" w:rsidRDefault="00AB5D4F">
            <w:pPr>
              <w:pStyle w:val="ConsPlusNormal"/>
              <w:jc w:val="center"/>
            </w:pPr>
            <w:r>
              <w:t>0,024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0,024</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скважины в г. Новый Оскол, ул. Сушкова (25 куб. м/час)</w:t>
            </w:r>
          </w:p>
        </w:tc>
        <w:tc>
          <w:tcPr>
            <w:tcW w:w="2119" w:type="dxa"/>
            <w:vAlign w:val="center"/>
          </w:tcPr>
          <w:p w:rsidR="00AB5D4F" w:rsidRDefault="00AB5D4F">
            <w:pPr>
              <w:pStyle w:val="ConsPlusNormal"/>
              <w:jc w:val="center"/>
            </w:pPr>
            <w:r>
              <w:t>363</w:t>
            </w:r>
          </w:p>
        </w:tc>
        <w:tc>
          <w:tcPr>
            <w:tcW w:w="2119" w:type="dxa"/>
            <w:vAlign w:val="center"/>
          </w:tcPr>
          <w:p w:rsidR="00AB5D4F" w:rsidRDefault="00AB5D4F">
            <w:pPr>
              <w:pStyle w:val="ConsPlusNormal"/>
              <w:jc w:val="center"/>
            </w:pPr>
            <w:r>
              <w:t>0,035</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0,035</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Глинное и х. Севальный</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Прохоровскому району: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Прелестное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Сагайдачное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Холодное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Шахово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сетей и сооружений водоснабжения в с. Прелестное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Ракитянскому району:</w:t>
            </w:r>
          </w:p>
        </w:tc>
        <w:tc>
          <w:tcPr>
            <w:tcW w:w="2119" w:type="dxa"/>
            <w:vAlign w:val="center"/>
          </w:tcPr>
          <w:p w:rsidR="00AB5D4F" w:rsidRDefault="00AB5D4F">
            <w:pPr>
              <w:pStyle w:val="ConsPlusNormal"/>
              <w:jc w:val="center"/>
            </w:pPr>
            <w:r>
              <w:t>798</w:t>
            </w:r>
          </w:p>
        </w:tc>
        <w:tc>
          <w:tcPr>
            <w:tcW w:w="2119" w:type="dxa"/>
            <w:vAlign w:val="center"/>
          </w:tcPr>
          <w:p w:rsidR="00AB5D4F" w:rsidRDefault="00AB5D4F">
            <w:pPr>
              <w:pStyle w:val="ConsPlusNormal"/>
              <w:jc w:val="center"/>
            </w:pPr>
            <w:r>
              <w:t>0,077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0,048</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0,029</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п. Ракитное</w:t>
            </w:r>
          </w:p>
        </w:tc>
        <w:tc>
          <w:tcPr>
            <w:tcW w:w="2119" w:type="dxa"/>
            <w:vAlign w:val="center"/>
          </w:tcPr>
          <w:p w:rsidR="00AB5D4F" w:rsidRDefault="00AB5D4F">
            <w:pPr>
              <w:pStyle w:val="ConsPlusNormal"/>
              <w:jc w:val="center"/>
            </w:pPr>
            <w:r>
              <w:t>229</w:t>
            </w:r>
          </w:p>
        </w:tc>
        <w:tc>
          <w:tcPr>
            <w:tcW w:w="2119"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0,022</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Ленина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Советская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Центральная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5</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Шоссейная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Чистополье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х. Добрино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Солдатское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Цибулевка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2119" w:type="dxa"/>
            <w:vAlign w:val="center"/>
          </w:tcPr>
          <w:p w:rsidR="00AB5D4F" w:rsidRDefault="00AB5D4F">
            <w:pPr>
              <w:pStyle w:val="ConsPlusNormal"/>
              <w:jc w:val="center"/>
            </w:pPr>
            <w:r>
              <w:t>269</w:t>
            </w:r>
          </w:p>
        </w:tc>
        <w:tc>
          <w:tcPr>
            <w:tcW w:w="2119"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0,026</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 xml:space="preserve">Строительство </w:t>
            </w:r>
            <w:r>
              <w:lastRenderedPageBreak/>
              <w:t>водопроводных сетей, водозабора, станции водоподготовки в с. Центральное</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13</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сетей водоснабжения в п. Пролетарский</w:t>
            </w:r>
          </w:p>
        </w:tc>
        <w:tc>
          <w:tcPr>
            <w:tcW w:w="2119" w:type="dxa"/>
            <w:vAlign w:val="center"/>
          </w:tcPr>
          <w:p w:rsidR="00AB5D4F" w:rsidRDefault="00AB5D4F">
            <w:pPr>
              <w:pStyle w:val="ConsPlusNormal"/>
              <w:jc w:val="center"/>
            </w:pPr>
            <w:r>
              <w:t>300</w:t>
            </w:r>
          </w:p>
        </w:tc>
        <w:tc>
          <w:tcPr>
            <w:tcW w:w="2119" w:type="dxa"/>
            <w:vAlign w:val="center"/>
          </w:tcPr>
          <w:p w:rsidR="00AB5D4F" w:rsidRDefault="00AB5D4F">
            <w:pPr>
              <w:pStyle w:val="ConsPlusNormal"/>
              <w:jc w:val="center"/>
            </w:pPr>
            <w:r>
              <w:t>0,029</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0,029</w:t>
            </w:r>
          </w:p>
        </w:tc>
      </w:tr>
      <w:tr w:rsidR="00AB5D4F">
        <w:tc>
          <w:tcPr>
            <w:tcW w:w="5007" w:type="dxa"/>
            <w:gridSpan w:val="3"/>
            <w:vAlign w:val="center"/>
          </w:tcPr>
          <w:p w:rsidR="00AB5D4F" w:rsidRDefault="00AB5D4F">
            <w:pPr>
              <w:pStyle w:val="ConsPlusNormal"/>
            </w:pPr>
            <w:r>
              <w:t>Итого по Ровеньскому району:</w:t>
            </w:r>
          </w:p>
        </w:tc>
        <w:tc>
          <w:tcPr>
            <w:tcW w:w="2119" w:type="dxa"/>
            <w:vAlign w:val="center"/>
          </w:tcPr>
          <w:p w:rsidR="00AB5D4F" w:rsidRDefault="00AB5D4F">
            <w:pPr>
              <w:pStyle w:val="ConsPlusNormal"/>
              <w:jc w:val="center"/>
            </w:pPr>
            <w:r>
              <w:t>10 733</w:t>
            </w:r>
          </w:p>
        </w:tc>
        <w:tc>
          <w:tcPr>
            <w:tcW w:w="2119" w:type="dxa"/>
            <w:vAlign w:val="center"/>
          </w:tcPr>
          <w:p w:rsidR="00AB5D4F" w:rsidRDefault="00AB5D4F">
            <w:pPr>
              <w:pStyle w:val="ConsPlusNormal"/>
              <w:jc w:val="center"/>
            </w:pPr>
            <w:r>
              <w:t>1,027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0,981</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0,046</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2119" w:type="dxa"/>
            <w:vAlign w:val="center"/>
          </w:tcPr>
          <w:p w:rsidR="00AB5D4F" w:rsidRDefault="00AB5D4F">
            <w:pPr>
              <w:pStyle w:val="ConsPlusNormal"/>
              <w:jc w:val="center"/>
            </w:pPr>
            <w:r>
              <w:t>3 417</w:t>
            </w:r>
          </w:p>
        </w:tc>
        <w:tc>
          <w:tcPr>
            <w:tcW w:w="2119" w:type="dxa"/>
            <w:vAlign w:val="center"/>
          </w:tcPr>
          <w:p w:rsidR="00AB5D4F" w:rsidRDefault="00AB5D4F">
            <w:pPr>
              <w:pStyle w:val="ConsPlusNormal"/>
              <w:jc w:val="center"/>
            </w:pPr>
            <w:r>
              <w:t>0,327</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0,327</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2119" w:type="dxa"/>
            <w:vAlign w:val="center"/>
          </w:tcPr>
          <w:p w:rsidR="00AB5D4F" w:rsidRDefault="00AB5D4F">
            <w:pPr>
              <w:pStyle w:val="ConsPlusNormal"/>
              <w:jc w:val="center"/>
            </w:pPr>
            <w:r>
              <w:t>6 834</w:t>
            </w:r>
          </w:p>
        </w:tc>
        <w:tc>
          <w:tcPr>
            <w:tcW w:w="2119" w:type="dxa"/>
            <w:vAlign w:val="center"/>
          </w:tcPr>
          <w:p w:rsidR="00AB5D4F" w:rsidRDefault="00AB5D4F">
            <w:pPr>
              <w:pStyle w:val="ConsPlusNormal"/>
              <w:jc w:val="center"/>
            </w:pPr>
            <w:r>
              <w:t>0,654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0,654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Нагольное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4</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Нагорье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сетей водоснабжения в п. Ровеньки</w:t>
            </w:r>
          </w:p>
        </w:tc>
        <w:tc>
          <w:tcPr>
            <w:tcW w:w="2119" w:type="dxa"/>
            <w:vAlign w:val="center"/>
          </w:tcPr>
          <w:p w:rsidR="00AB5D4F" w:rsidRDefault="00AB5D4F">
            <w:pPr>
              <w:pStyle w:val="ConsPlusNormal"/>
              <w:jc w:val="center"/>
            </w:pPr>
            <w:r>
              <w:t>482</w:t>
            </w:r>
          </w:p>
        </w:tc>
        <w:tc>
          <w:tcPr>
            <w:tcW w:w="2119" w:type="dxa"/>
            <w:vAlign w:val="center"/>
          </w:tcPr>
          <w:p w:rsidR="00AB5D4F" w:rsidRDefault="00AB5D4F">
            <w:pPr>
              <w:pStyle w:val="ConsPlusNormal"/>
              <w:jc w:val="center"/>
            </w:pPr>
            <w:r>
              <w:t>0,046</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0,046</w:t>
            </w:r>
          </w:p>
        </w:tc>
      </w:tr>
      <w:tr w:rsidR="00AB5D4F">
        <w:tc>
          <w:tcPr>
            <w:tcW w:w="5007" w:type="dxa"/>
            <w:gridSpan w:val="3"/>
            <w:vAlign w:val="center"/>
          </w:tcPr>
          <w:p w:rsidR="00AB5D4F" w:rsidRDefault="00AB5D4F">
            <w:pPr>
              <w:pStyle w:val="ConsPlusNormal"/>
            </w:pPr>
            <w:r>
              <w:t>Итого по Чернянскому району:</w:t>
            </w:r>
          </w:p>
        </w:tc>
        <w:tc>
          <w:tcPr>
            <w:tcW w:w="2119" w:type="dxa"/>
            <w:vAlign w:val="center"/>
          </w:tcPr>
          <w:p w:rsidR="00AB5D4F" w:rsidRDefault="00AB5D4F">
            <w:pPr>
              <w:pStyle w:val="ConsPlusNormal"/>
              <w:jc w:val="center"/>
            </w:pPr>
            <w:r>
              <w:t>2 526</w:t>
            </w:r>
          </w:p>
        </w:tc>
        <w:tc>
          <w:tcPr>
            <w:tcW w:w="2119" w:type="dxa"/>
            <w:vAlign w:val="center"/>
          </w:tcPr>
          <w:p w:rsidR="00AB5D4F" w:rsidRDefault="00AB5D4F">
            <w:pPr>
              <w:pStyle w:val="ConsPlusNormal"/>
              <w:jc w:val="center"/>
            </w:pPr>
            <w:r>
              <w:t>0,242</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0,228</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п. Чернянка</w:t>
            </w:r>
          </w:p>
        </w:tc>
        <w:tc>
          <w:tcPr>
            <w:tcW w:w="2119" w:type="dxa"/>
            <w:vAlign w:val="center"/>
          </w:tcPr>
          <w:p w:rsidR="00AB5D4F" w:rsidRDefault="00AB5D4F">
            <w:pPr>
              <w:pStyle w:val="ConsPlusNormal"/>
              <w:jc w:val="center"/>
            </w:pPr>
            <w:r>
              <w:t>143</w:t>
            </w:r>
          </w:p>
        </w:tc>
        <w:tc>
          <w:tcPr>
            <w:tcW w:w="2119"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0,014</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Баклановка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Лубяное-Первое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Новая Масловка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Становое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7</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водоснабжения на территории Ездоченского сельского поселения</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и сооружений водоснабжения в п. Чернянка</w:t>
            </w:r>
          </w:p>
        </w:tc>
        <w:tc>
          <w:tcPr>
            <w:tcW w:w="2119" w:type="dxa"/>
            <w:vAlign w:val="center"/>
          </w:tcPr>
          <w:p w:rsidR="00AB5D4F" w:rsidRDefault="00AB5D4F">
            <w:pPr>
              <w:pStyle w:val="ConsPlusNormal"/>
              <w:jc w:val="center"/>
            </w:pPr>
            <w:r>
              <w:t>2 383</w:t>
            </w:r>
          </w:p>
        </w:tc>
        <w:tc>
          <w:tcPr>
            <w:tcW w:w="2119" w:type="dxa"/>
            <w:vAlign w:val="center"/>
          </w:tcPr>
          <w:p w:rsidR="00AB5D4F" w:rsidRDefault="00AB5D4F">
            <w:pPr>
              <w:pStyle w:val="ConsPlusNormal"/>
              <w:jc w:val="center"/>
            </w:pPr>
            <w:r>
              <w:t>0,228</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0,228</w:t>
            </w:r>
          </w:p>
        </w:tc>
      </w:tr>
      <w:tr w:rsidR="00AB5D4F">
        <w:tc>
          <w:tcPr>
            <w:tcW w:w="5007" w:type="dxa"/>
            <w:gridSpan w:val="3"/>
            <w:vAlign w:val="center"/>
          </w:tcPr>
          <w:p w:rsidR="00AB5D4F" w:rsidRDefault="00AB5D4F">
            <w:pPr>
              <w:pStyle w:val="ConsPlusNormal"/>
            </w:pPr>
            <w:r>
              <w:t>Итого по Шебекинскому городскому округу: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Дмитриевка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Зимовное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Новая Таволжанка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 xml:space="preserve">Шебекинский </w:t>
            </w:r>
            <w:r>
              <w:lastRenderedPageBreak/>
              <w:t>городской округ</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Червона Дибровка</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станции обезжелезивания воды в п. Батрацкая Дача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Вознесеновка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Большетроицкое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Красная Поляна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(две нитки) от водозабора с. Графовка до уличной водопроводной сети с. Безлюдовка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13</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Ржевка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Артельное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Шебекинский</w:t>
            </w:r>
          </w:p>
          <w:p w:rsidR="00AB5D4F" w:rsidRDefault="00AB5D4F">
            <w:pPr>
              <w:pStyle w:val="ConsPlusNormal"/>
            </w:pPr>
            <w:r>
              <w:t>городской округ</w:t>
            </w:r>
          </w:p>
        </w:tc>
        <w:tc>
          <w:tcPr>
            <w:tcW w:w="2404" w:type="dxa"/>
            <w:vAlign w:val="center"/>
          </w:tcPr>
          <w:p w:rsidR="00AB5D4F" w:rsidRDefault="00AB5D4F">
            <w:pPr>
              <w:pStyle w:val="ConsPlusNormal"/>
            </w:pPr>
            <w:r>
              <w:t>Строительство сетей и сооружений водоснабжения</w:t>
            </w:r>
          </w:p>
          <w:p w:rsidR="00AB5D4F" w:rsidRDefault="00AB5D4F">
            <w:pPr>
              <w:pStyle w:val="ConsPlusNormal"/>
            </w:pPr>
            <w:r>
              <w:t>в с. Архангельское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Маломихайловка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Муром и с. Зиборовка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Поповка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lastRenderedPageBreak/>
              <w:t>19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Сурково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20</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Червона Дибровка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Итого по Яковлевскому городскому округу:</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Поставка станции водоподготовки в с. Бутово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2</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водозаборной скважины в с. Бутово</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Мощеное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Старая Глинка</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водоснабжения в с. Гостищево, п. Сажное</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45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 xml:space="preserve">Строительство сетей и сооружений водоснабжения в с. </w:t>
            </w:r>
            <w:r>
              <w:lastRenderedPageBreak/>
              <w:t>Стрелецкое, с. Пушкарное</w:t>
            </w:r>
          </w:p>
        </w:tc>
        <w:tc>
          <w:tcPr>
            <w:tcW w:w="2119" w:type="dxa"/>
            <w:vAlign w:val="center"/>
          </w:tcPr>
          <w:p w:rsidR="00AB5D4F" w:rsidRDefault="00AB5D4F">
            <w:pPr>
              <w:pStyle w:val="ConsPlusNormal"/>
              <w:jc w:val="center"/>
            </w:pPr>
            <w:r>
              <w:lastRenderedPageBreak/>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lastRenderedPageBreak/>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r w:rsidR="00AB5D4F">
        <w:tc>
          <w:tcPr>
            <w:tcW w:w="5007" w:type="dxa"/>
            <w:gridSpan w:val="3"/>
            <w:vAlign w:val="center"/>
          </w:tcPr>
          <w:p w:rsidR="00AB5D4F" w:rsidRDefault="00AB5D4F">
            <w:pPr>
              <w:pStyle w:val="ConsPlusNormal"/>
            </w:pPr>
            <w:r>
              <w:t>Мероприятия по повышению качества питьевой воды, 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2119" w:type="dxa"/>
            <w:vAlign w:val="center"/>
          </w:tcPr>
          <w:p w:rsidR="00AB5D4F" w:rsidRDefault="00AB5D4F">
            <w:pPr>
              <w:pStyle w:val="ConsPlusNormal"/>
              <w:jc w:val="center"/>
            </w:pPr>
            <w:r>
              <w:t>0</w:t>
            </w:r>
          </w:p>
        </w:tc>
        <w:tc>
          <w:tcPr>
            <w:tcW w:w="2119"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78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c>
          <w:tcPr>
            <w:tcW w:w="904" w:type="dxa"/>
            <w:vAlign w:val="center"/>
          </w:tcPr>
          <w:p w:rsidR="00AB5D4F" w:rsidRDefault="00AB5D4F">
            <w:pPr>
              <w:pStyle w:val="ConsPlusNormal"/>
              <w:jc w:val="center"/>
            </w:pPr>
            <w:r>
              <w:t>0,000</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right"/>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center"/>
      </w:pPr>
    </w:p>
    <w:p w:rsidR="00AB5D4F" w:rsidRDefault="00AB5D4F">
      <w:pPr>
        <w:pStyle w:val="ConsPlusNormal"/>
        <w:jc w:val="right"/>
        <w:outlineLvl w:val="1"/>
      </w:pPr>
      <w:r>
        <w:t>Приложение N 12</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20" w:name="P64930"/>
      <w:bookmarkEnd w:id="20"/>
      <w:r>
        <w:t>Этапы реализации подпрограммы 5 "Повышение качества питьевой</w:t>
      </w:r>
    </w:p>
    <w:p w:rsidR="00AB5D4F" w:rsidRDefault="00AB5D4F">
      <w:pPr>
        <w:pStyle w:val="ConsPlusTitle"/>
        <w:jc w:val="center"/>
      </w:pPr>
      <w:r>
        <w:t>воды для населения Белгородской области на 2019 - 2024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50"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49"/>
        <w:gridCol w:w="2404"/>
        <w:gridCol w:w="2404"/>
        <w:gridCol w:w="1759"/>
        <w:gridCol w:w="1789"/>
        <w:gridCol w:w="1579"/>
        <w:gridCol w:w="1594"/>
        <w:gridCol w:w="1564"/>
      </w:tblGrid>
      <w:tr w:rsidR="00AB5D4F">
        <w:tc>
          <w:tcPr>
            <w:tcW w:w="484" w:type="dxa"/>
            <w:vMerge w:val="restart"/>
          </w:tcPr>
          <w:p w:rsidR="00AB5D4F" w:rsidRDefault="00AB5D4F">
            <w:pPr>
              <w:pStyle w:val="ConsPlusNormal"/>
              <w:jc w:val="center"/>
            </w:pPr>
            <w:r>
              <w:t>N п/п</w:t>
            </w:r>
          </w:p>
        </w:tc>
        <w:tc>
          <w:tcPr>
            <w:tcW w:w="2149" w:type="dxa"/>
            <w:vMerge w:val="restart"/>
          </w:tcPr>
          <w:p w:rsidR="00AB5D4F" w:rsidRDefault="00AB5D4F">
            <w:pPr>
              <w:pStyle w:val="ConsPlusNormal"/>
              <w:jc w:val="center"/>
            </w:pPr>
            <w:r>
              <w:t>Муниципальное образование</w:t>
            </w:r>
          </w:p>
        </w:tc>
        <w:tc>
          <w:tcPr>
            <w:tcW w:w="2404" w:type="dxa"/>
            <w:vMerge w:val="restart"/>
          </w:tcPr>
          <w:p w:rsidR="00AB5D4F" w:rsidRDefault="00AB5D4F">
            <w:pPr>
              <w:pStyle w:val="ConsPlusNormal"/>
              <w:jc w:val="center"/>
            </w:pPr>
            <w:r>
              <w:t>Наименование объекта</w:t>
            </w:r>
          </w:p>
        </w:tc>
        <w:tc>
          <w:tcPr>
            <w:tcW w:w="2404" w:type="dxa"/>
            <w:vMerge w:val="restart"/>
          </w:tcPr>
          <w:p w:rsidR="00AB5D4F" w:rsidRDefault="00AB5D4F">
            <w:pPr>
              <w:pStyle w:val="ConsPlusNormal"/>
              <w:jc w:val="center"/>
            </w:pPr>
            <w:r>
              <w:t>Вид работ по объекту</w:t>
            </w:r>
          </w:p>
        </w:tc>
        <w:tc>
          <w:tcPr>
            <w:tcW w:w="1759" w:type="dxa"/>
            <w:vMerge w:val="restart"/>
          </w:tcPr>
          <w:p w:rsidR="00AB5D4F" w:rsidRDefault="00AB5D4F">
            <w:pPr>
              <w:pStyle w:val="ConsPlusNormal"/>
              <w:jc w:val="center"/>
            </w:pPr>
            <w:r>
              <w:t>Дата предоставления заказчику земельного участка</w:t>
            </w:r>
          </w:p>
        </w:tc>
        <w:tc>
          <w:tcPr>
            <w:tcW w:w="3368" w:type="dxa"/>
            <w:gridSpan w:val="2"/>
          </w:tcPr>
          <w:p w:rsidR="00AB5D4F" w:rsidRDefault="00AB5D4F">
            <w:pPr>
              <w:pStyle w:val="ConsPlusNormal"/>
              <w:jc w:val="center"/>
            </w:pPr>
            <w:r>
              <w:t>Подготовка проектной документации по объекту</w:t>
            </w:r>
          </w:p>
        </w:tc>
        <w:tc>
          <w:tcPr>
            <w:tcW w:w="3158" w:type="dxa"/>
            <w:gridSpan w:val="2"/>
          </w:tcPr>
          <w:p w:rsidR="00AB5D4F" w:rsidRDefault="00AB5D4F">
            <w:pPr>
              <w:pStyle w:val="ConsPlusNormal"/>
              <w:jc w:val="center"/>
            </w:pPr>
            <w:r>
              <w:t>Выполнение строительно-монтажных работ по объекту</w:t>
            </w:r>
          </w:p>
        </w:tc>
      </w:tr>
      <w:tr w:rsidR="00AB5D4F">
        <w:tc>
          <w:tcPr>
            <w:tcW w:w="484" w:type="dxa"/>
            <w:vMerge/>
          </w:tcPr>
          <w:p w:rsidR="00AB5D4F" w:rsidRDefault="00AB5D4F">
            <w:pPr>
              <w:spacing w:after="1" w:line="0" w:lineRule="atLeast"/>
            </w:pPr>
          </w:p>
        </w:tc>
        <w:tc>
          <w:tcPr>
            <w:tcW w:w="2149"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1759" w:type="dxa"/>
            <w:vMerge/>
          </w:tcPr>
          <w:p w:rsidR="00AB5D4F" w:rsidRDefault="00AB5D4F">
            <w:pPr>
              <w:spacing w:after="1" w:line="0" w:lineRule="atLeast"/>
            </w:pPr>
          </w:p>
        </w:tc>
        <w:tc>
          <w:tcPr>
            <w:tcW w:w="1789" w:type="dxa"/>
          </w:tcPr>
          <w:p w:rsidR="00AB5D4F" w:rsidRDefault="00AB5D4F">
            <w:pPr>
              <w:pStyle w:val="ConsPlusNormal"/>
              <w:jc w:val="center"/>
            </w:pPr>
            <w:r>
              <w:t>Дата заключения договора на проектирование</w:t>
            </w:r>
          </w:p>
        </w:tc>
        <w:tc>
          <w:tcPr>
            <w:tcW w:w="1579" w:type="dxa"/>
          </w:tcPr>
          <w:p w:rsidR="00AB5D4F" w:rsidRDefault="00AB5D4F">
            <w:pPr>
              <w:pStyle w:val="ConsPlusNormal"/>
              <w:jc w:val="center"/>
            </w:pPr>
            <w:r>
              <w:t>Дата завершения проектных работ</w:t>
            </w:r>
          </w:p>
        </w:tc>
        <w:tc>
          <w:tcPr>
            <w:tcW w:w="1594" w:type="dxa"/>
          </w:tcPr>
          <w:p w:rsidR="00AB5D4F" w:rsidRDefault="00AB5D4F">
            <w:pPr>
              <w:pStyle w:val="ConsPlusNormal"/>
              <w:jc w:val="center"/>
            </w:pPr>
            <w:r>
              <w:t>Дата заключения договора на строительство</w:t>
            </w:r>
          </w:p>
        </w:tc>
        <w:tc>
          <w:tcPr>
            <w:tcW w:w="1564" w:type="dxa"/>
          </w:tcPr>
          <w:p w:rsidR="00AB5D4F" w:rsidRDefault="00AB5D4F">
            <w:pPr>
              <w:pStyle w:val="ConsPlusNormal"/>
              <w:jc w:val="center"/>
            </w:pPr>
            <w:r>
              <w:t>Плановая дата ввода объекта в эксплуатацию</w:t>
            </w:r>
          </w:p>
        </w:tc>
      </w:tr>
      <w:tr w:rsidR="00AB5D4F">
        <w:tc>
          <w:tcPr>
            <w:tcW w:w="484" w:type="dxa"/>
            <w:vMerge/>
          </w:tcPr>
          <w:p w:rsidR="00AB5D4F" w:rsidRDefault="00AB5D4F">
            <w:pPr>
              <w:spacing w:after="1" w:line="0" w:lineRule="atLeast"/>
            </w:pPr>
          </w:p>
        </w:tc>
        <w:tc>
          <w:tcPr>
            <w:tcW w:w="2149"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2404" w:type="dxa"/>
            <w:vMerge/>
          </w:tcPr>
          <w:p w:rsidR="00AB5D4F" w:rsidRDefault="00AB5D4F">
            <w:pPr>
              <w:spacing w:after="1" w:line="0" w:lineRule="atLeast"/>
            </w:pPr>
          </w:p>
        </w:tc>
        <w:tc>
          <w:tcPr>
            <w:tcW w:w="1759" w:type="dxa"/>
          </w:tcPr>
          <w:p w:rsidR="00AB5D4F" w:rsidRDefault="00AB5D4F">
            <w:pPr>
              <w:pStyle w:val="ConsPlusNormal"/>
              <w:jc w:val="center"/>
            </w:pPr>
            <w:r>
              <w:t>месяц/год</w:t>
            </w:r>
          </w:p>
        </w:tc>
        <w:tc>
          <w:tcPr>
            <w:tcW w:w="1789" w:type="dxa"/>
          </w:tcPr>
          <w:p w:rsidR="00AB5D4F" w:rsidRDefault="00AB5D4F">
            <w:pPr>
              <w:pStyle w:val="ConsPlusNormal"/>
              <w:jc w:val="center"/>
            </w:pPr>
            <w:r>
              <w:t>месяц/год</w:t>
            </w:r>
          </w:p>
        </w:tc>
        <w:tc>
          <w:tcPr>
            <w:tcW w:w="1579" w:type="dxa"/>
          </w:tcPr>
          <w:p w:rsidR="00AB5D4F" w:rsidRDefault="00AB5D4F">
            <w:pPr>
              <w:pStyle w:val="ConsPlusNormal"/>
              <w:jc w:val="center"/>
            </w:pPr>
            <w:r>
              <w:t>месяц/год</w:t>
            </w:r>
          </w:p>
        </w:tc>
        <w:tc>
          <w:tcPr>
            <w:tcW w:w="1594" w:type="dxa"/>
          </w:tcPr>
          <w:p w:rsidR="00AB5D4F" w:rsidRDefault="00AB5D4F">
            <w:pPr>
              <w:pStyle w:val="ConsPlusNormal"/>
              <w:jc w:val="center"/>
            </w:pPr>
            <w:r>
              <w:t>месяц/год</w:t>
            </w:r>
          </w:p>
        </w:tc>
        <w:tc>
          <w:tcPr>
            <w:tcW w:w="1564" w:type="dxa"/>
          </w:tcPr>
          <w:p w:rsidR="00AB5D4F" w:rsidRDefault="00AB5D4F">
            <w:pPr>
              <w:pStyle w:val="ConsPlusNormal"/>
              <w:jc w:val="center"/>
            </w:pPr>
            <w:r>
              <w:t>месяц/год</w:t>
            </w:r>
          </w:p>
        </w:tc>
      </w:tr>
      <w:tr w:rsidR="00AB5D4F">
        <w:tc>
          <w:tcPr>
            <w:tcW w:w="484" w:type="dxa"/>
          </w:tcPr>
          <w:p w:rsidR="00AB5D4F" w:rsidRDefault="00AB5D4F">
            <w:pPr>
              <w:pStyle w:val="ConsPlusNormal"/>
              <w:jc w:val="center"/>
            </w:pPr>
            <w:r>
              <w:t>1</w:t>
            </w:r>
          </w:p>
        </w:tc>
        <w:tc>
          <w:tcPr>
            <w:tcW w:w="2149" w:type="dxa"/>
          </w:tcPr>
          <w:p w:rsidR="00AB5D4F" w:rsidRDefault="00AB5D4F">
            <w:pPr>
              <w:pStyle w:val="ConsPlusNormal"/>
              <w:jc w:val="center"/>
            </w:pPr>
            <w:r>
              <w:t>2</w:t>
            </w:r>
          </w:p>
        </w:tc>
        <w:tc>
          <w:tcPr>
            <w:tcW w:w="2404" w:type="dxa"/>
          </w:tcPr>
          <w:p w:rsidR="00AB5D4F" w:rsidRDefault="00AB5D4F">
            <w:pPr>
              <w:pStyle w:val="ConsPlusNormal"/>
              <w:jc w:val="center"/>
            </w:pPr>
            <w:r>
              <w:t>3</w:t>
            </w:r>
          </w:p>
        </w:tc>
        <w:tc>
          <w:tcPr>
            <w:tcW w:w="2404" w:type="dxa"/>
          </w:tcPr>
          <w:p w:rsidR="00AB5D4F" w:rsidRDefault="00AB5D4F">
            <w:pPr>
              <w:pStyle w:val="ConsPlusNormal"/>
              <w:jc w:val="center"/>
            </w:pPr>
            <w:r>
              <w:t>4</w:t>
            </w:r>
          </w:p>
        </w:tc>
        <w:tc>
          <w:tcPr>
            <w:tcW w:w="1759" w:type="dxa"/>
          </w:tcPr>
          <w:p w:rsidR="00AB5D4F" w:rsidRDefault="00AB5D4F">
            <w:pPr>
              <w:pStyle w:val="ConsPlusNormal"/>
              <w:jc w:val="center"/>
            </w:pPr>
            <w:r>
              <w:t>5</w:t>
            </w:r>
          </w:p>
        </w:tc>
        <w:tc>
          <w:tcPr>
            <w:tcW w:w="1789" w:type="dxa"/>
          </w:tcPr>
          <w:p w:rsidR="00AB5D4F" w:rsidRDefault="00AB5D4F">
            <w:pPr>
              <w:pStyle w:val="ConsPlusNormal"/>
              <w:jc w:val="center"/>
            </w:pPr>
            <w:r>
              <w:t>6</w:t>
            </w:r>
          </w:p>
        </w:tc>
        <w:tc>
          <w:tcPr>
            <w:tcW w:w="1579" w:type="dxa"/>
          </w:tcPr>
          <w:p w:rsidR="00AB5D4F" w:rsidRDefault="00AB5D4F">
            <w:pPr>
              <w:pStyle w:val="ConsPlusNormal"/>
              <w:jc w:val="center"/>
            </w:pPr>
            <w:r>
              <w:t>7</w:t>
            </w:r>
          </w:p>
        </w:tc>
        <w:tc>
          <w:tcPr>
            <w:tcW w:w="1594" w:type="dxa"/>
          </w:tcPr>
          <w:p w:rsidR="00AB5D4F" w:rsidRDefault="00AB5D4F">
            <w:pPr>
              <w:pStyle w:val="ConsPlusNormal"/>
              <w:jc w:val="center"/>
            </w:pPr>
            <w:r>
              <w:t>8</w:t>
            </w:r>
          </w:p>
        </w:tc>
        <w:tc>
          <w:tcPr>
            <w:tcW w:w="1564" w:type="dxa"/>
          </w:tcPr>
          <w:p w:rsidR="00AB5D4F" w:rsidRDefault="00AB5D4F">
            <w:pPr>
              <w:pStyle w:val="ConsPlusNormal"/>
              <w:jc w:val="center"/>
            </w:pPr>
            <w:r>
              <w:t>9</w:t>
            </w:r>
          </w:p>
        </w:tc>
      </w:tr>
      <w:tr w:rsidR="00AB5D4F">
        <w:tc>
          <w:tcPr>
            <w:tcW w:w="484" w:type="dxa"/>
            <w:vAlign w:val="center"/>
          </w:tcPr>
          <w:p w:rsidR="00AB5D4F" w:rsidRDefault="00AB5D4F">
            <w:pPr>
              <w:pStyle w:val="ConsPlusNormal"/>
              <w:jc w:val="center"/>
            </w:pPr>
            <w:r>
              <w:t>1</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Алейниково</w:t>
            </w:r>
          </w:p>
        </w:tc>
        <w:tc>
          <w:tcPr>
            <w:tcW w:w="2404" w:type="dxa"/>
            <w:vAlign w:val="center"/>
          </w:tcPr>
          <w:p w:rsidR="00AB5D4F" w:rsidRDefault="00AB5D4F">
            <w:pPr>
              <w:pStyle w:val="ConsPlusNormal"/>
            </w:pPr>
            <w:r>
              <w:t>Поставка станции водоподготовки в с. Алейниково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2</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Поставка станции водоподготовки в с. Пирогово</w:t>
            </w:r>
          </w:p>
        </w:tc>
        <w:tc>
          <w:tcPr>
            <w:tcW w:w="2404" w:type="dxa"/>
            <w:vAlign w:val="center"/>
          </w:tcPr>
          <w:p w:rsidR="00AB5D4F" w:rsidRDefault="00AB5D4F">
            <w:pPr>
              <w:pStyle w:val="ConsPlusNormal"/>
            </w:pPr>
            <w:r>
              <w:t>Поставка станции водоподготовки в с. Пирогово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3</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2404" w:type="dxa"/>
            <w:vAlign w:val="center"/>
          </w:tcPr>
          <w:p w:rsidR="00AB5D4F" w:rsidRDefault="00AB5D4F">
            <w:pPr>
              <w:pStyle w:val="ConsPlusNormal"/>
            </w:pPr>
            <w:r>
              <w:t>Строительство водозаборной скважины 10 куб. м/час, станции обезжелезивания с умягчением и сетей водоснабжения в с. Иловка</w:t>
            </w:r>
          </w:p>
        </w:tc>
        <w:tc>
          <w:tcPr>
            <w:tcW w:w="1759" w:type="dxa"/>
            <w:vAlign w:val="center"/>
          </w:tcPr>
          <w:p w:rsidR="00AB5D4F" w:rsidRDefault="00AB5D4F">
            <w:pPr>
              <w:pStyle w:val="ConsPlusNormal"/>
              <w:jc w:val="center"/>
            </w:pPr>
            <w:r>
              <w:t>09.2019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4</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5</w:t>
            </w:r>
          </w:p>
        </w:tc>
        <w:tc>
          <w:tcPr>
            <w:tcW w:w="2149" w:type="dxa"/>
            <w:vAlign w:val="center"/>
          </w:tcPr>
          <w:p w:rsidR="00AB5D4F" w:rsidRDefault="00AB5D4F">
            <w:pPr>
              <w:pStyle w:val="ConsPlusNormal"/>
            </w:pPr>
            <w:r>
              <w:t>Алексеевский городской округ</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 этап. Строительство сетей водоснабжения мкр ИЖС "Дмитриевка"</w:t>
            </w:r>
          </w:p>
        </w:tc>
        <w:tc>
          <w:tcPr>
            <w:tcW w:w="2404"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 этап. Строительство сетей водоснабжения мкр ИЖС "Дмитриевка"</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6</w:t>
            </w:r>
          </w:p>
        </w:tc>
        <w:tc>
          <w:tcPr>
            <w:tcW w:w="2149" w:type="dxa"/>
            <w:vAlign w:val="center"/>
          </w:tcPr>
          <w:p w:rsidR="00AB5D4F" w:rsidRDefault="00AB5D4F">
            <w:pPr>
              <w:pStyle w:val="ConsPlusNormal"/>
            </w:pPr>
            <w:r>
              <w:t xml:space="preserve">Алексеевский </w:t>
            </w:r>
            <w:r>
              <w:lastRenderedPageBreak/>
              <w:t>городской округ</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2404" w:type="dxa"/>
            <w:vAlign w:val="center"/>
          </w:tcPr>
          <w:p w:rsidR="00AB5D4F" w:rsidRDefault="00AB5D4F">
            <w:pPr>
              <w:pStyle w:val="ConsPlusNormal"/>
            </w:pPr>
            <w:r>
              <w:lastRenderedPageBreak/>
              <w:t xml:space="preserve">Строительство </w:t>
            </w:r>
            <w:r>
              <w:lastRenderedPageBreak/>
              <w:t>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1759" w:type="dxa"/>
            <w:vAlign w:val="center"/>
          </w:tcPr>
          <w:p w:rsidR="00AB5D4F" w:rsidRDefault="00AB5D4F">
            <w:pPr>
              <w:pStyle w:val="ConsPlusNormal"/>
              <w:jc w:val="center"/>
            </w:pPr>
            <w:r>
              <w:lastRenderedPageBreak/>
              <w:t>02.2020</w:t>
            </w:r>
          </w:p>
        </w:tc>
        <w:tc>
          <w:tcPr>
            <w:tcW w:w="1789" w:type="dxa"/>
            <w:vAlign w:val="center"/>
          </w:tcPr>
          <w:p w:rsidR="00AB5D4F" w:rsidRDefault="00AB5D4F">
            <w:pPr>
              <w:pStyle w:val="ConsPlusNormal"/>
              <w:jc w:val="center"/>
            </w:pPr>
            <w:r>
              <w:t xml:space="preserve">разработка </w:t>
            </w:r>
            <w:r>
              <w:lastRenderedPageBreak/>
              <w:t>проектной документации выполнена</w:t>
            </w:r>
          </w:p>
        </w:tc>
        <w:tc>
          <w:tcPr>
            <w:tcW w:w="1579" w:type="dxa"/>
            <w:vAlign w:val="center"/>
          </w:tcPr>
          <w:p w:rsidR="00AB5D4F" w:rsidRDefault="00AB5D4F">
            <w:pPr>
              <w:pStyle w:val="ConsPlusNormal"/>
              <w:jc w:val="center"/>
            </w:pPr>
            <w:r>
              <w:lastRenderedPageBreak/>
              <w:t xml:space="preserve">разработка </w:t>
            </w:r>
            <w:r>
              <w:lastRenderedPageBreak/>
              <w:t>проектной документации выполнена</w:t>
            </w:r>
          </w:p>
        </w:tc>
        <w:tc>
          <w:tcPr>
            <w:tcW w:w="1594" w:type="dxa"/>
            <w:vAlign w:val="center"/>
          </w:tcPr>
          <w:p w:rsidR="00AB5D4F" w:rsidRDefault="00AB5D4F">
            <w:pPr>
              <w:pStyle w:val="ConsPlusNormal"/>
              <w:jc w:val="center"/>
            </w:pPr>
            <w:r>
              <w:lastRenderedPageBreak/>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lastRenderedPageBreak/>
              <w:t>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"Стрелецкое 73" Белгородского района Белгородской области</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"Стрелецкое 73" Белгородского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2404"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п. Новосадовый</w:t>
            </w:r>
          </w:p>
        </w:tc>
        <w:tc>
          <w:tcPr>
            <w:tcW w:w="2404" w:type="dxa"/>
            <w:vAlign w:val="center"/>
          </w:tcPr>
          <w:p w:rsidR="00AB5D4F" w:rsidRDefault="00AB5D4F">
            <w:pPr>
              <w:pStyle w:val="ConsPlusNormal"/>
            </w:pPr>
            <w:r>
              <w:t>Поставка станции водоподготовки в п. Новосадовый</w:t>
            </w:r>
          </w:p>
        </w:tc>
        <w:tc>
          <w:tcPr>
            <w:tcW w:w="1759" w:type="dxa"/>
            <w:vAlign w:val="center"/>
          </w:tcPr>
          <w:p w:rsidR="00AB5D4F" w:rsidRDefault="00AB5D4F">
            <w:pPr>
              <w:pStyle w:val="ConsPlusNormal"/>
              <w:jc w:val="center"/>
            </w:pPr>
            <w:r>
              <w:t>11.2020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Беломестное</w:t>
            </w:r>
          </w:p>
        </w:tc>
        <w:tc>
          <w:tcPr>
            <w:tcW w:w="2404" w:type="dxa"/>
            <w:vAlign w:val="center"/>
          </w:tcPr>
          <w:p w:rsidR="00AB5D4F" w:rsidRDefault="00AB5D4F">
            <w:pPr>
              <w:pStyle w:val="ConsPlusNormal"/>
            </w:pPr>
            <w:r>
              <w:t>Поставка станции водоподготовки в с. Беломестное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 xml:space="preserve">Поставка станции водоподготовки в с. </w:t>
            </w:r>
            <w:r>
              <w:lastRenderedPageBreak/>
              <w:t>Никольское</w:t>
            </w:r>
          </w:p>
        </w:tc>
        <w:tc>
          <w:tcPr>
            <w:tcW w:w="2404" w:type="dxa"/>
            <w:vAlign w:val="center"/>
          </w:tcPr>
          <w:p w:rsidR="00AB5D4F" w:rsidRDefault="00AB5D4F">
            <w:pPr>
              <w:pStyle w:val="ConsPlusNormal"/>
            </w:pPr>
            <w:r>
              <w:lastRenderedPageBreak/>
              <w:t xml:space="preserve">Поставка станции водоподготовки в с. </w:t>
            </w:r>
            <w:r>
              <w:lastRenderedPageBreak/>
              <w:t>Никольское</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12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водоподготовки в с. Севрюково</w:t>
            </w:r>
          </w:p>
        </w:tc>
        <w:tc>
          <w:tcPr>
            <w:tcW w:w="2404" w:type="dxa"/>
            <w:vAlign w:val="center"/>
          </w:tcPr>
          <w:p w:rsidR="00AB5D4F" w:rsidRDefault="00AB5D4F">
            <w:pPr>
              <w:pStyle w:val="ConsPlusNormal"/>
            </w:pPr>
            <w:r>
              <w:t>Поставка станции водоподготовки в с. Севрюково</w:t>
            </w:r>
          </w:p>
        </w:tc>
        <w:tc>
          <w:tcPr>
            <w:tcW w:w="1759" w:type="dxa"/>
            <w:vAlign w:val="center"/>
          </w:tcPr>
          <w:p w:rsidR="00AB5D4F" w:rsidRDefault="00AB5D4F">
            <w:pPr>
              <w:pStyle w:val="ConsPlusNormal"/>
              <w:jc w:val="center"/>
            </w:pPr>
            <w:r>
              <w:t>11.2020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Поставка станции по умягчению воды в с. Долбино</w:t>
            </w:r>
          </w:p>
        </w:tc>
        <w:tc>
          <w:tcPr>
            <w:tcW w:w="2404" w:type="dxa"/>
            <w:vAlign w:val="center"/>
          </w:tcPr>
          <w:p w:rsidR="00AB5D4F" w:rsidRDefault="00AB5D4F">
            <w:pPr>
              <w:pStyle w:val="ConsPlusNormal"/>
            </w:pPr>
            <w:r>
              <w:t>Поставка станции по умягчению воды в с. Долбино</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10.2020</w:t>
            </w:r>
          </w:p>
        </w:tc>
        <w:tc>
          <w:tcPr>
            <w:tcW w:w="1564" w:type="dxa"/>
            <w:vAlign w:val="center"/>
          </w:tcPr>
          <w:p w:rsidR="00AB5D4F" w:rsidRDefault="00AB5D4F">
            <w:pPr>
              <w:pStyle w:val="ConsPlusNormal"/>
              <w:jc w:val="center"/>
            </w:pPr>
            <w:r>
              <w:t>12.2020</w:t>
            </w:r>
          </w:p>
        </w:tc>
      </w:tr>
      <w:tr w:rsidR="00AB5D4F">
        <w:tc>
          <w:tcPr>
            <w:tcW w:w="484" w:type="dxa"/>
            <w:vAlign w:val="center"/>
          </w:tcPr>
          <w:p w:rsidR="00AB5D4F" w:rsidRDefault="00AB5D4F">
            <w:pPr>
              <w:pStyle w:val="ConsPlusNormal"/>
              <w:jc w:val="center"/>
            </w:pPr>
            <w:r>
              <w:t>14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Проектирование скважины в с. Бродок Белгородского района (16 куб. м/час)</w:t>
            </w:r>
          </w:p>
        </w:tc>
        <w:tc>
          <w:tcPr>
            <w:tcW w:w="2404" w:type="dxa"/>
            <w:vAlign w:val="center"/>
          </w:tcPr>
          <w:p w:rsidR="00AB5D4F" w:rsidRDefault="00AB5D4F">
            <w:pPr>
              <w:pStyle w:val="ConsPlusNormal"/>
            </w:pPr>
            <w:r>
              <w:t>Проектирование скважины в с. Бродок Белгородского района (16 куб. м/час)</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Реконструкция водоводов от 5-го водозабора до 3-го водозабора г. Белгорода</w:t>
            </w:r>
          </w:p>
        </w:tc>
        <w:tc>
          <w:tcPr>
            <w:tcW w:w="2404" w:type="dxa"/>
            <w:vAlign w:val="center"/>
          </w:tcPr>
          <w:p w:rsidR="00AB5D4F" w:rsidRDefault="00AB5D4F">
            <w:pPr>
              <w:pStyle w:val="ConsPlusNormal"/>
            </w:pPr>
            <w:r>
              <w:t>Реконструкция водоводов от 5-го водозабора до 3-го водозабора г. Белгорода</w:t>
            </w:r>
          </w:p>
        </w:tc>
        <w:tc>
          <w:tcPr>
            <w:tcW w:w="1759" w:type="dxa"/>
            <w:vAlign w:val="center"/>
          </w:tcPr>
          <w:p w:rsidR="00AB5D4F" w:rsidRDefault="00AB5D4F">
            <w:pPr>
              <w:pStyle w:val="ConsPlusNormal"/>
              <w:jc w:val="center"/>
            </w:pPr>
            <w:r>
              <w:t>09.2019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06.2021</w:t>
            </w:r>
          </w:p>
        </w:tc>
        <w:tc>
          <w:tcPr>
            <w:tcW w:w="1594" w:type="dxa"/>
            <w:vAlign w:val="center"/>
          </w:tcPr>
          <w:p w:rsidR="00AB5D4F" w:rsidRDefault="00AB5D4F">
            <w:pPr>
              <w:pStyle w:val="ConsPlusNormal"/>
              <w:jc w:val="center"/>
            </w:pPr>
            <w:r>
              <w:t>03.2023</w:t>
            </w:r>
          </w:p>
        </w:tc>
        <w:tc>
          <w:tcPr>
            <w:tcW w:w="1564" w:type="dxa"/>
            <w:vAlign w:val="center"/>
          </w:tcPr>
          <w:p w:rsidR="00AB5D4F" w:rsidRDefault="00AB5D4F">
            <w:pPr>
              <w:pStyle w:val="ConsPlusNormal"/>
              <w:jc w:val="center"/>
            </w:pPr>
            <w:r>
              <w:t>12.2023</w:t>
            </w:r>
          </w:p>
        </w:tc>
      </w:tr>
      <w:tr w:rsidR="00AB5D4F">
        <w:tc>
          <w:tcPr>
            <w:tcW w:w="484" w:type="dxa"/>
            <w:vAlign w:val="center"/>
          </w:tcPr>
          <w:p w:rsidR="00AB5D4F" w:rsidRDefault="00AB5D4F">
            <w:pPr>
              <w:pStyle w:val="ConsPlusNormal"/>
              <w:jc w:val="center"/>
            </w:pPr>
            <w:r>
              <w:t>16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2404" w:type="dxa"/>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1759" w:type="dxa"/>
            <w:vAlign w:val="center"/>
          </w:tcPr>
          <w:p w:rsidR="00AB5D4F" w:rsidRDefault="00AB5D4F">
            <w:pPr>
              <w:pStyle w:val="ConsPlusNormal"/>
              <w:jc w:val="center"/>
            </w:pPr>
            <w:r>
              <w:t>02.2019</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17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2404" w:type="dxa"/>
            <w:vAlign w:val="center"/>
          </w:tcPr>
          <w:p w:rsidR="00AB5D4F" w:rsidRDefault="00AB5D4F">
            <w:pPr>
              <w:pStyle w:val="ConsPlusNormal"/>
            </w:pPr>
            <w:r>
              <w:t>Строительство водовода от ВНС 3-го подъема 7-го водозабора до резервуаров чистой воды ВНС 3-го подъема п. 2 - 3 Южной зоны г. Белгорода</w:t>
            </w:r>
          </w:p>
        </w:tc>
        <w:tc>
          <w:tcPr>
            <w:tcW w:w="1759" w:type="dxa"/>
            <w:vAlign w:val="center"/>
          </w:tcPr>
          <w:p w:rsidR="00AB5D4F" w:rsidRDefault="00AB5D4F">
            <w:pPr>
              <w:pStyle w:val="ConsPlusNormal"/>
              <w:jc w:val="center"/>
            </w:pPr>
            <w:r>
              <w:t>09.2019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06.2021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18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п. Октябрьский</w:t>
            </w:r>
          </w:p>
        </w:tc>
        <w:tc>
          <w:tcPr>
            <w:tcW w:w="2404" w:type="dxa"/>
            <w:vAlign w:val="center"/>
          </w:tcPr>
          <w:p w:rsidR="00AB5D4F" w:rsidRDefault="00AB5D4F">
            <w:pPr>
              <w:pStyle w:val="ConsPlusNormal"/>
            </w:pPr>
            <w:r>
              <w:t>Строительство водозаборной скважины в п. Октябрьский</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Головино</w:t>
            </w:r>
          </w:p>
        </w:tc>
        <w:tc>
          <w:tcPr>
            <w:tcW w:w="2404" w:type="dxa"/>
            <w:vAlign w:val="center"/>
          </w:tcPr>
          <w:p w:rsidR="00AB5D4F" w:rsidRDefault="00AB5D4F">
            <w:pPr>
              <w:pStyle w:val="ConsPlusNormal"/>
            </w:pPr>
            <w:r>
              <w:t>Строительство водозаборной скважины в с. Головино</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20</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водозаборной скважины в с. Пуляевка</w:t>
            </w:r>
          </w:p>
        </w:tc>
        <w:tc>
          <w:tcPr>
            <w:tcW w:w="2404" w:type="dxa"/>
            <w:vAlign w:val="center"/>
          </w:tcPr>
          <w:p w:rsidR="00AB5D4F" w:rsidRDefault="00AB5D4F">
            <w:pPr>
              <w:pStyle w:val="ConsPlusNormal"/>
            </w:pPr>
            <w:r>
              <w:t>Строительство водозаборной скважины в с. Пуляевка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21</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2404" w:type="dxa"/>
            <w:vAlign w:val="center"/>
          </w:tcPr>
          <w:p w:rsidR="00AB5D4F" w:rsidRDefault="00AB5D4F">
            <w:pPr>
              <w:pStyle w:val="ConsPlusNormal"/>
            </w:pPr>
            <w:r>
              <w:t>Строительство двух дополнительных скважин на водозаборе в мкр Таврово-6, 7</w:t>
            </w:r>
          </w:p>
        </w:tc>
        <w:tc>
          <w:tcPr>
            <w:tcW w:w="1759" w:type="dxa"/>
            <w:vAlign w:val="center"/>
          </w:tcPr>
          <w:p w:rsidR="00AB5D4F" w:rsidRDefault="00AB5D4F">
            <w:pPr>
              <w:pStyle w:val="ConsPlusNormal"/>
              <w:jc w:val="center"/>
            </w:pPr>
            <w:r>
              <w:t>09.2019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05.2021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22</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в п. Октябрьский</w:t>
            </w:r>
          </w:p>
        </w:tc>
        <w:tc>
          <w:tcPr>
            <w:tcW w:w="2404" w:type="dxa"/>
            <w:vAlign w:val="center"/>
          </w:tcPr>
          <w:p w:rsidR="00AB5D4F" w:rsidRDefault="00AB5D4F">
            <w:pPr>
              <w:pStyle w:val="ConsPlusNormal"/>
            </w:pPr>
            <w:r>
              <w:t>Строительство сетей водоснабжения в п. Октябрьский</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23</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водоснабжения мкр ИЖС "Стрелецкое 83" (1-я очередь) Белгородского района Белгородской области</w:t>
            </w:r>
          </w:p>
        </w:tc>
        <w:tc>
          <w:tcPr>
            <w:tcW w:w="2404" w:type="dxa"/>
            <w:vAlign w:val="center"/>
          </w:tcPr>
          <w:p w:rsidR="00AB5D4F" w:rsidRDefault="00AB5D4F">
            <w:pPr>
              <w:pStyle w:val="ConsPlusNormal"/>
            </w:pPr>
            <w:r>
              <w:t>Строительство сетей водоснабжения мкр ИЖС "Стрелецкое 83" (1-я очередь) Белгородского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24</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2404"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1759" w:type="dxa"/>
            <w:vAlign w:val="center"/>
          </w:tcPr>
          <w:p w:rsidR="00AB5D4F" w:rsidRDefault="00AB5D4F">
            <w:pPr>
              <w:pStyle w:val="ConsPlusNormal"/>
              <w:jc w:val="center"/>
            </w:pPr>
            <w:r>
              <w:t>02.2019</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lastRenderedPageBreak/>
              <w:t>25</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Малиновка</w:t>
            </w:r>
          </w:p>
        </w:tc>
        <w:tc>
          <w:tcPr>
            <w:tcW w:w="2404" w:type="dxa"/>
            <w:vAlign w:val="center"/>
          </w:tcPr>
          <w:p w:rsidR="00AB5D4F" w:rsidRDefault="00AB5D4F">
            <w:pPr>
              <w:pStyle w:val="ConsPlusNormal"/>
            </w:pPr>
            <w:r>
              <w:t>Строительство сетей и сооружений водоснабжения в с. Малиновка</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26</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2404" w:type="dxa"/>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27</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2404"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1759" w:type="dxa"/>
            <w:vAlign w:val="center"/>
          </w:tcPr>
          <w:p w:rsidR="00AB5D4F" w:rsidRDefault="00AB5D4F">
            <w:pPr>
              <w:pStyle w:val="ConsPlusNormal"/>
              <w:jc w:val="center"/>
            </w:pPr>
            <w:r>
              <w:t>02.2019</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28</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2404"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29</w:t>
            </w:r>
          </w:p>
        </w:tc>
        <w:tc>
          <w:tcPr>
            <w:tcW w:w="2149" w:type="dxa"/>
            <w:vAlign w:val="center"/>
          </w:tcPr>
          <w:p w:rsidR="00AB5D4F" w:rsidRDefault="00AB5D4F">
            <w:pPr>
              <w:pStyle w:val="ConsPlusNormal"/>
            </w:pPr>
            <w:r>
              <w:t>Белгородский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2404"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30</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Поставка двух станций водоподготовки в с. Крюково</w:t>
            </w:r>
          </w:p>
        </w:tc>
        <w:tc>
          <w:tcPr>
            <w:tcW w:w="2404" w:type="dxa"/>
            <w:vAlign w:val="center"/>
          </w:tcPr>
          <w:p w:rsidR="00AB5D4F" w:rsidRDefault="00AB5D4F">
            <w:pPr>
              <w:pStyle w:val="ConsPlusNormal"/>
            </w:pPr>
            <w:r>
              <w:t>Поставка двух станций водоподготовки в с. Крюково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31</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Байцуры</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Байцуры</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32</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2404"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33</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двух станций водоподготовки в с. Акулиновка</w:t>
            </w:r>
          </w:p>
        </w:tc>
        <w:tc>
          <w:tcPr>
            <w:tcW w:w="2404" w:type="dxa"/>
            <w:vAlign w:val="center"/>
          </w:tcPr>
          <w:p w:rsidR="00AB5D4F" w:rsidRDefault="00AB5D4F">
            <w:pPr>
              <w:pStyle w:val="ConsPlusNormal"/>
            </w:pPr>
            <w:r>
              <w:t>Строительство двух станций водоподготовки в с. Акулиновка</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34</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2404"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03.2023</w:t>
            </w:r>
          </w:p>
        </w:tc>
        <w:tc>
          <w:tcPr>
            <w:tcW w:w="1579" w:type="dxa"/>
            <w:vAlign w:val="center"/>
          </w:tcPr>
          <w:p w:rsidR="00AB5D4F" w:rsidRDefault="00AB5D4F">
            <w:pPr>
              <w:pStyle w:val="ConsPlusNormal"/>
              <w:jc w:val="center"/>
            </w:pPr>
            <w:r>
              <w:t>12.2023</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35</w:t>
            </w:r>
          </w:p>
        </w:tc>
        <w:tc>
          <w:tcPr>
            <w:tcW w:w="2149" w:type="dxa"/>
            <w:vAlign w:val="center"/>
          </w:tcPr>
          <w:p w:rsidR="00AB5D4F" w:rsidRDefault="00AB5D4F">
            <w:pPr>
              <w:pStyle w:val="ConsPlusNormal"/>
            </w:pPr>
            <w:r>
              <w:t>Борисовский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2404"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36</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Поставка станции водоподготовки в с. Двулучное</w:t>
            </w:r>
          </w:p>
        </w:tc>
        <w:tc>
          <w:tcPr>
            <w:tcW w:w="2404" w:type="dxa"/>
            <w:vAlign w:val="center"/>
          </w:tcPr>
          <w:p w:rsidR="00AB5D4F" w:rsidRDefault="00AB5D4F">
            <w:pPr>
              <w:pStyle w:val="ConsPlusNormal"/>
            </w:pPr>
            <w:r>
              <w:t>Поставка станции водоподготовки в с. Двулучное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37</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 xml:space="preserve">Поставка станции водоподготовки в с. </w:t>
            </w:r>
            <w:r>
              <w:lastRenderedPageBreak/>
              <w:t>Насоново</w:t>
            </w:r>
          </w:p>
        </w:tc>
        <w:tc>
          <w:tcPr>
            <w:tcW w:w="2404" w:type="dxa"/>
            <w:vAlign w:val="center"/>
          </w:tcPr>
          <w:p w:rsidR="00AB5D4F" w:rsidRDefault="00AB5D4F">
            <w:pPr>
              <w:pStyle w:val="ConsPlusNormal"/>
            </w:pPr>
            <w:r>
              <w:lastRenderedPageBreak/>
              <w:t xml:space="preserve">Поставка станции водоподготовки в с. </w:t>
            </w:r>
            <w:r>
              <w:lastRenderedPageBreak/>
              <w:t>Насоново</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38</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Казначеевка</w:t>
            </w:r>
          </w:p>
        </w:tc>
        <w:tc>
          <w:tcPr>
            <w:tcW w:w="2404" w:type="dxa"/>
            <w:vAlign w:val="center"/>
          </w:tcPr>
          <w:p w:rsidR="00AB5D4F" w:rsidRDefault="00AB5D4F">
            <w:pPr>
              <w:pStyle w:val="ConsPlusNormal"/>
            </w:pPr>
            <w:r>
              <w:t>Реконструкция сетей водопровода с. Казначеевка</w:t>
            </w:r>
          </w:p>
        </w:tc>
        <w:tc>
          <w:tcPr>
            <w:tcW w:w="1759" w:type="dxa"/>
            <w:vAlign w:val="center"/>
          </w:tcPr>
          <w:p w:rsidR="00AB5D4F" w:rsidRDefault="00AB5D4F">
            <w:pPr>
              <w:pStyle w:val="ConsPlusNormal"/>
              <w:jc w:val="center"/>
            </w:pPr>
            <w:r>
              <w:t>11.2018</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39</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Реконструкция сетей водопровода с. Старый Хутор</w:t>
            </w:r>
          </w:p>
        </w:tc>
        <w:tc>
          <w:tcPr>
            <w:tcW w:w="2404" w:type="dxa"/>
            <w:vAlign w:val="center"/>
          </w:tcPr>
          <w:p w:rsidR="00AB5D4F" w:rsidRDefault="00AB5D4F">
            <w:pPr>
              <w:pStyle w:val="ConsPlusNormal"/>
            </w:pPr>
            <w:r>
              <w:t>Реконструкция сетей водопровода с. Старый Хутор</w:t>
            </w:r>
          </w:p>
        </w:tc>
        <w:tc>
          <w:tcPr>
            <w:tcW w:w="1759" w:type="dxa"/>
            <w:vAlign w:val="center"/>
          </w:tcPr>
          <w:p w:rsidR="00AB5D4F" w:rsidRDefault="00AB5D4F">
            <w:pPr>
              <w:pStyle w:val="ConsPlusNormal"/>
              <w:jc w:val="center"/>
            </w:pPr>
            <w:r>
              <w:t>07.2018</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40</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водопровода х. Дубровка</w:t>
            </w:r>
          </w:p>
        </w:tc>
        <w:tc>
          <w:tcPr>
            <w:tcW w:w="2404" w:type="dxa"/>
            <w:vAlign w:val="center"/>
          </w:tcPr>
          <w:p w:rsidR="00AB5D4F" w:rsidRDefault="00AB5D4F">
            <w:pPr>
              <w:pStyle w:val="ConsPlusNormal"/>
            </w:pPr>
            <w:r>
              <w:t>Строительство сетей водопровода х. Дубровка</w:t>
            </w:r>
          </w:p>
        </w:tc>
        <w:tc>
          <w:tcPr>
            <w:tcW w:w="1759" w:type="dxa"/>
            <w:vAlign w:val="center"/>
          </w:tcPr>
          <w:p w:rsidR="00AB5D4F" w:rsidRDefault="00AB5D4F">
            <w:pPr>
              <w:pStyle w:val="ConsPlusNormal"/>
              <w:jc w:val="center"/>
            </w:pPr>
            <w:r>
              <w:t>11.2018</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41</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п. Уразово</w:t>
            </w:r>
          </w:p>
        </w:tc>
        <w:tc>
          <w:tcPr>
            <w:tcW w:w="2404" w:type="dxa"/>
            <w:vAlign w:val="center"/>
          </w:tcPr>
          <w:p w:rsidR="00AB5D4F" w:rsidRDefault="00AB5D4F">
            <w:pPr>
              <w:pStyle w:val="ConsPlusNormal"/>
            </w:pPr>
            <w:r>
              <w:t>Строительство сетей и сооружений водоснабжения в п. Уразово</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42</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Рождествено</w:t>
            </w:r>
          </w:p>
        </w:tc>
        <w:tc>
          <w:tcPr>
            <w:tcW w:w="2404" w:type="dxa"/>
            <w:vAlign w:val="center"/>
          </w:tcPr>
          <w:p w:rsidR="00AB5D4F" w:rsidRDefault="00AB5D4F">
            <w:pPr>
              <w:pStyle w:val="ConsPlusNormal"/>
            </w:pPr>
            <w:r>
              <w:t>Строительство сетей и сооружений водоснабжения в с. Рождествено</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43</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Шелаево</w:t>
            </w:r>
          </w:p>
        </w:tc>
        <w:tc>
          <w:tcPr>
            <w:tcW w:w="2404" w:type="dxa"/>
            <w:vAlign w:val="center"/>
          </w:tcPr>
          <w:p w:rsidR="00AB5D4F" w:rsidRDefault="00AB5D4F">
            <w:pPr>
              <w:pStyle w:val="ConsPlusNormal"/>
            </w:pPr>
            <w:r>
              <w:t>Строительство сетей и сооружений водоснабжения в с. Шелаево</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03.2023</w:t>
            </w:r>
          </w:p>
        </w:tc>
        <w:tc>
          <w:tcPr>
            <w:tcW w:w="1579" w:type="dxa"/>
            <w:vAlign w:val="center"/>
          </w:tcPr>
          <w:p w:rsidR="00AB5D4F" w:rsidRDefault="00AB5D4F">
            <w:pPr>
              <w:pStyle w:val="ConsPlusNormal"/>
              <w:jc w:val="center"/>
            </w:pPr>
            <w:r>
              <w:t>12.2023</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44</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п. Уразово</w:t>
            </w:r>
          </w:p>
        </w:tc>
        <w:tc>
          <w:tcPr>
            <w:tcW w:w="2404" w:type="dxa"/>
            <w:vAlign w:val="center"/>
          </w:tcPr>
          <w:p w:rsidR="00AB5D4F" w:rsidRDefault="00AB5D4F">
            <w:pPr>
              <w:pStyle w:val="ConsPlusNormal"/>
            </w:pPr>
            <w:r>
              <w:t>Строительство станции водоподготовки в п. Уразово</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lastRenderedPageBreak/>
              <w:t>45</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станции водоподготовки в с. Мандрово</w:t>
            </w:r>
          </w:p>
        </w:tc>
        <w:tc>
          <w:tcPr>
            <w:tcW w:w="2404" w:type="dxa"/>
            <w:vAlign w:val="center"/>
          </w:tcPr>
          <w:p w:rsidR="00AB5D4F" w:rsidRDefault="00AB5D4F">
            <w:pPr>
              <w:pStyle w:val="ConsPlusNormal"/>
            </w:pPr>
            <w:r>
              <w:t>Строительство станции водоподготовки в с. Мандрово</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46</w:t>
            </w:r>
          </w:p>
        </w:tc>
        <w:tc>
          <w:tcPr>
            <w:tcW w:w="2149" w:type="dxa"/>
            <w:vAlign w:val="center"/>
          </w:tcPr>
          <w:p w:rsidR="00AB5D4F" w:rsidRDefault="00AB5D4F">
            <w:pPr>
              <w:pStyle w:val="ConsPlusNormal"/>
            </w:pPr>
            <w:r>
              <w:t>Валуйский городской округ</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1759" w:type="dxa"/>
            <w:vAlign w:val="center"/>
          </w:tcPr>
          <w:p w:rsidR="00AB5D4F" w:rsidRDefault="00AB5D4F">
            <w:pPr>
              <w:pStyle w:val="ConsPlusNormal"/>
              <w:jc w:val="center"/>
            </w:pPr>
            <w:r>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47</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водоснабжения в х. Нехаевка</w:t>
            </w:r>
          </w:p>
        </w:tc>
        <w:tc>
          <w:tcPr>
            <w:tcW w:w="2404" w:type="dxa"/>
            <w:vAlign w:val="center"/>
          </w:tcPr>
          <w:p w:rsidR="00AB5D4F" w:rsidRDefault="00AB5D4F">
            <w:pPr>
              <w:pStyle w:val="ConsPlusNormal"/>
            </w:pPr>
            <w:r>
              <w:t>Строительство сетей водоснабжения в х. Нехаевка</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48</w:t>
            </w:r>
          </w:p>
        </w:tc>
        <w:tc>
          <w:tcPr>
            <w:tcW w:w="2149" w:type="dxa"/>
            <w:vAlign w:val="center"/>
          </w:tcPr>
          <w:p w:rsidR="00AB5D4F" w:rsidRDefault="00AB5D4F">
            <w:pPr>
              <w:pStyle w:val="ConsPlusNormal"/>
            </w:pPr>
            <w:r>
              <w:t>Вейделевский район</w:t>
            </w:r>
          </w:p>
        </w:tc>
        <w:tc>
          <w:tcPr>
            <w:tcW w:w="2404" w:type="dxa"/>
            <w:vAlign w:val="center"/>
          </w:tcPr>
          <w:p w:rsidR="00AB5D4F" w:rsidRDefault="00AB5D4F">
            <w:pPr>
              <w:pStyle w:val="ConsPlusNormal"/>
            </w:pPr>
            <w:r>
              <w:t>Строительство сетей и сооружений водоснабжения в п. Вейделевка</w:t>
            </w:r>
          </w:p>
        </w:tc>
        <w:tc>
          <w:tcPr>
            <w:tcW w:w="2404" w:type="dxa"/>
            <w:vAlign w:val="center"/>
          </w:tcPr>
          <w:p w:rsidR="00AB5D4F" w:rsidRDefault="00AB5D4F">
            <w:pPr>
              <w:pStyle w:val="ConsPlusNormal"/>
            </w:pPr>
            <w:r>
              <w:t>Строительство сетей и сооружений водоснабжения в п. Вейделевка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49</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водозаборной скважины в с. Афоньевка</w:t>
            </w:r>
          </w:p>
        </w:tc>
        <w:tc>
          <w:tcPr>
            <w:tcW w:w="2404" w:type="dxa"/>
            <w:vAlign w:val="center"/>
          </w:tcPr>
          <w:p w:rsidR="00AB5D4F" w:rsidRDefault="00AB5D4F">
            <w:pPr>
              <w:pStyle w:val="ConsPlusNormal"/>
            </w:pPr>
            <w:r>
              <w:t>Строительство водозаборной скважины в с. Афоньевка</w:t>
            </w:r>
          </w:p>
        </w:tc>
        <w:tc>
          <w:tcPr>
            <w:tcW w:w="1759" w:type="dxa"/>
            <w:vAlign w:val="center"/>
          </w:tcPr>
          <w:p w:rsidR="00AB5D4F" w:rsidRDefault="00AB5D4F">
            <w:pPr>
              <w:pStyle w:val="ConsPlusNormal"/>
              <w:jc w:val="center"/>
            </w:pPr>
            <w:r>
              <w:t>09.2019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50</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водоснабжения в п. Пятницкое</w:t>
            </w:r>
          </w:p>
        </w:tc>
        <w:tc>
          <w:tcPr>
            <w:tcW w:w="2404" w:type="dxa"/>
            <w:vAlign w:val="center"/>
          </w:tcPr>
          <w:p w:rsidR="00AB5D4F" w:rsidRDefault="00AB5D4F">
            <w:pPr>
              <w:pStyle w:val="ConsPlusNormal"/>
            </w:pPr>
            <w:r>
              <w:t>Строительство сетей водоснабжения в п. Пятницкое</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03.2023</w:t>
            </w:r>
          </w:p>
        </w:tc>
        <w:tc>
          <w:tcPr>
            <w:tcW w:w="1579" w:type="dxa"/>
            <w:vAlign w:val="center"/>
          </w:tcPr>
          <w:p w:rsidR="00AB5D4F" w:rsidRDefault="00AB5D4F">
            <w:pPr>
              <w:pStyle w:val="ConsPlusNormal"/>
              <w:jc w:val="center"/>
            </w:pPr>
            <w:r>
              <w:t>12.2023</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51</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сетей и сооружений водоснабжения в п. Волоконовка</w:t>
            </w:r>
          </w:p>
        </w:tc>
        <w:tc>
          <w:tcPr>
            <w:tcW w:w="2404" w:type="dxa"/>
            <w:vAlign w:val="center"/>
          </w:tcPr>
          <w:p w:rsidR="00AB5D4F" w:rsidRDefault="00AB5D4F">
            <w:pPr>
              <w:pStyle w:val="ConsPlusNormal"/>
            </w:pPr>
            <w:r>
              <w:t>Строительство сетей и сооружений водоснабжения в п. Волоконовка</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03.2023</w:t>
            </w:r>
          </w:p>
        </w:tc>
        <w:tc>
          <w:tcPr>
            <w:tcW w:w="1579" w:type="dxa"/>
            <w:vAlign w:val="center"/>
          </w:tcPr>
          <w:p w:rsidR="00AB5D4F" w:rsidRDefault="00AB5D4F">
            <w:pPr>
              <w:pStyle w:val="ConsPlusNormal"/>
              <w:jc w:val="center"/>
            </w:pPr>
            <w:r>
              <w:t>12.2023</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52</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 xml:space="preserve">Строительство сетей и сооружений </w:t>
            </w:r>
            <w:r>
              <w:lastRenderedPageBreak/>
              <w:t>водоснабжения в с. Фощеватово</w:t>
            </w:r>
          </w:p>
        </w:tc>
        <w:tc>
          <w:tcPr>
            <w:tcW w:w="2404" w:type="dxa"/>
            <w:vAlign w:val="center"/>
          </w:tcPr>
          <w:p w:rsidR="00AB5D4F" w:rsidRDefault="00AB5D4F">
            <w:pPr>
              <w:pStyle w:val="ConsPlusNormal"/>
            </w:pPr>
            <w:r>
              <w:lastRenderedPageBreak/>
              <w:t xml:space="preserve">Строительство сетей и сооружений </w:t>
            </w:r>
            <w:r>
              <w:lastRenderedPageBreak/>
              <w:t>водоснабжения в с. Фощеватово</w:t>
            </w:r>
          </w:p>
        </w:tc>
        <w:tc>
          <w:tcPr>
            <w:tcW w:w="1759" w:type="dxa"/>
            <w:vAlign w:val="center"/>
          </w:tcPr>
          <w:p w:rsidR="00AB5D4F" w:rsidRDefault="00AB5D4F">
            <w:pPr>
              <w:pStyle w:val="ConsPlusNormal"/>
              <w:jc w:val="center"/>
            </w:pPr>
            <w:r>
              <w:lastRenderedPageBreak/>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53</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пос. Пятницкое</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54</w:t>
            </w:r>
          </w:p>
        </w:tc>
        <w:tc>
          <w:tcPr>
            <w:tcW w:w="2149" w:type="dxa"/>
            <w:vAlign w:val="center"/>
          </w:tcPr>
          <w:p w:rsidR="00AB5D4F" w:rsidRDefault="00AB5D4F">
            <w:pPr>
              <w:pStyle w:val="ConsPlusNormal"/>
            </w:pPr>
            <w:r>
              <w:t>Волоконовский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55</w:t>
            </w:r>
          </w:p>
        </w:tc>
        <w:tc>
          <w:tcPr>
            <w:tcW w:w="2149" w:type="dxa"/>
            <w:vAlign w:val="center"/>
          </w:tcPr>
          <w:p w:rsidR="00AB5D4F" w:rsidRDefault="00AB5D4F">
            <w:pPr>
              <w:pStyle w:val="ConsPlusNormal"/>
            </w:pPr>
            <w:r>
              <w:t>Городской округ "Город Белгород"</w:t>
            </w:r>
          </w:p>
        </w:tc>
        <w:tc>
          <w:tcPr>
            <w:tcW w:w="2404"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2404"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1759" w:type="dxa"/>
            <w:vAlign w:val="center"/>
          </w:tcPr>
          <w:p w:rsidR="00AB5D4F" w:rsidRDefault="00AB5D4F">
            <w:pPr>
              <w:pStyle w:val="ConsPlusNormal"/>
              <w:jc w:val="center"/>
            </w:pPr>
            <w:r>
              <w:t>10.2017</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10.2019</w:t>
            </w:r>
          </w:p>
        </w:tc>
        <w:tc>
          <w:tcPr>
            <w:tcW w:w="1564" w:type="dxa"/>
            <w:vAlign w:val="center"/>
          </w:tcPr>
          <w:p w:rsidR="00AB5D4F" w:rsidRDefault="00AB5D4F">
            <w:pPr>
              <w:pStyle w:val="ConsPlusNormal"/>
              <w:jc w:val="center"/>
            </w:pPr>
            <w:r>
              <w:t>12.2019</w:t>
            </w:r>
          </w:p>
        </w:tc>
      </w:tr>
      <w:tr w:rsidR="00AB5D4F">
        <w:tc>
          <w:tcPr>
            <w:tcW w:w="484" w:type="dxa"/>
            <w:vAlign w:val="center"/>
          </w:tcPr>
          <w:p w:rsidR="00AB5D4F" w:rsidRDefault="00AB5D4F">
            <w:pPr>
              <w:pStyle w:val="ConsPlusNormal"/>
              <w:jc w:val="center"/>
            </w:pPr>
            <w:r>
              <w:t>56</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2404" w:type="dxa"/>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1759" w:type="dxa"/>
            <w:vAlign w:val="center"/>
          </w:tcPr>
          <w:p w:rsidR="00AB5D4F" w:rsidRDefault="00AB5D4F">
            <w:pPr>
              <w:pStyle w:val="ConsPlusNormal"/>
              <w:jc w:val="center"/>
            </w:pPr>
            <w:r>
              <w:t>03.2021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04.2021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57</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Поставка станции водоподготовки в с. Головчино</w:t>
            </w:r>
          </w:p>
        </w:tc>
        <w:tc>
          <w:tcPr>
            <w:tcW w:w="2404" w:type="dxa"/>
            <w:vAlign w:val="center"/>
          </w:tcPr>
          <w:p w:rsidR="00AB5D4F" w:rsidRDefault="00AB5D4F">
            <w:pPr>
              <w:pStyle w:val="ConsPlusNormal"/>
            </w:pPr>
            <w:r>
              <w:t>Поставка станции водоподготовки в с. Головчино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58</w:t>
            </w:r>
          </w:p>
        </w:tc>
        <w:tc>
          <w:tcPr>
            <w:tcW w:w="2149" w:type="dxa"/>
            <w:vAlign w:val="center"/>
          </w:tcPr>
          <w:p w:rsidR="00AB5D4F" w:rsidRDefault="00AB5D4F">
            <w:pPr>
              <w:pStyle w:val="ConsPlusNormal"/>
            </w:pPr>
            <w:r>
              <w:t xml:space="preserve">Грайворонский </w:t>
            </w:r>
            <w:r>
              <w:lastRenderedPageBreak/>
              <w:t>городской округ</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Козинка</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Козинка</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59</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Головчино</w:t>
            </w:r>
          </w:p>
        </w:tc>
        <w:tc>
          <w:tcPr>
            <w:tcW w:w="2404" w:type="dxa"/>
            <w:vAlign w:val="center"/>
          </w:tcPr>
          <w:p w:rsidR="00AB5D4F" w:rsidRDefault="00AB5D4F">
            <w:pPr>
              <w:pStyle w:val="ConsPlusNormal"/>
            </w:pPr>
            <w:r>
              <w:t>Строительство сетей и сооружений водоснабжения в с. Головчино</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60</w:t>
            </w:r>
          </w:p>
        </w:tc>
        <w:tc>
          <w:tcPr>
            <w:tcW w:w="2149" w:type="dxa"/>
            <w:vAlign w:val="center"/>
          </w:tcPr>
          <w:p w:rsidR="00AB5D4F" w:rsidRDefault="00AB5D4F">
            <w:pPr>
              <w:pStyle w:val="ConsPlusNormal"/>
            </w:pPr>
            <w:r>
              <w:t>Грайворонский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Смородино</w:t>
            </w:r>
          </w:p>
        </w:tc>
        <w:tc>
          <w:tcPr>
            <w:tcW w:w="2404" w:type="dxa"/>
            <w:vAlign w:val="center"/>
          </w:tcPr>
          <w:p w:rsidR="00AB5D4F" w:rsidRDefault="00AB5D4F">
            <w:pPr>
              <w:pStyle w:val="ConsPlusNormal"/>
            </w:pPr>
            <w:r>
              <w:t>Строительство сетей и сооружений водоснабжения в с. Смородино</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61</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п. Ивня</w:t>
            </w:r>
          </w:p>
        </w:tc>
        <w:tc>
          <w:tcPr>
            <w:tcW w:w="2404" w:type="dxa"/>
            <w:vAlign w:val="center"/>
          </w:tcPr>
          <w:p w:rsidR="00AB5D4F" w:rsidRDefault="00AB5D4F">
            <w:pPr>
              <w:pStyle w:val="ConsPlusNormal"/>
            </w:pPr>
            <w:r>
              <w:t>Поставка станции водоподготовки в п. Ивня</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62</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Драгунка</w:t>
            </w:r>
          </w:p>
        </w:tc>
        <w:tc>
          <w:tcPr>
            <w:tcW w:w="2404" w:type="dxa"/>
            <w:vAlign w:val="center"/>
          </w:tcPr>
          <w:p w:rsidR="00AB5D4F" w:rsidRDefault="00AB5D4F">
            <w:pPr>
              <w:pStyle w:val="ConsPlusNormal"/>
            </w:pPr>
            <w:r>
              <w:t>Поставка станции водоподготовки в с. Драгунка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63</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Курасовка</w:t>
            </w:r>
          </w:p>
        </w:tc>
        <w:tc>
          <w:tcPr>
            <w:tcW w:w="2404" w:type="dxa"/>
            <w:vAlign w:val="center"/>
          </w:tcPr>
          <w:p w:rsidR="00AB5D4F" w:rsidRDefault="00AB5D4F">
            <w:pPr>
              <w:pStyle w:val="ConsPlusNormal"/>
            </w:pPr>
            <w:r>
              <w:t>Поставка станции водоподготовки в с. Курасовка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64</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Песчаное</w:t>
            </w:r>
          </w:p>
        </w:tc>
        <w:tc>
          <w:tcPr>
            <w:tcW w:w="2404" w:type="dxa"/>
            <w:vAlign w:val="center"/>
          </w:tcPr>
          <w:p w:rsidR="00AB5D4F" w:rsidRDefault="00AB5D4F">
            <w:pPr>
              <w:pStyle w:val="ConsPlusNormal"/>
            </w:pPr>
            <w:r>
              <w:t>Поставка станции водоподготовки в с. Песчаное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65</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Поставка станции водоподготовки в с. Хомутцы</w:t>
            </w:r>
          </w:p>
        </w:tc>
        <w:tc>
          <w:tcPr>
            <w:tcW w:w="2404" w:type="dxa"/>
            <w:vAlign w:val="center"/>
          </w:tcPr>
          <w:p w:rsidR="00AB5D4F" w:rsidRDefault="00AB5D4F">
            <w:pPr>
              <w:pStyle w:val="ConsPlusNormal"/>
            </w:pPr>
            <w:r>
              <w:t>Поставка станции водоподготовки в с. Хомутцы</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66</w:t>
            </w:r>
          </w:p>
        </w:tc>
        <w:tc>
          <w:tcPr>
            <w:tcW w:w="2149" w:type="dxa"/>
            <w:vAlign w:val="center"/>
          </w:tcPr>
          <w:p w:rsidR="00AB5D4F" w:rsidRDefault="00AB5D4F">
            <w:pPr>
              <w:pStyle w:val="ConsPlusNormal"/>
            </w:pPr>
            <w:r>
              <w:t>Ивнянский район</w:t>
            </w:r>
          </w:p>
        </w:tc>
        <w:tc>
          <w:tcPr>
            <w:tcW w:w="2404" w:type="dxa"/>
            <w:vAlign w:val="center"/>
          </w:tcPr>
          <w:p w:rsidR="00AB5D4F" w:rsidRDefault="00AB5D4F">
            <w:pPr>
              <w:pStyle w:val="ConsPlusNormal"/>
            </w:pPr>
            <w:r>
              <w:t xml:space="preserve">Строительство участка сетей водоснабжения с </w:t>
            </w:r>
            <w:r>
              <w:lastRenderedPageBreak/>
              <w:t>установкой станции водоподготовки в с. Верхопенье</w:t>
            </w:r>
          </w:p>
        </w:tc>
        <w:tc>
          <w:tcPr>
            <w:tcW w:w="2404" w:type="dxa"/>
            <w:vAlign w:val="center"/>
          </w:tcPr>
          <w:p w:rsidR="00AB5D4F" w:rsidRDefault="00AB5D4F">
            <w:pPr>
              <w:pStyle w:val="ConsPlusNormal"/>
            </w:pPr>
            <w:r>
              <w:lastRenderedPageBreak/>
              <w:t xml:space="preserve">Строительство участка сетей водоснабжения с </w:t>
            </w:r>
            <w:r>
              <w:lastRenderedPageBreak/>
              <w:t>установкой станции водоподготовки в с. Верхопенье</w:t>
            </w:r>
          </w:p>
        </w:tc>
        <w:tc>
          <w:tcPr>
            <w:tcW w:w="1759" w:type="dxa"/>
            <w:vAlign w:val="center"/>
          </w:tcPr>
          <w:p w:rsidR="00AB5D4F" w:rsidRDefault="00AB5D4F">
            <w:pPr>
              <w:pStyle w:val="ConsPlusNormal"/>
              <w:jc w:val="center"/>
            </w:pPr>
            <w:r>
              <w:lastRenderedPageBreak/>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lastRenderedPageBreak/>
              <w:t>67</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Водоснабжение с. Бубново Корочанского района Белгородской области</w:t>
            </w:r>
          </w:p>
        </w:tc>
        <w:tc>
          <w:tcPr>
            <w:tcW w:w="2404" w:type="dxa"/>
            <w:vAlign w:val="center"/>
          </w:tcPr>
          <w:p w:rsidR="00AB5D4F" w:rsidRDefault="00AB5D4F">
            <w:pPr>
              <w:pStyle w:val="ConsPlusNormal"/>
            </w:pPr>
            <w:r>
              <w:t>Водоснабжение с. Бубново Корочанского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68</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Алексеевка</w:t>
            </w:r>
          </w:p>
        </w:tc>
        <w:tc>
          <w:tcPr>
            <w:tcW w:w="2404" w:type="dxa"/>
            <w:vAlign w:val="center"/>
          </w:tcPr>
          <w:p w:rsidR="00AB5D4F" w:rsidRDefault="00AB5D4F">
            <w:pPr>
              <w:pStyle w:val="ConsPlusNormal"/>
            </w:pPr>
            <w:r>
              <w:t>Поставка станции водоподготовки в с. Алексеевка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69</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Бехтеевка</w:t>
            </w:r>
          </w:p>
        </w:tc>
        <w:tc>
          <w:tcPr>
            <w:tcW w:w="2404" w:type="dxa"/>
            <w:vAlign w:val="center"/>
          </w:tcPr>
          <w:p w:rsidR="00AB5D4F" w:rsidRDefault="00AB5D4F">
            <w:pPr>
              <w:pStyle w:val="ConsPlusNormal"/>
            </w:pPr>
            <w:r>
              <w:t>Поставка станции водоподготовки в с. Бехтеевка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70</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Большое Песчаное</w:t>
            </w:r>
          </w:p>
        </w:tc>
        <w:tc>
          <w:tcPr>
            <w:tcW w:w="2404" w:type="dxa"/>
            <w:vAlign w:val="center"/>
          </w:tcPr>
          <w:p w:rsidR="00AB5D4F" w:rsidRDefault="00AB5D4F">
            <w:pPr>
              <w:pStyle w:val="ConsPlusNormal"/>
            </w:pPr>
            <w:r>
              <w:t>Поставка станции водоподготовки в с. Большое Песчаное</w:t>
            </w:r>
          </w:p>
        </w:tc>
        <w:tc>
          <w:tcPr>
            <w:tcW w:w="1759" w:type="dxa"/>
            <w:vAlign w:val="center"/>
          </w:tcPr>
          <w:p w:rsidR="00AB5D4F" w:rsidRDefault="00AB5D4F">
            <w:pPr>
              <w:pStyle w:val="ConsPlusNormal"/>
              <w:jc w:val="center"/>
            </w:pPr>
            <w:r>
              <w:t>11.2020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71</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Бубново</w:t>
            </w:r>
          </w:p>
        </w:tc>
        <w:tc>
          <w:tcPr>
            <w:tcW w:w="2404" w:type="dxa"/>
            <w:vAlign w:val="center"/>
          </w:tcPr>
          <w:p w:rsidR="00AB5D4F" w:rsidRDefault="00AB5D4F">
            <w:pPr>
              <w:pStyle w:val="ConsPlusNormal"/>
            </w:pPr>
            <w:r>
              <w:t>Поставка станции водоподготовки в с. Бубново</w:t>
            </w:r>
          </w:p>
        </w:tc>
        <w:tc>
          <w:tcPr>
            <w:tcW w:w="1759" w:type="dxa"/>
            <w:vAlign w:val="center"/>
          </w:tcPr>
          <w:p w:rsidR="00AB5D4F" w:rsidRDefault="00AB5D4F">
            <w:pPr>
              <w:pStyle w:val="ConsPlusNormal"/>
              <w:jc w:val="center"/>
            </w:pPr>
            <w:r>
              <w:t>11.2020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72</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Дальняя Игуменка</w:t>
            </w:r>
          </w:p>
        </w:tc>
        <w:tc>
          <w:tcPr>
            <w:tcW w:w="2404" w:type="dxa"/>
            <w:vAlign w:val="center"/>
          </w:tcPr>
          <w:p w:rsidR="00AB5D4F" w:rsidRDefault="00AB5D4F">
            <w:pPr>
              <w:pStyle w:val="ConsPlusNormal"/>
            </w:pPr>
            <w:r>
              <w:t>Поставка станции водоподготовки в с. Дальняя Игуменка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73</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Поставка станции водоподготовки в с. Ломово</w:t>
            </w:r>
          </w:p>
        </w:tc>
        <w:tc>
          <w:tcPr>
            <w:tcW w:w="2404" w:type="dxa"/>
            <w:vAlign w:val="center"/>
          </w:tcPr>
          <w:p w:rsidR="00AB5D4F" w:rsidRDefault="00AB5D4F">
            <w:pPr>
              <w:pStyle w:val="ConsPlusNormal"/>
            </w:pPr>
            <w:r>
              <w:t>Поставка станции водоподготовки в с. Ломово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74</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 xml:space="preserve">Поставка станции водоподготовки в с. </w:t>
            </w:r>
            <w:r>
              <w:lastRenderedPageBreak/>
              <w:t>Погореловка</w:t>
            </w:r>
          </w:p>
        </w:tc>
        <w:tc>
          <w:tcPr>
            <w:tcW w:w="2404" w:type="dxa"/>
            <w:vAlign w:val="center"/>
          </w:tcPr>
          <w:p w:rsidR="00AB5D4F" w:rsidRDefault="00AB5D4F">
            <w:pPr>
              <w:pStyle w:val="ConsPlusNormal"/>
            </w:pPr>
            <w:r>
              <w:lastRenderedPageBreak/>
              <w:t xml:space="preserve">Поставка станции водоподготовки в с. </w:t>
            </w:r>
            <w:r>
              <w:lastRenderedPageBreak/>
              <w:t>Погореловка</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75</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2404"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76</w:t>
            </w:r>
          </w:p>
        </w:tc>
        <w:tc>
          <w:tcPr>
            <w:tcW w:w="2149" w:type="dxa"/>
            <w:vAlign w:val="center"/>
          </w:tcPr>
          <w:p w:rsidR="00AB5D4F" w:rsidRDefault="00AB5D4F">
            <w:pPr>
              <w:pStyle w:val="ConsPlusNormal"/>
            </w:pPr>
            <w:r>
              <w:t>Корочанский район</w:t>
            </w:r>
          </w:p>
        </w:tc>
        <w:tc>
          <w:tcPr>
            <w:tcW w:w="2404" w:type="dxa"/>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2404" w:type="dxa"/>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77</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Расховец</w:t>
            </w:r>
          </w:p>
        </w:tc>
        <w:tc>
          <w:tcPr>
            <w:tcW w:w="2404" w:type="dxa"/>
            <w:vAlign w:val="center"/>
          </w:tcPr>
          <w:p w:rsidR="00AB5D4F" w:rsidRDefault="00AB5D4F">
            <w:pPr>
              <w:pStyle w:val="ConsPlusNormal"/>
            </w:pPr>
            <w:r>
              <w:t>Поставка станции водоподготовки в с. Расховец</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78</w:t>
            </w:r>
          </w:p>
        </w:tc>
        <w:tc>
          <w:tcPr>
            <w:tcW w:w="2149" w:type="dxa"/>
            <w:vAlign w:val="center"/>
          </w:tcPr>
          <w:p w:rsidR="00AB5D4F" w:rsidRDefault="00AB5D4F">
            <w:pPr>
              <w:pStyle w:val="ConsPlusNormal"/>
            </w:pPr>
            <w:r>
              <w:t>Красненский район</w:t>
            </w:r>
          </w:p>
        </w:tc>
        <w:tc>
          <w:tcPr>
            <w:tcW w:w="2404" w:type="dxa"/>
            <w:vAlign w:val="center"/>
          </w:tcPr>
          <w:p w:rsidR="00AB5D4F" w:rsidRDefault="00AB5D4F">
            <w:pPr>
              <w:pStyle w:val="ConsPlusNormal"/>
            </w:pPr>
            <w:r>
              <w:t>Поставка станции водоподготовки в с. Сетище</w:t>
            </w:r>
          </w:p>
        </w:tc>
        <w:tc>
          <w:tcPr>
            <w:tcW w:w="2404" w:type="dxa"/>
            <w:vAlign w:val="center"/>
          </w:tcPr>
          <w:p w:rsidR="00AB5D4F" w:rsidRDefault="00AB5D4F">
            <w:pPr>
              <w:pStyle w:val="ConsPlusNormal"/>
            </w:pPr>
            <w:r>
              <w:t>Поставка станции водоподготовки в с. Сетище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79</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2404"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80</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2404" w:type="dxa"/>
            <w:vAlign w:val="center"/>
          </w:tcPr>
          <w:p w:rsidR="00AB5D4F" w:rsidRDefault="00AB5D4F">
            <w:pPr>
              <w:pStyle w:val="ConsPlusNormal"/>
            </w:pPr>
            <w:r>
              <w:t>Проектирование скважины в с. Верхососна Красногвардейского района (16 куб. м/час)</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lastRenderedPageBreak/>
              <w:t>81</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г. Бирюч</w:t>
            </w:r>
          </w:p>
        </w:tc>
        <w:tc>
          <w:tcPr>
            <w:tcW w:w="2404" w:type="dxa"/>
            <w:vAlign w:val="center"/>
          </w:tcPr>
          <w:p w:rsidR="00AB5D4F" w:rsidRDefault="00AB5D4F">
            <w:pPr>
              <w:pStyle w:val="ConsPlusNormal"/>
            </w:pPr>
            <w:r>
              <w:t>Строительство сетей и сооружений водоснабжения в г. Бирюч</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82</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в с. Ливенка</w:t>
            </w:r>
          </w:p>
        </w:tc>
        <w:tc>
          <w:tcPr>
            <w:tcW w:w="2404" w:type="dxa"/>
            <w:vAlign w:val="center"/>
          </w:tcPr>
          <w:p w:rsidR="00AB5D4F" w:rsidRDefault="00AB5D4F">
            <w:pPr>
              <w:pStyle w:val="ConsPlusNormal"/>
            </w:pPr>
            <w:r>
              <w:t>Строительство сетей и сооружений водоснабжения в с. Ливенка</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83</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Засосенского сельского поселения</w:t>
            </w:r>
          </w:p>
        </w:tc>
        <w:tc>
          <w:tcPr>
            <w:tcW w:w="2404" w:type="dxa"/>
            <w:vAlign w:val="center"/>
          </w:tcPr>
          <w:p w:rsidR="00AB5D4F" w:rsidRDefault="00AB5D4F">
            <w:pPr>
              <w:pStyle w:val="ConsPlusNormal"/>
            </w:pPr>
            <w:r>
              <w:t>Строительство сетей и сооружений водоснабжения на территории Засосенского сельского поселения</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84</w:t>
            </w:r>
          </w:p>
        </w:tc>
        <w:tc>
          <w:tcPr>
            <w:tcW w:w="2149" w:type="dxa"/>
            <w:vAlign w:val="center"/>
          </w:tcPr>
          <w:p w:rsidR="00AB5D4F" w:rsidRDefault="00AB5D4F">
            <w:pPr>
              <w:pStyle w:val="ConsPlusNormal"/>
            </w:pPr>
            <w:r>
              <w:t>Красногвардейский район</w:t>
            </w:r>
          </w:p>
        </w:tc>
        <w:tc>
          <w:tcPr>
            <w:tcW w:w="2404"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2404"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85</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Графовка</w:t>
            </w:r>
          </w:p>
        </w:tc>
        <w:tc>
          <w:tcPr>
            <w:tcW w:w="2404" w:type="dxa"/>
            <w:vAlign w:val="center"/>
          </w:tcPr>
          <w:p w:rsidR="00AB5D4F" w:rsidRDefault="00AB5D4F">
            <w:pPr>
              <w:pStyle w:val="ConsPlusNormal"/>
            </w:pPr>
            <w:r>
              <w:t>Поставка станции водоподготовки в с. Графовка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86</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Поставка станции водоподготовки в с. Илек-Пеньковка</w:t>
            </w:r>
          </w:p>
        </w:tc>
        <w:tc>
          <w:tcPr>
            <w:tcW w:w="2404" w:type="dxa"/>
            <w:vAlign w:val="center"/>
          </w:tcPr>
          <w:p w:rsidR="00AB5D4F" w:rsidRDefault="00AB5D4F">
            <w:pPr>
              <w:pStyle w:val="ConsPlusNormal"/>
            </w:pPr>
            <w:r>
              <w:t>Поставка станции водоподготовки в с. Илек-Пеньковка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87</w:t>
            </w:r>
          </w:p>
        </w:tc>
        <w:tc>
          <w:tcPr>
            <w:tcW w:w="2149" w:type="dxa"/>
            <w:vAlign w:val="center"/>
          </w:tcPr>
          <w:p w:rsidR="00AB5D4F" w:rsidRDefault="00AB5D4F">
            <w:pPr>
              <w:pStyle w:val="ConsPlusNormal"/>
            </w:pPr>
            <w:r>
              <w:t>Краснояружский район</w:t>
            </w:r>
          </w:p>
        </w:tc>
        <w:tc>
          <w:tcPr>
            <w:tcW w:w="2404" w:type="dxa"/>
            <w:vAlign w:val="center"/>
          </w:tcPr>
          <w:p w:rsidR="00AB5D4F" w:rsidRDefault="00AB5D4F">
            <w:pPr>
              <w:pStyle w:val="ConsPlusNormal"/>
            </w:pPr>
            <w:r>
              <w:t>Строительство станции водоподготовки в с. Вязовое</w:t>
            </w:r>
          </w:p>
        </w:tc>
        <w:tc>
          <w:tcPr>
            <w:tcW w:w="2404" w:type="dxa"/>
            <w:vAlign w:val="center"/>
          </w:tcPr>
          <w:p w:rsidR="00AB5D4F" w:rsidRDefault="00AB5D4F">
            <w:pPr>
              <w:pStyle w:val="ConsPlusNormal"/>
            </w:pPr>
            <w:r>
              <w:t>Строительство станции водоподготовки в с. Вязовое</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lastRenderedPageBreak/>
              <w:t>88</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п. Прибрежный</w:t>
            </w:r>
          </w:p>
        </w:tc>
        <w:tc>
          <w:tcPr>
            <w:tcW w:w="2404" w:type="dxa"/>
            <w:vAlign w:val="center"/>
          </w:tcPr>
          <w:p w:rsidR="00AB5D4F" w:rsidRDefault="00AB5D4F">
            <w:pPr>
              <w:pStyle w:val="ConsPlusNormal"/>
            </w:pPr>
            <w:r>
              <w:t>Поставка станции водоподготовки в п. Прибрежный</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89</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Богдановка</w:t>
            </w:r>
          </w:p>
        </w:tc>
        <w:tc>
          <w:tcPr>
            <w:tcW w:w="2404" w:type="dxa"/>
            <w:vAlign w:val="center"/>
          </w:tcPr>
          <w:p w:rsidR="00AB5D4F" w:rsidRDefault="00AB5D4F">
            <w:pPr>
              <w:pStyle w:val="ConsPlusNormal"/>
            </w:pPr>
            <w:r>
              <w:t>Поставка станции водоподготовки в с. Богдановка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90</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Голубино</w:t>
            </w:r>
          </w:p>
        </w:tc>
        <w:tc>
          <w:tcPr>
            <w:tcW w:w="2404" w:type="dxa"/>
            <w:vAlign w:val="center"/>
          </w:tcPr>
          <w:p w:rsidR="00AB5D4F" w:rsidRDefault="00AB5D4F">
            <w:pPr>
              <w:pStyle w:val="ConsPlusNormal"/>
            </w:pPr>
            <w:r>
              <w:t>Поставка станции водоподготовки в с. Голубино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Ниновка</w:t>
            </w:r>
          </w:p>
        </w:tc>
        <w:tc>
          <w:tcPr>
            <w:tcW w:w="2404" w:type="dxa"/>
            <w:vAlign w:val="center"/>
          </w:tcPr>
          <w:p w:rsidR="00AB5D4F" w:rsidRDefault="00AB5D4F">
            <w:pPr>
              <w:pStyle w:val="ConsPlusNormal"/>
            </w:pPr>
            <w:r>
              <w:t>Поставка станции водоподготовки в с. Ниновка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92</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Ольховатка</w:t>
            </w:r>
          </w:p>
        </w:tc>
        <w:tc>
          <w:tcPr>
            <w:tcW w:w="2404" w:type="dxa"/>
            <w:vAlign w:val="center"/>
          </w:tcPr>
          <w:p w:rsidR="00AB5D4F" w:rsidRDefault="00AB5D4F">
            <w:pPr>
              <w:pStyle w:val="ConsPlusNormal"/>
            </w:pPr>
            <w:r>
              <w:t>Поставка станции водоподготовки в с. Ольховатка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93</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Покрово-Михайловка</w:t>
            </w:r>
          </w:p>
        </w:tc>
        <w:tc>
          <w:tcPr>
            <w:tcW w:w="2404" w:type="dxa"/>
            <w:vAlign w:val="center"/>
          </w:tcPr>
          <w:p w:rsidR="00AB5D4F" w:rsidRDefault="00AB5D4F">
            <w:pPr>
              <w:pStyle w:val="ConsPlusNormal"/>
            </w:pPr>
            <w:r>
              <w:t>Поставка станции водоподготовки в с. Покрово-Михайловка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94</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Солонец-Поляна</w:t>
            </w:r>
          </w:p>
        </w:tc>
        <w:tc>
          <w:tcPr>
            <w:tcW w:w="2404" w:type="dxa"/>
            <w:vAlign w:val="center"/>
          </w:tcPr>
          <w:p w:rsidR="00AB5D4F" w:rsidRDefault="00AB5D4F">
            <w:pPr>
              <w:pStyle w:val="ConsPlusNormal"/>
            </w:pPr>
            <w:r>
              <w:t>Поставка станции водоподготовки в с. Солонец-Поляна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95</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с. Ярское</w:t>
            </w:r>
          </w:p>
        </w:tc>
        <w:tc>
          <w:tcPr>
            <w:tcW w:w="2404" w:type="dxa"/>
            <w:vAlign w:val="center"/>
          </w:tcPr>
          <w:p w:rsidR="00AB5D4F" w:rsidRDefault="00AB5D4F">
            <w:pPr>
              <w:pStyle w:val="ConsPlusNormal"/>
            </w:pPr>
            <w:r>
              <w:t>Поставка станции водоподготовки в с. Ярское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96</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Поставка станции водоподготовки в х. Большая Яруга</w:t>
            </w:r>
          </w:p>
        </w:tc>
        <w:tc>
          <w:tcPr>
            <w:tcW w:w="2404" w:type="dxa"/>
            <w:vAlign w:val="center"/>
          </w:tcPr>
          <w:p w:rsidR="00AB5D4F" w:rsidRDefault="00AB5D4F">
            <w:pPr>
              <w:pStyle w:val="ConsPlusNormal"/>
            </w:pPr>
            <w:r>
              <w:t>Поставка станции водоподготовки в х. Большая Яруга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97</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Ниновка</w:t>
            </w:r>
          </w:p>
        </w:tc>
        <w:tc>
          <w:tcPr>
            <w:tcW w:w="2404" w:type="dxa"/>
            <w:vAlign w:val="center"/>
          </w:tcPr>
          <w:p w:rsidR="00AB5D4F" w:rsidRDefault="00AB5D4F">
            <w:pPr>
              <w:pStyle w:val="ConsPlusNormal"/>
            </w:pPr>
            <w:r>
              <w:t>Строительство водозаборной скважины в с. Ниновка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98</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водозаборной скважины в с. Ольховатка</w:t>
            </w:r>
          </w:p>
        </w:tc>
        <w:tc>
          <w:tcPr>
            <w:tcW w:w="2404" w:type="dxa"/>
            <w:vAlign w:val="center"/>
          </w:tcPr>
          <w:p w:rsidR="00AB5D4F" w:rsidRDefault="00AB5D4F">
            <w:pPr>
              <w:pStyle w:val="ConsPlusNormal"/>
            </w:pPr>
            <w:r>
              <w:t>Строительство водозаборной скважины в с. Ольховатка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99</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2404"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100</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Глинное и х. Севальный</w:t>
            </w:r>
          </w:p>
        </w:tc>
        <w:tc>
          <w:tcPr>
            <w:tcW w:w="2404" w:type="dxa"/>
            <w:vAlign w:val="center"/>
          </w:tcPr>
          <w:p w:rsidR="00AB5D4F" w:rsidRDefault="00AB5D4F">
            <w:pPr>
              <w:pStyle w:val="ConsPlusNormal"/>
            </w:pPr>
            <w:r>
              <w:t>Строительство сетей и сооружений водоснабжения в с. Глинное и х. Севальный</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101</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скважины в г. Новый Оскол, ул. Сушкова (25 куб. м/час)</w:t>
            </w:r>
          </w:p>
        </w:tc>
        <w:tc>
          <w:tcPr>
            <w:tcW w:w="2404" w:type="dxa"/>
            <w:vAlign w:val="center"/>
          </w:tcPr>
          <w:p w:rsidR="00AB5D4F" w:rsidRDefault="00AB5D4F">
            <w:pPr>
              <w:pStyle w:val="ConsPlusNormal"/>
            </w:pPr>
            <w:r>
              <w:t>Строительство скважины в г. Новый Оскол, ул. Сушкова (25 куб. м/час)</w:t>
            </w:r>
          </w:p>
        </w:tc>
        <w:tc>
          <w:tcPr>
            <w:tcW w:w="1759" w:type="dxa"/>
            <w:vAlign w:val="center"/>
          </w:tcPr>
          <w:p w:rsidR="00AB5D4F" w:rsidRDefault="00AB5D4F">
            <w:pPr>
              <w:pStyle w:val="ConsPlusNormal"/>
              <w:jc w:val="center"/>
            </w:pPr>
            <w:r>
              <w:t>10.2019</w:t>
            </w:r>
          </w:p>
        </w:tc>
        <w:tc>
          <w:tcPr>
            <w:tcW w:w="1789" w:type="dxa"/>
            <w:vAlign w:val="center"/>
          </w:tcPr>
          <w:p w:rsidR="00AB5D4F" w:rsidRDefault="00AB5D4F">
            <w:pPr>
              <w:pStyle w:val="ConsPlusNormal"/>
              <w:jc w:val="center"/>
            </w:pPr>
            <w:r>
              <w:t>10.2019</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102</w:t>
            </w:r>
          </w:p>
        </w:tc>
        <w:tc>
          <w:tcPr>
            <w:tcW w:w="2149" w:type="dxa"/>
            <w:vAlign w:val="center"/>
          </w:tcPr>
          <w:p w:rsidR="00AB5D4F" w:rsidRDefault="00AB5D4F">
            <w:pPr>
              <w:pStyle w:val="ConsPlusNormal"/>
            </w:pPr>
            <w:r>
              <w:t>Новооскольский городской округ</w:t>
            </w:r>
          </w:p>
        </w:tc>
        <w:tc>
          <w:tcPr>
            <w:tcW w:w="2404" w:type="dxa"/>
            <w:vAlign w:val="center"/>
          </w:tcPr>
          <w:p w:rsidR="00AB5D4F" w:rsidRDefault="00AB5D4F">
            <w:pPr>
              <w:pStyle w:val="ConsPlusNormal"/>
            </w:pPr>
            <w:r>
              <w:t>Строительство станции водоподготовки в г. Новый Оскол</w:t>
            </w:r>
          </w:p>
        </w:tc>
        <w:tc>
          <w:tcPr>
            <w:tcW w:w="2404" w:type="dxa"/>
            <w:vAlign w:val="center"/>
          </w:tcPr>
          <w:p w:rsidR="00AB5D4F" w:rsidRDefault="00AB5D4F">
            <w:pPr>
              <w:pStyle w:val="ConsPlusNormal"/>
            </w:pPr>
            <w:r>
              <w:t>Строительство станции водоподготовки в г. Новый Оскол</w:t>
            </w:r>
          </w:p>
        </w:tc>
        <w:tc>
          <w:tcPr>
            <w:tcW w:w="1759" w:type="dxa"/>
            <w:vAlign w:val="center"/>
          </w:tcPr>
          <w:p w:rsidR="00AB5D4F" w:rsidRDefault="00AB5D4F">
            <w:pPr>
              <w:pStyle w:val="ConsPlusNormal"/>
              <w:jc w:val="center"/>
            </w:pPr>
            <w:r>
              <w:t>10.2019</w:t>
            </w:r>
          </w:p>
        </w:tc>
        <w:tc>
          <w:tcPr>
            <w:tcW w:w="1789" w:type="dxa"/>
            <w:vAlign w:val="center"/>
          </w:tcPr>
          <w:p w:rsidR="00AB5D4F" w:rsidRDefault="00AB5D4F">
            <w:pPr>
              <w:pStyle w:val="ConsPlusNormal"/>
              <w:jc w:val="center"/>
            </w:pPr>
            <w:r>
              <w:t>11.2019</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103</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Прелестное</w:t>
            </w:r>
          </w:p>
        </w:tc>
        <w:tc>
          <w:tcPr>
            <w:tcW w:w="2404" w:type="dxa"/>
            <w:vAlign w:val="center"/>
          </w:tcPr>
          <w:p w:rsidR="00AB5D4F" w:rsidRDefault="00AB5D4F">
            <w:pPr>
              <w:pStyle w:val="ConsPlusNormal"/>
            </w:pPr>
            <w:r>
              <w:t>Поставка станции водоподготовки в с. Прелестное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104</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 xml:space="preserve">Поставка станции </w:t>
            </w:r>
            <w:r>
              <w:lastRenderedPageBreak/>
              <w:t>водоподготовки в с. Сагайдачное</w:t>
            </w:r>
          </w:p>
        </w:tc>
        <w:tc>
          <w:tcPr>
            <w:tcW w:w="2404" w:type="dxa"/>
            <w:vAlign w:val="center"/>
          </w:tcPr>
          <w:p w:rsidR="00AB5D4F" w:rsidRDefault="00AB5D4F">
            <w:pPr>
              <w:pStyle w:val="ConsPlusNormal"/>
            </w:pPr>
            <w:r>
              <w:lastRenderedPageBreak/>
              <w:t xml:space="preserve">Поставка станции </w:t>
            </w:r>
            <w:r>
              <w:lastRenderedPageBreak/>
              <w:t>водоподготовки в с. Сагайдачное</w:t>
            </w:r>
          </w:p>
        </w:tc>
        <w:tc>
          <w:tcPr>
            <w:tcW w:w="1759" w:type="dxa"/>
            <w:vAlign w:val="center"/>
          </w:tcPr>
          <w:p w:rsidR="00AB5D4F" w:rsidRDefault="00AB5D4F">
            <w:pPr>
              <w:pStyle w:val="ConsPlusNormal"/>
              <w:jc w:val="center"/>
            </w:pPr>
            <w:r>
              <w:lastRenderedPageBreak/>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105</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Холодное</w:t>
            </w:r>
          </w:p>
        </w:tc>
        <w:tc>
          <w:tcPr>
            <w:tcW w:w="2404" w:type="dxa"/>
            <w:vAlign w:val="center"/>
          </w:tcPr>
          <w:p w:rsidR="00AB5D4F" w:rsidRDefault="00AB5D4F">
            <w:pPr>
              <w:pStyle w:val="ConsPlusNormal"/>
            </w:pPr>
            <w:r>
              <w:t>Поставка станции водоподготовки в с. Холодное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106</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Поставка станции водоподготовки в с. Шахово</w:t>
            </w:r>
          </w:p>
        </w:tc>
        <w:tc>
          <w:tcPr>
            <w:tcW w:w="2404" w:type="dxa"/>
            <w:vAlign w:val="center"/>
          </w:tcPr>
          <w:p w:rsidR="00AB5D4F" w:rsidRDefault="00AB5D4F">
            <w:pPr>
              <w:pStyle w:val="ConsPlusNormal"/>
            </w:pPr>
            <w:r>
              <w:t>Поставка станции водоподготовки в с. Шахово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107</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2404"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1759" w:type="dxa"/>
            <w:vAlign w:val="center"/>
          </w:tcPr>
          <w:p w:rsidR="00AB5D4F" w:rsidRDefault="00AB5D4F">
            <w:pPr>
              <w:pStyle w:val="ConsPlusNormal"/>
              <w:jc w:val="center"/>
            </w:pPr>
            <w:r>
              <w:t>06.2020</w:t>
            </w:r>
          </w:p>
        </w:tc>
        <w:tc>
          <w:tcPr>
            <w:tcW w:w="1789" w:type="dxa"/>
            <w:vAlign w:val="center"/>
          </w:tcPr>
          <w:p w:rsidR="00AB5D4F" w:rsidRDefault="00AB5D4F">
            <w:pPr>
              <w:pStyle w:val="ConsPlusNormal"/>
              <w:jc w:val="center"/>
            </w:pPr>
            <w:r>
              <w:t>07.2020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108</w:t>
            </w:r>
          </w:p>
        </w:tc>
        <w:tc>
          <w:tcPr>
            <w:tcW w:w="2149" w:type="dxa"/>
            <w:vAlign w:val="center"/>
          </w:tcPr>
          <w:p w:rsidR="00AB5D4F" w:rsidRDefault="00AB5D4F">
            <w:pPr>
              <w:pStyle w:val="ConsPlusNormal"/>
            </w:pPr>
            <w:r>
              <w:t>Прохоровский район</w:t>
            </w:r>
          </w:p>
        </w:tc>
        <w:tc>
          <w:tcPr>
            <w:tcW w:w="2404" w:type="dxa"/>
            <w:vAlign w:val="center"/>
          </w:tcPr>
          <w:p w:rsidR="00AB5D4F" w:rsidRDefault="00AB5D4F">
            <w:pPr>
              <w:pStyle w:val="ConsPlusNormal"/>
            </w:pPr>
            <w:r>
              <w:t>Строительство сетей и сооружений водоснабжения в с. Прелестное</w:t>
            </w:r>
          </w:p>
        </w:tc>
        <w:tc>
          <w:tcPr>
            <w:tcW w:w="2404" w:type="dxa"/>
            <w:vAlign w:val="center"/>
          </w:tcPr>
          <w:p w:rsidR="00AB5D4F" w:rsidRDefault="00AB5D4F">
            <w:pPr>
              <w:pStyle w:val="ConsPlusNormal"/>
            </w:pPr>
            <w:r>
              <w:t>Строительство сетей и сооружений водоснабжения в с. Прелестное</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109</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п. Ракитное</w:t>
            </w:r>
          </w:p>
        </w:tc>
        <w:tc>
          <w:tcPr>
            <w:tcW w:w="2404" w:type="dxa"/>
            <w:vAlign w:val="center"/>
          </w:tcPr>
          <w:p w:rsidR="00AB5D4F" w:rsidRDefault="00AB5D4F">
            <w:pPr>
              <w:pStyle w:val="ConsPlusNormal"/>
            </w:pPr>
            <w:r>
              <w:t>Поставка станции водоподготовки в п. Ракитное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110</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Ленина</w:t>
            </w:r>
          </w:p>
        </w:tc>
        <w:tc>
          <w:tcPr>
            <w:tcW w:w="2404" w:type="dxa"/>
            <w:vAlign w:val="center"/>
          </w:tcPr>
          <w:p w:rsidR="00AB5D4F" w:rsidRDefault="00AB5D4F">
            <w:pPr>
              <w:pStyle w:val="ConsPlusNormal"/>
            </w:pPr>
            <w:r>
              <w:t>Поставка станции водоподготовки в с. Васильевка, ул. Ленина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Васильевка, ул. Советская</w:t>
            </w:r>
          </w:p>
        </w:tc>
        <w:tc>
          <w:tcPr>
            <w:tcW w:w="2404" w:type="dxa"/>
            <w:vAlign w:val="center"/>
          </w:tcPr>
          <w:p w:rsidR="00AB5D4F" w:rsidRDefault="00AB5D4F">
            <w:pPr>
              <w:pStyle w:val="ConsPlusNormal"/>
            </w:pPr>
            <w:r>
              <w:t>Поставка станции водоподготовки в с. Васильевка, ул. Советская</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lastRenderedPageBreak/>
              <w:t>112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Центральная</w:t>
            </w:r>
          </w:p>
        </w:tc>
        <w:tc>
          <w:tcPr>
            <w:tcW w:w="2404" w:type="dxa"/>
            <w:vAlign w:val="center"/>
          </w:tcPr>
          <w:p w:rsidR="00AB5D4F" w:rsidRDefault="00AB5D4F">
            <w:pPr>
              <w:pStyle w:val="ConsPlusNormal"/>
            </w:pPr>
            <w:r>
              <w:t>Поставка станции водоподготовки в с. Святославка, ул. Центральная</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113</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Святославка, ул. Шоссейная</w:t>
            </w:r>
          </w:p>
        </w:tc>
        <w:tc>
          <w:tcPr>
            <w:tcW w:w="2404" w:type="dxa"/>
            <w:vAlign w:val="center"/>
          </w:tcPr>
          <w:p w:rsidR="00AB5D4F" w:rsidRDefault="00AB5D4F">
            <w:pPr>
              <w:pStyle w:val="ConsPlusNormal"/>
            </w:pPr>
            <w:r>
              <w:t>Поставка станции водоподготовки в с. Святославка, ул. Шоссейная</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114</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с. Чистополье</w:t>
            </w:r>
          </w:p>
        </w:tc>
        <w:tc>
          <w:tcPr>
            <w:tcW w:w="2404" w:type="dxa"/>
            <w:vAlign w:val="center"/>
          </w:tcPr>
          <w:p w:rsidR="00AB5D4F" w:rsidRDefault="00AB5D4F">
            <w:pPr>
              <w:pStyle w:val="ConsPlusNormal"/>
            </w:pPr>
            <w:r>
              <w:t>Поставка станции водоподготовки в с. Чистополье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115</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Поставка станции водоподготовки в х. Добрино</w:t>
            </w:r>
          </w:p>
        </w:tc>
        <w:tc>
          <w:tcPr>
            <w:tcW w:w="2404" w:type="dxa"/>
            <w:vAlign w:val="center"/>
          </w:tcPr>
          <w:p w:rsidR="00AB5D4F" w:rsidRDefault="00AB5D4F">
            <w:pPr>
              <w:pStyle w:val="ConsPlusNormal"/>
            </w:pPr>
            <w:r>
              <w:t>Поставка станции водоподготовки в х. Добрино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116</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1759" w:type="dxa"/>
            <w:vAlign w:val="center"/>
          </w:tcPr>
          <w:p w:rsidR="00AB5D4F" w:rsidRDefault="00AB5D4F">
            <w:pPr>
              <w:pStyle w:val="ConsPlusNormal"/>
              <w:jc w:val="center"/>
            </w:pPr>
            <w:r>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117</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2404"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118</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сетей водоснабжения в п. Пролетарский</w:t>
            </w:r>
          </w:p>
        </w:tc>
        <w:tc>
          <w:tcPr>
            <w:tcW w:w="2404" w:type="dxa"/>
            <w:vAlign w:val="center"/>
          </w:tcPr>
          <w:p w:rsidR="00AB5D4F" w:rsidRDefault="00AB5D4F">
            <w:pPr>
              <w:pStyle w:val="ConsPlusNormal"/>
            </w:pPr>
            <w:r>
              <w:t>Строительство сетей водоснабжения в п. Пролетарский</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119</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Солдатское</w:t>
            </w:r>
          </w:p>
        </w:tc>
        <w:tc>
          <w:tcPr>
            <w:tcW w:w="2404" w:type="dxa"/>
            <w:vAlign w:val="center"/>
          </w:tcPr>
          <w:p w:rsidR="00AB5D4F" w:rsidRDefault="00AB5D4F">
            <w:pPr>
              <w:pStyle w:val="ConsPlusNormal"/>
            </w:pPr>
            <w:r>
              <w:t>Строительство станции водоподготовки в с. Солдатское</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120</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станции водоподготовки в с. Цибулевка</w:t>
            </w:r>
          </w:p>
        </w:tc>
        <w:tc>
          <w:tcPr>
            <w:tcW w:w="2404" w:type="dxa"/>
            <w:vAlign w:val="center"/>
          </w:tcPr>
          <w:p w:rsidR="00AB5D4F" w:rsidRDefault="00AB5D4F">
            <w:pPr>
              <w:pStyle w:val="ConsPlusNormal"/>
            </w:pPr>
            <w:r>
              <w:t>Строительство станции водоподготовки в с. Цибулевка</w:t>
            </w:r>
          </w:p>
        </w:tc>
        <w:tc>
          <w:tcPr>
            <w:tcW w:w="1759" w:type="dxa"/>
            <w:vAlign w:val="center"/>
          </w:tcPr>
          <w:p w:rsidR="00AB5D4F" w:rsidRDefault="00AB5D4F">
            <w:pPr>
              <w:pStyle w:val="ConsPlusNormal"/>
              <w:jc w:val="center"/>
            </w:pPr>
            <w:r>
              <w:t>10.2019</w:t>
            </w:r>
          </w:p>
        </w:tc>
        <w:tc>
          <w:tcPr>
            <w:tcW w:w="1789" w:type="dxa"/>
            <w:vAlign w:val="center"/>
          </w:tcPr>
          <w:p w:rsidR="00AB5D4F" w:rsidRDefault="00AB5D4F">
            <w:pPr>
              <w:pStyle w:val="ConsPlusNormal"/>
              <w:jc w:val="center"/>
            </w:pPr>
            <w:r>
              <w:t>11.2019</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121</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2404"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122</w:t>
            </w:r>
          </w:p>
        </w:tc>
        <w:tc>
          <w:tcPr>
            <w:tcW w:w="2149" w:type="dxa"/>
            <w:vAlign w:val="center"/>
          </w:tcPr>
          <w:p w:rsidR="00AB5D4F" w:rsidRDefault="00AB5D4F">
            <w:pPr>
              <w:pStyle w:val="ConsPlusNormal"/>
            </w:pPr>
            <w:r>
              <w:t>Ракитянский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123</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Нагольное</w:t>
            </w:r>
          </w:p>
        </w:tc>
        <w:tc>
          <w:tcPr>
            <w:tcW w:w="2404" w:type="dxa"/>
            <w:vAlign w:val="center"/>
          </w:tcPr>
          <w:p w:rsidR="00AB5D4F" w:rsidRDefault="00AB5D4F">
            <w:pPr>
              <w:pStyle w:val="ConsPlusNormal"/>
            </w:pPr>
            <w:r>
              <w:t>Строительство водозаборной скважины в с. Нагольное</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124</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водозаборной скважины в с. Нагорье</w:t>
            </w:r>
          </w:p>
        </w:tc>
        <w:tc>
          <w:tcPr>
            <w:tcW w:w="2404" w:type="dxa"/>
            <w:vAlign w:val="center"/>
          </w:tcPr>
          <w:p w:rsidR="00AB5D4F" w:rsidRDefault="00AB5D4F">
            <w:pPr>
              <w:pStyle w:val="ConsPlusNormal"/>
            </w:pPr>
            <w:r>
              <w:t>Строительство водозаборной скважины в с. Нагорье</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125</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сетей водоснабжения в п. Ровеньки</w:t>
            </w:r>
          </w:p>
        </w:tc>
        <w:tc>
          <w:tcPr>
            <w:tcW w:w="2404" w:type="dxa"/>
            <w:vAlign w:val="center"/>
          </w:tcPr>
          <w:p w:rsidR="00AB5D4F" w:rsidRDefault="00AB5D4F">
            <w:pPr>
              <w:pStyle w:val="ConsPlusNormal"/>
            </w:pPr>
            <w:r>
              <w:t>Строительство сетей водоснабжения в п. Ровеньки</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126</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1759" w:type="dxa"/>
            <w:vAlign w:val="center"/>
          </w:tcPr>
          <w:p w:rsidR="00AB5D4F" w:rsidRDefault="00AB5D4F">
            <w:pPr>
              <w:pStyle w:val="ConsPlusNormal"/>
              <w:jc w:val="center"/>
            </w:pPr>
            <w:r>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127</w:t>
            </w:r>
          </w:p>
        </w:tc>
        <w:tc>
          <w:tcPr>
            <w:tcW w:w="2149" w:type="dxa"/>
            <w:vAlign w:val="center"/>
          </w:tcPr>
          <w:p w:rsidR="00AB5D4F" w:rsidRDefault="00AB5D4F">
            <w:pPr>
              <w:pStyle w:val="ConsPlusNormal"/>
            </w:pPr>
            <w:r>
              <w:t>Ровеньский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1759" w:type="dxa"/>
            <w:vAlign w:val="center"/>
          </w:tcPr>
          <w:p w:rsidR="00AB5D4F" w:rsidRDefault="00AB5D4F">
            <w:pPr>
              <w:pStyle w:val="ConsPlusNormal"/>
              <w:jc w:val="center"/>
            </w:pPr>
            <w:r>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128</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п. Чернянка</w:t>
            </w:r>
          </w:p>
        </w:tc>
        <w:tc>
          <w:tcPr>
            <w:tcW w:w="2404" w:type="dxa"/>
            <w:vAlign w:val="center"/>
          </w:tcPr>
          <w:p w:rsidR="00AB5D4F" w:rsidRDefault="00AB5D4F">
            <w:pPr>
              <w:pStyle w:val="ConsPlusNormal"/>
            </w:pPr>
            <w:r>
              <w:t>Поставка станции водоподготовки в п. Чернянка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129</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Баклановка</w:t>
            </w:r>
          </w:p>
        </w:tc>
        <w:tc>
          <w:tcPr>
            <w:tcW w:w="2404" w:type="dxa"/>
            <w:vAlign w:val="center"/>
          </w:tcPr>
          <w:p w:rsidR="00AB5D4F" w:rsidRDefault="00AB5D4F">
            <w:pPr>
              <w:pStyle w:val="ConsPlusNormal"/>
            </w:pPr>
            <w:r>
              <w:t>Поставка станции водоподготовки в с. Баклановка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130</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Лубяное-Первое</w:t>
            </w:r>
          </w:p>
        </w:tc>
        <w:tc>
          <w:tcPr>
            <w:tcW w:w="2404" w:type="dxa"/>
            <w:vAlign w:val="center"/>
          </w:tcPr>
          <w:p w:rsidR="00AB5D4F" w:rsidRDefault="00AB5D4F">
            <w:pPr>
              <w:pStyle w:val="ConsPlusNormal"/>
            </w:pPr>
            <w:r>
              <w:t>Поставка станции водоподготовки в с. Лубяное-Первое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131</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Новая Масловка</w:t>
            </w:r>
          </w:p>
        </w:tc>
        <w:tc>
          <w:tcPr>
            <w:tcW w:w="2404" w:type="dxa"/>
            <w:vAlign w:val="center"/>
          </w:tcPr>
          <w:p w:rsidR="00AB5D4F" w:rsidRDefault="00AB5D4F">
            <w:pPr>
              <w:pStyle w:val="ConsPlusNormal"/>
            </w:pPr>
            <w:r>
              <w:t>Поставка станции водоподготовки в с. Новая Масловка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132</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Поставка станции водоподготовки в с. Становое</w:t>
            </w:r>
          </w:p>
        </w:tc>
        <w:tc>
          <w:tcPr>
            <w:tcW w:w="2404" w:type="dxa"/>
            <w:vAlign w:val="center"/>
          </w:tcPr>
          <w:p w:rsidR="00AB5D4F" w:rsidRDefault="00AB5D4F">
            <w:pPr>
              <w:pStyle w:val="ConsPlusNormal"/>
            </w:pPr>
            <w:r>
              <w:t>Поставка станции водоподготовки в с. Становое</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133</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 xml:space="preserve">Строительство сетей водоснабжения на территории </w:t>
            </w:r>
            <w:r>
              <w:lastRenderedPageBreak/>
              <w:t>Ездоченского сельского поселения</w:t>
            </w:r>
          </w:p>
        </w:tc>
        <w:tc>
          <w:tcPr>
            <w:tcW w:w="2404" w:type="dxa"/>
            <w:vAlign w:val="center"/>
          </w:tcPr>
          <w:p w:rsidR="00AB5D4F" w:rsidRDefault="00AB5D4F">
            <w:pPr>
              <w:pStyle w:val="ConsPlusNormal"/>
            </w:pPr>
            <w:r>
              <w:lastRenderedPageBreak/>
              <w:t xml:space="preserve">Строительство сетей водоснабжения на территории </w:t>
            </w:r>
            <w:r>
              <w:lastRenderedPageBreak/>
              <w:t>Ездоченского сельского поселения</w:t>
            </w:r>
          </w:p>
        </w:tc>
        <w:tc>
          <w:tcPr>
            <w:tcW w:w="1759" w:type="dxa"/>
            <w:vAlign w:val="center"/>
          </w:tcPr>
          <w:p w:rsidR="00AB5D4F" w:rsidRDefault="00AB5D4F">
            <w:pPr>
              <w:pStyle w:val="ConsPlusNormal"/>
              <w:jc w:val="center"/>
            </w:pPr>
            <w:r>
              <w:lastRenderedPageBreak/>
              <w:t>12.2023</w:t>
            </w:r>
          </w:p>
        </w:tc>
        <w:tc>
          <w:tcPr>
            <w:tcW w:w="1789" w:type="dxa"/>
            <w:vAlign w:val="center"/>
          </w:tcPr>
          <w:p w:rsidR="00AB5D4F" w:rsidRDefault="00AB5D4F">
            <w:pPr>
              <w:pStyle w:val="ConsPlusNormal"/>
              <w:jc w:val="center"/>
            </w:pPr>
            <w:r>
              <w:t>01.2024</w:t>
            </w:r>
          </w:p>
        </w:tc>
        <w:tc>
          <w:tcPr>
            <w:tcW w:w="1579" w:type="dxa"/>
            <w:vAlign w:val="center"/>
          </w:tcPr>
          <w:p w:rsidR="00AB5D4F" w:rsidRDefault="00AB5D4F">
            <w:pPr>
              <w:pStyle w:val="ConsPlusNormal"/>
              <w:jc w:val="center"/>
            </w:pPr>
            <w:r>
              <w:t>03.2024</w:t>
            </w:r>
          </w:p>
        </w:tc>
        <w:tc>
          <w:tcPr>
            <w:tcW w:w="1594" w:type="dxa"/>
            <w:vAlign w:val="center"/>
          </w:tcPr>
          <w:p w:rsidR="00AB5D4F" w:rsidRDefault="00AB5D4F">
            <w:pPr>
              <w:pStyle w:val="ConsPlusNormal"/>
              <w:jc w:val="center"/>
            </w:pPr>
            <w:r>
              <w:t>03.2024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134</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сетей и сооружений водоснабжения в п. Чернянка</w:t>
            </w:r>
          </w:p>
        </w:tc>
        <w:tc>
          <w:tcPr>
            <w:tcW w:w="2404" w:type="dxa"/>
            <w:vAlign w:val="center"/>
          </w:tcPr>
          <w:p w:rsidR="00AB5D4F" w:rsidRDefault="00AB5D4F">
            <w:pPr>
              <w:pStyle w:val="ConsPlusNormal"/>
            </w:pPr>
            <w:r>
              <w:t>Строительство сетей и сооружений водоснабжения в п. Чернянка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135</w:t>
            </w:r>
          </w:p>
        </w:tc>
        <w:tc>
          <w:tcPr>
            <w:tcW w:w="2149" w:type="dxa"/>
            <w:vAlign w:val="center"/>
          </w:tcPr>
          <w:p w:rsidR="00AB5D4F" w:rsidRDefault="00AB5D4F">
            <w:pPr>
              <w:pStyle w:val="ConsPlusNormal"/>
            </w:pPr>
            <w:r>
              <w:t>Чернянский район</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2404"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1759" w:type="dxa"/>
            <w:vAlign w:val="center"/>
          </w:tcPr>
          <w:p w:rsidR="00AB5D4F" w:rsidRDefault="00AB5D4F">
            <w:pPr>
              <w:pStyle w:val="ConsPlusNormal"/>
              <w:jc w:val="center"/>
            </w:pPr>
            <w:r>
              <w:t>08.2020</w:t>
            </w:r>
          </w:p>
        </w:tc>
        <w:tc>
          <w:tcPr>
            <w:tcW w:w="1789" w:type="dxa"/>
            <w:vAlign w:val="center"/>
          </w:tcPr>
          <w:p w:rsidR="00AB5D4F" w:rsidRDefault="00AB5D4F">
            <w:pPr>
              <w:pStyle w:val="ConsPlusNormal"/>
              <w:jc w:val="center"/>
            </w:pPr>
            <w:r>
              <w:t>09.2020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136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2404" w:type="dxa"/>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1759" w:type="dxa"/>
            <w:vAlign w:val="center"/>
          </w:tcPr>
          <w:p w:rsidR="00AB5D4F" w:rsidRDefault="00AB5D4F">
            <w:pPr>
              <w:pStyle w:val="ConsPlusNormal"/>
              <w:jc w:val="center"/>
            </w:pPr>
            <w:r>
              <w:t>03.2021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03.2021</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137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2404" w:type="dxa"/>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1759" w:type="dxa"/>
            <w:vAlign w:val="center"/>
          </w:tcPr>
          <w:p w:rsidR="00AB5D4F" w:rsidRDefault="00AB5D4F">
            <w:pPr>
              <w:pStyle w:val="ConsPlusNormal"/>
              <w:jc w:val="center"/>
            </w:pPr>
            <w:r>
              <w:t>03.2021</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138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Вознесеновка</w:t>
            </w:r>
          </w:p>
        </w:tc>
        <w:tc>
          <w:tcPr>
            <w:tcW w:w="2404" w:type="dxa"/>
            <w:vAlign w:val="center"/>
          </w:tcPr>
          <w:p w:rsidR="00AB5D4F" w:rsidRDefault="00AB5D4F">
            <w:pPr>
              <w:pStyle w:val="ConsPlusNormal"/>
            </w:pPr>
            <w:r>
              <w:t>Поставка станции водоподготовки в с. Вознесеновка</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lastRenderedPageBreak/>
              <w:t>139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Дмитриевка</w:t>
            </w:r>
          </w:p>
        </w:tc>
        <w:tc>
          <w:tcPr>
            <w:tcW w:w="2404" w:type="dxa"/>
            <w:vAlign w:val="center"/>
          </w:tcPr>
          <w:p w:rsidR="00AB5D4F" w:rsidRDefault="00AB5D4F">
            <w:pPr>
              <w:pStyle w:val="ConsPlusNormal"/>
            </w:pPr>
            <w:r>
              <w:t>Поставка станции водоподготовки в с. Дмитриевка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140</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Зимовное</w:t>
            </w:r>
          </w:p>
        </w:tc>
        <w:tc>
          <w:tcPr>
            <w:tcW w:w="2404" w:type="dxa"/>
            <w:vAlign w:val="center"/>
          </w:tcPr>
          <w:p w:rsidR="00AB5D4F" w:rsidRDefault="00AB5D4F">
            <w:pPr>
              <w:pStyle w:val="ConsPlusNormal"/>
            </w:pPr>
            <w:r>
              <w:t>Поставка станции водоподготовки в с. Зимовное</w:t>
            </w:r>
          </w:p>
        </w:tc>
        <w:tc>
          <w:tcPr>
            <w:tcW w:w="1759" w:type="dxa"/>
            <w:vAlign w:val="center"/>
          </w:tcPr>
          <w:p w:rsidR="00AB5D4F" w:rsidRDefault="00AB5D4F">
            <w:pPr>
              <w:pStyle w:val="ConsPlusNormal"/>
              <w:jc w:val="center"/>
            </w:pPr>
            <w:r>
              <w:t>11.2020</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141</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Новая Таволжанка</w:t>
            </w:r>
          </w:p>
        </w:tc>
        <w:tc>
          <w:tcPr>
            <w:tcW w:w="2404" w:type="dxa"/>
            <w:vAlign w:val="center"/>
          </w:tcPr>
          <w:p w:rsidR="00AB5D4F" w:rsidRDefault="00AB5D4F">
            <w:pPr>
              <w:pStyle w:val="ConsPlusNormal"/>
            </w:pPr>
            <w:r>
              <w:t>Поставка станции водоподготовки в с. Новая Таволжанка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142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Поставка станции водоподготовки в с. Червона Дибровка</w:t>
            </w:r>
          </w:p>
        </w:tc>
        <w:tc>
          <w:tcPr>
            <w:tcW w:w="2404" w:type="dxa"/>
            <w:vAlign w:val="center"/>
          </w:tcPr>
          <w:p w:rsidR="00AB5D4F" w:rsidRDefault="00AB5D4F">
            <w:pPr>
              <w:pStyle w:val="ConsPlusNormal"/>
            </w:pPr>
            <w:r>
              <w:t>Поставка станции водоподготовки в с. Червона Дибровка</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143</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2404"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1759" w:type="dxa"/>
            <w:vAlign w:val="center"/>
          </w:tcPr>
          <w:p w:rsidR="00AB5D4F" w:rsidRDefault="00AB5D4F">
            <w:pPr>
              <w:pStyle w:val="ConsPlusNormal"/>
              <w:jc w:val="center"/>
            </w:pPr>
            <w:r>
              <w:t>04.2021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03.2023</w:t>
            </w:r>
          </w:p>
        </w:tc>
        <w:tc>
          <w:tcPr>
            <w:tcW w:w="1564" w:type="dxa"/>
            <w:vAlign w:val="center"/>
          </w:tcPr>
          <w:p w:rsidR="00AB5D4F" w:rsidRDefault="00AB5D4F">
            <w:pPr>
              <w:pStyle w:val="ConsPlusNormal"/>
              <w:jc w:val="center"/>
            </w:pPr>
            <w:r>
              <w:t>12.2023</w:t>
            </w:r>
          </w:p>
        </w:tc>
      </w:tr>
      <w:tr w:rsidR="00AB5D4F">
        <w:tc>
          <w:tcPr>
            <w:tcW w:w="484" w:type="dxa"/>
            <w:vAlign w:val="center"/>
          </w:tcPr>
          <w:p w:rsidR="00AB5D4F" w:rsidRDefault="00AB5D4F">
            <w:pPr>
              <w:pStyle w:val="ConsPlusNormal"/>
              <w:jc w:val="center"/>
            </w:pPr>
            <w:r>
              <w:t>144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Большетроицкое</w:t>
            </w:r>
          </w:p>
        </w:tc>
        <w:tc>
          <w:tcPr>
            <w:tcW w:w="2404" w:type="dxa"/>
            <w:vAlign w:val="center"/>
          </w:tcPr>
          <w:p w:rsidR="00AB5D4F" w:rsidRDefault="00AB5D4F">
            <w:pPr>
              <w:pStyle w:val="ConsPlusNormal"/>
            </w:pPr>
            <w:r>
              <w:t>Строительство сетей водоснабжения в с. Большетроицкое</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145</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водоснабжения в с. Красная Поляна</w:t>
            </w:r>
          </w:p>
        </w:tc>
        <w:tc>
          <w:tcPr>
            <w:tcW w:w="2404" w:type="dxa"/>
            <w:vAlign w:val="center"/>
          </w:tcPr>
          <w:p w:rsidR="00AB5D4F" w:rsidRDefault="00AB5D4F">
            <w:pPr>
              <w:pStyle w:val="ConsPlusNormal"/>
            </w:pPr>
            <w:r>
              <w:t>Строительство сетей водоснабжения в с. Красная Поляна</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t>146</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 xml:space="preserve">Строительство сетей водоснабжения (две нитки) от водозабора с. </w:t>
            </w:r>
            <w:r>
              <w:lastRenderedPageBreak/>
              <w:t>Графовка до уличной водопроводной сети с. Безлюдовка</w:t>
            </w:r>
          </w:p>
        </w:tc>
        <w:tc>
          <w:tcPr>
            <w:tcW w:w="2404" w:type="dxa"/>
            <w:vAlign w:val="center"/>
          </w:tcPr>
          <w:p w:rsidR="00AB5D4F" w:rsidRDefault="00AB5D4F">
            <w:pPr>
              <w:pStyle w:val="ConsPlusNormal"/>
            </w:pPr>
            <w:r>
              <w:lastRenderedPageBreak/>
              <w:t xml:space="preserve">Строительство сетей водоснабжения (две нитки) от водозабора с. </w:t>
            </w:r>
            <w:r>
              <w:lastRenderedPageBreak/>
              <w:t>Графовка до уличной водопроводной сети с. Безлюдовка</w:t>
            </w:r>
          </w:p>
        </w:tc>
        <w:tc>
          <w:tcPr>
            <w:tcW w:w="1759" w:type="dxa"/>
            <w:vAlign w:val="center"/>
          </w:tcPr>
          <w:p w:rsidR="00AB5D4F" w:rsidRDefault="00AB5D4F">
            <w:pPr>
              <w:pStyle w:val="ConsPlusNormal"/>
              <w:jc w:val="center"/>
            </w:pPr>
            <w:r>
              <w:lastRenderedPageBreak/>
              <w:t>02.2020</w:t>
            </w:r>
          </w:p>
        </w:tc>
        <w:tc>
          <w:tcPr>
            <w:tcW w:w="1789" w:type="dxa"/>
            <w:vAlign w:val="center"/>
          </w:tcPr>
          <w:p w:rsidR="00AB5D4F" w:rsidRDefault="00AB5D4F">
            <w:pPr>
              <w:pStyle w:val="ConsPlusNormal"/>
              <w:jc w:val="center"/>
            </w:pPr>
            <w:r>
              <w:t xml:space="preserve">разработка проектной документации </w:t>
            </w:r>
            <w:r>
              <w:lastRenderedPageBreak/>
              <w:t>выполнена</w:t>
            </w:r>
          </w:p>
        </w:tc>
        <w:tc>
          <w:tcPr>
            <w:tcW w:w="1579" w:type="dxa"/>
            <w:vAlign w:val="center"/>
          </w:tcPr>
          <w:p w:rsidR="00AB5D4F" w:rsidRDefault="00AB5D4F">
            <w:pPr>
              <w:pStyle w:val="ConsPlusNormal"/>
              <w:jc w:val="center"/>
            </w:pPr>
            <w:r>
              <w:lastRenderedPageBreak/>
              <w:t xml:space="preserve">разработка проектной документации </w:t>
            </w:r>
            <w:r>
              <w:lastRenderedPageBreak/>
              <w:t>выполнена</w:t>
            </w:r>
          </w:p>
        </w:tc>
        <w:tc>
          <w:tcPr>
            <w:tcW w:w="1594" w:type="dxa"/>
            <w:vAlign w:val="center"/>
          </w:tcPr>
          <w:p w:rsidR="00AB5D4F" w:rsidRDefault="00AB5D4F">
            <w:pPr>
              <w:pStyle w:val="ConsPlusNormal"/>
              <w:jc w:val="center"/>
            </w:pPr>
            <w:r>
              <w:lastRenderedPageBreak/>
              <w:t>03.2022</w:t>
            </w:r>
          </w:p>
        </w:tc>
        <w:tc>
          <w:tcPr>
            <w:tcW w:w="1564" w:type="dxa"/>
            <w:vAlign w:val="center"/>
          </w:tcPr>
          <w:p w:rsidR="00AB5D4F" w:rsidRDefault="00AB5D4F">
            <w:pPr>
              <w:pStyle w:val="ConsPlusNormal"/>
              <w:jc w:val="center"/>
            </w:pPr>
            <w:r>
              <w:t>12.2022</w:t>
            </w:r>
          </w:p>
        </w:tc>
      </w:tr>
      <w:tr w:rsidR="00AB5D4F">
        <w:tc>
          <w:tcPr>
            <w:tcW w:w="484" w:type="dxa"/>
            <w:vAlign w:val="center"/>
          </w:tcPr>
          <w:p w:rsidR="00AB5D4F" w:rsidRDefault="00AB5D4F">
            <w:pPr>
              <w:pStyle w:val="ConsPlusNormal"/>
              <w:jc w:val="center"/>
            </w:pPr>
            <w:r>
              <w:lastRenderedPageBreak/>
              <w:t>147</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Артельное</w:t>
            </w:r>
          </w:p>
        </w:tc>
        <w:tc>
          <w:tcPr>
            <w:tcW w:w="2404" w:type="dxa"/>
            <w:vAlign w:val="center"/>
          </w:tcPr>
          <w:p w:rsidR="00AB5D4F" w:rsidRDefault="00AB5D4F">
            <w:pPr>
              <w:pStyle w:val="ConsPlusNormal"/>
            </w:pPr>
            <w:r>
              <w:t>Строительство сетей и сооружений водоснабжения в с. Артельное</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148</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Архангельское</w:t>
            </w:r>
          </w:p>
        </w:tc>
        <w:tc>
          <w:tcPr>
            <w:tcW w:w="2404" w:type="dxa"/>
            <w:vAlign w:val="center"/>
          </w:tcPr>
          <w:p w:rsidR="00AB5D4F" w:rsidRDefault="00AB5D4F">
            <w:pPr>
              <w:pStyle w:val="ConsPlusNormal"/>
            </w:pPr>
            <w:r>
              <w:t>Строительство сетей и сооружений водоснабжения в с. Архангельское</w:t>
            </w:r>
          </w:p>
        </w:tc>
        <w:tc>
          <w:tcPr>
            <w:tcW w:w="1759" w:type="dxa"/>
            <w:vAlign w:val="center"/>
          </w:tcPr>
          <w:p w:rsidR="00AB5D4F" w:rsidRDefault="00AB5D4F">
            <w:pPr>
              <w:pStyle w:val="ConsPlusNormal"/>
              <w:jc w:val="center"/>
            </w:pPr>
            <w:r>
              <w:t>02.2021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149</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Маломихайловка</w:t>
            </w:r>
          </w:p>
        </w:tc>
        <w:tc>
          <w:tcPr>
            <w:tcW w:w="2404" w:type="dxa"/>
            <w:vAlign w:val="center"/>
          </w:tcPr>
          <w:p w:rsidR="00AB5D4F" w:rsidRDefault="00AB5D4F">
            <w:pPr>
              <w:pStyle w:val="ConsPlusNormal"/>
            </w:pPr>
            <w:r>
              <w:t>Строительство сетей и сооружений водоснабжения в с. Маломихайловка</w:t>
            </w:r>
          </w:p>
        </w:tc>
        <w:tc>
          <w:tcPr>
            <w:tcW w:w="1759" w:type="dxa"/>
            <w:vAlign w:val="center"/>
          </w:tcPr>
          <w:p w:rsidR="00AB5D4F" w:rsidRDefault="00AB5D4F">
            <w:pPr>
              <w:pStyle w:val="ConsPlusNormal"/>
              <w:jc w:val="center"/>
            </w:pPr>
            <w:r>
              <w:t>02.2021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150</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Муром и с. Зиборовка</w:t>
            </w:r>
          </w:p>
        </w:tc>
        <w:tc>
          <w:tcPr>
            <w:tcW w:w="2404" w:type="dxa"/>
            <w:vAlign w:val="center"/>
          </w:tcPr>
          <w:p w:rsidR="00AB5D4F" w:rsidRDefault="00AB5D4F">
            <w:pPr>
              <w:pStyle w:val="ConsPlusNormal"/>
            </w:pPr>
            <w:r>
              <w:t>Строительство сетей и сооружений водоснабжения в с. Муром и с. Зиборовка</w:t>
            </w:r>
          </w:p>
        </w:tc>
        <w:tc>
          <w:tcPr>
            <w:tcW w:w="1759" w:type="dxa"/>
            <w:vAlign w:val="center"/>
          </w:tcPr>
          <w:p w:rsidR="00AB5D4F" w:rsidRDefault="00AB5D4F">
            <w:pPr>
              <w:pStyle w:val="ConsPlusNormal"/>
              <w:jc w:val="center"/>
            </w:pPr>
            <w:r>
              <w:t>02.2021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151</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Поповка</w:t>
            </w:r>
          </w:p>
        </w:tc>
        <w:tc>
          <w:tcPr>
            <w:tcW w:w="2404" w:type="dxa"/>
            <w:vAlign w:val="center"/>
          </w:tcPr>
          <w:p w:rsidR="00AB5D4F" w:rsidRDefault="00AB5D4F">
            <w:pPr>
              <w:pStyle w:val="ConsPlusNormal"/>
            </w:pPr>
            <w:r>
              <w:t>Строительство сетей и сооружений водоснабжения в с. Поповка</w:t>
            </w:r>
          </w:p>
        </w:tc>
        <w:tc>
          <w:tcPr>
            <w:tcW w:w="1759" w:type="dxa"/>
            <w:vAlign w:val="center"/>
          </w:tcPr>
          <w:p w:rsidR="00AB5D4F" w:rsidRDefault="00AB5D4F">
            <w:pPr>
              <w:pStyle w:val="ConsPlusNormal"/>
              <w:jc w:val="center"/>
            </w:pPr>
            <w:r>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152</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Ржевка</w:t>
            </w:r>
          </w:p>
        </w:tc>
        <w:tc>
          <w:tcPr>
            <w:tcW w:w="2404" w:type="dxa"/>
            <w:vAlign w:val="center"/>
          </w:tcPr>
          <w:p w:rsidR="00AB5D4F" w:rsidRDefault="00AB5D4F">
            <w:pPr>
              <w:pStyle w:val="ConsPlusNormal"/>
            </w:pPr>
            <w:r>
              <w:t>Строительство сетей и сооружений водоснабжения в с. Ржевка</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05.2021</w:t>
            </w:r>
          </w:p>
        </w:tc>
        <w:tc>
          <w:tcPr>
            <w:tcW w:w="1594" w:type="dxa"/>
            <w:vAlign w:val="center"/>
          </w:tcPr>
          <w:p w:rsidR="00AB5D4F" w:rsidRDefault="00AB5D4F">
            <w:pPr>
              <w:pStyle w:val="ConsPlusNormal"/>
              <w:jc w:val="center"/>
            </w:pPr>
            <w:r>
              <w:t>03.2023</w:t>
            </w:r>
          </w:p>
        </w:tc>
        <w:tc>
          <w:tcPr>
            <w:tcW w:w="1564" w:type="dxa"/>
            <w:vAlign w:val="center"/>
          </w:tcPr>
          <w:p w:rsidR="00AB5D4F" w:rsidRDefault="00AB5D4F">
            <w:pPr>
              <w:pStyle w:val="ConsPlusNormal"/>
              <w:jc w:val="center"/>
            </w:pPr>
            <w:r>
              <w:t>12.2023</w:t>
            </w:r>
          </w:p>
        </w:tc>
      </w:tr>
      <w:tr w:rsidR="00AB5D4F">
        <w:tc>
          <w:tcPr>
            <w:tcW w:w="484" w:type="dxa"/>
            <w:vAlign w:val="center"/>
          </w:tcPr>
          <w:p w:rsidR="00AB5D4F" w:rsidRDefault="00AB5D4F">
            <w:pPr>
              <w:pStyle w:val="ConsPlusNormal"/>
              <w:jc w:val="center"/>
            </w:pPr>
            <w:r>
              <w:t>153</w:t>
            </w:r>
          </w:p>
        </w:tc>
        <w:tc>
          <w:tcPr>
            <w:tcW w:w="2149" w:type="dxa"/>
            <w:vAlign w:val="center"/>
          </w:tcPr>
          <w:p w:rsidR="00AB5D4F" w:rsidRDefault="00AB5D4F">
            <w:pPr>
              <w:pStyle w:val="ConsPlusNormal"/>
            </w:pPr>
            <w:r>
              <w:t xml:space="preserve">Шебекинский </w:t>
            </w:r>
            <w:r>
              <w:lastRenderedPageBreak/>
              <w:t>городской округ</w:t>
            </w:r>
          </w:p>
        </w:tc>
        <w:tc>
          <w:tcPr>
            <w:tcW w:w="2404"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с. Сурково</w:t>
            </w:r>
          </w:p>
        </w:tc>
        <w:tc>
          <w:tcPr>
            <w:tcW w:w="2404"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с. Сурково</w:t>
            </w:r>
          </w:p>
        </w:tc>
        <w:tc>
          <w:tcPr>
            <w:tcW w:w="1759" w:type="dxa"/>
            <w:vAlign w:val="center"/>
          </w:tcPr>
          <w:p w:rsidR="00AB5D4F" w:rsidRDefault="00AB5D4F">
            <w:pPr>
              <w:pStyle w:val="ConsPlusNormal"/>
              <w:jc w:val="center"/>
            </w:pPr>
            <w:r>
              <w:lastRenderedPageBreak/>
              <w:t>02.2022</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lastRenderedPageBreak/>
              <w:t>154</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Червона Дибровка</w:t>
            </w:r>
          </w:p>
        </w:tc>
        <w:tc>
          <w:tcPr>
            <w:tcW w:w="2404" w:type="dxa"/>
            <w:vAlign w:val="center"/>
          </w:tcPr>
          <w:p w:rsidR="00AB5D4F" w:rsidRDefault="00AB5D4F">
            <w:pPr>
              <w:pStyle w:val="ConsPlusNormal"/>
            </w:pPr>
            <w:r>
              <w:t>Строительство сетей и сооружений водоснабжения в с. Червона Дибровка</w:t>
            </w:r>
          </w:p>
        </w:tc>
        <w:tc>
          <w:tcPr>
            <w:tcW w:w="1759" w:type="dxa"/>
            <w:vAlign w:val="center"/>
          </w:tcPr>
          <w:p w:rsidR="00AB5D4F" w:rsidRDefault="00AB5D4F">
            <w:pPr>
              <w:pStyle w:val="ConsPlusNormal"/>
              <w:jc w:val="center"/>
            </w:pPr>
            <w:r>
              <w:t>02.2021</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12.2021</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155</w:t>
            </w:r>
          </w:p>
        </w:tc>
        <w:tc>
          <w:tcPr>
            <w:tcW w:w="2149" w:type="dxa"/>
            <w:vAlign w:val="center"/>
          </w:tcPr>
          <w:p w:rsidR="00AB5D4F" w:rsidRDefault="00AB5D4F">
            <w:pPr>
              <w:pStyle w:val="ConsPlusNormal"/>
            </w:pPr>
            <w:r>
              <w:t>Шебекинский городской округ</w:t>
            </w:r>
          </w:p>
        </w:tc>
        <w:tc>
          <w:tcPr>
            <w:tcW w:w="2404" w:type="dxa"/>
            <w:vAlign w:val="center"/>
          </w:tcPr>
          <w:p w:rsidR="00AB5D4F" w:rsidRDefault="00AB5D4F">
            <w:pPr>
              <w:pStyle w:val="ConsPlusNormal"/>
            </w:pPr>
            <w:r>
              <w:t>Строительство станции обезжелезивания воды в п. Батрацкая Дача</w:t>
            </w:r>
          </w:p>
        </w:tc>
        <w:tc>
          <w:tcPr>
            <w:tcW w:w="2404" w:type="dxa"/>
            <w:vAlign w:val="center"/>
          </w:tcPr>
          <w:p w:rsidR="00AB5D4F" w:rsidRDefault="00AB5D4F">
            <w:pPr>
              <w:pStyle w:val="ConsPlusNormal"/>
            </w:pPr>
            <w:r>
              <w:t>Строительство станции обезжелезивания воды в п. Батрацкая Дача</w:t>
            </w:r>
          </w:p>
        </w:tc>
        <w:tc>
          <w:tcPr>
            <w:tcW w:w="1759" w:type="dxa"/>
            <w:vAlign w:val="center"/>
          </w:tcPr>
          <w:p w:rsidR="00AB5D4F" w:rsidRDefault="00AB5D4F">
            <w:pPr>
              <w:pStyle w:val="ConsPlusNormal"/>
              <w:jc w:val="center"/>
            </w:pPr>
            <w:r>
              <w:t>02.2020</w:t>
            </w:r>
          </w:p>
        </w:tc>
        <w:tc>
          <w:tcPr>
            <w:tcW w:w="1789" w:type="dxa"/>
            <w:vAlign w:val="center"/>
          </w:tcPr>
          <w:p w:rsidR="00AB5D4F" w:rsidRDefault="00AB5D4F">
            <w:pPr>
              <w:pStyle w:val="ConsPlusNormal"/>
              <w:jc w:val="center"/>
            </w:pPr>
            <w:r>
              <w:t>разработка проектной документации выполнена</w:t>
            </w:r>
          </w:p>
        </w:tc>
        <w:tc>
          <w:tcPr>
            <w:tcW w:w="1579" w:type="dxa"/>
            <w:vAlign w:val="center"/>
          </w:tcPr>
          <w:p w:rsidR="00AB5D4F" w:rsidRDefault="00AB5D4F">
            <w:pPr>
              <w:pStyle w:val="ConsPlusNormal"/>
              <w:jc w:val="center"/>
            </w:pPr>
            <w:r>
              <w:t>разработка проектной документации выполнена</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156</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Поставка станции водоподготовки в с. Бутово</w:t>
            </w:r>
          </w:p>
        </w:tc>
        <w:tc>
          <w:tcPr>
            <w:tcW w:w="2404" w:type="dxa"/>
            <w:vAlign w:val="center"/>
          </w:tcPr>
          <w:p w:rsidR="00AB5D4F" w:rsidRDefault="00AB5D4F">
            <w:pPr>
              <w:pStyle w:val="ConsPlusNormal"/>
            </w:pPr>
            <w:r>
              <w:t>Поставка станции водоподготовки в с. Бутово</w:t>
            </w:r>
          </w:p>
        </w:tc>
        <w:tc>
          <w:tcPr>
            <w:tcW w:w="1759" w:type="dxa"/>
            <w:vAlign w:val="center"/>
          </w:tcPr>
          <w:p w:rsidR="00AB5D4F" w:rsidRDefault="00AB5D4F">
            <w:pPr>
              <w:pStyle w:val="ConsPlusNormal"/>
              <w:jc w:val="center"/>
            </w:pPr>
            <w:r>
              <w:t>05.2021</w:t>
            </w:r>
          </w:p>
        </w:tc>
        <w:tc>
          <w:tcPr>
            <w:tcW w:w="1789" w:type="dxa"/>
            <w:vAlign w:val="center"/>
          </w:tcPr>
          <w:p w:rsidR="00AB5D4F" w:rsidRDefault="00AB5D4F">
            <w:pPr>
              <w:pStyle w:val="ConsPlusNormal"/>
              <w:jc w:val="center"/>
            </w:pPr>
            <w:r>
              <w:t>не требуется</w:t>
            </w:r>
          </w:p>
        </w:tc>
        <w:tc>
          <w:tcPr>
            <w:tcW w:w="1579" w:type="dxa"/>
            <w:vAlign w:val="center"/>
          </w:tcPr>
          <w:p w:rsidR="00AB5D4F" w:rsidRDefault="00AB5D4F">
            <w:pPr>
              <w:pStyle w:val="ConsPlusNormal"/>
              <w:jc w:val="center"/>
            </w:pPr>
            <w:r>
              <w:t>не требуется</w:t>
            </w:r>
          </w:p>
        </w:tc>
        <w:tc>
          <w:tcPr>
            <w:tcW w:w="1594" w:type="dxa"/>
            <w:vAlign w:val="center"/>
          </w:tcPr>
          <w:p w:rsidR="00AB5D4F" w:rsidRDefault="00AB5D4F">
            <w:pPr>
              <w:pStyle w:val="ConsPlusNormal"/>
              <w:jc w:val="center"/>
            </w:pPr>
            <w:r>
              <w:t>06.2021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157</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водозаборной скважины в с. Бутово</w:t>
            </w:r>
          </w:p>
        </w:tc>
        <w:tc>
          <w:tcPr>
            <w:tcW w:w="2404" w:type="dxa"/>
            <w:vAlign w:val="center"/>
          </w:tcPr>
          <w:p w:rsidR="00AB5D4F" w:rsidRDefault="00AB5D4F">
            <w:pPr>
              <w:pStyle w:val="ConsPlusNormal"/>
            </w:pPr>
            <w:r>
              <w:t>Строительство водозаборной скважины в с. Бутово</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05.2021</w:t>
            </w:r>
          </w:p>
        </w:tc>
        <w:tc>
          <w:tcPr>
            <w:tcW w:w="1579" w:type="dxa"/>
            <w:vAlign w:val="center"/>
          </w:tcPr>
          <w:p w:rsidR="00AB5D4F" w:rsidRDefault="00AB5D4F">
            <w:pPr>
              <w:pStyle w:val="ConsPlusNormal"/>
              <w:jc w:val="center"/>
            </w:pPr>
            <w:r>
              <w:t>07.2021</w:t>
            </w:r>
          </w:p>
        </w:tc>
        <w:tc>
          <w:tcPr>
            <w:tcW w:w="1594" w:type="dxa"/>
            <w:vAlign w:val="center"/>
          </w:tcPr>
          <w:p w:rsidR="00AB5D4F" w:rsidRDefault="00AB5D4F">
            <w:pPr>
              <w:pStyle w:val="ConsPlusNormal"/>
              <w:jc w:val="center"/>
            </w:pPr>
            <w:r>
              <w:t>07.2021</w:t>
            </w:r>
          </w:p>
        </w:tc>
        <w:tc>
          <w:tcPr>
            <w:tcW w:w="1564" w:type="dxa"/>
            <w:vAlign w:val="center"/>
          </w:tcPr>
          <w:p w:rsidR="00AB5D4F" w:rsidRDefault="00AB5D4F">
            <w:pPr>
              <w:pStyle w:val="ConsPlusNormal"/>
              <w:jc w:val="center"/>
            </w:pPr>
            <w:r>
              <w:t>10.2021</w:t>
            </w:r>
          </w:p>
        </w:tc>
      </w:tr>
      <w:tr w:rsidR="00AB5D4F">
        <w:tc>
          <w:tcPr>
            <w:tcW w:w="484" w:type="dxa"/>
            <w:vAlign w:val="center"/>
          </w:tcPr>
          <w:p w:rsidR="00AB5D4F" w:rsidRDefault="00AB5D4F">
            <w:pPr>
              <w:pStyle w:val="ConsPlusNormal"/>
              <w:jc w:val="center"/>
            </w:pPr>
            <w:r>
              <w:t>158</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водоснабжения в с. Гостищево, п. Сажное</w:t>
            </w:r>
          </w:p>
        </w:tc>
        <w:tc>
          <w:tcPr>
            <w:tcW w:w="2404" w:type="dxa"/>
            <w:vAlign w:val="center"/>
          </w:tcPr>
          <w:p w:rsidR="00AB5D4F" w:rsidRDefault="00AB5D4F">
            <w:pPr>
              <w:pStyle w:val="ConsPlusNormal"/>
            </w:pPr>
            <w:r>
              <w:t>Строительство сетей водоснабжения в с. Гостищево, п. Сажное</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03.2023</w:t>
            </w:r>
          </w:p>
        </w:tc>
        <w:tc>
          <w:tcPr>
            <w:tcW w:w="1579" w:type="dxa"/>
            <w:vAlign w:val="center"/>
          </w:tcPr>
          <w:p w:rsidR="00AB5D4F" w:rsidRDefault="00AB5D4F">
            <w:pPr>
              <w:pStyle w:val="ConsPlusNormal"/>
              <w:jc w:val="center"/>
            </w:pPr>
            <w:r>
              <w:t>12.2023</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159</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сетей и сооружений водоснабжения в с. Стрелецкое, с. Пушкарное</w:t>
            </w:r>
          </w:p>
        </w:tc>
        <w:tc>
          <w:tcPr>
            <w:tcW w:w="2404" w:type="dxa"/>
            <w:vAlign w:val="center"/>
          </w:tcPr>
          <w:p w:rsidR="00AB5D4F" w:rsidRDefault="00AB5D4F">
            <w:pPr>
              <w:pStyle w:val="ConsPlusNormal"/>
            </w:pPr>
            <w:r>
              <w:t>Строительство сетей и сооружений водоснабжения в с. Стрелецкое, с. Пушкарное</w:t>
            </w:r>
          </w:p>
        </w:tc>
        <w:tc>
          <w:tcPr>
            <w:tcW w:w="1759" w:type="dxa"/>
            <w:vAlign w:val="center"/>
          </w:tcPr>
          <w:p w:rsidR="00AB5D4F" w:rsidRDefault="00AB5D4F">
            <w:pPr>
              <w:pStyle w:val="ConsPlusNormal"/>
              <w:jc w:val="center"/>
            </w:pPr>
            <w:r>
              <w:t>02.2023</w:t>
            </w:r>
          </w:p>
        </w:tc>
        <w:tc>
          <w:tcPr>
            <w:tcW w:w="1789" w:type="dxa"/>
            <w:vAlign w:val="center"/>
          </w:tcPr>
          <w:p w:rsidR="00AB5D4F" w:rsidRDefault="00AB5D4F">
            <w:pPr>
              <w:pStyle w:val="ConsPlusNormal"/>
              <w:jc w:val="center"/>
            </w:pPr>
            <w:r>
              <w:t>03.2022</w:t>
            </w:r>
          </w:p>
        </w:tc>
        <w:tc>
          <w:tcPr>
            <w:tcW w:w="1579" w:type="dxa"/>
            <w:vAlign w:val="center"/>
          </w:tcPr>
          <w:p w:rsidR="00AB5D4F" w:rsidRDefault="00AB5D4F">
            <w:pPr>
              <w:pStyle w:val="ConsPlusNormal"/>
              <w:jc w:val="center"/>
            </w:pPr>
            <w:r>
              <w:t>12.2022</w:t>
            </w:r>
          </w:p>
        </w:tc>
        <w:tc>
          <w:tcPr>
            <w:tcW w:w="1594" w:type="dxa"/>
            <w:vAlign w:val="center"/>
          </w:tcPr>
          <w:p w:rsidR="00AB5D4F" w:rsidRDefault="00AB5D4F">
            <w:pPr>
              <w:pStyle w:val="ConsPlusNormal"/>
              <w:jc w:val="center"/>
            </w:pPr>
            <w:r>
              <w:t>01.2024</w:t>
            </w:r>
          </w:p>
        </w:tc>
        <w:tc>
          <w:tcPr>
            <w:tcW w:w="1564" w:type="dxa"/>
            <w:vAlign w:val="center"/>
          </w:tcPr>
          <w:p w:rsidR="00AB5D4F" w:rsidRDefault="00AB5D4F">
            <w:pPr>
              <w:pStyle w:val="ConsPlusNormal"/>
              <w:jc w:val="center"/>
            </w:pPr>
            <w:r>
              <w:t>05.2024</w:t>
            </w:r>
          </w:p>
        </w:tc>
      </w:tr>
      <w:tr w:rsidR="00AB5D4F">
        <w:tc>
          <w:tcPr>
            <w:tcW w:w="484" w:type="dxa"/>
            <w:vAlign w:val="center"/>
          </w:tcPr>
          <w:p w:rsidR="00AB5D4F" w:rsidRDefault="00AB5D4F">
            <w:pPr>
              <w:pStyle w:val="ConsPlusNormal"/>
              <w:jc w:val="center"/>
            </w:pPr>
            <w:r>
              <w:t>160</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Мощеное</w:t>
            </w:r>
          </w:p>
        </w:tc>
        <w:tc>
          <w:tcPr>
            <w:tcW w:w="2404" w:type="dxa"/>
            <w:vAlign w:val="center"/>
          </w:tcPr>
          <w:p w:rsidR="00AB5D4F" w:rsidRDefault="00AB5D4F">
            <w:pPr>
              <w:pStyle w:val="ConsPlusNormal"/>
            </w:pPr>
            <w:r>
              <w:t>Строительство станции водоподготовки в с. Мощеное</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lastRenderedPageBreak/>
              <w:t>161</w:t>
            </w:r>
          </w:p>
        </w:tc>
        <w:tc>
          <w:tcPr>
            <w:tcW w:w="2149" w:type="dxa"/>
            <w:vAlign w:val="center"/>
          </w:tcPr>
          <w:p w:rsidR="00AB5D4F" w:rsidRDefault="00AB5D4F">
            <w:pPr>
              <w:pStyle w:val="ConsPlusNormal"/>
            </w:pPr>
            <w:r>
              <w:t>Яковлевский городской округ</w:t>
            </w:r>
          </w:p>
        </w:tc>
        <w:tc>
          <w:tcPr>
            <w:tcW w:w="2404" w:type="dxa"/>
            <w:vAlign w:val="center"/>
          </w:tcPr>
          <w:p w:rsidR="00AB5D4F" w:rsidRDefault="00AB5D4F">
            <w:pPr>
              <w:pStyle w:val="ConsPlusNormal"/>
            </w:pPr>
            <w:r>
              <w:t>Строительство станции водоподготовки в с. Старая Глинка</w:t>
            </w:r>
          </w:p>
        </w:tc>
        <w:tc>
          <w:tcPr>
            <w:tcW w:w="2404" w:type="dxa"/>
            <w:vAlign w:val="center"/>
          </w:tcPr>
          <w:p w:rsidR="00AB5D4F" w:rsidRDefault="00AB5D4F">
            <w:pPr>
              <w:pStyle w:val="ConsPlusNormal"/>
            </w:pPr>
            <w:r>
              <w:t>Строительство станции водоподготовки в с. Старая Глинка</w:t>
            </w:r>
          </w:p>
        </w:tc>
        <w:tc>
          <w:tcPr>
            <w:tcW w:w="1759" w:type="dxa"/>
            <w:vAlign w:val="center"/>
          </w:tcPr>
          <w:p w:rsidR="00AB5D4F" w:rsidRDefault="00AB5D4F">
            <w:pPr>
              <w:pStyle w:val="ConsPlusNormal"/>
              <w:jc w:val="center"/>
            </w:pPr>
            <w:r>
              <w:t>07.2020</w:t>
            </w:r>
          </w:p>
        </w:tc>
        <w:tc>
          <w:tcPr>
            <w:tcW w:w="1789" w:type="dxa"/>
            <w:vAlign w:val="center"/>
          </w:tcPr>
          <w:p w:rsidR="00AB5D4F" w:rsidRDefault="00AB5D4F">
            <w:pPr>
              <w:pStyle w:val="ConsPlusNormal"/>
              <w:jc w:val="center"/>
            </w:pPr>
            <w:r>
              <w:t>08.2020</w:t>
            </w:r>
          </w:p>
        </w:tc>
        <w:tc>
          <w:tcPr>
            <w:tcW w:w="1579" w:type="dxa"/>
            <w:vAlign w:val="center"/>
          </w:tcPr>
          <w:p w:rsidR="00AB5D4F" w:rsidRDefault="00AB5D4F">
            <w:pPr>
              <w:pStyle w:val="ConsPlusNormal"/>
              <w:jc w:val="center"/>
            </w:pPr>
            <w:r>
              <w:t>12.2020</w:t>
            </w:r>
          </w:p>
        </w:tc>
        <w:tc>
          <w:tcPr>
            <w:tcW w:w="1594" w:type="dxa"/>
            <w:vAlign w:val="center"/>
          </w:tcPr>
          <w:p w:rsidR="00AB5D4F" w:rsidRDefault="00AB5D4F">
            <w:pPr>
              <w:pStyle w:val="ConsPlusNormal"/>
              <w:jc w:val="center"/>
            </w:pPr>
            <w:r>
              <w:t>12.2020</w:t>
            </w:r>
          </w:p>
        </w:tc>
        <w:tc>
          <w:tcPr>
            <w:tcW w:w="1564" w:type="dxa"/>
            <w:vAlign w:val="center"/>
          </w:tcPr>
          <w:p w:rsidR="00AB5D4F" w:rsidRDefault="00AB5D4F">
            <w:pPr>
              <w:pStyle w:val="ConsPlusNormal"/>
              <w:jc w:val="center"/>
            </w:pPr>
            <w:r>
              <w:t>08.2021</w:t>
            </w:r>
          </w:p>
        </w:tc>
      </w:tr>
      <w:tr w:rsidR="00AB5D4F">
        <w:tc>
          <w:tcPr>
            <w:tcW w:w="484" w:type="dxa"/>
            <w:vAlign w:val="center"/>
          </w:tcPr>
          <w:p w:rsidR="00AB5D4F" w:rsidRDefault="00AB5D4F">
            <w:pPr>
              <w:pStyle w:val="ConsPlusNormal"/>
              <w:jc w:val="center"/>
            </w:pPr>
            <w:r>
              <w:t>162</w:t>
            </w:r>
          </w:p>
        </w:tc>
        <w:tc>
          <w:tcPr>
            <w:tcW w:w="2149" w:type="dxa"/>
            <w:vAlign w:val="center"/>
          </w:tcPr>
          <w:p w:rsidR="00AB5D4F" w:rsidRDefault="00AB5D4F">
            <w:pPr>
              <w:pStyle w:val="ConsPlusNormal"/>
            </w:pPr>
            <w:r>
              <w:t>Белгородская область</w:t>
            </w:r>
          </w:p>
        </w:tc>
        <w:tc>
          <w:tcPr>
            <w:tcW w:w="4808" w:type="dxa"/>
            <w:gridSpan w:val="2"/>
            <w:vAlign w:val="center"/>
          </w:tcPr>
          <w:p w:rsidR="00AB5D4F" w:rsidRDefault="00AB5D4F">
            <w:pPr>
              <w:pStyle w:val="ConsPlusNormal"/>
            </w:pPr>
            <w:r>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1759" w:type="dxa"/>
            <w:vAlign w:val="center"/>
          </w:tcPr>
          <w:p w:rsidR="00AB5D4F" w:rsidRDefault="00AB5D4F">
            <w:pPr>
              <w:pStyle w:val="ConsPlusNormal"/>
              <w:jc w:val="center"/>
            </w:pPr>
            <w:r>
              <w:t>-</w:t>
            </w:r>
          </w:p>
        </w:tc>
        <w:tc>
          <w:tcPr>
            <w:tcW w:w="1789" w:type="dxa"/>
            <w:vAlign w:val="center"/>
          </w:tcPr>
          <w:p w:rsidR="00AB5D4F" w:rsidRDefault="00AB5D4F">
            <w:pPr>
              <w:pStyle w:val="ConsPlusNormal"/>
              <w:jc w:val="center"/>
            </w:pPr>
            <w:r>
              <w:t>-</w:t>
            </w:r>
          </w:p>
        </w:tc>
        <w:tc>
          <w:tcPr>
            <w:tcW w:w="1579" w:type="dxa"/>
            <w:vAlign w:val="center"/>
          </w:tcPr>
          <w:p w:rsidR="00AB5D4F" w:rsidRDefault="00AB5D4F">
            <w:pPr>
              <w:pStyle w:val="ConsPlusNormal"/>
              <w:jc w:val="center"/>
            </w:pPr>
            <w:r>
              <w:t>-</w:t>
            </w:r>
          </w:p>
        </w:tc>
        <w:tc>
          <w:tcPr>
            <w:tcW w:w="1594" w:type="dxa"/>
            <w:vAlign w:val="center"/>
          </w:tcPr>
          <w:p w:rsidR="00AB5D4F" w:rsidRDefault="00AB5D4F">
            <w:pPr>
              <w:pStyle w:val="ConsPlusNormal"/>
              <w:jc w:val="center"/>
            </w:pPr>
            <w:r>
              <w:t>10.2019</w:t>
            </w:r>
          </w:p>
        </w:tc>
        <w:tc>
          <w:tcPr>
            <w:tcW w:w="1564" w:type="dxa"/>
            <w:vAlign w:val="center"/>
          </w:tcPr>
          <w:p w:rsidR="00AB5D4F" w:rsidRDefault="00AB5D4F">
            <w:pPr>
              <w:pStyle w:val="ConsPlusNormal"/>
              <w:jc w:val="center"/>
            </w:pPr>
            <w:r>
              <w:t>12.2021</w:t>
            </w:r>
          </w:p>
        </w:tc>
      </w:tr>
      <w:tr w:rsidR="00AB5D4F">
        <w:tc>
          <w:tcPr>
            <w:tcW w:w="484" w:type="dxa"/>
            <w:vAlign w:val="center"/>
          </w:tcPr>
          <w:p w:rsidR="00AB5D4F" w:rsidRDefault="00AB5D4F">
            <w:pPr>
              <w:pStyle w:val="ConsPlusNormal"/>
              <w:jc w:val="center"/>
            </w:pPr>
            <w:r>
              <w:t>163</w:t>
            </w:r>
          </w:p>
        </w:tc>
        <w:tc>
          <w:tcPr>
            <w:tcW w:w="2149" w:type="dxa"/>
            <w:vAlign w:val="center"/>
          </w:tcPr>
          <w:p w:rsidR="00AB5D4F" w:rsidRDefault="00AB5D4F">
            <w:pPr>
              <w:pStyle w:val="ConsPlusNormal"/>
            </w:pPr>
            <w:r>
              <w:t>Белгородская область</w:t>
            </w:r>
          </w:p>
        </w:tc>
        <w:tc>
          <w:tcPr>
            <w:tcW w:w="4808" w:type="dxa"/>
            <w:gridSpan w:val="2"/>
            <w:vAlign w:val="center"/>
          </w:tcPr>
          <w:p w:rsidR="00AB5D4F" w:rsidRDefault="00AB5D4F">
            <w:pPr>
              <w:pStyle w:val="ConsPlusNormal"/>
            </w:pPr>
            <w:r>
              <w:t>Мероприятия по повышению качества питьевой воды, 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Белгородской области в рамках инвестиционных программ ресурсоснабжающих организаций</w:t>
            </w:r>
          </w:p>
        </w:tc>
        <w:tc>
          <w:tcPr>
            <w:tcW w:w="1759" w:type="dxa"/>
            <w:vAlign w:val="center"/>
          </w:tcPr>
          <w:p w:rsidR="00AB5D4F" w:rsidRDefault="00AB5D4F">
            <w:pPr>
              <w:pStyle w:val="ConsPlusNormal"/>
              <w:jc w:val="center"/>
            </w:pPr>
            <w:r>
              <w:t>-</w:t>
            </w:r>
          </w:p>
        </w:tc>
        <w:tc>
          <w:tcPr>
            <w:tcW w:w="1789" w:type="dxa"/>
            <w:vAlign w:val="center"/>
          </w:tcPr>
          <w:p w:rsidR="00AB5D4F" w:rsidRDefault="00AB5D4F">
            <w:pPr>
              <w:pStyle w:val="ConsPlusNormal"/>
              <w:jc w:val="center"/>
            </w:pPr>
            <w:r>
              <w:t>-</w:t>
            </w:r>
          </w:p>
        </w:tc>
        <w:tc>
          <w:tcPr>
            <w:tcW w:w="1579" w:type="dxa"/>
            <w:vAlign w:val="center"/>
          </w:tcPr>
          <w:p w:rsidR="00AB5D4F" w:rsidRDefault="00AB5D4F">
            <w:pPr>
              <w:pStyle w:val="ConsPlusNormal"/>
              <w:jc w:val="center"/>
            </w:pPr>
            <w:r>
              <w:t>-</w:t>
            </w:r>
          </w:p>
        </w:tc>
        <w:tc>
          <w:tcPr>
            <w:tcW w:w="1594" w:type="dxa"/>
            <w:vAlign w:val="center"/>
          </w:tcPr>
          <w:p w:rsidR="00AB5D4F" w:rsidRDefault="00AB5D4F">
            <w:pPr>
              <w:pStyle w:val="ConsPlusNormal"/>
              <w:jc w:val="center"/>
            </w:pPr>
            <w:r>
              <w:t>01.2022</w:t>
            </w:r>
          </w:p>
        </w:tc>
        <w:tc>
          <w:tcPr>
            <w:tcW w:w="1564" w:type="dxa"/>
            <w:vAlign w:val="center"/>
          </w:tcPr>
          <w:p w:rsidR="00AB5D4F" w:rsidRDefault="00AB5D4F">
            <w:pPr>
              <w:pStyle w:val="ConsPlusNormal"/>
              <w:jc w:val="center"/>
            </w:pPr>
            <w:r>
              <w:t>05.2024</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center"/>
      </w:pPr>
    </w:p>
    <w:p w:rsidR="00AB5D4F" w:rsidRDefault="00AB5D4F">
      <w:pPr>
        <w:pStyle w:val="ConsPlusNormal"/>
      </w:pPr>
    </w:p>
    <w:p w:rsidR="00AB5D4F" w:rsidRDefault="00AB5D4F">
      <w:pPr>
        <w:pStyle w:val="ConsPlusNormal"/>
        <w:jc w:val="right"/>
        <w:outlineLvl w:val="1"/>
      </w:pPr>
      <w:r>
        <w:t>Приложение N 13</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21" w:name="P66437"/>
      <w:bookmarkEnd w:id="21"/>
      <w:r>
        <w:t>Прогноз</w:t>
      </w:r>
    </w:p>
    <w:p w:rsidR="00AB5D4F" w:rsidRDefault="00AB5D4F">
      <w:pPr>
        <w:pStyle w:val="ConsPlusTitle"/>
        <w:jc w:val="center"/>
      </w:pPr>
      <w:r>
        <w:t>тарифных последствий реализации мероприятий подпрограммы 5</w:t>
      </w:r>
    </w:p>
    <w:p w:rsidR="00AB5D4F" w:rsidRDefault="00AB5D4F">
      <w:pPr>
        <w:pStyle w:val="ConsPlusTitle"/>
        <w:jc w:val="center"/>
      </w:pPr>
      <w:r>
        <w:t>"Повышение качества питьевой воды для населения</w:t>
      </w:r>
    </w:p>
    <w:p w:rsidR="00AB5D4F" w:rsidRDefault="00AB5D4F">
      <w:pPr>
        <w:pStyle w:val="ConsPlusTitle"/>
        <w:jc w:val="center"/>
      </w:pPr>
      <w:r>
        <w:t>Белгородской области на 2019 - 2024 годы"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351"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134"/>
        <w:gridCol w:w="1757"/>
        <w:gridCol w:w="1909"/>
        <w:gridCol w:w="1361"/>
        <w:gridCol w:w="1417"/>
        <w:gridCol w:w="1247"/>
        <w:gridCol w:w="1247"/>
        <w:gridCol w:w="794"/>
        <w:gridCol w:w="2224"/>
      </w:tblGrid>
      <w:tr w:rsidR="00AB5D4F">
        <w:tc>
          <w:tcPr>
            <w:tcW w:w="484" w:type="dxa"/>
            <w:vMerge w:val="restart"/>
          </w:tcPr>
          <w:p w:rsidR="00AB5D4F" w:rsidRDefault="00AB5D4F">
            <w:pPr>
              <w:pStyle w:val="ConsPlusNormal"/>
              <w:jc w:val="center"/>
            </w:pPr>
            <w:r>
              <w:t>N п/п</w:t>
            </w:r>
          </w:p>
        </w:tc>
        <w:tc>
          <w:tcPr>
            <w:tcW w:w="1134" w:type="dxa"/>
            <w:vMerge w:val="restart"/>
          </w:tcPr>
          <w:p w:rsidR="00AB5D4F" w:rsidRDefault="00AB5D4F">
            <w:pPr>
              <w:pStyle w:val="ConsPlusNormal"/>
              <w:jc w:val="center"/>
            </w:pPr>
            <w:r>
              <w:t>Муниципальное образование</w:t>
            </w:r>
          </w:p>
        </w:tc>
        <w:tc>
          <w:tcPr>
            <w:tcW w:w="1757" w:type="dxa"/>
            <w:vMerge w:val="restart"/>
          </w:tcPr>
          <w:p w:rsidR="00AB5D4F" w:rsidRDefault="00AB5D4F">
            <w:pPr>
              <w:pStyle w:val="ConsPlusNormal"/>
              <w:jc w:val="center"/>
            </w:pPr>
            <w:r>
              <w:t>Наименование объекта</w:t>
            </w:r>
          </w:p>
        </w:tc>
        <w:tc>
          <w:tcPr>
            <w:tcW w:w="3270" w:type="dxa"/>
            <w:gridSpan w:val="2"/>
          </w:tcPr>
          <w:p w:rsidR="00AB5D4F" w:rsidRDefault="00AB5D4F">
            <w:pPr>
              <w:pStyle w:val="ConsPlusNormal"/>
              <w:jc w:val="center"/>
            </w:pPr>
            <w:r>
              <w:t>Эксплуатирующая организация</w:t>
            </w:r>
          </w:p>
        </w:tc>
        <w:tc>
          <w:tcPr>
            <w:tcW w:w="1417" w:type="dxa"/>
          </w:tcPr>
          <w:p w:rsidR="00AB5D4F" w:rsidRDefault="00AB5D4F">
            <w:pPr>
              <w:pStyle w:val="ConsPlusNormal"/>
              <w:jc w:val="center"/>
            </w:pPr>
            <w:r>
              <w:t>Размер тарифа на услуги по горячему водоснабжению, холодному водоснабжению, водоотведению до реализации мероприятий</w:t>
            </w:r>
          </w:p>
        </w:tc>
        <w:tc>
          <w:tcPr>
            <w:tcW w:w="1247" w:type="dxa"/>
          </w:tcPr>
          <w:p w:rsidR="00AB5D4F" w:rsidRDefault="00AB5D4F">
            <w:pPr>
              <w:pStyle w:val="ConsPlusNormal"/>
              <w:jc w:val="center"/>
            </w:pPr>
            <w:r>
              <w:t xml:space="preserve">Прогнозный размер тарифа на услуги по горячему водоснабжению, холодному водоснабжению, водоотведению после реализации </w:t>
            </w:r>
            <w:r>
              <w:lastRenderedPageBreak/>
              <w:t>мероприятий</w:t>
            </w:r>
          </w:p>
        </w:tc>
        <w:tc>
          <w:tcPr>
            <w:tcW w:w="2041" w:type="dxa"/>
            <w:gridSpan w:val="2"/>
          </w:tcPr>
          <w:p w:rsidR="00AB5D4F" w:rsidRDefault="00AB5D4F">
            <w:pPr>
              <w:pStyle w:val="ConsPlusNormal"/>
              <w:jc w:val="center"/>
            </w:pPr>
            <w:r>
              <w:lastRenderedPageBreak/>
              <w:t>Прогнозная разница тарифа для потребителей</w:t>
            </w:r>
          </w:p>
        </w:tc>
        <w:tc>
          <w:tcPr>
            <w:tcW w:w="2224" w:type="dxa"/>
            <w:vMerge w:val="restart"/>
          </w:tcPr>
          <w:p w:rsidR="00AB5D4F" w:rsidRDefault="00AB5D4F">
            <w:pPr>
              <w:pStyle w:val="ConsPlusNormal"/>
              <w:jc w:val="center"/>
            </w:pPr>
            <w:r>
              <w:t>Источник компенсации тарифной разницы для потребителей</w:t>
            </w:r>
          </w:p>
        </w:tc>
      </w:tr>
      <w:tr w:rsidR="00AB5D4F">
        <w:tc>
          <w:tcPr>
            <w:tcW w:w="484" w:type="dxa"/>
            <w:vMerge/>
          </w:tcPr>
          <w:p w:rsidR="00AB5D4F" w:rsidRDefault="00AB5D4F">
            <w:pPr>
              <w:spacing w:after="1" w:line="0" w:lineRule="atLeast"/>
            </w:pPr>
          </w:p>
        </w:tc>
        <w:tc>
          <w:tcPr>
            <w:tcW w:w="1134" w:type="dxa"/>
            <w:vMerge/>
          </w:tcPr>
          <w:p w:rsidR="00AB5D4F" w:rsidRDefault="00AB5D4F">
            <w:pPr>
              <w:spacing w:after="1" w:line="0" w:lineRule="atLeast"/>
            </w:pPr>
          </w:p>
        </w:tc>
        <w:tc>
          <w:tcPr>
            <w:tcW w:w="1757" w:type="dxa"/>
            <w:vMerge/>
          </w:tcPr>
          <w:p w:rsidR="00AB5D4F" w:rsidRDefault="00AB5D4F">
            <w:pPr>
              <w:spacing w:after="1" w:line="0" w:lineRule="atLeast"/>
            </w:pPr>
          </w:p>
        </w:tc>
        <w:tc>
          <w:tcPr>
            <w:tcW w:w="1909" w:type="dxa"/>
          </w:tcPr>
          <w:p w:rsidR="00AB5D4F" w:rsidRDefault="00AB5D4F">
            <w:pPr>
              <w:pStyle w:val="ConsPlusNormal"/>
              <w:jc w:val="center"/>
            </w:pPr>
            <w:r>
              <w:t>ОПФ</w:t>
            </w:r>
          </w:p>
        </w:tc>
        <w:tc>
          <w:tcPr>
            <w:tcW w:w="1361" w:type="dxa"/>
          </w:tcPr>
          <w:p w:rsidR="00AB5D4F" w:rsidRDefault="00AB5D4F">
            <w:pPr>
              <w:pStyle w:val="ConsPlusNormal"/>
              <w:jc w:val="center"/>
            </w:pPr>
            <w:r>
              <w:t>Наименование</w:t>
            </w:r>
          </w:p>
        </w:tc>
        <w:tc>
          <w:tcPr>
            <w:tcW w:w="1417" w:type="dxa"/>
          </w:tcPr>
          <w:p w:rsidR="00AB5D4F" w:rsidRDefault="00AB5D4F">
            <w:pPr>
              <w:pStyle w:val="ConsPlusNormal"/>
              <w:jc w:val="center"/>
            </w:pPr>
            <w:r>
              <w:t>рублей/куб. м</w:t>
            </w:r>
          </w:p>
        </w:tc>
        <w:tc>
          <w:tcPr>
            <w:tcW w:w="1247" w:type="dxa"/>
          </w:tcPr>
          <w:p w:rsidR="00AB5D4F" w:rsidRDefault="00AB5D4F">
            <w:pPr>
              <w:pStyle w:val="ConsPlusNormal"/>
              <w:jc w:val="center"/>
            </w:pPr>
            <w:r>
              <w:t>рублей/куб. м</w:t>
            </w:r>
          </w:p>
        </w:tc>
        <w:tc>
          <w:tcPr>
            <w:tcW w:w="1247" w:type="dxa"/>
          </w:tcPr>
          <w:p w:rsidR="00AB5D4F" w:rsidRDefault="00AB5D4F">
            <w:pPr>
              <w:pStyle w:val="ConsPlusNormal"/>
              <w:jc w:val="center"/>
            </w:pPr>
            <w:r>
              <w:t>рублей/куб. м</w:t>
            </w:r>
          </w:p>
        </w:tc>
        <w:tc>
          <w:tcPr>
            <w:tcW w:w="794" w:type="dxa"/>
          </w:tcPr>
          <w:p w:rsidR="00AB5D4F" w:rsidRDefault="00AB5D4F">
            <w:pPr>
              <w:pStyle w:val="ConsPlusNormal"/>
              <w:jc w:val="center"/>
            </w:pPr>
            <w:r>
              <w:t>%</w:t>
            </w:r>
          </w:p>
        </w:tc>
        <w:tc>
          <w:tcPr>
            <w:tcW w:w="2224" w:type="dxa"/>
            <w:vMerge/>
          </w:tcPr>
          <w:p w:rsidR="00AB5D4F" w:rsidRDefault="00AB5D4F">
            <w:pPr>
              <w:spacing w:after="1" w:line="0" w:lineRule="atLeast"/>
            </w:pPr>
          </w:p>
        </w:tc>
      </w:tr>
      <w:tr w:rsidR="00AB5D4F">
        <w:tc>
          <w:tcPr>
            <w:tcW w:w="484" w:type="dxa"/>
          </w:tcPr>
          <w:p w:rsidR="00AB5D4F" w:rsidRDefault="00AB5D4F">
            <w:pPr>
              <w:pStyle w:val="ConsPlusNormal"/>
              <w:jc w:val="center"/>
            </w:pPr>
            <w:r>
              <w:t>1</w:t>
            </w:r>
          </w:p>
        </w:tc>
        <w:tc>
          <w:tcPr>
            <w:tcW w:w="1134" w:type="dxa"/>
          </w:tcPr>
          <w:p w:rsidR="00AB5D4F" w:rsidRDefault="00AB5D4F">
            <w:pPr>
              <w:pStyle w:val="ConsPlusNormal"/>
              <w:jc w:val="center"/>
            </w:pPr>
            <w:r>
              <w:t>2</w:t>
            </w:r>
          </w:p>
        </w:tc>
        <w:tc>
          <w:tcPr>
            <w:tcW w:w="1757" w:type="dxa"/>
          </w:tcPr>
          <w:p w:rsidR="00AB5D4F" w:rsidRDefault="00AB5D4F">
            <w:pPr>
              <w:pStyle w:val="ConsPlusNormal"/>
              <w:jc w:val="center"/>
            </w:pPr>
            <w:r>
              <w:t>3</w:t>
            </w:r>
          </w:p>
        </w:tc>
        <w:tc>
          <w:tcPr>
            <w:tcW w:w="1909" w:type="dxa"/>
          </w:tcPr>
          <w:p w:rsidR="00AB5D4F" w:rsidRDefault="00AB5D4F">
            <w:pPr>
              <w:pStyle w:val="ConsPlusNormal"/>
              <w:jc w:val="center"/>
            </w:pPr>
            <w:r>
              <w:t>4</w:t>
            </w:r>
          </w:p>
        </w:tc>
        <w:tc>
          <w:tcPr>
            <w:tcW w:w="1361" w:type="dxa"/>
          </w:tcPr>
          <w:p w:rsidR="00AB5D4F" w:rsidRDefault="00AB5D4F">
            <w:pPr>
              <w:pStyle w:val="ConsPlusNormal"/>
              <w:jc w:val="center"/>
            </w:pPr>
            <w:r>
              <w:t>5</w:t>
            </w:r>
          </w:p>
        </w:tc>
        <w:tc>
          <w:tcPr>
            <w:tcW w:w="1417" w:type="dxa"/>
          </w:tcPr>
          <w:p w:rsidR="00AB5D4F" w:rsidRDefault="00AB5D4F">
            <w:pPr>
              <w:pStyle w:val="ConsPlusNormal"/>
              <w:jc w:val="center"/>
            </w:pPr>
            <w:r>
              <w:t>6</w:t>
            </w:r>
          </w:p>
        </w:tc>
        <w:tc>
          <w:tcPr>
            <w:tcW w:w="1247" w:type="dxa"/>
          </w:tcPr>
          <w:p w:rsidR="00AB5D4F" w:rsidRDefault="00AB5D4F">
            <w:pPr>
              <w:pStyle w:val="ConsPlusNormal"/>
              <w:jc w:val="center"/>
            </w:pPr>
            <w:r>
              <w:t>7</w:t>
            </w:r>
          </w:p>
        </w:tc>
        <w:tc>
          <w:tcPr>
            <w:tcW w:w="1247" w:type="dxa"/>
          </w:tcPr>
          <w:p w:rsidR="00AB5D4F" w:rsidRDefault="00AB5D4F">
            <w:pPr>
              <w:pStyle w:val="ConsPlusNormal"/>
              <w:jc w:val="center"/>
            </w:pPr>
            <w:r>
              <w:t>8</w:t>
            </w:r>
          </w:p>
        </w:tc>
        <w:tc>
          <w:tcPr>
            <w:tcW w:w="794" w:type="dxa"/>
          </w:tcPr>
          <w:p w:rsidR="00AB5D4F" w:rsidRDefault="00AB5D4F">
            <w:pPr>
              <w:pStyle w:val="ConsPlusNormal"/>
              <w:jc w:val="center"/>
            </w:pPr>
            <w:r>
              <w:t>9</w:t>
            </w:r>
          </w:p>
        </w:tc>
        <w:tc>
          <w:tcPr>
            <w:tcW w:w="2224" w:type="dxa"/>
          </w:tcPr>
          <w:p w:rsidR="00AB5D4F" w:rsidRDefault="00AB5D4F">
            <w:pPr>
              <w:pStyle w:val="ConsPlusNormal"/>
              <w:jc w:val="center"/>
            </w:pPr>
            <w:r>
              <w:t>10</w:t>
            </w:r>
          </w:p>
        </w:tc>
      </w:tr>
      <w:tr w:rsidR="00AB5D4F">
        <w:tc>
          <w:tcPr>
            <w:tcW w:w="484" w:type="dxa"/>
            <w:vAlign w:val="center"/>
          </w:tcPr>
          <w:p w:rsidR="00AB5D4F" w:rsidRDefault="00AB5D4F">
            <w:pPr>
              <w:pStyle w:val="ConsPlusNormal"/>
              <w:jc w:val="center"/>
            </w:pPr>
            <w:r>
              <w:t>1</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Поставка станции водоподготовки в с. Алейниково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27,17</w:t>
            </w:r>
          </w:p>
        </w:tc>
        <w:tc>
          <w:tcPr>
            <w:tcW w:w="1247" w:type="dxa"/>
            <w:vAlign w:val="center"/>
          </w:tcPr>
          <w:p w:rsidR="00AB5D4F" w:rsidRDefault="00AB5D4F">
            <w:pPr>
              <w:pStyle w:val="ConsPlusNormal"/>
              <w:jc w:val="center"/>
            </w:pPr>
            <w:r>
              <w:t>1,04</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2</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Поставка станции водоподготовки в с. Пирогово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27,17</w:t>
            </w:r>
          </w:p>
        </w:tc>
        <w:tc>
          <w:tcPr>
            <w:tcW w:w="1247" w:type="dxa"/>
            <w:vAlign w:val="center"/>
          </w:tcPr>
          <w:p w:rsidR="00AB5D4F" w:rsidRDefault="00AB5D4F">
            <w:pPr>
              <w:pStyle w:val="ConsPlusNormal"/>
              <w:jc w:val="center"/>
            </w:pPr>
            <w:r>
              <w:t>1,04</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3</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 xml:space="preserve">Строительство водозаборной скважины 10 куб. м/час, станции </w:t>
            </w:r>
            <w:r>
              <w:lastRenderedPageBreak/>
              <w:t>обезжелезивания с умягчением и сетей водоснабжения в с. Иловка</w:t>
            </w:r>
          </w:p>
        </w:tc>
        <w:tc>
          <w:tcPr>
            <w:tcW w:w="1909" w:type="dxa"/>
            <w:vAlign w:val="center"/>
          </w:tcPr>
          <w:p w:rsidR="00AB5D4F" w:rsidRDefault="00AB5D4F">
            <w:pPr>
              <w:pStyle w:val="ConsPlusNormal"/>
              <w:jc w:val="center"/>
            </w:pPr>
            <w:r>
              <w:lastRenderedPageBreak/>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2,13</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w:t>
            </w:r>
            <w:r>
              <w:lastRenderedPageBreak/>
              <w:t>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4</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III этап. Строительство сетей водоснабжения мкр ИЖС "ул. Песчаная"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2,13</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5</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 xml:space="preserve">Строительство водозаборной скважины и сетей водоснабжения в микрорайонах ИЖС г. Алексеевка: II этап. Строительство сетей водоснабжения мкр ИЖС </w:t>
            </w:r>
            <w:r>
              <w:lastRenderedPageBreak/>
              <w:t>"Дмитриевка"</w:t>
            </w:r>
          </w:p>
        </w:tc>
        <w:tc>
          <w:tcPr>
            <w:tcW w:w="1909" w:type="dxa"/>
            <w:vAlign w:val="center"/>
          </w:tcPr>
          <w:p w:rsidR="00AB5D4F" w:rsidRDefault="00AB5D4F">
            <w:pPr>
              <w:pStyle w:val="ConsPlusNormal"/>
              <w:jc w:val="center"/>
            </w:pPr>
            <w:r>
              <w:lastRenderedPageBreak/>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2,13</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6</w:t>
            </w:r>
          </w:p>
        </w:tc>
        <w:tc>
          <w:tcPr>
            <w:tcW w:w="1134" w:type="dxa"/>
            <w:vAlign w:val="center"/>
          </w:tcPr>
          <w:p w:rsidR="00AB5D4F" w:rsidRDefault="00AB5D4F">
            <w:pPr>
              <w:pStyle w:val="ConsPlusNormal"/>
            </w:pPr>
            <w:r>
              <w:t>Алексеевский городской округ</w:t>
            </w:r>
          </w:p>
        </w:tc>
        <w:tc>
          <w:tcPr>
            <w:tcW w:w="1757" w:type="dxa"/>
            <w:vAlign w:val="center"/>
          </w:tcPr>
          <w:p w:rsidR="00AB5D4F" w:rsidRDefault="00AB5D4F">
            <w:pPr>
              <w:pStyle w:val="ConsPlusNormal"/>
            </w:pPr>
            <w:r>
              <w:t>Строительство водозаборной скважины и сетей водоснабжения в микрорайонах ИЖС г. Алексеевка: I этап. Строительство водозаборной скважины мкр ИЖС "Лебяжье Озеро"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26,13</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2,13</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7</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Внеплощадочные и внутриплощадочные сети и сооружения водоснабжения мкр ИЖС "Стрелецкое 73" Белгородского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2"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w:t>
            </w:r>
            <w:r>
              <w:lastRenderedPageBreak/>
              <w:t>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8</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Внутриплощадочные сети и сооружения водоснабжения мкр ИЖС "Пушкарное 78" Белгородского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3"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w:t>
            </w:r>
            <w:r>
              <w:lastRenderedPageBreak/>
              <w:t>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9</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Поставка станции водоподготовки в п. Новосадовый</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4"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w:t>
            </w:r>
            <w:r>
              <w:lastRenderedPageBreak/>
              <w:t>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10</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Поставка станции водоподготовки в с. Беломестное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5"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w:t>
            </w:r>
            <w:r>
              <w:lastRenderedPageBreak/>
              <w:t>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11</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Поставка станции водоподготовки в с. Никольское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6"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w:t>
            </w:r>
            <w:r>
              <w:lastRenderedPageBreak/>
              <w:t>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12</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Поставка станции водоподготовки в с. Севрюково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7"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w:t>
            </w:r>
            <w:r>
              <w:lastRenderedPageBreak/>
              <w:t>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13</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Поставка станции по умягчению воды в с. Долбино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20,83</w:t>
            </w:r>
          </w:p>
        </w:tc>
        <w:tc>
          <w:tcPr>
            <w:tcW w:w="1247" w:type="dxa"/>
            <w:vAlign w:val="center"/>
          </w:tcPr>
          <w:p w:rsidR="00AB5D4F" w:rsidRDefault="00AB5D4F">
            <w:pPr>
              <w:pStyle w:val="ConsPlusNormal"/>
              <w:jc w:val="center"/>
            </w:pPr>
            <w:r>
              <w:t>5,73</w:t>
            </w:r>
          </w:p>
        </w:tc>
        <w:tc>
          <w:tcPr>
            <w:tcW w:w="794" w:type="dxa"/>
            <w:vAlign w:val="center"/>
          </w:tcPr>
          <w:p w:rsidR="00AB5D4F" w:rsidRDefault="00AB5D4F">
            <w:pPr>
              <w:pStyle w:val="ConsPlusNormal"/>
              <w:jc w:val="center"/>
            </w:pPr>
            <w:r>
              <w:t>37,90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8"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Компенсация </w:t>
            </w:r>
            <w:r>
              <w:lastRenderedPageBreak/>
              <w:t>разницы не предусматривается</w:t>
            </w:r>
          </w:p>
        </w:tc>
      </w:tr>
      <w:tr w:rsidR="00AB5D4F">
        <w:tc>
          <w:tcPr>
            <w:tcW w:w="484" w:type="dxa"/>
            <w:vAlign w:val="center"/>
          </w:tcPr>
          <w:p w:rsidR="00AB5D4F" w:rsidRDefault="00AB5D4F">
            <w:pPr>
              <w:pStyle w:val="ConsPlusNormal"/>
              <w:jc w:val="center"/>
            </w:pPr>
            <w:r>
              <w:lastRenderedPageBreak/>
              <w:t>14</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Проектирование скважины в с. Бродок Белгородского района (16 куб. м/час)</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59"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w:t>
            </w:r>
            <w:r>
              <w:lastRenderedPageBreak/>
              <w:t>предусматривается</w:t>
            </w:r>
          </w:p>
        </w:tc>
      </w:tr>
      <w:tr w:rsidR="00AB5D4F">
        <w:tc>
          <w:tcPr>
            <w:tcW w:w="484" w:type="dxa"/>
            <w:vAlign w:val="center"/>
          </w:tcPr>
          <w:p w:rsidR="00AB5D4F" w:rsidRDefault="00AB5D4F">
            <w:pPr>
              <w:pStyle w:val="ConsPlusNormal"/>
              <w:jc w:val="center"/>
            </w:pPr>
            <w:r>
              <w:lastRenderedPageBreak/>
              <w:t>15</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Реконструкция водоводов от 5-го водозабора до 3-го водозабора г. Белгорода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23,44</w:t>
            </w:r>
          </w:p>
        </w:tc>
        <w:tc>
          <w:tcPr>
            <w:tcW w:w="1247" w:type="dxa"/>
            <w:vAlign w:val="center"/>
          </w:tcPr>
          <w:p w:rsidR="00AB5D4F" w:rsidRDefault="00AB5D4F">
            <w:pPr>
              <w:pStyle w:val="ConsPlusNormal"/>
              <w:jc w:val="center"/>
            </w:pPr>
            <w:r>
              <w:t>8,34</w:t>
            </w:r>
          </w:p>
        </w:tc>
        <w:tc>
          <w:tcPr>
            <w:tcW w:w="794" w:type="dxa"/>
            <w:vAlign w:val="center"/>
          </w:tcPr>
          <w:p w:rsidR="00AB5D4F" w:rsidRDefault="00AB5D4F">
            <w:pPr>
              <w:pStyle w:val="ConsPlusNormal"/>
              <w:jc w:val="center"/>
            </w:pPr>
            <w:r>
              <w:t>55,20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60"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16</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Сети и сооружения водоснабжения в с. Устинка и с. Лозовое Белгородского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61"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17</w:t>
            </w:r>
          </w:p>
        </w:tc>
        <w:tc>
          <w:tcPr>
            <w:tcW w:w="1134" w:type="dxa"/>
            <w:vAlign w:val="center"/>
          </w:tcPr>
          <w:p w:rsidR="00AB5D4F" w:rsidRDefault="00AB5D4F">
            <w:pPr>
              <w:pStyle w:val="ConsPlusNormal"/>
            </w:pPr>
            <w:r>
              <w:t>Белгородс</w:t>
            </w:r>
            <w:r>
              <w:lastRenderedPageBreak/>
              <w:t>кий район</w:t>
            </w:r>
          </w:p>
        </w:tc>
        <w:tc>
          <w:tcPr>
            <w:tcW w:w="1757" w:type="dxa"/>
            <w:vAlign w:val="center"/>
          </w:tcPr>
          <w:p w:rsidR="00AB5D4F" w:rsidRDefault="00AB5D4F">
            <w:pPr>
              <w:pStyle w:val="ConsPlusNormal"/>
            </w:pPr>
            <w:r>
              <w:lastRenderedPageBreak/>
              <w:t xml:space="preserve">Строительство </w:t>
            </w:r>
            <w:r>
              <w:lastRenderedPageBreak/>
              <w:t>водовода от ВНС 3-го подъема 7-го водозабора до резервуаров чистой воды ВНС 3-го подъема п. 2 - 3 Южной зоны г. Белгорода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15,10</w:t>
            </w:r>
          </w:p>
        </w:tc>
        <w:tc>
          <w:tcPr>
            <w:tcW w:w="1247" w:type="dxa"/>
            <w:vAlign w:val="center"/>
          </w:tcPr>
          <w:p w:rsidR="00AB5D4F" w:rsidRDefault="00AB5D4F">
            <w:pPr>
              <w:pStyle w:val="ConsPlusNormal"/>
              <w:jc w:val="center"/>
            </w:pPr>
            <w:r>
              <w:t>24,38</w:t>
            </w:r>
          </w:p>
        </w:tc>
        <w:tc>
          <w:tcPr>
            <w:tcW w:w="1247" w:type="dxa"/>
            <w:vAlign w:val="center"/>
          </w:tcPr>
          <w:p w:rsidR="00AB5D4F" w:rsidRDefault="00AB5D4F">
            <w:pPr>
              <w:pStyle w:val="ConsPlusNormal"/>
              <w:jc w:val="center"/>
            </w:pPr>
            <w:r>
              <w:t>9,28</w:t>
            </w:r>
          </w:p>
        </w:tc>
        <w:tc>
          <w:tcPr>
            <w:tcW w:w="794" w:type="dxa"/>
            <w:vAlign w:val="center"/>
          </w:tcPr>
          <w:p w:rsidR="00AB5D4F" w:rsidRDefault="00AB5D4F">
            <w:pPr>
              <w:pStyle w:val="ConsPlusNormal"/>
              <w:jc w:val="center"/>
            </w:pPr>
            <w:r>
              <w:t>61,50</w:t>
            </w:r>
          </w:p>
        </w:tc>
        <w:tc>
          <w:tcPr>
            <w:tcW w:w="2224" w:type="dxa"/>
            <w:vAlign w:val="center"/>
          </w:tcPr>
          <w:p w:rsidR="00AB5D4F" w:rsidRDefault="00AB5D4F">
            <w:pPr>
              <w:pStyle w:val="ConsPlusNormal"/>
              <w:jc w:val="center"/>
            </w:pPr>
            <w:r>
              <w:t xml:space="preserve">Рост тарифа </w:t>
            </w:r>
            <w:r>
              <w:lastRenderedPageBreak/>
              <w:t xml:space="preserve">обусловлен реализацией мероприятий инвестиционной программы ресурсоснабжающей организации (в соответствии с </w:t>
            </w:r>
            <w:hyperlink r:id="rId362"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18</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 xml:space="preserve">Строительство водозаборной </w:t>
            </w:r>
            <w:r>
              <w:lastRenderedPageBreak/>
              <w:t>скважины в п. Октябрьский</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w:t>
            </w:r>
            <w:r>
              <w:lastRenderedPageBreak/>
              <w:t xml:space="preserve">реализацией мероприятий инвестиционной программы ресурсоснабжающей организации (в соответствии с </w:t>
            </w:r>
            <w:hyperlink r:id="rId363"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19</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 xml:space="preserve">Строительство водозаборной скважины в с. </w:t>
            </w:r>
            <w:r>
              <w:lastRenderedPageBreak/>
              <w:t>Головино</w:t>
            </w:r>
          </w:p>
        </w:tc>
        <w:tc>
          <w:tcPr>
            <w:tcW w:w="1909" w:type="dxa"/>
            <w:vAlign w:val="center"/>
          </w:tcPr>
          <w:p w:rsidR="00AB5D4F" w:rsidRDefault="00AB5D4F">
            <w:pPr>
              <w:pStyle w:val="ConsPlusNormal"/>
              <w:jc w:val="center"/>
            </w:pPr>
            <w:r>
              <w:lastRenderedPageBreak/>
              <w:t xml:space="preserve">Государственные унитарные предприятия </w:t>
            </w:r>
            <w:r>
              <w:lastRenderedPageBreak/>
              <w:t>субъектов 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w:t>
            </w:r>
            <w:r>
              <w:lastRenderedPageBreak/>
              <w:t xml:space="preserve">мероприятий инвестиционной программы ресурсоснабжающей организации (в соответствии с </w:t>
            </w:r>
            <w:hyperlink r:id="rId364"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20</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водозаборной скважины в с. Пуляевка</w:t>
            </w:r>
          </w:p>
        </w:tc>
        <w:tc>
          <w:tcPr>
            <w:tcW w:w="1909" w:type="dxa"/>
            <w:vAlign w:val="center"/>
          </w:tcPr>
          <w:p w:rsidR="00AB5D4F" w:rsidRDefault="00AB5D4F">
            <w:pPr>
              <w:pStyle w:val="ConsPlusNormal"/>
              <w:jc w:val="center"/>
            </w:pPr>
            <w:r>
              <w:t xml:space="preserve">Государственные унитарные предприятия субъектов </w:t>
            </w:r>
            <w:r>
              <w:lastRenderedPageBreak/>
              <w:t>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w:t>
            </w:r>
            <w:r>
              <w:lastRenderedPageBreak/>
              <w:t xml:space="preserve">инвестиционной программы ресурсоснабжающей организации (в соответствии с </w:t>
            </w:r>
            <w:hyperlink r:id="rId365"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21</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 xml:space="preserve">Строительство двух дополнительных скважин на водозаборе в </w:t>
            </w:r>
            <w:r>
              <w:lastRenderedPageBreak/>
              <w:t>мкр Таврово-6, 7</w:t>
            </w:r>
          </w:p>
        </w:tc>
        <w:tc>
          <w:tcPr>
            <w:tcW w:w="1909" w:type="dxa"/>
            <w:vAlign w:val="center"/>
          </w:tcPr>
          <w:p w:rsidR="00AB5D4F" w:rsidRDefault="00AB5D4F">
            <w:pPr>
              <w:pStyle w:val="ConsPlusNormal"/>
              <w:jc w:val="center"/>
            </w:pPr>
            <w:r>
              <w:lastRenderedPageBreak/>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w:t>
            </w:r>
            <w:r>
              <w:lastRenderedPageBreak/>
              <w:t xml:space="preserve">программы ресурсоснабжающей организации (в соответствии с </w:t>
            </w:r>
            <w:hyperlink r:id="rId366"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22</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водоснабжения в п. Октябрьский</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w:t>
            </w:r>
            <w:r>
              <w:lastRenderedPageBreak/>
              <w:t xml:space="preserve">ресурсоснабжающей организации (в соответствии с </w:t>
            </w:r>
            <w:hyperlink r:id="rId367"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23</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 xml:space="preserve">Строительство сетей водоснабжения мкр ИЖС "Стрелецкое 83" (1-я очередь) Белгородского </w:t>
            </w:r>
            <w:r>
              <w:lastRenderedPageBreak/>
              <w:t>района Белгородской области</w:t>
            </w:r>
          </w:p>
        </w:tc>
        <w:tc>
          <w:tcPr>
            <w:tcW w:w="1909" w:type="dxa"/>
            <w:vAlign w:val="center"/>
          </w:tcPr>
          <w:p w:rsidR="00AB5D4F" w:rsidRDefault="00AB5D4F">
            <w:pPr>
              <w:pStyle w:val="ConsPlusNormal"/>
              <w:jc w:val="center"/>
            </w:pPr>
            <w:r>
              <w:lastRenderedPageBreak/>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w:t>
            </w:r>
            <w:r>
              <w:lastRenderedPageBreak/>
              <w:t xml:space="preserve">организации (в соответствии с </w:t>
            </w:r>
            <w:hyperlink r:id="rId368"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24</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и сооружений водоснабжения в с. Журавлевка Белгородского района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w:t>
            </w:r>
            <w:r>
              <w:lastRenderedPageBreak/>
              <w:t xml:space="preserve">соответствии с </w:t>
            </w:r>
            <w:hyperlink r:id="rId369"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25</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и сооружений водоснабжения в с. Малиновка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0"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26</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и сооружений водоснабжения в с. Нехотеевка Белгородского района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1" w:history="1">
              <w:r>
                <w:rPr>
                  <w:color w:val="0000FF"/>
                </w:rPr>
                <w:t>Постановлением</w:t>
              </w:r>
            </w:hyperlink>
            <w:r>
              <w:t xml:space="preserve"> </w:t>
            </w:r>
            <w:r>
              <w:lastRenderedPageBreak/>
              <w:t>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27</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и сооружений водоснабжения в с. Щетиновка Белгородского района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2" w:history="1">
              <w:r>
                <w:rPr>
                  <w:color w:val="0000FF"/>
                </w:rPr>
                <w:t>Постановлением</w:t>
              </w:r>
            </w:hyperlink>
            <w:r>
              <w:t xml:space="preserve"> Правительства </w:t>
            </w:r>
            <w:r>
              <w:lastRenderedPageBreak/>
              <w:t>Российской 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28</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сетей и сооружений водоснабжения мкр ИЖС "Шагаровка 87" Белгородского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7,44</w:t>
            </w:r>
          </w:p>
        </w:tc>
        <w:tc>
          <w:tcPr>
            <w:tcW w:w="794" w:type="dxa"/>
            <w:vAlign w:val="center"/>
          </w:tcPr>
          <w:p w:rsidR="00AB5D4F" w:rsidRDefault="00AB5D4F">
            <w:pPr>
              <w:pStyle w:val="ConsPlusNormal"/>
              <w:jc w:val="center"/>
            </w:pPr>
            <w:r>
              <w:t>49,30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3" w:history="1">
              <w:r>
                <w:rPr>
                  <w:color w:val="0000FF"/>
                </w:rPr>
                <w:t>Постановлением</w:t>
              </w:r>
            </w:hyperlink>
            <w:r>
              <w:t xml:space="preserve"> Правительства Российской </w:t>
            </w:r>
            <w:r>
              <w:lastRenderedPageBreak/>
              <w:t>Федерации от 30 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29</w:t>
            </w:r>
          </w:p>
        </w:tc>
        <w:tc>
          <w:tcPr>
            <w:tcW w:w="1134" w:type="dxa"/>
            <w:vAlign w:val="center"/>
          </w:tcPr>
          <w:p w:rsidR="00AB5D4F" w:rsidRDefault="00AB5D4F">
            <w:pPr>
              <w:pStyle w:val="ConsPlusNormal"/>
            </w:pPr>
            <w:r>
              <w:t>Белгородский район</w:t>
            </w:r>
          </w:p>
        </w:tc>
        <w:tc>
          <w:tcPr>
            <w:tcW w:w="1757" w:type="dxa"/>
            <w:vAlign w:val="center"/>
          </w:tcPr>
          <w:p w:rsidR="00AB5D4F" w:rsidRDefault="00AB5D4F">
            <w:pPr>
              <w:pStyle w:val="ConsPlusNormal"/>
            </w:pPr>
            <w:r>
              <w:t>Строительство станции водоподготовки производительностью 100 куб. м/сут. в с. Карнауховка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6,57</w:t>
            </w:r>
          </w:p>
        </w:tc>
        <w:tc>
          <w:tcPr>
            <w:tcW w:w="794" w:type="dxa"/>
            <w:vAlign w:val="center"/>
          </w:tcPr>
          <w:p w:rsidR="00AB5D4F" w:rsidRDefault="00AB5D4F">
            <w:pPr>
              <w:pStyle w:val="ConsPlusNormal"/>
              <w:jc w:val="center"/>
            </w:pPr>
            <w:r>
              <w:t>43,50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4" w:history="1">
              <w:r>
                <w:rPr>
                  <w:color w:val="0000FF"/>
                </w:rPr>
                <w:t>Постановлением</w:t>
              </w:r>
            </w:hyperlink>
            <w:r>
              <w:t xml:space="preserve"> Правительства Российской Федерации от 30 </w:t>
            </w:r>
            <w:r>
              <w:lastRenderedPageBreak/>
              <w:t>апреля 2014 года N 400 "О формировании индексов изменения размера платы граждан за коммунальные услуги в Российской Федерации"). С 2021 года ежегодный рост тарифа запланирован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30</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Поставка двух станций водоподготовки в с. Крюково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-2,16</w:t>
            </w:r>
          </w:p>
        </w:tc>
        <w:tc>
          <w:tcPr>
            <w:tcW w:w="794" w:type="dxa"/>
            <w:vAlign w:val="center"/>
          </w:tcPr>
          <w:p w:rsidR="00AB5D4F" w:rsidRDefault="00AB5D4F">
            <w:pPr>
              <w:pStyle w:val="ConsPlusNormal"/>
              <w:jc w:val="center"/>
            </w:pPr>
            <w:r>
              <w:t>-9,10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31</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Поставка станции водоподготовки в с. Байцуры</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-2,16</w:t>
            </w:r>
          </w:p>
        </w:tc>
        <w:tc>
          <w:tcPr>
            <w:tcW w:w="794" w:type="dxa"/>
            <w:vAlign w:val="center"/>
          </w:tcPr>
          <w:p w:rsidR="00AB5D4F" w:rsidRDefault="00AB5D4F">
            <w:pPr>
              <w:pStyle w:val="ConsPlusNormal"/>
              <w:jc w:val="center"/>
            </w:pPr>
            <w:r>
              <w:t>-9,10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32</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Строительство водозаборной скважины и двух станций водоподготовки в с. Грузское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-1,29</w:t>
            </w:r>
          </w:p>
        </w:tc>
        <w:tc>
          <w:tcPr>
            <w:tcW w:w="794" w:type="dxa"/>
            <w:vAlign w:val="center"/>
          </w:tcPr>
          <w:p w:rsidR="00AB5D4F" w:rsidRDefault="00AB5D4F">
            <w:pPr>
              <w:pStyle w:val="ConsPlusNormal"/>
              <w:jc w:val="center"/>
            </w:pPr>
            <w:r>
              <w:t>-5,40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33</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Строительство двух станций водоподготовки в с. Акулиновка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-2,16</w:t>
            </w:r>
          </w:p>
        </w:tc>
        <w:tc>
          <w:tcPr>
            <w:tcW w:w="794" w:type="dxa"/>
            <w:vAlign w:val="center"/>
          </w:tcPr>
          <w:p w:rsidR="00AB5D4F" w:rsidRDefault="00AB5D4F">
            <w:pPr>
              <w:pStyle w:val="ConsPlusNormal"/>
              <w:jc w:val="center"/>
            </w:pPr>
            <w:r>
              <w:t>-9,10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34</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Строительство сетей и сооружений водоснабжения на территории Стригуновского сельского поселения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24,38</w:t>
            </w:r>
          </w:p>
        </w:tc>
        <w:tc>
          <w:tcPr>
            <w:tcW w:w="1247" w:type="dxa"/>
            <w:vAlign w:val="center"/>
          </w:tcPr>
          <w:p w:rsidR="00AB5D4F" w:rsidRDefault="00AB5D4F">
            <w:pPr>
              <w:pStyle w:val="ConsPlusNormal"/>
              <w:jc w:val="center"/>
            </w:pPr>
            <w:r>
              <w:t>0,55</w:t>
            </w:r>
          </w:p>
        </w:tc>
        <w:tc>
          <w:tcPr>
            <w:tcW w:w="794" w:type="dxa"/>
            <w:vAlign w:val="center"/>
          </w:tcPr>
          <w:p w:rsidR="00AB5D4F" w:rsidRDefault="00AB5D4F">
            <w:pPr>
              <w:pStyle w:val="ConsPlusNormal"/>
              <w:jc w:val="center"/>
            </w:pPr>
            <w:r>
              <w:t>2,30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35</w:t>
            </w:r>
          </w:p>
        </w:tc>
        <w:tc>
          <w:tcPr>
            <w:tcW w:w="1134" w:type="dxa"/>
            <w:vAlign w:val="center"/>
          </w:tcPr>
          <w:p w:rsidR="00AB5D4F" w:rsidRDefault="00AB5D4F">
            <w:pPr>
              <w:pStyle w:val="ConsPlusNormal"/>
            </w:pPr>
            <w:r>
              <w:t>Борисовский район</w:t>
            </w:r>
          </w:p>
        </w:tc>
        <w:tc>
          <w:tcPr>
            <w:tcW w:w="1757" w:type="dxa"/>
            <w:vAlign w:val="center"/>
          </w:tcPr>
          <w:p w:rsidR="00AB5D4F" w:rsidRDefault="00AB5D4F">
            <w:pPr>
              <w:pStyle w:val="ConsPlusNormal"/>
            </w:pPr>
            <w:r>
              <w:t>Строительство станции водоподготовки производительностью 1200 куб. м/сут. в п. Борисовка, Борисовский район</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23,83</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-2,16</w:t>
            </w:r>
          </w:p>
        </w:tc>
        <w:tc>
          <w:tcPr>
            <w:tcW w:w="794" w:type="dxa"/>
            <w:vAlign w:val="center"/>
          </w:tcPr>
          <w:p w:rsidR="00AB5D4F" w:rsidRDefault="00AB5D4F">
            <w:pPr>
              <w:pStyle w:val="ConsPlusNormal"/>
              <w:jc w:val="center"/>
            </w:pPr>
            <w:r>
              <w:t>-9,10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36</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Поставка станции водоподготовки в с. Двулучное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25,12</w:t>
            </w:r>
          </w:p>
        </w:tc>
        <w:tc>
          <w:tcPr>
            <w:tcW w:w="1247" w:type="dxa"/>
            <w:vAlign w:val="center"/>
          </w:tcPr>
          <w:p w:rsidR="00AB5D4F" w:rsidRDefault="00AB5D4F">
            <w:pPr>
              <w:pStyle w:val="ConsPlusNormal"/>
              <w:jc w:val="center"/>
            </w:pPr>
            <w:r>
              <w:t>0,70</w:t>
            </w:r>
          </w:p>
        </w:tc>
        <w:tc>
          <w:tcPr>
            <w:tcW w:w="794" w:type="dxa"/>
            <w:vAlign w:val="center"/>
          </w:tcPr>
          <w:p w:rsidR="00AB5D4F" w:rsidRDefault="00AB5D4F">
            <w:pPr>
              <w:pStyle w:val="ConsPlusNormal"/>
              <w:jc w:val="center"/>
            </w:pPr>
            <w:r>
              <w:t>2,90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37</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Поставка станции водоподготовки в с. Насоново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25,12</w:t>
            </w:r>
          </w:p>
        </w:tc>
        <w:tc>
          <w:tcPr>
            <w:tcW w:w="1247" w:type="dxa"/>
            <w:vAlign w:val="center"/>
          </w:tcPr>
          <w:p w:rsidR="00AB5D4F" w:rsidRDefault="00AB5D4F">
            <w:pPr>
              <w:pStyle w:val="ConsPlusNormal"/>
              <w:jc w:val="center"/>
            </w:pPr>
            <w:r>
              <w:t>0,70</w:t>
            </w:r>
          </w:p>
        </w:tc>
        <w:tc>
          <w:tcPr>
            <w:tcW w:w="794" w:type="dxa"/>
            <w:vAlign w:val="center"/>
          </w:tcPr>
          <w:p w:rsidR="00AB5D4F" w:rsidRDefault="00AB5D4F">
            <w:pPr>
              <w:pStyle w:val="ConsPlusNormal"/>
              <w:jc w:val="center"/>
            </w:pPr>
            <w:r>
              <w:t>2,90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38</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Реконструкция сетей водопровода с. Казначеевка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26,12</w:t>
            </w:r>
          </w:p>
        </w:tc>
        <w:tc>
          <w:tcPr>
            <w:tcW w:w="1247" w:type="dxa"/>
            <w:vAlign w:val="center"/>
          </w:tcPr>
          <w:p w:rsidR="00AB5D4F" w:rsidRDefault="00AB5D4F">
            <w:pPr>
              <w:pStyle w:val="ConsPlusNormal"/>
              <w:jc w:val="center"/>
            </w:pPr>
            <w:r>
              <w:t>1,70</w:t>
            </w:r>
          </w:p>
        </w:tc>
        <w:tc>
          <w:tcPr>
            <w:tcW w:w="794" w:type="dxa"/>
            <w:vAlign w:val="center"/>
          </w:tcPr>
          <w:p w:rsidR="00AB5D4F" w:rsidRDefault="00AB5D4F">
            <w:pPr>
              <w:pStyle w:val="ConsPlusNormal"/>
              <w:jc w:val="center"/>
            </w:pPr>
            <w:r>
              <w:t>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39</w:t>
            </w:r>
          </w:p>
        </w:tc>
        <w:tc>
          <w:tcPr>
            <w:tcW w:w="1134" w:type="dxa"/>
            <w:vAlign w:val="center"/>
          </w:tcPr>
          <w:p w:rsidR="00AB5D4F" w:rsidRDefault="00AB5D4F">
            <w:pPr>
              <w:pStyle w:val="ConsPlusNormal"/>
            </w:pPr>
            <w:r>
              <w:t xml:space="preserve">Валуйский </w:t>
            </w:r>
            <w:r>
              <w:lastRenderedPageBreak/>
              <w:t>городской округ</w:t>
            </w:r>
          </w:p>
        </w:tc>
        <w:tc>
          <w:tcPr>
            <w:tcW w:w="1757" w:type="dxa"/>
            <w:vAlign w:val="center"/>
          </w:tcPr>
          <w:p w:rsidR="00AB5D4F" w:rsidRDefault="00AB5D4F">
            <w:pPr>
              <w:pStyle w:val="ConsPlusNormal"/>
            </w:pPr>
            <w:r>
              <w:lastRenderedPageBreak/>
              <w:t xml:space="preserve">Реконструкция </w:t>
            </w:r>
            <w:r>
              <w:lastRenderedPageBreak/>
              <w:t>сетей водопровода с. Старый Хутор</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24,42</w:t>
            </w:r>
          </w:p>
        </w:tc>
        <w:tc>
          <w:tcPr>
            <w:tcW w:w="1247" w:type="dxa"/>
            <w:vAlign w:val="center"/>
          </w:tcPr>
          <w:p w:rsidR="00AB5D4F" w:rsidRDefault="00AB5D4F">
            <w:pPr>
              <w:pStyle w:val="ConsPlusNormal"/>
              <w:jc w:val="center"/>
            </w:pPr>
            <w:r>
              <w:t>26,12</w:t>
            </w:r>
          </w:p>
        </w:tc>
        <w:tc>
          <w:tcPr>
            <w:tcW w:w="1247" w:type="dxa"/>
            <w:vAlign w:val="center"/>
          </w:tcPr>
          <w:p w:rsidR="00AB5D4F" w:rsidRDefault="00AB5D4F">
            <w:pPr>
              <w:pStyle w:val="ConsPlusNormal"/>
              <w:jc w:val="center"/>
            </w:pPr>
            <w:r>
              <w:t>1,70</w:t>
            </w:r>
          </w:p>
        </w:tc>
        <w:tc>
          <w:tcPr>
            <w:tcW w:w="794" w:type="dxa"/>
            <w:vAlign w:val="center"/>
          </w:tcPr>
          <w:p w:rsidR="00AB5D4F" w:rsidRDefault="00AB5D4F">
            <w:pPr>
              <w:pStyle w:val="ConsPlusNormal"/>
              <w:jc w:val="center"/>
            </w:pPr>
            <w:r>
              <w:t>7,00</w:t>
            </w:r>
          </w:p>
        </w:tc>
        <w:tc>
          <w:tcPr>
            <w:tcW w:w="2224" w:type="dxa"/>
            <w:vAlign w:val="center"/>
          </w:tcPr>
          <w:p w:rsidR="00AB5D4F" w:rsidRDefault="00AB5D4F">
            <w:pPr>
              <w:pStyle w:val="ConsPlusNormal"/>
              <w:jc w:val="center"/>
            </w:pPr>
            <w:r>
              <w:t xml:space="preserve">Ежегодный рост </w:t>
            </w:r>
            <w:r>
              <w:lastRenderedPageBreak/>
              <w:t>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40</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Строительство сетей водопровода х. Дубровка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26,12</w:t>
            </w:r>
          </w:p>
        </w:tc>
        <w:tc>
          <w:tcPr>
            <w:tcW w:w="1247" w:type="dxa"/>
            <w:vAlign w:val="center"/>
          </w:tcPr>
          <w:p w:rsidR="00AB5D4F" w:rsidRDefault="00AB5D4F">
            <w:pPr>
              <w:pStyle w:val="ConsPlusNormal"/>
              <w:jc w:val="center"/>
            </w:pPr>
            <w:r>
              <w:t>1,70</w:t>
            </w:r>
          </w:p>
        </w:tc>
        <w:tc>
          <w:tcPr>
            <w:tcW w:w="794" w:type="dxa"/>
            <w:vAlign w:val="center"/>
          </w:tcPr>
          <w:p w:rsidR="00AB5D4F" w:rsidRDefault="00AB5D4F">
            <w:pPr>
              <w:pStyle w:val="ConsPlusNormal"/>
              <w:jc w:val="center"/>
            </w:pPr>
            <w:r>
              <w:t>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41</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п. Уразово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3,84</w:t>
            </w:r>
          </w:p>
        </w:tc>
        <w:tc>
          <w:tcPr>
            <w:tcW w:w="794" w:type="dxa"/>
            <w:vAlign w:val="center"/>
          </w:tcPr>
          <w:p w:rsidR="00AB5D4F" w:rsidRDefault="00AB5D4F">
            <w:pPr>
              <w:pStyle w:val="ConsPlusNormal"/>
              <w:jc w:val="center"/>
            </w:pPr>
            <w:r>
              <w:t>15,70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42</w:t>
            </w:r>
          </w:p>
        </w:tc>
        <w:tc>
          <w:tcPr>
            <w:tcW w:w="1134" w:type="dxa"/>
            <w:vAlign w:val="center"/>
          </w:tcPr>
          <w:p w:rsidR="00AB5D4F" w:rsidRDefault="00AB5D4F">
            <w:pPr>
              <w:pStyle w:val="ConsPlusNormal"/>
            </w:pPr>
            <w:r>
              <w:t xml:space="preserve">Валуйский городской </w:t>
            </w:r>
            <w:r>
              <w:lastRenderedPageBreak/>
              <w:t>округ</w:t>
            </w:r>
          </w:p>
        </w:tc>
        <w:tc>
          <w:tcPr>
            <w:tcW w:w="1757"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с. Рождествено</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24,42</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3,84</w:t>
            </w:r>
          </w:p>
        </w:tc>
        <w:tc>
          <w:tcPr>
            <w:tcW w:w="794" w:type="dxa"/>
            <w:vAlign w:val="center"/>
          </w:tcPr>
          <w:p w:rsidR="00AB5D4F" w:rsidRDefault="00AB5D4F">
            <w:pPr>
              <w:pStyle w:val="ConsPlusNormal"/>
              <w:jc w:val="center"/>
            </w:pPr>
            <w:r>
              <w:t>15,70</w:t>
            </w:r>
          </w:p>
        </w:tc>
        <w:tc>
          <w:tcPr>
            <w:tcW w:w="2224" w:type="dxa"/>
            <w:vAlign w:val="center"/>
          </w:tcPr>
          <w:p w:rsidR="00AB5D4F" w:rsidRDefault="00AB5D4F">
            <w:pPr>
              <w:pStyle w:val="ConsPlusNormal"/>
              <w:jc w:val="center"/>
            </w:pPr>
            <w:r>
              <w:t xml:space="preserve">Ежегодный рост тарифа в рамках </w:t>
            </w:r>
            <w:r>
              <w:lastRenderedPageBreak/>
              <w:t>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43</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Шелаево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28,26</w:t>
            </w:r>
          </w:p>
        </w:tc>
        <w:tc>
          <w:tcPr>
            <w:tcW w:w="1247" w:type="dxa"/>
            <w:vAlign w:val="center"/>
          </w:tcPr>
          <w:p w:rsidR="00AB5D4F" w:rsidRDefault="00AB5D4F">
            <w:pPr>
              <w:pStyle w:val="ConsPlusNormal"/>
              <w:jc w:val="center"/>
            </w:pPr>
            <w:r>
              <w:t>3,84</w:t>
            </w:r>
          </w:p>
        </w:tc>
        <w:tc>
          <w:tcPr>
            <w:tcW w:w="794" w:type="dxa"/>
            <w:vAlign w:val="center"/>
          </w:tcPr>
          <w:p w:rsidR="00AB5D4F" w:rsidRDefault="00AB5D4F">
            <w:pPr>
              <w:pStyle w:val="ConsPlusNormal"/>
              <w:jc w:val="center"/>
            </w:pPr>
            <w:r>
              <w:t>15,70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44</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Строительство станции водоподготовки в п. Уразово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25,12</w:t>
            </w:r>
          </w:p>
        </w:tc>
        <w:tc>
          <w:tcPr>
            <w:tcW w:w="1247" w:type="dxa"/>
            <w:vAlign w:val="center"/>
          </w:tcPr>
          <w:p w:rsidR="00AB5D4F" w:rsidRDefault="00AB5D4F">
            <w:pPr>
              <w:pStyle w:val="ConsPlusNormal"/>
              <w:jc w:val="center"/>
            </w:pPr>
            <w:r>
              <w:t>0,70</w:t>
            </w:r>
          </w:p>
        </w:tc>
        <w:tc>
          <w:tcPr>
            <w:tcW w:w="794" w:type="dxa"/>
            <w:vAlign w:val="center"/>
          </w:tcPr>
          <w:p w:rsidR="00AB5D4F" w:rsidRDefault="00AB5D4F">
            <w:pPr>
              <w:pStyle w:val="ConsPlusNormal"/>
              <w:jc w:val="center"/>
            </w:pPr>
            <w:r>
              <w:t>2,90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45</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 xml:space="preserve">Строительство станции водоподготовки </w:t>
            </w:r>
            <w:r>
              <w:lastRenderedPageBreak/>
              <w:t>в с. Мандрово</w:t>
            </w:r>
          </w:p>
        </w:tc>
        <w:tc>
          <w:tcPr>
            <w:tcW w:w="1909" w:type="dxa"/>
            <w:vAlign w:val="center"/>
          </w:tcPr>
          <w:p w:rsidR="00AB5D4F" w:rsidRDefault="00AB5D4F">
            <w:pPr>
              <w:pStyle w:val="ConsPlusNormal"/>
              <w:jc w:val="center"/>
            </w:pPr>
            <w:r>
              <w:lastRenderedPageBreak/>
              <w:t xml:space="preserve">Государственные унитарные предприятия </w:t>
            </w:r>
            <w:r>
              <w:lastRenderedPageBreak/>
              <w:t>субъектов 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25,12</w:t>
            </w:r>
          </w:p>
        </w:tc>
        <w:tc>
          <w:tcPr>
            <w:tcW w:w="1247" w:type="dxa"/>
            <w:vAlign w:val="center"/>
          </w:tcPr>
          <w:p w:rsidR="00AB5D4F" w:rsidRDefault="00AB5D4F">
            <w:pPr>
              <w:pStyle w:val="ConsPlusNormal"/>
              <w:jc w:val="center"/>
            </w:pPr>
            <w:r>
              <w:t>0,70</w:t>
            </w:r>
          </w:p>
        </w:tc>
        <w:tc>
          <w:tcPr>
            <w:tcW w:w="794" w:type="dxa"/>
            <w:vAlign w:val="center"/>
          </w:tcPr>
          <w:p w:rsidR="00AB5D4F" w:rsidRDefault="00AB5D4F">
            <w:pPr>
              <w:pStyle w:val="ConsPlusNormal"/>
              <w:jc w:val="center"/>
            </w:pPr>
            <w:r>
              <w:t>2,90</w:t>
            </w:r>
          </w:p>
        </w:tc>
        <w:tc>
          <w:tcPr>
            <w:tcW w:w="2224" w:type="dxa"/>
            <w:vAlign w:val="center"/>
          </w:tcPr>
          <w:p w:rsidR="00AB5D4F" w:rsidRDefault="00AB5D4F">
            <w:pPr>
              <w:pStyle w:val="ConsPlusNormal"/>
              <w:jc w:val="center"/>
            </w:pPr>
            <w:r>
              <w:t xml:space="preserve">Ежегодный рост тарифа в рамках предельных </w:t>
            </w:r>
            <w:r>
              <w:lastRenderedPageBreak/>
              <w:t>(максимальных)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46</w:t>
            </w:r>
          </w:p>
        </w:tc>
        <w:tc>
          <w:tcPr>
            <w:tcW w:w="1134" w:type="dxa"/>
            <w:vAlign w:val="center"/>
          </w:tcPr>
          <w:p w:rsidR="00AB5D4F" w:rsidRDefault="00AB5D4F">
            <w:pPr>
              <w:pStyle w:val="ConsPlusNormal"/>
            </w:pPr>
            <w:r>
              <w:t>Валуйский городской округ</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г. Валуйки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24,42</w:t>
            </w:r>
          </w:p>
        </w:tc>
        <w:tc>
          <w:tcPr>
            <w:tcW w:w="1247" w:type="dxa"/>
            <w:vAlign w:val="center"/>
          </w:tcPr>
          <w:p w:rsidR="00AB5D4F" w:rsidRDefault="00AB5D4F">
            <w:pPr>
              <w:pStyle w:val="ConsPlusNormal"/>
              <w:jc w:val="center"/>
            </w:pPr>
            <w:r>
              <w:t>25,12</w:t>
            </w:r>
          </w:p>
        </w:tc>
        <w:tc>
          <w:tcPr>
            <w:tcW w:w="1247" w:type="dxa"/>
            <w:vAlign w:val="center"/>
          </w:tcPr>
          <w:p w:rsidR="00AB5D4F" w:rsidRDefault="00AB5D4F">
            <w:pPr>
              <w:pStyle w:val="ConsPlusNormal"/>
              <w:jc w:val="center"/>
            </w:pPr>
            <w:r>
              <w:t>0,70</w:t>
            </w:r>
          </w:p>
        </w:tc>
        <w:tc>
          <w:tcPr>
            <w:tcW w:w="794" w:type="dxa"/>
            <w:vAlign w:val="center"/>
          </w:tcPr>
          <w:p w:rsidR="00AB5D4F" w:rsidRDefault="00AB5D4F">
            <w:pPr>
              <w:pStyle w:val="ConsPlusNormal"/>
              <w:jc w:val="center"/>
            </w:pPr>
            <w:r>
              <w:t>2,90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47</w:t>
            </w:r>
          </w:p>
        </w:tc>
        <w:tc>
          <w:tcPr>
            <w:tcW w:w="1134" w:type="dxa"/>
            <w:vAlign w:val="center"/>
          </w:tcPr>
          <w:p w:rsidR="00AB5D4F" w:rsidRDefault="00AB5D4F">
            <w:pPr>
              <w:pStyle w:val="ConsPlusNormal"/>
            </w:pPr>
            <w:r>
              <w:t>Вейделевский район</w:t>
            </w:r>
          </w:p>
        </w:tc>
        <w:tc>
          <w:tcPr>
            <w:tcW w:w="1757" w:type="dxa"/>
            <w:vAlign w:val="center"/>
          </w:tcPr>
          <w:p w:rsidR="00AB5D4F" w:rsidRDefault="00AB5D4F">
            <w:pPr>
              <w:pStyle w:val="ConsPlusNormal"/>
            </w:pPr>
            <w:r>
              <w:t>Строительство сетей водоснабжения в х. Нехаевка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36,45</w:t>
            </w:r>
          </w:p>
        </w:tc>
        <w:tc>
          <w:tcPr>
            <w:tcW w:w="1247" w:type="dxa"/>
            <w:vAlign w:val="center"/>
          </w:tcPr>
          <w:p w:rsidR="00AB5D4F" w:rsidRDefault="00AB5D4F">
            <w:pPr>
              <w:pStyle w:val="ConsPlusNormal"/>
              <w:jc w:val="center"/>
            </w:pPr>
            <w:r>
              <w:t>35,52</w:t>
            </w:r>
          </w:p>
        </w:tc>
        <w:tc>
          <w:tcPr>
            <w:tcW w:w="1247" w:type="dxa"/>
            <w:vAlign w:val="center"/>
          </w:tcPr>
          <w:p w:rsidR="00AB5D4F" w:rsidRDefault="00AB5D4F">
            <w:pPr>
              <w:pStyle w:val="ConsPlusNormal"/>
              <w:jc w:val="center"/>
            </w:pPr>
            <w:r>
              <w:t>-0,93</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48</w:t>
            </w:r>
          </w:p>
        </w:tc>
        <w:tc>
          <w:tcPr>
            <w:tcW w:w="1134" w:type="dxa"/>
            <w:vAlign w:val="center"/>
          </w:tcPr>
          <w:p w:rsidR="00AB5D4F" w:rsidRDefault="00AB5D4F">
            <w:pPr>
              <w:pStyle w:val="ConsPlusNormal"/>
            </w:pPr>
            <w:r>
              <w:t>Вейделевский район</w:t>
            </w:r>
          </w:p>
        </w:tc>
        <w:tc>
          <w:tcPr>
            <w:tcW w:w="1757" w:type="dxa"/>
            <w:vAlign w:val="center"/>
          </w:tcPr>
          <w:p w:rsidR="00AB5D4F" w:rsidRDefault="00AB5D4F">
            <w:pPr>
              <w:pStyle w:val="ConsPlusNormal"/>
            </w:pPr>
            <w:r>
              <w:t>Строительство сетей и сооружений водоснабжения в п. Вейделевка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36,45</w:t>
            </w:r>
          </w:p>
        </w:tc>
        <w:tc>
          <w:tcPr>
            <w:tcW w:w="1247" w:type="dxa"/>
            <w:vAlign w:val="center"/>
          </w:tcPr>
          <w:p w:rsidR="00AB5D4F" w:rsidRDefault="00AB5D4F">
            <w:pPr>
              <w:pStyle w:val="ConsPlusNormal"/>
              <w:jc w:val="center"/>
            </w:pPr>
            <w:r>
              <w:t>35,52</w:t>
            </w:r>
          </w:p>
        </w:tc>
        <w:tc>
          <w:tcPr>
            <w:tcW w:w="1247" w:type="dxa"/>
            <w:vAlign w:val="center"/>
          </w:tcPr>
          <w:p w:rsidR="00AB5D4F" w:rsidRDefault="00AB5D4F">
            <w:pPr>
              <w:pStyle w:val="ConsPlusNormal"/>
              <w:jc w:val="center"/>
            </w:pPr>
            <w:r>
              <w:t>-0,93</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49</w:t>
            </w:r>
          </w:p>
        </w:tc>
        <w:tc>
          <w:tcPr>
            <w:tcW w:w="1134" w:type="dxa"/>
            <w:vAlign w:val="center"/>
          </w:tcPr>
          <w:p w:rsidR="00AB5D4F" w:rsidRDefault="00AB5D4F">
            <w:pPr>
              <w:pStyle w:val="ConsPlusNormal"/>
            </w:pPr>
            <w:r>
              <w:t>Волоконо</w:t>
            </w:r>
            <w:r>
              <w:lastRenderedPageBreak/>
              <w:t>вский район</w:t>
            </w:r>
          </w:p>
        </w:tc>
        <w:tc>
          <w:tcPr>
            <w:tcW w:w="1757" w:type="dxa"/>
            <w:vAlign w:val="center"/>
          </w:tcPr>
          <w:p w:rsidR="00AB5D4F" w:rsidRDefault="00AB5D4F">
            <w:pPr>
              <w:pStyle w:val="ConsPlusNormal"/>
            </w:pPr>
            <w:r>
              <w:lastRenderedPageBreak/>
              <w:t xml:space="preserve">Строительство </w:t>
            </w:r>
            <w:r>
              <w:lastRenderedPageBreak/>
              <w:t>водозаборной скважины в с. Афоньевка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33,58</w:t>
            </w:r>
          </w:p>
        </w:tc>
        <w:tc>
          <w:tcPr>
            <w:tcW w:w="1247" w:type="dxa"/>
            <w:vAlign w:val="center"/>
          </w:tcPr>
          <w:p w:rsidR="00AB5D4F" w:rsidRDefault="00AB5D4F">
            <w:pPr>
              <w:pStyle w:val="ConsPlusNormal"/>
              <w:jc w:val="center"/>
            </w:pPr>
            <w:r>
              <w:t>22,77</w:t>
            </w:r>
          </w:p>
        </w:tc>
        <w:tc>
          <w:tcPr>
            <w:tcW w:w="1247" w:type="dxa"/>
            <w:vAlign w:val="center"/>
          </w:tcPr>
          <w:p w:rsidR="00AB5D4F" w:rsidRDefault="00AB5D4F">
            <w:pPr>
              <w:pStyle w:val="ConsPlusNormal"/>
              <w:jc w:val="center"/>
            </w:pPr>
            <w:r>
              <w:t>-10,81</w:t>
            </w:r>
          </w:p>
        </w:tc>
        <w:tc>
          <w:tcPr>
            <w:tcW w:w="794" w:type="dxa"/>
            <w:vAlign w:val="center"/>
          </w:tcPr>
          <w:p w:rsidR="00AB5D4F" w:rsidRDefault="00AB5D4F">
            <w:pPr>
              <w:pStyle w:val="ConsPlusNormal"/>
              <w:jc w:val="center"/>
            </w:pPr>
            <w:r>
              <w:t>#####</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50</w:t>
            </w:r>
          </w:p>
        </w:tc>
        <w:tc>
          <w:tcPr>
            <w:tcW w:w="1134" w:type="dxa"/>
            <w:vAlign w:val="center"/>
          </w:tcPr>
          <w:p w:rsidR="00AB5D4F" w:rsidRDefault="00AB5D4F">
            <w:pPr>
              <w:pStyle w:val="ConsPlusNormal"/>
            </w:pPr>
            <w:r>
              <w:t>Волоконовский район</w:t>
            </w:r>
          </w:p>
        </w:tc>
        <w:tc>
          <w:tcPr>
            <w:tcW w:w="1757" w:type="dxa"/>
            <w:vAlign w:val="center"/>
          </w:tcPr>
          <w:p w:rsidR="00AB5D4F" w:rsidRDefault="00AB5D4F">
            <w:pPr>
              <w:pStyle w:val="ConsPlusNormal"/>
            </w:pPr>
            <w:r>
              <w:t>Строительство сетей водоснабжения в п. Пятницкое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33,58</w:t>
            </w:r>
          </w:p>
        </w:tc>
        <w:tc>
          <w:tcPr>
            <w:tcW w:w="1247" w:type="dxa"/>
            <w:vAlign w:val="center"/>
          </w:tcPr>
          <w:p w:rsidR="00AB5D4F" w:rsidRDefault="00AB5D4F">
            <w:pPr>
              <w:pStyle w:val="ConsPlusNormal"/>
              <w:jc w:val="center"/>
            </w:pPr>
            <w:r>
              <w:t>24,38</w:t>
            </w:r>
          </w:p>
        </w:tc>
        <w:tc>
          <w:tcPr>
            <w:tcW w:w="1247" w:type="dxa"/>
            <w:vAlign w:val="center"/>
          </w:tcPr>
          <w:p w:rsidR="00AB5D4F" w:rsidRDefault="00AB5D4F">
            <w:pPr>
              <w:pStyle w:val="ConsPlusNormal"/>
              <w:jc w:val="center"/>
            </w:pPr>
            <w:r>
              <w:t>-9,20</w:t>
            </w:r>
          </w:p>
        </w:tc>
        <w:tc>
          <w:tcPr>
            <w:tcW w:w="794" w:type="dxa"/>
            <w:vAlign w:val="center"/>
          </w:tcPr>
          <w:p w:rsidR="00AB5D4F" w:rsidRDefault="00AB5D4F">
            <w:pPr>
              <w:pStyle w:val="ConsPlusNormal"/>
              <w:jc w:val="center"/>
            </w:pPr>
            <w:r>
              <w:t>#####</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51</w:t>
            </w:r>
          </w:p>
        </w:tc>
        <w:tc>
          <w:tcPr>
            <w:tcW w:w="1134" w:type="dxa"/>
            <w:vAlign w:val="center"/>
          </w:tcPr>
          <w:p w:rsidR="00AB5D4F" w:rsidRDefault="00AB5D4F">
            <w:pPr>
              <w:pStyle w:val="ConsPlusNormal"/>
            </w:pPr>
            <w:r>
              <w:t>Волоконовский район</w:t>
            </w:r>
          </w:p>
        </w:tc>
        <w:tc>
          <w:tcPr>
            <w:tcW w:w="1757" w:type="dxa"/>
            <w:vAlign w:val="center"/>
          </w:tcPr>
          <w:p w:rsidR="00AB5D4F" w:rsidRDefault="00AB5D4F">
            <w:pPr>
              <w:pStyle w:val="ConsPlusNormal"/>
            </w:pPr>
            <w:r>
              <w:t>Строительство сетей и сооружений водоснабжения в п. Волоконовка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33,58</w:t>
            </w:r>
          </w:p>
        </w:tc>
        <w:tc>
          <w:tcPr>
            <w:tcW w:w="1247" w:type="dxa"/>
            <w:vAlign w:val="center"/>
          </w:tcPr>
          <w:p w:rsidR="00AB5D4F" w:rsidRDefault="00AB5D4F">
            <w:pPr>
              <w:pStyle w:val="ConsPlusNormal"/>
              <w:jc w:val="center"/>
            </w:pPr>
            <w:r>
              <w:t>32,73</w:t>
            </w:r>
          </w:p>
        </w:tc>
        <w:tc>
          <w:tcPr>
            <w:tcW w:w="1247" w:type="dxa"/>
            <w:vAlign w:val="center"/>
          </w:tcPr>
          <w:p w:rsidR="00AB5D4F" w:rsidRDefault="00AB5D4F">
            <w:pPr>
              <w:pStyle w:val="ConsPlusNormal"/>
              <w:jc w:val="center"/>
            </w:pPr>
            <w:r>
              <w:t>-0,85</w:t>
            </w:r>
          </w:p>
        </w:tc>
        <w:tc>
          <w:tcPr>
            <w:tcW w:w="794" w:type="dxa"/>
            <w:vAlign w:val="center"/>
          </w:tcPr>
          <w:p w:rsidR="00AB5D4F" w:rsidRDefault="00AB5D4F">
            <w:pPr>
              <w:pStyle w:val="ConsPlusNormal"/>
              <w:jc w:val="center"/>
            </w:pPr>
            <w:r>
              <w:t>-2,50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52</w:t>
            </w:r>
          </w:p>
        </w:tc>
        <w:tc>
          <w:tcPr>
            <w:tcW w:w="1134" w:type="dxa"/>
            <w:vAlign w:val="center"/>
          </w:tcPr>
          <w:p w:rsidR="00AB5D4F" w:rsidRDefault="00AB5D4F">
            <w:pPr>
              <w:pStyle w:val="ConsPlusNormal"/>
            </w:pPr>
            <w:r>
              <w:t>Волоконовский район</w:t>
            </w:r>
          </w:p>
        </w:tc>
        <w:tc>
          <w:tcPr>
            <w:tcW w:w="1757" w:type="dxa"/>
            <w:vAlign w:val="center"/>
          </w:tcPr>
          <w:p w:rsidR="00AB5D4F" w:rsidRDefault="00AB5D4F">
            <w:pPr>
              <w:pStyle w:val="ConsPlusNormal"/>
            </w:pPr>
            <w:r>
              <w:t>Строительство сетей и сооружений водоснабжения в с. Фощеватово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33,58</w:t>
            </w:r>
          </w:p>
        </w:tc>
        <w:tc>
          <w:tcPr>
            <w:tcW w:w="1247" w:type="dxa"/>
            <w:vAlign w:val="center"/>
          </w:tcPr>
          <w:p w:rsidR="00AB5D4F" w:rsidRDefault="00AB5D4F">
            <w:pPr>
              <w:pStyle w:val="ConsPlusNormal"/>
              <w:jc w:val="center"/>
            </w:pPr>
            <w:r>
              <w:t>32,73</w:t>
            </w:r>
          </w:p>
        </w:tc>
        <w:tc>
          <w:tcPr>
            <w:tcW w:w="1247" w:type="dxa"/>
            <w:vAlign w:val="center"/>
          </w:tcPr>
          <w:p w:rsidR="00AB5D4F" w:rsidRDefault="00AB5D4F">
            <w:pPr>
              <w:pStyle w:val="ConsPlusNormal"/>
              <w:jc w:val="center"/>
            </w:pPr>
            <w:r>
              <w:t>-0,85</w:t>
            </w:r>
          </w:p>
        </w:tc>
        <w:tc>
          <w:tcPr>
            <w:tcW w:w="794" w:type="dxa"/>
            <w:vAlign w:val="center"/>
          </w:tcPr>
          <w:p w:rsidR="00AB5D4F" w:rsidRDefault="00AB5D4F">
            <w:pPr>
              <w:pStyle w:val="ConsPlusNormal"/>
              <w:jc w:val="center"/>
            </w:pPr>
            <w:r>
              <w:t>-2,50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53</w:t>
            </w:r>
          </w:p>
        </w:tc>
        <w:tc>
          <w:tcPr>
            <w:tcW w:w="1134" w:type="dxa"/>
            <w:vAlign w:val="center"/>
          </w:tcPr>
          <w:p w:rsidR="00AB5D4F" w:rsidRDefault="00AB5D4F">
            <w:pPr>
              <w:pStyle w:val="ConsPlusNormal"/>
            </w:pPr>
            <w:r>
              <w:t>Волоконовский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п. Пятницкое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33,58</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-11,04</w:t>
            </w:r>
          </w:p>
        </w:tc>
        <w:tc>
          <w:tcPr>
            <w:tcW w:w="794" w:type="dxa"/>
            <w:vAlign w:val="center"/>
          </w:tcPr>
          <w:p w:rsidR="00AB5D4F" w:rsidRDefault="00AB5D4F">
            <w:pPr>
              <w:pStyle w:val="ConsPlusNormal"/>
              <w:jc w:val="center"/>
            </w:pPr>
            <w:r>
              <w:t>#####</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54</w:t>
            </w:r>
          </w:p>
        </w:tc>
        <w:tc>
          <w:tcPr>
            <w:tcW w:w="1134" w:type="dxa"/>
            <w:vAlign w:val="center"/>
          </w:tcPr>
          <w:p w:rsidR="00AB5D4F" w:rsidRDefault="00AB5D4F">
            <w:pPr>
              <w:pStyle w:val="ConsPlusNormal"/>
            </w:pPr>
            <w:r>
              <w:t>Волоконовский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с. Ветчининово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33,58</w:t>
            </w:r>
          </w:p>
        </w:tc>
        <w:tc>
          <w:tcPr>
            <w:tcW w:w="1247" w:type="dxa"/>
            <w:vAlign w:val="center"/>
          </w:tcPr>
          <w:p w:rsidR="00AB5D4F" w:rsidRDefault="00AB5D4F">
            <w:pPr>
              <w:pStyle w:val="ConsPlusNormal"/>
              <w:jc w:val="center"/>
            </w:pPr>
            <w:r>
              <w:t>29,10</w:t>
            </w:r>
          </w:p>
        </w:tc>
        <w:tc>
          <w:tcPr>
            <w:tcW w:w="1247" w:type="dxa"/>
            <w:vAlign w:val="center"/>
          </w:tcPr>
          <w:p w:rsidR="00AB5D4F" w:rsidRDefault="00AB5D4F">
            <w:pPr>
              <w:pStyle w:val="ConsPlusNormal"/>
              <w:jc w:val="center"/>
            </w:pPr>
            <w:r>
              <w:t>-4,48</w:t>
            </w:r>
          </w:p>
        </w:tc>
        <w:tc>
          <w:tcPr>
            <w:tcW w:w="794" w:type="dxa"/>
            <w:vAlign w:val="center"/>
          </w:tcPr>
          <w:p w:rsidR="00AB5D4F" w:rsidRDefault="00AB5D4F">
            <w:pPr>
              <w:pStyle w:val="ConsPlusNormal"/>
              <w:jc w:val="center"/>
            </w:pPr>
            <w:r>
              <w:t>#####</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55</w:t>
            </w:r>
          </w:p>
        </w:tc>
        <w:tc>
          <w:tcPr>
            <w:tcW w:w="1134" w:type="dxa"/>
            <w:vAlign w:val="center"/>
          </w:tcPr>
          <w:p w:rsidR="00AB5D4F" w:rsidRDefault="00AB5D4F">
            <w:pPr>
              <w:pStyle w:val="ConsPlusNormal"/>
            </w:pPr>
            <w:r>
              <w:t>Город Белгород</w:t>
            </w:r>
          </w:p>
        </w:tc>
        <w:tc>
          <w:tcPr>
            <w:tcW w:w="1757" w:type="dxa"/>
            <w:vAlign w:val="center"/>
          </w:tcPr>
          <w:p w:rsidR="00AB5D4F" w:rsidRDefault="00AB5D4F">
            <w:pPr>
              <w:pStyle w:val="ConsPlusNormal"/>
            </w:pPr>
            <w:r>
              <w:t>Строительство водопроводной насосной станции 3-го подъема северной зоны по пр. Б.Хмельницкого в г. Белгороде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15,10</w:t>
            </w:r>
          </w:p>
        </w:tc>
        <w:tc>
          <w:tcPr>
            <w:tcW w:w="1247" w:type="dxa"/>
            <w:vAlign w:val="center"/>
          </w:tcPr>
          <w:p w:rsidR="00AB5D4F" w:rsidRDefault="00AB5D4F">
            <w:pPr>
              <w:pStyle w:val="ConsPlusNormal"/>
              <w:jc w:val="center"/>
            </w:pPr>
            <w:r>
              <w:t>20,83</w:t>
            </w:r>
          </w:p>
        </w:tc>
        <w:tc>
          <w:tcPr>
            <w:tcW w:w="1247" w:type="dxa"/>
            <w:vAlign w:val="center"/>
          </w:tcPr>
          <w:p w:rsidR="00AB5D4F" w:rsidRDefault="00AB5D4F">
            <w:pPr>
              <w:pStyle w:val="ConsPlusNormal"/>
              <w:jc w:val="center"/>
            </w:pPr>
            <w:r>
              <w:t>5,73</w:t>
            </w:r>
          </w:p>
        </w:tc>
        <w:tc>
          <w:tcPr>
            <w:tcW w:w="794" w:type="dxa"/>
            <w:vAlign w:val="center"/>
          </w:tcPr>
          <w:p w:rsidR="00AB5D4F" w:rsidRDefault="00AB5D4F">
            <w:pPr>
              <w:pStyle w:val="ConsPlusNormal"/>
              <w:jc w:val="center"/>
            </w:pPr>
            <w:r>
              <w:t>37,90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5"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56</w:t>
            </w:r>
          </w:p>
        </w:tc>
        <w:tc>
          <w:tcPr>
            <w:tcW w:w="1134" w:type="dxa"/>
            <w:vAlign w:val="center"/>
          </w:tcPr>
          <w:p w:rsidR="00AB5D4F" w:rsidRDefault="00AB5D4F">
            <w:pPr>
              <w:pStyle w:val="ConsPlusNormal"/>
            </w:pPr>
            <w:r>
              <w:t>Грайворонский городской округ</w:t>
            </w:r>
          </w:p>
        </w:tc>
        <w:tc>
          <w:tcPr>
            <w:tcW w:w="1757" w:type="dxa"/>
            <w:vAlign w:val="center"/>
          </w:tcPr>
          <w:p w:rsidR="00AB5D4F" w:rsidRDefault="00AB5D4F">
            <w:pPr>
              <w:pStyle w:val="ConsPlusNormal"/>
            </w:pPr>
            <w:r>
              <w:t>Внутриплощадочные сети и сооружения водоснабжения мкр ИЖС "Замостье" Грайворонского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23,22</w:t>
            </w:r>
          </w:p>
        </w:tc>
        <w:tc>
          <w:tcPr>
            <w:tcW w:w="1247" w:type="dxa"/>
            <w:vAlign w:val="center"/>
          </w:tcPr>
          <w:p w:rsidR="00AB5D4F" w:rsidRDefault="00AB5D4F">
            <w:pPr>
              <w:pStyle w:val="ConsPlusNormal"/>
              <w:jc w:val="center"/>
            </w:pPr>
            <w:r>
              <w:t>24,14</w:t>
            </w:r>
          </w:p>
        </w:tc>
        <w:tc>
          <w:tcPr>
            <w:tcW w:w="1247" w:type="dxa"/>
            <w:vAlign w:val="center"/>
          </w:tcPr>
          <w:p w:rsidR="00AB5D4F" w:rsidRDefault="00AB5D4F">
            <w:pPr>
              <w:pStyle w:val="ConsPlusNormal"/>
              <w:jc w:val="center"/>
            </w:pPr>
            <w:r>
              <w:t>0,92</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57</w:t>
            </w:r>
          </w:p>
        </w:tc>
        <w:tc>
          <w:tcPr>
            <w:tcW w:w="1134" w:type="dxa"/>
            <w:vAlign w:val="center"/>
          </w:tcPr>
          <w:p w:rsidR="00AB5D4F" w:rsidRDefault="00AB5D4F">
            <w:pPr>
              <w:pStyle w:val="ConsPlusNormal"/>
            </w:pPr>
            <w:r>
              <w:t>Грайворонский городской округ</w:t>
            </w:r>
          </w:p>
        </w:tc>
        <w:tc>
          <w:tcPr>
            <w:tcW w:w="1757" w:type="dxa"/>
            <w:vAlign w:val="center"/>
          </w:tcPr>
          <w:p w:rsidR="00AB5D4F" w:rsidRDefault="00AB5D4F">
            <w:pPr>
              <w:pStyle w:val="ConsPlusNormal"/>
            </w:pPr>
            <w:r>
              <w:t>Поставка станции водоподготовки в с. Головчино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23,22</w:t>
            </w:r>
          </w:p>
        </w:tc>
        <w:tc>
          <w:tcPr>
            <w:tcW w:w="1247" w:type="dxa"/>
            <w:vAlign w:val="center"/>
          </w:tcPr>
          <w:p w:rsidR="00AB5D4F" w:rsidRDefault="00AB5D4F">
            <w:pPr>
              <w:pStyle w:val="ConsPlusNormal"/>
              <w:jc w:val="center"/>
            </w:pPr>
            <w:r>
              <w:t>24,14</w:t>
            </w:r>
          </w:p>
        </w:tc>
        <w:tc>
          <w:tcPr>
            <w:tcW w:w="1247" w:type="dxa"/>
            <w:vAlign w:val="center"/>
          </w:tcPr>
          <w:p w:rsidR="00AB5D4F" w:rsidRDefault="00AB5D4F">
            <w:pPr>
              <w:pStyle w:val="ConsPlusNormal"/>
              <w:jc w:val="center"/>
            </w:pPr>
            <w:r>
              <w:t>0,92</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58</w:t>
            </w:r>
          </w:p>
        </w:tc>
        <w:tc>
          <w:tcPr>
            <w:tcW w:w="1134" w:type="dxa"/>
            <w:vAlign w:val="center"/>
          </w:tcPr>
          <w:p w:rsidR="00AB5D4F" w:rsidRDefault="00AB5D4F">
            <w:pPr>
              <w:pStyle w:val="ConsPlusNormal"/>
            </w:pPr>
            <w:r>
              <w:t>Грайворонский городской округ</w:t>
            </w:r>
          </w:p>
        </w:tc>
        <w:tc>
          <w:tcPr>
            <w:tcW w:w="1757" w:type="dxa"/>
            <w:vAlign w:val="center"/>
          </w:tcPr>
          <w:p w:rsidR="00AB5D4F" w:rsidRDefault="00AB5D4F">
            <w:pPr>
              <w:pStyle w:val="ConsPlusNormal"/>
            </w:pPr>
            <w:r>
              <w:t>Поставка станции водоподготовки в с. Козинка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23,22</w:t>
            </w:r>
          </w:p>
        </w:tc>
        <w:tc>
          <w:tcPr>
            <w:tcW w:w="1247" w:type="dxa"/>
            <w:vAlign w:val="center"/>
          </w:tcPr>
          <w:p w:rsidR="00AB5D4F" w:rsidRDefault="00AB5D4F">
            <w:pPr>
              <w:pStyle w:val="ConsPlusNormal"/>
              <w:jc w:val="center"/>
            </w:pPr>
            <w:r>
              <w:t>24,14</w:t>
            </w:r>
          </w:p>
        </w:tc>
        <w:tc>
          <w:tcPr>
            <w:tcW w:w="1247" w:type="dxa"/>
            <w:vAlign w:val="center"/>
          </w:tcPr>
          <w:p w:rsidR="00AB5D4F" w:rsidRDefault="00AB5D4F">
            <w:pPr>
              <w:pStyle w:val="ConsPlusNormal"/>
              <w:jc w:val="center"/>
            </w:pPr>
            <w:r>
              <w:t>0,92</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59</w:t>
            </w:r>
          </w:p>
        </w:tc>
        <w:tc>
          <w:tcPr>
            <w:tcW w:w="1134" w:type="dxa"/>
            <w:vAlign w:val="center"/>
          </w:tcPr>
          <w:p w:rsidR="00AB5D4F" w:rsidRDefault="00AB5D4F">
            <w:pPr>
              <w:pStyle w:val="ConsPlusNormal"/>
            </w:pPr>
            <w:r>
              <w:t>Грайворон</w:t>
            </w:r>
            <w:r>
              <w:lastRenderedPageBreak/>
              <w:t>ский городской округ</w:t>
            </w:r>
          </w:p>
        </w:tc>
        <w:tc>
          <w:tcPr>
            <w:tcW w:w="1757" w:type="dxa"/>
            <w:vAlign w:val="center"/>
          </w:tcPr>
          <w:p w:rsidR="00AB5D4F" w:rsidRDefault="00AB5D4F">
            <w:pPr>
              <w:pStyle w:val="ConsPlusNormal"/>
            </w:pPr>
            <w:r>
              <w:lastRenderedPageBreak/>
              <w:t xml:space="preserve">Строительство </w:t>
            </w:r>
            <w:r>
              <w:lastRenderedPageBreak/>
              <w:t>сетей и сооружений водоснабжения в с. Головчино</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23,22</w:t>
            </w:r>
          </w:p>
        </w:tc>
        <w:tc>
          <w:tcPr>
            <w:tcW w:w="1247" w:type="dxa"/>
            <w:vAlign w:val="center"/>
          </w:tcPr>
          <w:p w:rsidR="00AB5D4F" w:rsidRDefault="00AB5D4F">
            <w:pPr>
              <w:pStyle w:val="ConsPlusNormal"/>
              <w:jc w:val="center"/>
            </w:pPr>
            <w:r>
              <w:t>27,15</w:t>
            </w:r>
          </w:p>
        </w:tc>
        <w:tc>
          <w:tcPr>
            <w:tcW w:w="1247" w:type="dxa"/>
            <w:vAlign w:val="center"/>
          </w:tcPr>
          <w:p w:rsidR="00AB5D4F" w:rsidRDefault="00AB5D4F">
            <w:pPr>
              <w:pStyle w:val="ConsPlusNormal"/>
              <w:jc w:val="center"/>
            </w:pPr>
            <w:r>
              <w:t>3,93</w:t>
            </w:r>
          </w:p>
        </w:tc>
        <w:tc>
          <w:tcPr>
            <w:tcW w:w="794" w:type="dxa"/>
            <w:vAlign w:val="center"/>
          </w:tcPr>
          <w:p w:rsidR="00AB5D4F" w:rsidRDefault="00AB5D4F">
            <w:pPr>
              <w:pStyle w:val="ConsPlusNormal"/>
              <w:jc w:val="center"/>
            </w:pPr>
            <w:r>
              <w:t>16,90</w:t>
            </w:r>
          </w:p>
        </w:tc>
        <w:tc>
          <w:tcPr>
            <w:tcW w:w="2224" w:type="dxa"/>
            <w:vAlign w:val="center"/>
          </w:tcPr>
          <w:p w:rsidR="00AB5D4F" w:rsidRDefault="00AB5D4F">
            <w:pPr>
              <w:pStyle w:val="ConsPlusNormal"/>
              <w:jc w:val="center"/>
            </w:pPr>
            <w:r>
              <w:t xml:space="preserve">Ежегодный рост </w:t>
            </w:r>
            <w:r>
              <w:lastRenderedPageBreak/>
              <w:t>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60</w:t>
            </w:r>
          </w:p>
        </w:tc>
        <w:tc>
          <w:tcPr>
            <w:tcW w:w="1134" w:type="dxa"/>
            <w:vAlign w:val="center"/>
          </w:tcPr>
          <w:p w:rsidR="00AB5D4F" w:rsidRDefault="00AB5D4F">
            <w:pPr>
              <w:pStyle w:val="ConsPlusNormal"/>
            </w:pPr>
            <w:r>
              <w:t>Грайворонский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Смородино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23,22</w:t>
            </w:r>
          </w:p>
        </w:tc>
        <w:tc>
          <w:tcPr>
            <w:tcW w:w="1247" w:type="dxa"/>
            <w:vAlign w:val="center"/>
          </w:tcPr>
          <w:p w:rsidR="00AB5D4F" w:rsidRDefault="00AB5D4F">
            <w:pPr>
              <w:pStyle w:val="ConsPlusNormal"/>
              <w:jc w:val="center"/>
            </w:pPr>
            <w:r>
              <w:t>27,15</w:t>
            </w:r>
          </w:p>
        </w:tc>
        <w:tc>
          <w:tcPr>
            <w:tcW w:w="1247" w:type="dxa"/>
            <w:vAlign w:val="center"/>
          </w:tcPr>
          <w:p w:rsidR="00AB5D4F" w:rsidRDefault="00AB5D4F">
            <w:pPr>
              <w:pStyle w:val="ConsPlusNormal"/>
              <w:jc w:val="center"/>
            </w:pPr>
            <w:r>
              <w:t>3,93</w:t>
            </w:r>
          </w:p>
        </w:tc>
        <w:tc>
          <w:tcPr>
            <w:tcW w:w="794" w:type="dxa"/>
            <w:vAlign w:val="center"/>
          </w:tcPr>
          <w:p w:rsidR="00AB5D4F" w:rsidRDefault="00AB5D4F">
            <w:pPr>
              <w:pStyle w:val="ConsPlusNormal"/>
              <w:jc w:val="center"/>
            </w:pPr>
            <w:r>
              <w:t>16,90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61</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Поставка станции водоподготовки в п. Ивня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28,22</w:t>
            </w:r>
          </w:p>
        </w:tc>
        <w:tc>
          <w:tcPr>
            <w:tcW w:w="1247" w:type="dxa"/>
            <w:vAlign w:val="center"/>
          </w:tcPr>
          <w:p w:rsidR="00AB5D4F" w:rsidRDefault="00AB5D4F">
            <w:pPr>
              <w:pStyle w:val="ConsPlusNormal"/>
              <w:jc w:val="center"/>
            </w:pPr>
            <w:r>
              <w:t>29,34</w:t>
            </w:r>
          </w:p>
        </w:tc>
        <w:tc>
          <w:tcPr>
            <w:tcW w:w="1247" w:type="dxa"/>
            <w:vAlign w:val="center"/>
          </w:tcPr>
          <w:p w:rsidR="00AB5D4F" w:rsidRDefault="00AB5D4F">
            <w:pPr>
              <w:pStyle w:val="ConsPlusNormal"/>
              <w:jc w:val="center"/>
            </w:pPr>
            <w:r>
              <w:t>1,12</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62</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 xml:space="preserve">Поставка станции </w:t>
            </w:r>
            <w:r>
              <w:lastRenderedPageBreak/>
              <w:t>водоподготовки в с. Драгунка</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26,96</w:t>
            </w:r>
          </w:p>
        </w:tc>
        <w:tc>
          <w:tcPr>
            <w:tcW w:w="1247" w:type="dxa"/>
            <w:vAlign w:val="center"/>
          </w:tcPr>
          <w:p w:rsidR="00AB5D4F" w:rsidRDefault="00AB5D4F">
            <w:pPr>
              <w:pStyle w:val="ConsPlusNormal"/>
              <w:jc w:val="center"/>
            </w:pPr>
            <w:r>
              <w:t>28,03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w:t>
            </w:r>
            <w:r>
              <w:lastRenderedPageBreak/>
              <w:t>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63</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Поставка станции водоподготовки в с. Курасовка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26,96</w:t>
            </w:r>
          </w:p>
        </w:tc>
        <w:tc>
          <w:tcPr>
            <w:tcW w:w="1247" w:type="dxa"/>
            <w:vAlign w:val="center"/>
          </w:tcPr>
          <w:p w:rsidR="00AB5D4F" w:rsidRDefault="00AB5D4F">
            <w:pPr>
              <w:pStyle w:val="ConsPlusNormal"/>
              <w:jc w:val="center"/>
            </w:pPr>
            <w:r>
              <w:t>28,03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64</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Поставка станции водоподготовки в с. Песчаное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26,96</w:t>
            </w:r>
          </w:p>
        </w:tc>
        <w:tc>
          <w:tcPr>
            <w:tcW w:w="1247" w:type="dxa"/>
            <w:vAlign w:val="center"/>
          </w:tcPr>
          <w:p w:rsidR="00AB5D4F" w:rsidRDefault="00AB5D4F">
            <w:pPr>
              <w:pStyle w:val="ConsPlusNormal"/>
              <w:jc w:val="center"/>
            </w:pPr>
            <w:r>
              <w:t>28,03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65</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 xml:space="preserve">Поставка станции водоподготовки </w:t>
            </w:r>
            <w:r>
              <w:lastRenderedPageBreak/>
              <w:t>в с. Хомутцы</w:t>
            </w:r>
          </w:p>
        </w:tc>
        <w:tc>
          <w:tcPr>
            <w:tcW w:w="1909" w:type="dxa"/>
            <w:vAlign w:val="center"/>
          </w:tcPr>
          <w:p w:rsidR="00AB5D4F" w:rsidRDefault="00AB5D4F">
            <w:pPr>
              <w:pStyle w:val="ConsPlusNormal"/>
              <w:jc w:val="center"/>
            </w:pPr>
            <w:r>
              <w:lastRenderedPageBreak/>
              <w:t xml:space="preserve">Государственные унитарные предприятия </w:t>
            </w:r>
            <w:r>
              <w:lastRenderedPageBreak/>
              <w:t>субъектов 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26,96</w:t>
            </w:r>
          </w:p>
        </w:tc>
        <w:tc>
          <w:tcPr>
            <w:tcW w:w="1247" w:type="dxa"/>
            <w:vAlign w:val="center"/>
          </w:tcPr>
          <w:p w:rsidR="00AB5D4F" w:rsidRDefault="00AB5D4F">
            <w:pPr>
              <w:pStyle w:val="ConsPlusNormal"/>
              <w:jc w:val="center"/>
            </w:pPr>
            <w:r>
              <w:t>28,03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w:t>
            </w:r>
            <w:r>
              <w:lastRenderedPageBreak/>
              <w:t>(максимальных)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66</w:t>
            </w:r>
          </w:p>
        </w:tc>
        <w:tc>
          <w:tcPr>
            <w:tcW w:w="1134" w:type="dxa"/>
            <w:vAlign w:val="center"/>
          </w:tcPr>
          <w:p w:rsidR="00AB5D4F" w:rsidRDefault="00AB5D4F">
            <w:pPr>
              <w:pStyle w:val="ConsPlusNormal"/>
            </w:pPr>
            <w:r>
              <w:t>Ивнянский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с. Верхопенье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26,96</w:t>
            </w:r>
          </w:p>
        </w:tc>
        <w:tc>
          <w:tcPr>
            <w:tcW w:w="1247" w:type="dxa"/>
            <w:vAlign w:val="center"/>
          </w:tcPr>
          <w:p w:rsidR="00AB5D4F" w:rsidRDefault="00AB5D4F">
            <w:pPr>
              <w:pStyle w:val="ConsPlusNormal"/>
              <w:jc w:val="center"/>
            </w:pPr>
            <w:r>
              <w:t>28,03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67</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Водоснабжение с. Бубново Корочанского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34,07</w:t>
            </w:r>
          </w:p>
        </w:tc>
        <w:tc>
          <w:tcPr>
            <w:tcW w:w="1247" w:type="dxa"/>
            <w:vAlign w:val="center"/>
          </w:tcPr>
          <w:p w:rsidR="00AB5D4F" w:rsidRDefault="00AB5D4F">
            <w:pPr>
              <w:pStyle w:val="ConsPlusNormal"/>
              <w:jc w:val="center"/>
            </w:pPr>
            <w:r>
              <w:t>-3,73</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68</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Поставка станции водоподготовки в с. Алексеевка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69</w:t>
            </w:r>
          </w:p>
        </w:tc>
        <w:tc>
          <w:tcPr>
            <w:tcW w:w="1134" w:type="dxa"/>
            <w:vAlign w:val="center"/>
          </w:tcPr>
          <w:p w:rsidR="00AB5D4F" w:rsidRDefault="00AB5D4F">
            <w:pPr>
              <w:pStyle w:val="ConsPlusNormal"/>
            </w:pPr>
            <w:r>
              <w:t>Корочанск</w:t>
            </w:r>
            <w:r>
              <w:lastRenderedPageBreak/>
              <w:t>ий район</w:t>
            </w:r>
          </w:p>
        </w:tc>
        <w:tc>
          <w:tcPr>
            <w:tcW w:w="1757" w:type="dxa"/>
            <w:vAlign w:val="center"/>
          </w:tcPr>
          <w:p w:rsidR="00AB5D4F" w:rsidRDefault="00AB5D4F">
            <w:pPr>
              <w:pStyle w:val="ConsPlusNormal"/>
            </w:pPr>
            <w:r>
              <w:lastRenderedPageBreak/>
              <w:t xml:space="preserve">Поставка </w:t>
            </w:r>
            <w:r>
              <w:lastRenderedPageBreak/>
              <w:t>станции водоподготовки в с. Бехтеевка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70</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Поставка станции водоподготовки в с. Большое Песчаное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71</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Поставка станции водоподготовки в с. Бубново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72</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Поставка станции водоподготовки в с. Дальняя Игуменка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73</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Поставка станции водоподготовки в с. Ломово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p>
        </w:tc>
      </w:tr>
      <w:tr w:rsidR="00AB5D4F">
        <w:tc>
          <w:tcPr>
            <w:tcW w:w="484" w:type="dxa"/>
            <w:vAlign w:val="center"/>
          </w:tcPr>
          <w:p w:rsidR="00AB5D4F" w:rsidRDefault="00AB5D4F">
            <w:pPr>
              <w:pStyle w:val="ConsPlusNormal"/>
              <w:jc w:val="center"/>
            </w:pPr>
            <w:r>
              <w:t>74</w:t>
            </w:r>
          </w:p>
        </w:tc>
        <w:tc>
          <w:tcPr>
            <w:tcW w:w="1134" w:type="dxa"/>
            <w:vAlign w:val="center"/>
          </w:tcPr>
          <w:p w:rsidR="00AB5D4F" w:rsidRDefault="00AB5D4F">
            <w:pPr>
              <w:pStyle w:val="ConsPlusNormal"/>
            </w:pPr>
            <w:r>
              <w:t>Корочанск</w:t>
            </w:r>
            <w:r>
              <w:lastRenderedPageBreak/>
              <w:t>ий район</w:t>
            </w:r>
          </w:p>
        </w:tc>
        <w:tc>
          <w:tcPr>
            <w:tcW w:w="1757" w:type="dxa"/>
            <w:vAlign w:val="center"/>
          </w:tcPr>
          <w:p w:rsidR="00AB5D4F" w:rsidRDefault="00AB5D4F">
            <w:pPr>
              <w:pStyle w:val="ConsPlusNormal"/>
            </w:pPr>
            <w:r>
              <w:lastRenderedPageBreak/>
              <w:t xml:space="preserve">Поставка </w:t>
            </w:r>
            <w:r>
              <w:lastRenderedPageBreak/>
              <w:t>станции водоподготовки в с. Погореловка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37,80</w:t>
            </w:r>
          </w:p>
        </w:tc>
        <w:tc>
          <w:tcPr>
            <w:tcW w:w="1247" w:type="dxa"/>
            <w:vAlign w:val="center"/>
          </w:tcPr>
          <w:p w:rsidR="00AB5D4F" w:rsidRDefault="00AB5D4F">
            <w:pPr>
              <w:pStyle w:val="ConsPlusNormal"/>
              <w:jc w:val="center"/>
            </w:pPr>
            <w:r>
              <w:t>32,76</w:t>
            </w:r>
          </w:p>
        </w:tc>
        <w:tc>
          <w:tcPr>
            <w:tcW w:w="1247" w:type="dxa"/>
            <w:vAlign w:val="center"/>
          </w:tcPr>
          <w:p w:rsidR="00AB5D4F" w:rsidRDefault="00AB5D4F">
            <w:pPr>
              <w:pStyle w:val="ConsPlusNormal"/>
              <w:jc w:val="center"/>
            </w:pPr>
            <w:r>
              <w:t>-5,04</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75</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Строительство внеплощадочных и внутриплощадочных сетей и сооружений водоснабжения мкр ИЖС "Садовый" Корочанского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34,07</w:t>
            </w:r>
          </w:p>
        </w:tc>
        <w:tc>
          <w:tcPr>
            <w:tcW w:w="1247" w:type="dxa"/>
            <w:vAlign w:val="center"/>
          </w:tcPr>
          <w:p w:rsidR="00AB5D4F" w:rsidRDefault="00AB5D4F">
            <w:pPr>
              <w:pStyle w:val="ConsPlusNormal"/>
              <w:jc w:val="center"/>
            </w:pPr>
            <w:r>
              <w:t>-3,73</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76</w:t>
            </w:r>
          </w:p>
        </w:tc>
        <w:tc>
          <w:tcPr>
            <w:tcW w:w="1134" w:type="dxa"/>
            <w:vAlign w:val="center"/>
          </w:tcPr>
          <w:p w:rsidR="00AB5D4F" w:rsidRDefault="00AB5D4F">
            <w:pPr>
              <w:pStyle w:val="ConsPlusNormal"/>
            </w:pPr>
            <w:r>
              <w:t>Корочанский район</w:t>
            </w:r>
          </w:p>
        </w:tc>
        <w:tc>
          <w:tcPr>
            <w:tcW w:w="1757" w:type="dxa"/>
            <w:vAlign w:val="center"/>
          </w:tcPr>
          <w:p w:rsidR="00AB5D4F" w:rsidRDefault="00AB5D4F">
            <w:pPr>
              <w:pStyle w:val="ConsPlusNormal"/>
            </w:pPr>
            <w:r>
              <w:t>Строительство сетей водоснабжения в с. Поповка (улицы Дудиновка, Ковалевка, Шпилек, Новоселовка)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37,80</w:t>
            </w:r>
          </w:p>
        </w:tc>
        <w:tc>
          <w:tcPr>
            <w:tcW w:w="1247" w:type="dxa"/>
            <w:vAlign w:val="center"/>
          </w:tcPr>
          <w:p w:rsidR="00AB5D4F" w:rsidRDefault="00AB5D4F">
            <w:pPr>
              <w:pStyle w:val="ConsPlusNormal"/>
              <w:jc w:val="center"/>
            </w:pPr>
            <w:r>
              <w:t>34,07</w:t>
            </w:r>
          </w:p>
        </w:tc>
        <w:tc>
          <w:tcPr>
            <w:tcW w:w="1247" w:type="dxa"/>
            <w:vAlign w:val="center"/>
          </w:tcPr>
          <w:p w:rsidR="00AB5D4F" w:rsidRDefault="00AB5D4F">
            <w:pPr>
              <w:pStyle w:val="ConsPlusNormal"/>
              <w:jc w:val="center"/>
            </w:pPr>
            <w:r>
              <w:t>-3,73</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77</w:t>
            </w:r>
          </w:p>
        </w:tc>
        <w:tc>
          <w:tcPr>
            <w:tcW w:w="1134" w:type="dxa"/>
            <w:vAlign w:val="center"/>
          </w:tcPr>
          <w:p w:rsidR="00AB5D4F" w:rsidRDefault="00AB5D4F">
            <w:pPr>
              <w:pStyle w:val="ConsPlusNormal"/>
            </w:pPr>
            <w:r>
              <w:t>Красненский район</w:t>
            </w:r>
          </w:p>
        </w:tc>
        <w:tc>
          <w:tcPr>
            <w:tcW w:w="1757" w:type="dxa"/>
            <w:vAlign w:val="center"/>
          </w:tcPr>
          <w:p w:rsidR="00AB5D4F" w:rsidRDefault="00AB5D4F">
            <w:pPr>
              <w:pStyle w:val="ConsPlusNormal"/>
            </w:pPr>
            <w:r>
              <w:t>Поставка станции водоподготовки в с. Расховец</w:t>
            </w:r>
          </w:p>
        </w:tc>
        <w:tc>
          <w:tcPr>
            <w:tcW w:w="1909" w:type="dxa"/>
            <w:vAlign w:val="center"/>
          </w:tcPr>
          <w:p w:rsidR="00AB5D4F" w:rsidRDefault="00AB5D4F">
            <w:pPr>
              <w:pStyle w:val="ConsPlusNormal"/>
              <w:jc w:val="center"/>
            </w:pPr>
            <w:r>
              <w:t xml:space="preserve">Государственные унитарные предприятия субъектов </w:t>
            </w:r>
            <w:r>
              <w:lastRenderedPageBreak/>
              <w:t>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32,58</w:t>
            </w:r>
          </w:p>
        </w:tc>
        <w:tc>
          <w:tcPr>
            <w:tcW w:w="1247" w:type="dxa"/>
            <w:vAlign w:val="center"/>
          </w:tcPr>
          <w:p w:rsidR="00AB5D4F" w:rsidRDefault="00AB5D4F">
            <w:pPr>
              <w:pStyle w:val="ConsPlusNormal"/>
              <w:jc w:val="center"/>
            </w:pPr>
            <w:r>
              <w:t>33,88</w:t>
            </w:r>
          </w:p>
        </w:tc>
        <w:tc>
          <w:tcPr>
            <w:tcW w:w="1247" w:type="dxa"/>
            <w:vAlign w:val="center"/>
          </w:tcPr>
          <w:p w:rsidR="00AB5D4F" w:rsidRDefault="00AB5D4F">
            <w:pPr>
              <w:pStyle w:val="ConsPlusNormal"/>
              <w:jc w:val="center"/>
            </w:pPr>
            <w:r>
              <w:t>1,30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w:t>
            </w:r>
            <w:r>
              <w:lastRenderedPageBreak/>
              <w:t>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78</w:t>
            </w:r>
          </w:p>
        </w:tc>
        <w:tc>
          <w:tcPr>
            <w:tcW w:w="1134" w:type="dxa"/>
            <w:vAlign w:val="center"/>
          </w:tcPr>
          <w:p w:rsidR="00AB5D4F" w:rsidRDefault="00AB5D4F">
            <w:pPr>
              <w:pStyle w:val="ConsPlusNormal"/>
            </w:pPr>
            <w:r>
              <w:t>Красненский район</w:t>
            </w:r>
          </w:p>
        </w:tc>
        <w:tc>
          <w:tcPr>
            <w:tcW w:w="1757" w:type="dxa"/>
            <w:vAlign w:val="center"/>
          </w:tcPr>
          <w:p w:rsidR="00AB5D4F" w:rsidRDefault="00AB5D4F">
            <w:pPr>
              <w:pStyle w:val="ConsPlusNormal"/>
            </w:pPr>
            <w:r>
              <w:t>Поставка станции водоподготовки в с. Сетище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32,58</w:t>
            </w:r>
          </w:p>
        </w:tc>
        <w:tc>
          <w:tcPr>
            <w:tcW w:w="1247" w:type="dxa"/>
            <w:vAlign w:val="center"/>
          </w:tcPr>
          <w:p w:rsidR="00AB5D4F" w:rsidRDefault="00AB5D4F">
            <w:pPr>
              <w:pStyle w:val="ConsPlusNormal"/>
              <w:jc w:val="center"/>
            </w:pPr>
            <w:r>
              <w:t>33,88</w:t>
            </w:r>
          </w:p>
        </w:tc>
        <w:tc>
          <w:tcPr>
            <w:tcW w:w="1247" w:type="dxa"/>
            <w:vAlign w:val="center"/>
          </w:tcPr>
          <w:p w:rsidR="00AB5D4F" w:rsidRDefault="00AB5D4F">
            <w:pPr>
              <w:pStyle w:val="ConsPlusNormal"/>
              <w:jc w:val="center"/>
            </w:pPr>
            <w:r>
              <w:t>1,30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79</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Проектирование скважины в с. Валуйчик Красногвардейского района (16 куб. м/час)</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29,83</w:t>
            </w:r>
          </w:p>
        </w:tc>
        <w:tc>
          <w:tcPr>
            <w:tcW w:w="1247" w:type="dxa"/>
            <w:vAlign w:val="center"/>
          </w:tcPr>
          <w:p w:rsidR="00AB5D4F" w:rsidRDefault="00AB5D4F">
            <w:pPr>
              <w:pStyle w:val="ConsPlusNormal"/>
              <w:jc w:val="center"/>
            </w:pPr>
            <w:r>
              <w:t>2,25</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80</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 xml:space="preserve">Проектирование скважины в с. Верхососна Красногвардейского района (16 </w:t>
            </w:r>
            <w:r>
              <w:lastRenderedPageBreak/>
              <w:t>куб. м/час)</w:t>
            </w:r>
          </w:p>
        </w:tc>
        <w:tc>
          <w:tcPr>
            <w:tcW w:w="1909" w:type="dxa"/>
            <w:vAlign w:val="center"/>
          </w:tcPr>
          <w:p w:rsidR="00AB5D4F" w:rsidRDefault="00AB5D4F">
            <w:pPr>
              <w:pStyle w:val="ConsPlusNormal"/>
              <w:jc w:val="center"/>
            </w:pPr>
            <w:r>
              <w:lastRenderedPageBreak/>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29,83</w:t>
            </w:r>
          </w:p>
        </w:tc>
        <w:tc>
          <w:tcPr>
            <w:tcW w:w="1247" w:type="dxa"/>
            <w:vAlign w:val="center"/>
          </w:tcPr>
          <w:p w:rsidR="00AB5D4F" w:rsidRDefault="00AB5D4F">
            <w:pPr>
              <w:pStyle w:val="ConsPlusNormal"/>
              <w:jc w:val="center"/>
            </w:pPr>
            <w:r>
              <w:t>2,25</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w:t>
            </w:r>
            <w:r>
              <w:lastRenderedPageBreak/>
              <w:t>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81</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Строительство сетей и сооружений водоснабжения в г. Бирюч</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32,26</w:t>
            </w:r>
          </w:p>
        </w:tc>
        <w:tc>
          <w:tcPr>
            <w:tcW w:w="1247" w:type="dxa"/>
            <w:vAlign w:val="center"/>
          </w:tcPr>
          <w:p w:rsidR="00AB5D4F" w:rsidRDefault="00AB5D4F">
            <w:pPr>
              <w:pStyle w:val="ConsPlusNormal"/>
              <w:jc w:val="center"/>
            </w:pPr>
            <w:r>
              <w:t>4,68</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82</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Строительство сетей и сооружений водоснабжения в с. Ливенка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32,26</w:t>
            </w:r>
          </w:p>
        </w:tc>
        <w:tc>
          <w:tcPr>
            <w:tcW w:w="1247" w:type="dxa"/>
            <w:vAlign w:val="center"/>
          </w:tcPr>
          <w:p w:rsidR="00AB5D4F" w:rsidRDefault="00AB5D4F">
            <w:pPr>
              <w:pStyle w:val="ConsPlusNormal"/>
              <w:jc w:val="center"/>
            </w:pPr>
            <w:r>
              <w:t>4,68</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83</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 xml:space="preserve">Строительство сетей и сооружений водоснабжения на территории Засосенского </w:t>
            </w:r>
            <w:r>
              <w:lastRenderedPageBreak/>
              <w:t>сельского поселения</w:t>
            </w:r>
          </w:p>
        </w:tc>
        <w:tc>
          <w:tcPr>
            <w:tcW w:w="1909" w:type="dxa"/>
            <w:vAlign w:val="center"/>
          </w:tcPr>
          <w:p w:rsidR="00AB5D4F" w:rsidRDefault="00AB5D4F">
            <w:pPr>
              <w:pStyle w:val="ConsPlusNormal"/>
              <w:jc w:val="center"/>
            </w:pPr>
            <w:r>
              <w:lastRenderedPageBreak/>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32,26</w:t>
            </w:r>
          </w:p>
        </w:tc>
        <w:tc>
          <w:tcPr>
            <w:tcW w:w="1247" w:type="dxa"/>
            <w:vAlign w:val="center"/>
          </w:tcPr>
          <w:p w:rsidR="00AB5D4F" w:rsidRDefault="00AB5D4F">
            <w:pPr>
              <w:pStyle w:val="ConsPlusNormal"/>
              <w:jc w:val="center"/>
            </w:pPr>
            <w:r>
              <w:t>4,68</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w:t>
            </w:r>
            <w:r>
              <w:lastRenderedPageBreak/>
              <w:t>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84</w:t>
            </w:r>
          </w:p>
        </w:tc>
        <w:tc>
          <w:tcPr>
            <w:tcW w:w="1134" w:type="dxa"/>
            <w:vAlign w:val="center"/>
          </w:tcPr>
          <w:p w:rsidR="00AB5D4F" w:rsidRDefault="00AB5D4F">
            <w:pPr>
              <w:pStyle w:val="ConsPlusNormal"/>
            </w:pPr>
            <w:r>
              <w:t>Красногвардейский район</w:t>
            </w:r>
          </w:p>
        </w:tc>
        <w:tc>
          <w:tcPr>
            <w:tcW w:w="1757" w:type="dxa"/>
            <w:vAlign w:val="center"/>
          </w:tcPr>
          <w:p w:rsidR="00AB5D4F" w:rsidRDefault="00AB5D4F">
            <w:pPr>
              <w:pStyle w:val="ConsPlusNormal"/>
            </w:pPr>
            <w:r>
              <w:t>Строительство сетей и сооружений водоснабжения на территории Никитовского сельского поселения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27,58</w:t>
            </w:r>
          </w:p>
        </w:tc>
        <w:tc>
          <w:tcPr>
            <w:tcW w:w="1247" w:type="dxa"/>
            <w:vAlign w:val="center"/>
          </w:tcPr>
          <w:p w:rsidR="00AB5D4F" w:rsidRDefault="00AB5D4F">
            <w:pPr>
              <w:pStyle w:val="ConsPlusNormal"/>
              <w:jc w:val="center"/>
            </w:pPr>
            <w:r>
              <w:t>32,26</w:t>
            </w:r>
          </w:p>
        </w:tc>
        <w:tc>
          <w:tcPr>
            <w:tcW w:w="1247" w:type="dxa"/>
            <w:vAlign w:val="center"/>
          </w:tcPr>
          <w:p w:rsidR="00AB5D4F" w:rsidRDefault="00AB5D4F">
            <w:pPr>
              <w:pStyle w:val="ConsPlusNormal"/>
              <w:jc w:val="center"/>
            </w:pPr>
            <w:r>
              <w:t>4,68</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85</w:t>
            </w:r>
          </w:p>
        </w:tc>
        <w:tc>
          <w:tcPr>
            <w:tcW w:w="1134" w:type="dxa"/>
            <w:vAlign w:val="center"/>
          </w:tcPr>
          <w:p w:rsidR="00AB5D4F" w:rsidRDefault="00AB5D4F">
            <w:pPr>
              <w:pStyle w:val="ConsPlusNormal"/>
            </w:pPr>
            <w:r>
              <w:t>Краснояружский район</w:t>
            </w:r>
          </w:p>
        </w:tc>
        <w:tc>
          <w:tcPr>
            <w:tcW w:w="1757" w:type="dxa"/>
            <w:vAlign w:val="center"/>
          </w:tcPr>
          <w:p w:rsidR="00AB5D4F" w:rsidRDefault="00AB5D4F">
            <w:pPr>
              <w:pStyle w:val="ConsPlusNormal"/>
            </w:pPr>
            <w:r>
              <w:t>Поставка станции водоподготовки в с. Графовка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34,29</w:t>
            </w:r>
          </w:p>
        </w:tc>
        <w:tc>
          <w:tcPr>
            <w:tcW w:w="1247" w:type="dxa"/>
            <w:vAlign w:val="center"/>
          </w:tcPr>
          <w:p w:rsidR="00AB5D4F" w:rsidRDefault="00AB5D4F">
            <w:pPr>
              <w:pStyle w:val="ConsPlusNormal"/>
              <w:jc w:val="center"/>
            </w:pPr>
            <w:r>
              <w:t>35,66</w:t>
            </w:r>
          </w:p>
        </w:tc>
        <w:tc>
          <w:tcPr>
            <w:tcW w:w="1247" w:type="dxa"/>
            <w:vAlign w:val="center"/>
          </w:tcPr>
          <w:p w:rsidR="00AB5D4F" w:rsidRDefault="00AB5D4F">
            <w:pPr>
              <w:pStyle w:val="ConsPlusNormal"/>
              <w:jc w:val="center"/>
            </w:pPr>
            <w:r>
              <w:t>1,37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86</w:t>
            </w:r>
          </w:p>
        </w:tc>
        <w:tc>
          <w:tcPr>
            <w:tcW w:w="1134" w:type="dxa"/>
            <w:vAlign w:val="center"/>
          </w:tcPr>
          <w:p w:rsidR="00AB5D4F" w:rsidRDefault="00AB5D4F">
            <w:pPr>
              <w:pStyle w:val="ConsPlusNormal"/>
            </w:pPr>
            <w:r>
              <w:t>Краснояружский район</w:t>
            </w:r>
          </w:p>
        </w:tc>
        <w:tc>
          <w:tcPr>
            <w:tcW w:w="1757" w:type="dxa"/>
            <w:vAlign w:val="center"/>
          </w:tcPr>
          <w:p w:rsidR="00AB5D4F" w:rsidRDefault="00AB5D4F">
            <w:pPr>
              <w:pStyle w:val="ConsPlusNormal"/>
            </w:pPr>
            <w:r>
              <w:t>Поставка станции водоподготовки в с. Илек-Пеньковка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34,29</w:t>
            </w:r>
          </w:p>
        </w:tc>
        <w:tc>
          <w:tcPr>
            <w:tcW w:w="1247" w:type="dxa"/>
            <w:vAlign w:val="center"/>
          </w:tcPr>
          <w:p w:rsidR="00AB5D4F" w:rsidRDefault="00AB5D4F">
            <w:pPr>
              <w:pStyle w:val="ConsPlusNormal"/>
              <w:jc w:val="center"/>
            </w:pPr>
            <w:r>
              <w:t>35,66</w:t>
            </w:r>
          </w:p>
        </w:tc>
        <w:tc>
          <w:tcPr>
            <w:tcW w:w="1247" w:type="dxa"/>
            <w:vAlign w:val="center"/>
          </w:tcPr>
          <w:p w:rsidR="00AB5D4F" w:rsidRDefault="00AB5D4F">
            <w:pPr>
              <w:pStyle w:val="ConsPlusNormal"/>
              <w:jc w:val="center"/>
            </w:pPr>
            <w:r>
              <w:t>1,37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гражданами платы. </w:t>
            </w:r>
            <w:r>
              <w:lastRenderedPageBreak/>
              <w:t>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87</w:t>
            </w:r>
          </w:p>
        </w:tc>
        <w:tc>
          <w:tcPr>
            <w:tcW w:w="1134" w:type="dxa"/>
            <w:vAlign w:val="center"/>
          </w:tcPr>
          <w:p w:rsidR="00AB5D4F" w:rsidRDefault="00AB5D4F">
            <w:pPr>
              <w:pStyle w:val="ConsPlusNormal"/>
            </w:pPr>
            <w:r>
              <w:t>Краснояружский район</w:t>
            </w:r>
          </w:p>
        </w:tc>
        <w:tc>
          <w:tcPr>
            <w:tcW w:w="1757" w:type="dxa"/>
            <w:vAlign w:val="center"/>
          </w:tcPr>
          <w:p w:rsidR="00AB5D4F" w:rsidRDefault="00AB5D4F">
            <w:pPr>
              <w:pStyle w:val="ConsPlusNormal"/>
            </w:pPr>
            <w:r>
              <w:t>Строительство станции водоподготовки в с. Вязовое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34,29</w:t>
            </w:r>
          </w:p>
        </w:tc>
        <w:tc>
          <w:tcPr>
            <w:tcW w:w="1247" w:type="dxa"/>
            <w:vAlign w:val="center"/>
          </w:tcPr>
          <w:p w:rsidR="00AB5D4F" w:rsidRDefault="00AB5D4F">
            <w:pPr>
              <w:pStyle w:val="ConsPlusNormal"/>
              <w:jc w:val="center"/>
            </w:pPr>
            <w:r>
              <w:t>35,66</w:t>
            </w:r>
          </w:p>
        </w:tc>
        <w:tc>
          <w:tcPr>
            <w:tcW w:w="1247" w:type="dxa"/>
            <w:vAlign w:val="center"/>
          </w:tcPr>
          <w:p w:rsidR="00AB5D4F" w:rsidRDefault="00AB5D4F">
            <w:pPr>
              <w:pStyle w:val="ConsPlusNormal"/>
              <w:jc w:val="center"/>
            </w:pPr>
            <w:r>
              <w:t>1,37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88</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п. Прибрежный</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89</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Богдановка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90</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Голубино</w:t>
            </w:r>
          </w:p>
        </w:tc>
        <w:tc>
          <w:tcPr>
            <w:tcW w:w="1909" w:type="dxa"/>
            <w:vAlign w:val="center"/>
          </w:tcPr>
          <w:p w:rsidR="00AB5D4F" w:rsidRDefault="00AB5D4F">
            <w:pPr>
              <w:pStyle w:val="ConsPlusNormal"/>
              <w:jc w:val="center"/>
            </w:pPr>
            <w:r>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91</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Ниновка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92</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Ольховатка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93</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Покрово-Михайловка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94</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Солонец-Поляна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95</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с. Ярское</w:t>
            </w:r>
          </w:p>
        </w:tc>
        <w:tc>
          <w:tcPr>
            <w:tcW w:w="1909" w:type="dxa"/>
            <w:vAlign w:val="center"/>
          </w:tcPr>
          <w:p w:rsidR="00AB5D4F" w:rsidRDefault="00AB5D4F">
            <w:pPr>
              <w:pStyle w:val="ConsPlusNormal"/>
              <w:jc w:val="center"/>
            </w:pPr>
            <w:r>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96</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Поставка станции водоподготовки в х. Большая Яруга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97</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Строительство водозаборной скважины в с. Ниновка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29,74</w:t>
            </w:r>
          </w:p>
        </w:tc>
        <w:tc>
          <w:tcPr>
            <w:tcW w:w="1247" w:type="dxa"/>
            <w:vAlign w:val="center"/>
          </w:tcPr>
          <w:p w:rsidR="00AB5D4F" w:rsidRDefault="00AB5D4F">
            <w:pPr>
              <w:pStyle w:val="ConsPlusNormal"/>
              <w:jc w:val="center"/>
            </w:pPr>
            <w:r>
              <w:t>-3,26</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98</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Строительство водозаборной скважины в с. Ольховатка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29,74</w:t>
            </w:r>
          </w:p>
        </w:tc>
        <w:tc>
          <w:tcPr>
            <w:tcW w:w="1247" w:type="dxa"/>
            <w:vAlign w:val="center"/>
          </w:tcPr>
          <w:p w:rsidR="00AB5D4F" w:rsidRDefault="00AB5D4F">
            <w:pPr>
              <w:pStyle w:val="ConsPlusNormal"/>
              <w:jc w:val="center"/>
            </w:pPr>
            <w:r>
              <w:t>-3,26</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99</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Строительство водопроводных сетей диаметром 110 мм в г. Новый Оскол по ул. Белгородская, ул. А.Невского, ул. Зеленая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29,74</w:t>
            </w:r>
          </w:p>
        </w:tc>
        <w:tc>
          <w:tcPr>
            <w:tcW w:w="1247" w:type="dxa"/>
            <w:vAlign w:val="center"/>
          </w:tcPr>
          <w:p w:rsidR="00AB5D4F" w:rsidRDefault="00AB5D4F">
            <w:pPr>
              <w:pStyle w:val="ConsPlusNormal"/>
              <w:jc w:val="center"/>
            </w:pPr>
            <w:r>
              <w:t>-3,26</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100</w:t>
            </w:r>
          </w:p>
        </w:tc>
        <w:tc>
          <w:tcPr>
            <w:tcW w:w="1134" w:type="dxa"/>
            <w:vAlign w:val="center"/>
          </w:tcPr>
          <w:p w:rsidR="00AB5D4F" w:rsidRDefault="00AB5D4F">
            <w:pPr>
              <w:pStyle w:val="ConsPlusNormal"/>
            </w:pPr>
            <w:r>
              <w:t xml:space="preserve">Новооскольский </w:t>
            </w:r>
            <w:r>
              <w:lastRenderedPageBreak/>
              <w:t>городской округ</w:t>
            </w:r>
          </w:p>
        </w:tc>
        <w:tc>
          <w:tcPr>
            <w:tcW w:w="1757" w:type="dxa"/>
            <w:vAlign w:val="center"/>
          </w:tcPr>
          <w:p w:rsidR="00AB5D4F" w:rsidRDefault="00AB5D4F">
            <w:pPr>
              <w:pStyle w:val="ConsPlusNormal"/>
            </w:pPr>
            <w:r>
              <w:lastRenderedPageBreak/>
              <w:t xml:space="preserve">Строительство сетей и </w:t>
            </w:r>
            <w:r>
              <w:lastRenderedPageBreak/>
              <w:t>сооружений водоснабжения в с. Глинное и х. Севальный</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33,00</w:t>
            </w:r>
          </w:p>
        </w:tc>
        <w:tc>
          <w:tcPr>
            <w:tcW w:w="1247" w:type="dxa"/>
            <w:vAlign w:val="center"/>
          </w:tcPr>
          <w:p w:rsidR="00AB5D4F" w:rsidRDefault="00AB5D4F">
            <w:pPr>
              <w:pStyle w:val="ConsPlusNormal"/>
              <w:jc w:val="center"/>
            </w:pPr>
            <w:r>
              <w:t>32,17</w:t>
            </w:r>
          </w:p>
        </w:tc>
        <w:tc>
          <w:tcPr>
            <w:tcW w:w="1247" w:type="dxa"/>
            <w:vAlign w:val="center"/>
          </w:tcPr>
          <w:p w:rsidR="00AB5D4F" w:rsidRDefault="00AB5D4F">
            <w:pPr>
              <w:pStyle w:val="ConsPlusNormal"/>
              <w:jc w:val="center"/>
            </w:pPr>
            <w:r>
              <w:t>-0,83</w:t>
            </w:r>
          </w:p>
        </w:tc>
        <w:tc>
          <w:tcPr>
            <w:tcW w:w="794" w:type="dxa"/>
            <w:vAlign w:val="center"/>
          </w:tcPr>
          <w:p w:rsidR="00AB5D4F" w:rsidRDefault="00AB5D4F">
            <w:pPr>
              <w:pStyle w:val="ConsPlusNormal"/>
              <w:jc w:val="center"/>
            </w:pPr>
            <w:r>
              <w:t>-2,50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101</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Строительство скважины в г. Новый Оскол, ул. Сушкова (25 куб. м/час)</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29,74</w:t>
            </w:r>
          </w:p>
        </w:tc>
        <w:tc>
          <w:tcPr>
            <w:tcW w:w="1247" w:type="dxa"/>
            <w:vAlign w:val="center"/>
          </w:tcPr>
          <w:p w:rsidR="00AB5D4F" w:rsidRDefault="00AB5D4F">
            <w:pPr>
              <w:pStyle w:val="ConsPlusNormal"/>
              <w:jc w:val="center"/>
            </w:pPr>
            <w:r>
              <w:t>-3,26</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102</w:t>
            </w:r>
          </w:p>
        </w:tc>
        <w:tc>
          <w:tcPr>
            <w:tcW w:w="1134" w:type="dxa"/>
            <w:vAlign w:val="center"/>
          </w:tcPr>
          <w:p w:rsidR="00AB5D4F" w:rsidRDefault="00AB5D4F">
            <w:pPr>
              <w:pStyle w:val="ConsPlusNormal"/>
            </w:pPr>
            <w:r>
              <w:t>Новооскольский городской округ</w:t>
            </w:r>
          </w:p>
        </w:tc>
        <w:tc>
          <w:tcPr>
            <w:tcW w:w="1757" w:type="dxa"/>
            <w:vAlign w:val="center"/>
          </w:tcPr>
          <w:p w:rsidR="00AB5D4F" w:rsidRDefault="00AB5D4F">
            <w:pPr>
              <w:pStyle w:val="ConsPlusNormal"/>
            </w:pPr>
            <w:r>
              <w:t>Строительство станции водоподготовки в г. Новый Оскол</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33,00</w:t>
            </w:r>
          </w:p>
        </w:tc>
        <w:tc>
          <w:tcPr>
            <w:tcW w:w="1247" w:type="dxa"/>
            <w:vAlign w:val="center"/>
          </w:tcPr>
          <w:p w:rsidR="00AB5D4F" w:rsidRDefault="00AB5D4F">
            <w:pPr>
              <w:pStyle w:val="ConsPlusNormal"/>
              <w:jc w:val="center"/>
            </w:pPr>
            <w:r>
              <w:t>28,60</w:t>
            </w:r>
          </w:p>
        </w:tc>
        <w:tc>
          <w:tcPr>
            <w:tcW w:w="1247" w:type="dxa"/>
            <w:vAlign w:val="center"/>
          </w:tcPr>
          <w:p w:rsidR="00AB5D4F" w:rsidRDefault="00AB5D4F">
            <w:pPr>
              <w:pStyle w:val="ConsPlusNormal"/>
              <w:jc w:val="center"/>
            </w:pPr>
            <w:r>
              <w:t>-4,40</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103</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Поставка станции водоподготовки в с. Прелестное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45,83</w:t>
            </w:r>
          </w:p>
        </w:tc>
        <w:tc>
          <w:tcPr>
            <w:tcW w:w="1247" w:type="dxa"/>
            <w:vAlign w:val="center"/>
          </w:tcPr>
          <w:p w:rsidR="00AB5D4F" w:rsidRDefault="00AB5D4F">
            <w:pPr>
              <w:pStyle w:val="ConsPlusNormal"/>
              <w:jc w:val="center"/>
            </w:pPr>
            <w:r>
              <w:t>39,72</w:t>
            </w:r>
          </w:p>
        </w:tc>
        <w:tc>
          <w:tcPr>
            <w:tcW w:w="1247" w:type="dxa"/>
            <w:vAlign w:val="center"/>
          </w:tcPr>
          <w:p w:rsidR="00AB5D4F" w:rsidRDefault="00AB5D4F">
            <w:pPr>
              <w:pStyle w:val="ConsPlusNormal"/>
              <w:jc w:val="center"/>
            </w:pPr>
            <w:r>
              <w:t>-6,11</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104</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Поставка станции водоподготовки в с. Сагайдачное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45,83</w:t>
            </w:r>
          </w:p>
        </w:tc>
        <w:tc>
          <w:tcPr>
            <w:tcW w:w="1247" w:type="dxa"/>
            <w:vAlign w:val="center"/>
          </w:tcPr>
          <w:p w:rsidR="00AB5D4F" w:rsidRDefault="00AB5D4F">
            <w:pPr>
              <w:pStyle w:val="ConsPlusNormal"/>
              <w:jc w:val="center"/>
            </w:pPr>
            <w:r>
              <w:t>39,72</w:t>
            </w:r>
          </w:p>
        </w:tc>
        <w:tc>
          <w:tcPr>
            <w:tcW w:w="1247" w:type="dxa"/>
            <w:vAlign w:val="center"/>
          </w:tcPr>
          <w:p w:rsidR="00AB5D4F" w:rsidRDefault="00AB5D4F">
            <w:pPr>
              <w:pStyle w:val="ConsPlusNormal"/>
              <w:jc w:val="center"/>
            </w:pPr>
            <w:r>
              <w:t>-6,11</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105</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 xml:space="preserve">Поставка станции </w:t>
            </w:r>
            <w:r>
              <w:lastRenderedPageBreak/>
              <w:t>водоподготовки в с. Холодное</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45,83</w:t>
            </w:r>
          </w:p>
        </w:tc>
        <w:tc>
          <w:tcPr>
            <w:tcW w:w="1247" w:type="dxa"/>
            <w:vAlign w:val="center"/>
          </w:tcPr>
          <w:p w:rsidR="00AB5D4F" w:rsidRDefault="00AB5D4F">
            <w:pPr>
              <w:pStyle w:val="ConsPlusNormal"/>
              <w:jc w:val="center"/>
            </w:pPr>
            <w:r>
              <w:t>39,72</w:t>
            </w:r>
          </w:p>
        </w:tc>
        <w:tc>
          <w:tcPr>
            <w:tcW w:w="1247" w:type="dxa"/>
            <w:vAlign w:val="center"/>
          </w:tcPr>
          <w:p w:rsidR="00AB5D4F" w:rsidRDefault="00AB5D4F">
            <w:pPr>
              <w:pStyle w:val="ConsPlusNormal"/>
              <w:jc w:val="center"/>
            </w:pPr>
            <w:r>
              <w:t>-6,11</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106</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Поставка станции водоподготовки в с. Шахово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45,83</w:t>
            </w:r>
          </w:p>
        </w:tc>
        <w:tc>
          <w:tcPr>
            <w:tcW w:w="1247" w:type="dxa"/>
            <w:vAlign w:val="center"/>
          </w:tcPr>
          <w:p w:rsidR="00AB5D4F" w:rsidRDefault="00AB5D4F">
            <w:pPr>
              <w:pStyle w:val="ConsPlusNormal"/>
              <w:jc w:val="center"/>
            </w:pPr>
            <w:r>
              <w:t>39,72</w:t>
            </w:r>
          </w:p>
        </w:tc>
        <w:tc>
          <w:tcPr>
            <w:tcW w:w="1247" w:type="dxa"/>
            <w:vAlign w:val="center"/>
          </w:tcPr>
          <w:p w:rsidR="00AB5D4F" w:rsidRDefault="00AB5D4F">
            <w:pPr>
              <w:pStyle w:val="ConsPlusNormal"/>
              <w:jc w:val="center"/>
            </w:pPr>
            <w:r>
              <w:t>-6,11</w:t>
            </w:r>
          </w:p>
        </w:tc>
        <w:tc>
          <w:tcPr>
            <w:tcW w:w="794" w:type="dxa"/>
            <w:vAlign w:val="center"/>
          </w:tcPr>
          <w:p w:rsidR="00AB5D4F" w:rsidRDefault="00AB5D4F">
            <w:pPr>
              <w:pStyle w:val="ConsPlusNormal"/>
              <w:jc w:val="center"/>
            </w:pPr>
            <w:r>
              <w:t>-13,30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107</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Строительство водозаборной скважины, сетей водоснабжения, водонапорной башни в с. Береговое-Первое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45,83</w:t>
            </w:r>
          </w:p>
        </w:tc>
        <w:tc>
          <w:tcPr>
            <w:tcW w:w="1247" w:type="dxa"/>
            <w:vAlign w:val="center"/>
          </w:tcPr>
          <w:p w:rsidR="00AB5D4F" w:rsidRDefault="00AB5D4F">
            <w:pPr>
              <w:pStyle w:val="ConsPlusNormal"/>
              <w:jc w:val="center"/>
            </w:pPr>
            <w:r>
              <w:t>41,31</w:t>
            </w:r>
          </w:p>
        </w:tc>
        <w:tc>
          <w:tcPr>
            <w:tcW w:w="1247" w:type="dxa"/>
            <w:vAlign w:val="center"/>
          </w:tcPr>
          <w:p w:rsidR="00AB5D4F" w:rsidRDefault="00AB5D4F">
            <w:pPr>
              <w:pStyle w:val="ConsPlusNormal"/>
              <w:jc w:val="center"/>
            </w:pPr>
            <w:r>
              <w:t>-4,52</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108</w:t>
            </w:r>
          </w:p>
        </w:tc>
        <w:tc>
          <w:tcPr>
            <w:tcW w:w="1134" w:type="dxa"/>
            <w:vAlign w:val="center"/>
          </w:tcPr>
          <w:p w:rsidR="00AB5D4F" w:rsidRDefault="00AB5D4F">
            <w:pPr>
              <w:pStyle w:val="ConsPlusNormal"/>
            </w:pPr>
            <w:r>
              <w:t>Прохоровский район</w:t>
            </w:r>
          </w:p>
        </w:tc>
        <w:tc>
          <w:tcPr>
            <w:tcW w:w="1757" w:type="dxa"/>
            <w:vAlign w:val="center"/>
          </w:tcPr>
          <w:p w:rsidR="00AB5D4F" w:rsidRDefault="00AB5D4F">
            <w:pPr>
              <w:pStyle w:val="ConsPlusNormal"/>
            </w:pPr>
            <w:r>
              <w:t>Строительство сетей и сооружений водоснабжения в с. Прелестное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45,83</w:t>
            </w:r>
          </w:p>
        </w:tc>
        <w:tc>
          <w:tcPr>
            <w:tcW w:w="1247" w:type="dxa"/>
            <w:vAlign w:val="center"/>
          </w:tcPr>
          <w:p w:rsidR="00AB5D4F" w:rsidRDefault="00AB5D4F">
            <w:pPr>
              <w:pStyle w:val="ConsPlusNormal"/>
              <w:jc w:val="center"/>
            </w:pPr>
            <w:r>
              <w:t>41,31</w:t>
            </w:r>
          </w:p>
        </w:tc>
        <w:tc>
          <w:tcPr>
            <w:tcW w:w="1247" w:type="dxa"/>
            <w:vAlign w:val="center"/>
          </w:tcPr>
          <w:p w:rsidR="00AB5D4F" w:rsidRDefault="00AB5D4F">
            <w:pPr>
              <w:pStyle w:val="ConsPlusNormal"/>
              <w:jc w:val="center"/>
            </w:pPr>
            <w:r>
              <w:t>-4,52</w:t>
            </w:r>
          </w:p>
        </w:tc>
        <w:tc>
          <w:tcPr>
            <w:tcW w:w="794" w:type="dxa"/>
            <w:vAlign w:val="center"/>
          </w:tcPr>
          <w:p w:rsidR="00AB5D4F" w:rsidRDefault="00AB5D4F">
            <w:pPr>
              <w:pStyle w:val="ConsPlusNormal"/>
              <w:jc w:val="center"/>
            </w:pPr>
            <w:r>
              <w:t>-9,90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109</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п. Ракитное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w:t>
            </w:r>
            <w:r>
              <w:lastRenderedPageBreak/>
              <w:t>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110</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с. Васильевка, ул. Ленина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111</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с. Васильевка, ул. Советская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112</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с. Святославка, ул. Центральная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гражданами платы. </w:t>
            </w:r>
            <w:r>
              <w:lastRenderedPageBreak/>
              <w:t>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113</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с. Святославка, ул. Шоссейная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114</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с. Чистополье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115</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Поставка станции водоподготовки в х. Добрино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гражданами платы. Компенсация </w:t>
            </w:r>
            <w:r>
              <w:lastRenderedPageBreak/>
              <w:t>разницы не предусматривается</w:t>
            </w:r>
          </w:p>
        </w:tc>
      </w:tr>
      <w:tr w:rsidR="00AB5D4F">
        <w:tc>
          <w:tcPr>
            <w:tcW w:w="484" w:type="dxa"/>
            <w:vAlign w:val="center"/>
          </w:tcPr>
          <w:p w:rsidR="00AB5D4F" w:rsidRDefault="00AB5D4F">
            <w:pPr>
              <w:pStyle w:val="ConsPlusNormal"/>
              <w:jc w:val="center"/>
            </w:pPr>
            <w:r>
              <w:lastRenderedPageBreak/>
              <w:t>116</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водопроводных сетей, водозабора, станции водоподготовки в с. Центральное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28,90</w:t>
            </w:r>
          </w:p>
        </w:tc>
        <w:tc>
          <w:tcPr>
            <w:tcW w:w="1247" w:type="dxa"/>
            <w:vAlign w:val="center"/>
          </w:tcPr>
          <w:p w:rsidR="00AB5D4F" w:rsidRDefault="00AB5D4F">
            <w:pPr>
              <w:pStyle w:val="ConsPlusNormal"/>
              <w:jc w:val="center"/>
            </w:pPr>
            <w:r>
              <w:t>2,18</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117</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водопроводных сетей, водозабора, станции водоподготовки и водонапорной башни в с. Трефиловка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28,90</w:t>
            </w:r>
          </w:p>
        </w:tc>
        <w:tc>
          <w:tcPr>
            <w:tcW w:w="1247" w:type="dxa"/>
            <w:vAlign w:val="center"/>
          </w:tcPr>
          <w:p w:rsidR="00AB5D4F" w:rsidRDefault="00AB5D4F">
            <w:pPr>
              <w:pStyle w:val="ConsPlusNormal"/>
              <w:jc w:val="center"/>
            </w:pPr>
            <w:r>
              <w:t>2,18</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118</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сетей водоснабжения в п. Пролетарский</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31,26</w:t>
            </w:r>
          </w:p>
        </w:tc>
        <w:tc>
          <w:tcPr>
            <w:tcW w:w="1247" w:type="dxa"/>
            <w:vAlign w:val="center"/>
          </w:tcPr>
          <w:p w:rsidR="00AB5D4F" w:rsidRDefault="00AB5D4F">
            <w:pPr>
              <w:pStyle w:val="ConsPlusNormal"/>
              <w:jc w:val="center"/>
            </w:pPr>
            <w:r>
              <w:t>4,54</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размера вносимой гражданами платы. Компенсация разницы не </w:t>
            </w:r>
            <w:r>
              <w:lastRenderedPageBreak/>
              <w:t>предусматривается</w:t>
            </w:r>
          </w:p>
        </w:tc>
      </w:tr>
      <w:tr w:rsidR="00AB5D4F">
        <w:tc>
          <w:tcPr>
            <w:tcW w:w="484" w:type="dxa"/>
            <w:vAlign w:val="center"/>
          </w:tcPr>
          <w:p w:rsidR="00AB5D4F" w:rsidRDefault="00AB5D4F">
            <w:pPr>
              <w:pStyle w:val="ConsPlusNormal"/>
              <w:jc w:val="center"/>
            </w:pPr>
            <w:r>
              <w:lastRenderedPageBreak/>
              <w:t>119</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станции водоподготовки в с. Солдатское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120</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станции водоподготовки в с. Цибулевка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121</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участка сетей водоснабжения с установкой двух станций водоподготовки в п. Ракитное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122</w:t>
            </w:r>
          </w:p>
        </w:tc>
        <w:tc>
          <w:tcPr>
            <w:tcW w:w="1134" w:type="dxa"/>
            <w:vAlign w:val="center"/>
          </w:tcPr>
          <w:p w:rsidR="00AB5D4F" w:rsidRDefault="00AB5D4F">
            <w:pPr>
              <w:pStyle w:val="ConsPlusNormal"/>
            </w:pPr>
            <w:r>
              <w:t>Ракитянский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с. Введенская Готня</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26,72</w:t>
            </w:r>
          </w:p>
        </w:tc>
        <w:tc>
          <w:tcPr>
            <w:tcW w:w="1247" w:type="dxa"/>
            <w:vAlign w:val="center"/>
          </w:tcPr>
          <w:p w:rsidR="00AB5D4F" w:rsidRDefault="00AB5D4F">
            <w:pPr>
              <w:pStyle w:val="ConsPlusNormal"/>
              <w:jc w:val="center"/>
            </w:pPr>
            <w:r>
              <w:t>27,79</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123</w:t>
            </w:r>
          </w:p>
        </w:tc>
        <w:tc>
          <w:tcPr>
            <w:tcW w:w="1134" w:type="dxa"/>
            <w:vAlign w:val="center"/>
          </w:tcPr>
          <w:p w:rsidR="00AB5D4F" w:rsidRDefault="00AB5D4F">
            <w:pPr>
              <w:pStyle w:val="ConsPlusNormal"/>
            </w:pPr>
            <w:r>
              <w:t>Ровеньский район</w:t>
            </w:r>
          </w:p>
        </w:tc>
        <w:tc>
          <w:tcPr>
            <w:tcW w:w="1757" w:type="dxa"/>
            <w:vAlign w:val="center"/>
          </w:tcPr>
          <w:p w:rsidR="00AB5D4F" w:rsidRDefault="00AB5D4F">
            <w:pPr>
              <w:pStyle w:val="ConsPlusNormal"/>
            </w:pPr>
            <w:r>
              <w:t>Строительство водозаборной скважины в с. Нагольное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21,92</w:t>
            </w:r>
          </w:p>
        </w:tc>
        <w:tc>
          <w:tcPr>
            <w:tcW w:w="1247" w:type="dxa"/>
            <w:vAlign w:val="center"/>
          </w:tcPr>
          <w:p w:rsidR="00AB5D4F" w:rsidRDefault="00AB5D4F">
            <w:pPr>
              <w:pStyle w:val="ConsPlusNormal"/>
              <w:jc w:val="center"/>
            </w:pPr>
            <w:r>
              <w:t>23,35</w:t>
            </w:r>
          </w:p>
        </w:tc>
        <w:tc>
          <w:tcPr>
            <w:tcW w:w="1247" w:type="dxa"/>
            <w:vAlign w:val="center"/>
          </w:tcPr>
          <w:p w:rsidR="00AB5D4F" w:rsidRDefault="00AB5D4F">
            <w:pPr>
              <w:pStyle w:val="ConsPlusNormal"/>
              <w:jc w:val="center"/>
            </w:pPr>
            <w:r>
              <w:t>1,43</w:t>
            </w:r>
          </w:p>
        </w:tc>
        <w:tc>
          <w:tcPr>
            <w:tcW w:w="794" w:type="dxa"/>
            <w:vAlign w:val="center"/>
          </w:tcPr>
          <w:p w:rsidR="00AB5D4F" w:rsidRDefault="00AB5D4F">
            <w:pPr>
              <w:pStyle w:val="ConsPlusNormal"/>
              <w:jc w:val="center"/>
            </w:pPr>
            <w:r>
              <w:t>6,50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124</w:t>
            </w:r>
          </w:p>
        </w:tc>
        <w:tc>
          <w:tcPr>
            <w:tcW w:w="1134" w:type="dxa"/>
            <w:vAlign w:val="center"/>
          </w:tcPr>
          <w:p w:rsidR="00AB5D4F" w:rsidRDefault="00AB5D4F">
            <w:pPr>
              <w:pStyle w:val="ConsPlusNormal"/>
            </w:pPr>
            <w:r>
              <w:t>Ровеньский район</w:t>
            </w:r>
          </w:p>
        </w:tc>
        <w:tc>
          <w:tcPr>
            <w:tcW w:w="1757" w:type="dxa"/>
            <w:vAlign w:val="center"/>
          </w:tcPr>
          <w:p w:rsidR="00AB5D4F" w:rsidRDefault="00AB5D4F">
            <w:pPr>
              <w:pStyle w:val="ConsPlusNormal"/>
            </w:pPr>
            <w:r>
              <w:t>Строительство водозаборной скважины в с. Нагорье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21,92</w:t>
            </w:r>
          </w:p>
        </w:tc>
        <w:tc>
          <w:tcPr>
            <w:tcW w:w="1247" w:type="dxa"/>
            <w:vAlign w:val="center"/>
          </w:tcPr>
          <w:p w:rsidR="00AB5D4F" w:rsidRDefault="00AB5D4F">
            <w:pPr>
              <w:pStyle w:val="ConsPlusNormal"/>
              <w:jc w:val="center"/>
            </w:pPr>
            <w:r>
              <w:t>23,35</w:t>
            </w:r>
          </w:p>
        </w:tc>
        <w:tc>
          <w:tcPr>
            <w:tcW w:w="1247" w:type="dxa"/>
            <w:vAlign w:val="center"/>
          </w:tcPr>
          <w:p w:rsidR="00AB5D4F" w:rsidRDefault="00AB5D4F">
            <w:pPr>
              <w:pStyle w:val="ConsPlusNormal"/>
              <w:jc w:val="center"/>
            </w:pPr>
            <w:r>
              <w:t>1,43</w:t>
            </w:r>
          </w:p>
        </w:tc>
        <w:tc>
          <w:tcPr>
            <w:tcW w:w="794" w:type="dxa"/>
            <w:vAlign w:val="center"/>
          </w:tcPr>
          <w:p w:rsidR="00AB5D4F" w:rsidRDefault="00AB5D4F">
            <w:pPr>
              <w:pStyle w:val="ConsPlusNormal"/>
              <w:jc w:val="center"/>
            </w:pPr>
            <w:r>
              <w:t>6,50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125</w:t>
            </w:r>
          </w:p>
        </w:tc>
        <w:tc>
          <w:tcPr>
            <w:tcW w:w="1134" w:type="dxa"/>
            <w:vAlign w:val="center"/>
          </w:tcPr>
          <w:p w:rsidR="00AB5D4F" w:rsidRDefault="00AB5D4F">
            <w:pPr>
              <w:pStyle w:val="ConsPlusNormal"/>
            </w:pPr>
            <w:r>
              <w:t>Ровеньски</w:t>
            </w:r>
            <w:r>
              <w:lastRenderedPageBreak/>
              <w:t>й район</w:t>
            </w:r>
          </w:p>
        </w:tc>
        <w:tc>
          <w:tcPr>
            <w:tcW w:w="1757" w:type="dxa"/>
            <w:vAlign w:val="center"/>
          </w:tcPr>
          <w:p w:rsidR="00AB5D4F" w:rsidRDefault="00AB5D4F">
            <w:pPr>
              <w:pStyle w:val="ConsPlusNormal"/>
            </w:pPr>
            <w:r>
              <w:lastRenderedPageBreak/>
              <w:t xml:space="preserve">Строительство </w:t>
            </w:r>
            <w:r>
              <w:lastRenderedPageBreak/>
              <w:t>сетей водоснабжения в п. Ровеньки</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21,92</w:t>
            </w:r>
          </w:p>
        </w:tc>
        <w:tc>
          <w:tcPr>
            <w:tcW w:w="1247" w:type="dxa"/>
            <w:vAlign w:val="center"/>
          </w:tcPr>
          <w:p w:rsidR="00AB5D4F" w:rsidRDefault="00AB5D4F">
            <w:pPr>
              <w:pStyle w:val="ConsPlusNormal"/>
              <w:jc w:val="center"/>
            </w:pPr>
            <w:r>
              <w:t>25,25</w:t>
            </w:r>
          </w:p>
        </w:tc>
        <w:tc>
          <w:tcPr>
            <w:tcW w:w="1247" w:type="dxa"/>
            <w:vAlign w:val="center"/>
          </w:tcPr>
          <w:p w:rsidR="00AB5D4F" w:rsidRDefault="00AB5D4F">
            <w:pPr>
              <w:pStyle w:val="ConsPlusNormal"/>
              <w:jc w:val="center"/>
            </w:pPr>
            <w:r>
              <w:t>3,33</w:t>
            </w:r>
          </w:p>
        </w:tc>
        <w:tc>
          <w:tcPr>
            <w:tcW w:w="794" w:type="dxa"/>
            <w:vAlign w:val="center"/>
          </w:tcPr>
          <w:p w:rsidR="00AB5D4F" w:rsidRDefault="00AB5D4F">
            <w:pPr>
              <w:pStyle w:val="ConsPlusNormal"/>
              <w:jc w:val="center"/>
            </w:pPr>
            <w:r>
              <w:t>15,20</w:t>
            </w:r>
          </w:p>
        </w:tc>
        <w:tc>
          <w:tcPr>
            <w:tcW w:w="2224" w:type="dxa"/>
            <w:vAlign w:val="center"/>
          </w:tcPr>
          <w:p w:rsidR="00AB5D4F" w:rsidRDefault="00AB5D4F">
            <w:pPr>
              <w:pStyle w:val="ConsPlusNormal"/>
              <w:jc w:val="center"/>
            </w:pPr>
            <w:r>
              <w:t xml:space="preserve">Ежегодный рост </w:t>
            </w:r>
            <w:r>
              <w:lastRenderedPageBreak/>
              <w:t>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126</w:t>
            </w:r>
          </w:p>
        </w:tc>
        <w:tc>
          <w:tcPr>
            <w:tcW w:w="1134" w:type="dxa"/>
            <w:vAlign w:val="center"/>
          </w:tcPr>
          <w:p w:rsidR="00AB5D4F" w:rsidRDefault="00AB5D4F">
            <w:pPr>
              <w:pStyle w:val="ConsPlusNormal"/>
            </w:pPr>
            <w:r>
              <w:t>Ровеньский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21,92</w:t>
            </w:r>
          </w:p>
        </w:tc>
        <w:tc>
          <w:tcPr>
            <w:tcW w:w="1247" w:type="dxa"/>
            <w:vAlign w:val="center"/>
          </w:tcPr>
          <w:p w:rsidR="00AB5D4F" w:rsidRDefault="00AB5D4F">
            <w:pPr>
              <w:pStyle w:val="ConsPlusNormal"/>
              <w:jc w:val="center"/>
            </w:pPr>
            <w:r>
              <w:t>22,45</w:t>
            </w:r>
          </w:p>
        </w:tc>
        <w:tc>
          <w:tcPr>
            <w:tcW w:w="1247" w:type="dxa"/>
            <w:vAlign w:val="center"/>
          </w:tcPr>
          <w:p w:rsidR="00AB5D4F" w:rsidRDefault="00AB5D4F">
            <w:pPr>
              <w:pStyle w:val="ConsPlusNormal"/>
              <w:jc w:val="center"/>
            </w:pPr>
            <w:r>
              <w:t>0,53</w:t>
            </w:r>
          </w:p>
        </w:tc>
        <w:tc>
          <w:tcPr>
            <w:tcW w:w="794" w:type="dxa"/>
            <w:vAlign w:val="center"/>
          </w:tcPr>
          <w:p w:rsidR="00AB5D4F" w:rsidRDefault="00AB5D4F">
            <w:pPr>
              <w:pStyle w:val="ConsPlusNormal"/>
              <w:jc w:val="center"/>
            </w:pPr>
            <w:r>
              <w:t>2,40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127</w:t>
            </w:r>
          </w:p>
        </w:tc>
        <w:tc>
          <w:tcPr>
            <w:tcW w:w="1134" w:type="dxa"/>
            <w:vAlign w:val="center"/>
          </w:tcPr>
          <w:p w:rsidR="00AB5D4F" w:rsidRDefault="00AB5D4F">
            <w:pPr>
              <w:pStyle w:val="ConsPlusNormal"/>
            </w:pPr>
            <w:r>
              <w:t>Ровеньский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п. Ровеньки, ул. Гагарина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21,92</w:t>
            </w:r>
          </w:p>
        </w:tc>
        <w:tc>
          <w:tcPr>
            <w:tcW w:w="1247" w:type="dxa"/>
            <w:vAlign w:val="center"/>
          </w:tcPr>
          <w:p w:rsidR="00AB5D4F" w:rsidRDefault="00AB5D4F">
            <w:pPr>
              <w:pStyle w:val="ConsPlusNormal"/>
              <w:jc w:val="center"/>
            </w:pPr>
            <w:r>
              <w:t>22,45</w:t>
            </w:r>
          </w:p>
        </w:tc>
        <w:tc>
          <w:tcPr>
            <w:tcW w:w="1247" w:type="dxa"/>
            <w:vAlign w:val="center"/>
          </w:tcPr>
          <w:p w:rsidR="00AB5D4F" w:rsidRDefault="00AB5D4F">
            <w:pPr>
              <w:pStyle w:val="ConsPlusNormal"/>
              <w:jc w:val="center"/>
            </w:pPr>
            <w:r>
              <w:t>0,53</w:t>
            </w:r>
          </w:p>
        </w:tc>
        <w:tc>
          <w:tcPr>
            <w:tcW w:w="794" w:type="dxa"/>
            <w:vAlign w:val="center"/>
          </w:tcPr>
          <w:p w:rsidR="00AB5D4F" w:rsidRDefault="00AB5D4F">
            <w:pPr>
              <w:pStyle w:val="ConsPlusNormal"/>
              <w:jc w:val="center"/>
            </w:pPr>
            <w:r>
              <w:t>2,40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128</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 xml:space="preserve">Поставка станции </w:t>
            </w:r>
            <w:r>
              <w:lastRenderedPageBreak/>
              <w:t>водоподготовки в п. Чернянка</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29,33</w:t>
            </w:r>
          </w:p>
        </w:tc>
        <w:tc>
          <w:tcPr>
            <w:tcW w:w="1247" w:type="dxa"/>
            <w:vAlign w:val="center"/>
          </w:tcPr>
          <w:p w:rsidR="00AB5D4F" w:rsidRDefault="00AB5D4F">
            <w:pPr>
              <w:pStyle w:val="ConsPlusNormal"/>
              <w:jc w:val="center"/>
            </w:pPr>
            <w:r>
              <w:t>22,45</w:t>
            </w:r>
          </w:p>
        </w:tc>
        <w:tc>
          <w:tcPr>
            <w:tcW w:w="1247" w:type="dxa"/>
            <w:vAlign w:val="center"/>
          </w:tcPr>
          <w:p w:rsidR="00AB5D4F" w:rsidRDefault="00AB5D4F">
            <w:pPr>
              <w:pStyle w:val="ConsPlusNormal"/>
              <w:jc w:val="center"/>
            </w:pPr>
            <w:r>
              <w:t>-6,88</w:t>
            </w:r>
          </w:p>
        </w:tc>
        <w:tc>
          <w:tcPr>
            <w:tcW w:w="794" w:type="dxa"/>
            <w:vAlign w:val="center"/>
          </w:tcPr>
          <w:p w:rsidR="00AB5D4F" w:rsidRDefault="00AB5D4F">
            <w:pPr>
              <w:pStyle w:val="ConsPlusNormal"/>
              <w:jc w:val="center"/>
            </w:pPr>
            <w:r>
              <w:t>-23,50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129</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Поставка станции водоподготовки в с. Баклановка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41,90</w:t>
            </w:r>
          </w:p>
        </w:tc>
        <w:tc>
          <w:tcPr>
            <w:tcW w:w="1247" w:type="dxa"/>
            <w:vAlign w:val="center"/>
          </w:tcPr>
          <w:p w:rsidR="00AB5D4F" w:rsidRDefault="00AB5D4F">
            <w:pPr>
              <w:pStyle w:val="ConsPlusNormal"/>
              <w:jc w:val="center"/>
            </w:pPr>
            <w:r>
              <w:t>36,30</w:t>
            </w:r>
          </w:p>
        </w:tc>
        <w:tc>
          <w:tcPr>
            <w:tcW w:w="1247" w:type="dxa"/>
            <w:vAlign w:val="center"/>
          </w:tcPr>
          <w:p w:rsidR="00AB5D4F" w:rsidRDefault="00AB5D4F">
            <w:pPr>
              <w:pStyle w:val="ConsPlusNormal"/>
              <w:jc w:val="center"/>
            </w:pPr>
            <w:r>
              <w:t>-5,60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130</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Поставка станции водоподготовки в с. Лубяное-Первое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41,90</w:t>
            </w:r>
          </w:p>
        </w:tc>
        <w:tc>
          <w:tcPr>
            <w:tcW w:w="1247" w:type="dxa"/>
            <w:vAlign w:val="center"/>
          </w:tcPr>
          <w:p w:rsidR="00AB5D4F" w:rsidRDefault="00AB5D4F">
            <w:pPr>
              <w:pStyle w:val="ConsPlusNormal"/>
              <w:jc w:val="center"/>
            </w:pPr>
            <w:r>
              <w:t>36,30</w:t>
            </w:r>
          </w:p>
        </w:tc>
        <w:tc>
          <w:tcPr>
            <w:tcW w:w="1247" w:type="dxa"/>
            <w:vAlign w:val="center"/>
          </w:tcPr>
          <w:p w:rsidR="00AB5D4F" w:rsidRDefault="00AB5D4F">
            <w:pPr>
              <w:pStyle w:val="ConsPlusNormal"/>
              <w:jc w:val="center"/>
            </w:pPr>
            <w:r>
              <w:t>-5,60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131</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Поставка станции водоподготовки в с. Новая Масловка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41,90</w:t>
            </w:r>
          </w:p>
        </w:tc>
        <w:tc>
          <w:tcPr>
            <w:tcW w:w="1247" w:type="dxa"/>
            <w:vAlign w:val="center"/>
          </w:tcPr>
          <w:p w:rsidR="00AB5D4F" w:rsidRDefault="00AB5D4F">
            <w:pPr>
              <w:pStyle w:val="ConsPlusNormal"/>
              <w:jc w:val="center"/>
            </w:pPr>
            <w:r>
              <w:t>36,30</w:t>
            </w:r>
          </w:p>
        </w:tc>
        <w:tc>
          <w:tcPr>
            <w:tcW w:w="1247" w:type="dxa"/>
            <w:vAlign w:val="center"/>
          </w:tcPr>
          <w:p w:rsidR="00AB5D4F" w:rsidRDefault="00AB5D4F">
            <w:pPr>
              <w:pStyle w:val="ConsPlusNormal"/>
              <w:jc w:val="center"/>
            </w:pPr>
            <w:r>
              <w:t>-5,60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132</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Поставка станции водоподготовки в с. Становое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41,90</w:t>
            </w:r>
          </w:p>
        </w:tc>
        <w:tc>
          <w:tcPr>
            <w:tcW w:w="1247" w:type="dxa"/>
            <w:vAlign w:val="center"/>
          </w:tcPr>
          <w:p w:rsidR="00AB5D4F" w:rsidRDefault="00AB5D4F">
            <w:pPr>
              <w:pStyle w:val="ConsPlusNormal"/>
              <w:jc w:val="center"/>
            </w:pPr>
            <w:r>
              <w:t>36,30</w:t>
            </w:r>
          </w:p>
        </w:tc>
        <w:tc>
          <w:tcPr>
            <w:tcW w:w="1247" w:type="dxa"/>
            <w:vAlign w:val="center"/>
          </w:tcPr>
          <w:p w:rsidR="00AB5D4F" w:rsidRDefault="00AB5D4F">
            <w:pPr>
              <w:pStyle w:val="ConsPlusNormal"/>
              <w:jc w:val="center"/>
            </w:pPr>
            <w:r>
              <w:t>-5,60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133</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 xml:space="preserve">Строительство сетей </w:t>
            </w:r>
            <w:r>
              <w:lastRenderedPageBreak/>
              <w:t>водоснабжения на территории Ездоченского сельского поселения</w:t>
            </w:r>
          </w:p>
        </w:tc>
        <w:tc>
          <w:tcPr>
            <w:tcW w:w="1909" w:type="dxa"/>
            <w:vAlign w:val="center"/>
          </w:tcPr>
          <w:p w:rsidR="00AB5D4F" w:rsidRDefault="00AB5D4F">
            <w:pPr>
              <w:pStyle w:val="ConsPlusNormal"/>
              <w:jc w:val="center"/>
            </w:pPr>
            <w:r>
              <w:lastRenderedPageBreak/>
              <w:t xml:space="preserve">Государственные унитарные </w:t>
            </w:r>
            <w:r>
              <w:lastRenderedPageBreak/>
              <w:t>предприятия субъектов Российской Федерации</w:t>
            </w:r>
          </w:p>
        </w:tc>
        <w:tc>
          <w:tcPr>
            <w:tcW w:w="1361" w:type="dxa"/>
            <w:vAlign w:val="center"/>
          </w:tcPr>
          <w:p w:rsidR="00AB5D4F" w:rsidRDefault="00AB5D4F">
            <w:pPr>
              <w:pStyle w:val="ConsPlusNormal"/>
              <w:jc w:val="center"/>
            </w:pPr>
            <w:r>
              <w:lastRenderedPageBreak/>
              <w:t>ГУП "Белоблводо</w:t>
            </w:r>
            <w:r>
              <w:lastRenderedPageBreak/>
              <w:t>канал"</w:t>
            </w:r>
          </w:p>
        </w:tc>
        <w:tc>
          <w:tcPr>
            <w:tcW w:w="1417" w:type="dxa"/>
            <w:vAlign w:val="center"/>
          </w:tcPr>
          <w:p w:rsidR="00AB5D4F" w:rsidRDefault="00AB5D4F">
            <w:pPr>
              <w:pStyle w:val="ConsPlusNormal"/>
              <w:jc w:val="center"/>
            </w:pPr>
            <w:r>
              <w:lastRenderedPageBreak/>
              <w:t>41,90</w:t>
            </w:r>
          </w:p>
        </w:tc>
        <w:tc>
          <w:tcPr>
            <w:tcW w:w="1247" w:type="dxa"/>
            <w:vAlign w:val="center"/>
          </w:tcPr>
          <w:p w:rsidR="00AB5D4F" w:rsidRDefault="00AB5D4F">
            <w:pPr>
              <w:pStyle w:val="ConsPlusNormal"/>
              <w:jc w:val="center"/>
            </w:pPr>
            <w:r>
              <w:t>40,83</w:t>
            </w:r>
          </w:p>
        </w:tc>
        <w:tc>
          <w:tcPr>
            <w:tcW w:w="1247" w:type="dxa"/>
            <w:vAlign w:val="center"/>
          </w:tcPr>
          <w:p w:rsidR="00AB5D4F" w:rsidRDefault="00AB5D4F">
            <w:pPr>
              <w:pStyle w:val="ConsPlusNormal"/>
              <w:jc w:val="center"/>
            </w:pPr>
            <w:r>
              <w:t>-1,07</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134</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Строительство сетей и сооружений водоснабжения в п. Чернянка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29,33</w:t>
            </w:r>
          </w:p>
        </w:tc>
        <w:tc>
          <w:tcPr>
            <w:tcW w:w="1247" w:type="dxa"/>
            <w:vAlign w:val="center"/>
          </w:tcPr>
          <w:p w:rsidR="00AB5D4F" w:rsidRDefault="00AB5D4F">
            <w:pPr>
              <w:pStyle w:val="ConsPlusNormal"/>
              <w:jc w:val="center"/>
            </w:pPr>
            <w:r>
              <w:t>28,59</w:t>
            </w:r>
          </w:p>
        </w:tc>
        <w:tc>
          <w:tcPr>
            <w:tcW w:w="1247" w:type="dxa"/>
            <w:vAlign w:val="center"/>
          </w:tcPr>
          <w:p w:rsidR="00AB5D4F" w:rsidRDefault="00AB5D4F">
            <w:pPr>
              <w:pStyle w:val="ConsPlusNormal"/>
              <w:jc w:val="center"/>
            </w:pPr>
            <w:r>
              <w:t>-0,74</w:t>
            </w:r>
          </w:p>
        </w:tc>
        <w:tc>
          <w:tcPr>
            <w:tcW w:w="794" w:type="dxa"/>
            <w:vAlign w:val="center"/>
          </w:tcPr>
          <w:p w:rsidR="00AB5D4F" w:rsidRDefault="00AB5D4F">
            <w:pPr>
              <w:pStyle w:val="ConsPlusNormal"/>
              <w:jc w:val="center"/>
            </w:pPr>
            <w:r>
              <w:t>-2,50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135</w:t>
            </w:r>
          </w:p>
        </w:tc>
        <w:tc>
          <w:tcPr>
            <w:tcW w:w="1134" w:type="dxa"/>
            <w:vAlign w:val="center"/>
          </w:tcPr>
          <w:p w:rsidR="00AB5D4F" w:rsidRDefault="00AB5D4F">
            <w:pPr>
              <w:pStyle w:val="ConsPlusNormal"/>
            </w:pPr>
            <w:r>
              <w:t>Чернянский район</w:t>
            </w:r>
          </w:p>
        </w:tc>
        <w:tc>
          <w:tcPr>
            <w:tcW w:w="1757" w:type="dxa"/>
            <w:vAlign w:val="center"/>
          </w:tcPr>
          <w:p w:rsidR="00AB5D4F" w:rsidRDefault="00AB5D4F">
            <w:pPr>
              <w:pStyle w:val="ConsPlusNormal"/>
            </w:pPr>
            <w:r>
              <w:t>Строительство участка сетей водоснабжения с установкой станции водоподготовки в с. Волотово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41,90</w:t>
            </w:r>
          </w:p>
        </w:tc>
        <w:tc>
          <w:tcPr>
            <w:tcW w:w="1247" w:type="dxa"/>
            <w:vAlign w:val="center"/>
          </w:tcPr>
          <w:p w:rsidR="00AB5D4F" w:rsidRDefault="00AB5D4F">
            <w:pPr>
              <w:pStyle w:val="ConsPlusNormal"/>
              <w:jc w:val="center"/>
            </w:pPr>
            <w:r>
              <w:t>36,30</w:t>
            </w:r>
          </w:p>
        </w:tc>
        <w:tc>
          <w:tcPr>
            <w:tcW w:w="1247" w:type="dxa"/>
            <w:vAlign w:val="center"/>
          </w:tcPr>
          <w:p w:rsidR="00AB5D4F" w:rsidRDefault="00AB5D4F">
            <w:pPr>
              <w:pStyle w:val="ConsPlusNormal"/>
              <w:jc w:val="center"/>
            </w:pPr>
            <w:r>
              <w:t>-5,60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136</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Внеплощадочные и внутриплощадочные сети и сооружения водоснабжения мкр ИЖС "Крапивное" Шебекинского района Белгородской области, 1-я очередь</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26,40</w:t>
            </w:r>
          </w:p>
        </w:tc>
        <w:tc>
          <w:tcPr>
            <w:tcW w:w="1247" w:type="dxa"/>
            <w:vAlign w:val="center"/>
          </w:tcPr>
          <w:p w:rsidR="00AB5D4F" w:rsidRDefault="00AB5D4F">
            <w:pPr>
              <w:pStyle w:val="ConsPlusNormal"/>
              <w:jc w:val="center"/>
            </w:pPr>
            <w:r>
              <w:t>-4,10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137</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Внутриплощадочные и внеплощадочные сети и сооружения водоснабжения мкр ИЖС "Пристень" (1-я очередь) Шебекинского района Белгородской области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18,93</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3,61</w:t>
            </w:r>
          </w:p>
        </w:tc>
        <w:tc>
          <w:tcPr>
            <w:tcW w:w="794" w:type="dxa"/>
            <w:vAlign w:val="center"/>
          </w:tcPr>
          <w:p w:rsidR="00AB5D4F" w:rsidRDefault="00AB5D4F">
            <w:pPr>
              <w:pStyle w:val="ConsPlusNormal"/>
              <w:jc w:val="center"/>
            </w:pPr>
            <w:r>
              <w:t>19,10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6"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Компенсация разницы не предусматривается</w:t>
            </w:r>
          </w:p>
        </w:tc>
      </w:tr>
      <w:tr w:rsidR="00AB5D4F">
        <w:tc>
          <w:tcPr>
            <w:tcW w:w="484" w:type="dxa"/>
            <w:vAlign w:val="center"/>
          </w:tcPr>
          <w:p w:rsidR="00AB5D4F" w:rsidRDefault="00AB5D4F">
            <w:pPr>
              <w:pStyle w:val="ConsPlusNormal"/>
              <w:jc w:val="center"/>
            </w:pPr>
            <w:r>
              <w:t>138</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Поставка станции водоподготовки в с. Вознесеновка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27,46</w:t>
            </w:r>
          </w:p>
        </w:tc>
        <w:tc>
          <w:tcPr>
            <w:tcW w:w="1247" w:type="dxa"/>
            <w:vAlign w:val="center"/>
          </w:tcPr>
          <w:p w:rsidR="00AB5D4F" w:rsidRDefault="00AB5D4F">
            <w:pPr>
              <w:pStyle w:val="ConsPlusNormal"/>
              <w:jc w:val="center"/>
            </w:pPr>
            <w:r>
              <w:t>-3,04</w:t>
            </w:r>
          </w:p>
        </w:tc>
        <w:tc>
          <w:tcPr>
            <w:tcW w:w="794" w:type="dxa"/>
            <w:vAlign w:val="center"/>
          </w:tcPr>
          <w:p w:rsidR="00AB5D4F" w:rsidRDefault="00AB5D4F">
            <w:pPr>
              <w:pStyle w:val="ConsPlusNormal"/>
              <w:jc w:val="center"/>
            </w:pPr>
            <w:r>
              <w:t>-10,00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139</w:t>
            </w:r>
          </w:p>
        </w:tc>
        <w:tc>
          <w:tcPr>
            <w:tcW w:w="1134" w:type="dxa"/>
            <w:vAlign w:val="center"/>
          </w:tcPr>
          <w:p w:rsidR="00AB5D4F" w:rsidRDefault="00AB5D4F">
            <w:pPr>
              <w:pStyle w:val="ConsPlusNormal"/>
            </w:pPr>
            <w:r>
              <w:t>Шебекинс</w:t>
            </w:r>
            <w:r>
              <w:lastRenderedPageBreak/>
              <w:t>кий городской округ</w:t>
            </w:r>
          </w:p>
        </w:tc>
        <w:tc>
          <w:tcPr>
            <w:tcW w:w="1757" w:type="dxa"/>
            <w:vAlign w:val="center"/>
          </w:tcPr>
          <w:p w:rsidR="00AB5D4F" w:rsidRDefault="00AB5D4F">
            <w:pPr>
              <w:pStyle w:val="ConsPlusNormal"/>
            </w:pPr>
            <w:r>
              <w:lastRenderedPageBreak/>
              <w:t xml:space="preserve">Поставка </w:t>
            </w:r>
            <w:r>
              <w:lastRenderedPageBreak/>
              <w:t>станции водоподготовки в с. Дмитриевка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30,50</w:t>
            </w:r>
          </w:p>
        </w:tc>
        <w:tc>
          <w:tcPr>
            <w:tcW w:w="1247" w:type="dxa"/>
            <w:vAlign w:val="center"/>
          </w:tcPr>
          <w:p w:rsidR="00AB5D4F" w:rsidRDefault="00AB5D4F">
            <w:pPr>
              <w:pStyle w:val="ConsPlusNormal"/>
              <w:jc w:val="center"/>
            </w:pPr>
            <w:r>
              <w:t>26,40</w:t>
            </w:r>
          </w:p>
        </w:tc>
        <w:tc>
          <w:tcPr>
            <w:tcW w:w="1247" w:type="dxa"/>
            <w:vAlign w:val="center"/>
          </w:tcPr>
          <w:p w:rsidR="00AB5D4F" w:rsidRDefault="00AB5D4F">
            <w:pPr>
              <w:pStyle w:val="ConsPlusNormal"/>
              <w:jc w:val="center"/>
            </w:pPr>
            <w:r>
              <w:t>-4,10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140</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Поставка станции водоподготовки в с. Зимовное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26,40</w:t>
            </w:r>
          </w:p>
        </w:tc>
        <w:tc>
          <w:tcPr>
            <w:tcW w:w="1247" w:type="dxa"/>
            <w:vAlign w:val="center"/>
          </w:tcPr>
          <w:p w:rsidR="00AB5D4F" w:rsidRDefault="00AB5D4F">
            <w:pPr>
              <w:pStyle w:val="ConsPlusNormal"/>
              <w:jc w:val="center"/>
            </w:pPr>
            <w:r>
              <w:t>-4,10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141</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Поставка станции водоподготовки в с. Новая Таволжанка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26,40</w:t>
            </w:r>
          </w:p>
        </w:tc>
        <w:tc>
          <w:tcPr>
            <w:tcW w:w="1247" w:type="dxa"/>
            <w:vAlign w:val="center"/>
          </w:tcPr>
          <w:p w:rsidR="00AB5D4F" w:rsidRDefault="00AB5D4F">
            <w:pPr>
              <w:pStyle w:val="ConsPlusNormal"/>
              <w:jc w:val="center"/>
            </w:pPr>
            <w:r>
              <w:t>-4,10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142</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Поставка станции водоподготовки в с. Червона Дибровка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26,40</w:t>
            </w:r>
          </w:p>
        </w:tc>
        <w:tc>
          <w:tcPr>
            <w:tcW w:w="1247" w:type="dxa"/>
            <w:vAlign w:val="center"/>
          </w:tcPr>
          <w:p w:rsidR="00AB5D4F" w:rsidRDefault="00AB5D4F">
            <w:pPr>
              <w:pStyle w:val="ConsPlusNormal"/>
              <w:jc w:val="center"/>
            </w:pPr>
            <w:r>
              <w:t>-4,10</w:t>
            </w:r>
          </w:p>
        </w:tc>
        <w:tc>
          <w:tcPr>
            <w:tcW w:w="794" w:type="dxa"/>
            <w:vAlign w:val="center"/>
          </w:tcPr>
          <w:p w:rsidR="00AB5D4F" w:rsidRDefault="00AB5D4F">
            <w:pPr>
              <w:pStyle w:val="ConsPlusNormal"/>
              <w:jc w:val="center"/>
            </w:pPr>
            <w:r>
              <w:t>-13,40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143</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водозаборной скважины и водонапорной башни в с. Зимовенька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28,55</w:t>
            </w:r>
          </w:p>
        </w:tc>
        <w:tc>
          <w:tcPr>
            <w:tcW w:w="1247" w:type="dxa"/>
            <w:vAlign w:val="center"/>
          </w:tcPr>
          <w:p w:rsidR="00AB5D4F" w:rsidRDefault="00AB5D4F">
            <w:pPr>
              <w:pStyle w:val="ConsPlusNormal"/>
              <w:jc w:val="center"/>
            </w:pPr>
            <w:r>
              <w:t>-1,95</w:t>
            </w:r>
          </w:p>
        </w:tc>
        <w:tc>
          <w:tcPr>
            <w:tcW w:w="794" w:type="dxa"/>
            <w:vAlign w:val="center"/>
          </w:tcPr>
          <w:p w:rsidR="00AB5D4F" w:rsidRDefault="00AB5D4F">
            <w:pPr>
              <w:pStyle w:val="ConsPlusNormal"/>
              <w:jc w:val="center"/>
            </w:pPr>
            <w:r>
              <w:t>-6,40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144</w:t>
            </w:r>
          </w:p>
        </w:tc>
        <w:tc>
          <w:tcPr>
            <w:tcW w:w="1134" w:type="dxa"/>
            <w:vAlign w:val="center"/>
          </w:tcPr>
          <w:p w:rsidR="00AB5D4F" w:rsidRDefault="00AB5D4F">
            <w:pPr>
              <w:pStyle w:val="ConsPlusNormal"/>
            </w:pPr>
            <w:r>
              <w:t>Шебекинс</w:t>
            </w:r>
            <w:r>
              <w:lastRenderedPageBreak/>
              <w:t>кий городской округ</w:t>
            </w:r>
          </w:p>
        </w:tc>
        <w:tc>
          <w:tcPr>
            <w:tcW w:w="1757" w:type="dxa"/>
            <w:vAlign w:val="center"/>
          </w:tcPr>
          <w:p w:rsidR="00AB5D4F" w:rsidRDefault="00AB5D4F">
            <w:pPr>
              <w:pStyle w:val="ConsPlusNormal"/>
            </w:pPr>
            <w:r>
              <w:lastRenderedPageBreak/>
              <w:t xml:space="preserve">Строительство </w:t>
            </w:r>
            <w:r>
              <w:lastRenderedPageBreak/>
              <w:t>сетей водоснабжения в с. Большетроицкое</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30,50</w:t>
            </w:r>
          </w:p>
        </w:tc>
        <w:tc>
          <w:tcPr>
            <w:tcW w:w="1247" w:type="dxa"/>
            <w:vAlign w:val="center"/>
          </w:tcPr>
          <w:p w:rsidR="00AB5D4F" w:rsidRDefault="00AB5D4F">
            <w:pPr>
              <w:pStyle w:val="ConsPlusNormal"/>
              <w:jc w:val="center"/>
            </w:pPr>
            <w:r>
              <w:t>27,46</w:t>
            </w:r>
          </w:p>
        </w:tc>
        <w:tc>
          <w:tcPr>
            <w:tcW w:w="1247" w:type="dxa"/>
            <w:vAlign w:val="center"/>
          </w:tcPr>
          <w:p w:rsidR="00AB5D4F" w:rsidRDefault="00AB5D4F">
            <w:pPr>
              <w:pStyle w:val="ConsPlusNormal"/>
              <w:jc w:val="center"/>
            </w:pPr>
            <w:r>
              <w:t>-3,04</w:t>
            </w:r>
          </w:p>
        </w:tc>
        <w:tc>
          <w:tcPr>
            <w:tcW w:w="794" w:type="dxa"/>
            <w:vAlign w:val="center"/>
          </w:tcPr>
          <w:p w:rsidR="00AB5D4F" w:rsidRDefault="00AB5D4F">
            <w:pPr>
              <w:pStyle w:val="ConsPlusNormal"/>
              <w:jc w:val="center"/>
            </w:pPr>
            <w:r>
              <w:t>-10,00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145</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водоснабжения в с. Красная Поляна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27,46</w:t>
            </w:r>
          </w:p>
        </w:tc>
        <w:tc>
          <w:tcPr>
            <w:tcW w:w="1247" w:type="dxa"/>
            <w:vAlign w:val="center"/>
          </w:tcPr>
          <w:p w:rsidR="00AB5D4F" w:rsidRDefault="00AB5D4F">
            <w:pPr>
              <w:pStyle w:val="ConsPlusNormal"/>
              <w:jc w:val="center"/>
            </w:pPr>
            <w:r>
              <w:t>-3,04</w:t>
            </w:r>
          </w:p>
        </w:tc>
        <w:tc>
          <w:tcPr>
            <w:tcW w:w="794" w:type="dxa"/>
            <w:vAlign w:val="center"/>
          </w:tcPr>
          <w:p w:rsidR="00AB5D4F" w:rsidRDefault="00AB5D4F">
            <w:pPr>
              <w:pStyle w:val="ConsPlusNormal"/>
              <w:jc w:val="center"/>
            </w:pPr>
            <w:r>
              <w:t>-10,00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146</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водоснабжения (две нитки) от водозабора с. Графовка до уличной водопроводной сети с. Безлюдовка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18,93</w:t>
            </w:r>
          </w:p>
        </w:tc>
        <w:tc>
          <w:tcPr>
            <w:tcW w:w="124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3,61</w:t>
            </w:r>
          </w:p>
        </w:tc>
        <w:tc>
          <w:tcPr>
            <w:tcW w:w="794" w:type="dxa"/>
            <w:vAlign w:val="center"/>
          </w:tcPr>
          <w:p w:rsidR="00AB5D4F" w:rsidRDefault="00AB5D4F">
            <w:pPr>
              <w:pStyle w:val="ConsPlusNormal"/>
              <w:jc w:val="center"/>
            </w:pPr>
            <w:r>
              <w:t>19,10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организации (в соответствии с </w:t>
            </w:r>
            <w:hyperlink r:id="rId377"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w:t>
            </w:r>
            <w:r>
              <w:lastRenderedPageBreak/>
              <w:t>Федерации").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147</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Артельное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148</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Архангельское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149</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Маломихайловка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150</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Муром и с. Зиборовка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151</w:t>
            </w:r>
          </w:p>
        </w:tc>
        <w:tc>
          <w:tcPr>
            <w:tcW w:w="1134" w:type="dxa"/>
            <w:vAlign w:val="center"/>
          </w:tcPr>
          <w:p w:rsidR="00AB5D4F" w:rsidRDefault="00AB5D4F">
            <w:pPr>
              <w:pStyle w:val="ConsPlusNormal"/>
            </w:pPr>
            <w:r>
              <w:t>Шебекинс</w:t>
            </w:r>
            <w:r>
              <w:lastRenderedPageBreak/>
              <w:t>кий городской округ</w:t>
            </w:r>
          </w:p>
        </w:tc>
        <w:tc>
          <w:tcPr>
            <w:tcW w:w="1757" w:type="dxa"/>
            <w:vAlign w:val="center"/>
          </w:tcPr>
          <w:p w:rsidR="00AB5D4F" w:rsidRDefault="00AB5D4F">
            <w:pPr>
              <w:pStyle w:val="ConsPlusNormal"/>
            </w:pPr>
            <w:r>
              <w:lastRenderedPageBreak/>
              <w:t xml:space="preserve">Строительство </w:t>
            </w:r>
            <w:r>
              <w:lastRenderedPageBreak/>
              <w:t>сетей и сооружений водоснабжения в с. Поповка</w:t>
            </w:r>
          </w:p>
        </w:tc>
        <w:tc>
          <w:tcPr>
            <w:tcW w:w="1909" w:type="dxa"/>
            <w:vAlign w:val="center"/>
          </w:tcPr>
          <w:p w:rsidR="00AB5D4F" w:rsidRDefault="00AB5D4F">
            <w:pPr>
              <w:pStyle w:val="ConsPlusNormal"/>
              <w:jc w:val="center"/>
            </w:pPr>
            <w:r>
              <w:lastRenderedPageBreak/>
              <w:t xml:space="preserve">Государственные </w:t>
            </w:r>
            <w:r>
              <w:lastRenderedPageBreak/>
              <w:t>унитарные предприятия субъектов Российской Федерации</w:t>
            </w:r>
          </w:p>
        </w:tc>
        <w:tc>
          <w:tcPr>
            <w:tcW w:w="1361" w:type="dxa"/>
            <w:vAlign w:val="center"/>
          </w:tcPr>
          <w:p w:rsidR="00AB5D4F" w:rsidRDefault="00AB5D4F">
            <w:pPr>
              <w:pStyle w:val="ConsPlusNormal"/>
              <w:jc w:val="center"/>
            </w:pPr>
            <w:r>
              <w:lastRenderedPageBreak/>
              <w:t xml:space="preserve">ГУП </w:t>
            </w:r>
            <w:r>
              <w:lastRenderedPageBreak/>
              <w:t>"Белоблводоканал"</w:t>
            </w:r>
          </w:p>
        </w:tc>
        <w:tc>
          <w:tcPr>
            <w:tcW w:w="1417" w:type="dxa"/>
            <w:vAlign w:val="center"/>
          </w:tcPr>
          <w:p w:rsidR="00AB5D4F" w:rsidRDefault="00AB5D4F">
            <w:pPr>
              <w:pStyle w:val="ConsPlusNormal"/>
              <w:jc w:val="center"/>
            </w:pPr>
            <w:r>
              <w:lastRenderedPageBreak/>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lastRenderedPageBreak/>
              <w:t>152</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Ржевка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28,55</w:t>
            </w:r>
          </w:p>
        </w:tc>
        <w:tc>
          <w:tcPr>
            <w:tcW w:w="1247" w:type="dxa"/>
            <w:vAlign w:val="center"/>
          </w:tcPr>
          <w:p w:rsidR="00AB5D4F" w:rsidRDefault="00AB5D4F">
            <w:pPr>
              <w:pStyle w:val="ConsPlusNormal"/>
              <w:jc w:val="center"/>
            </w:pPr>
            <w:r>
              <w:t>-1,95</w:t>
            </w:r>
          </w:p>
        </w:tc>
        <w:tc>
          <w:tcPr>
            <w:tcW w:w="794" w:type="dxa"/>
            <w:vAlign w:val="center"/>
          </w:tcPr>
          <w:p w:rsidR="00AB5D4F" w:rsidRDefault="00AB5D4F">
            <w:pPr>
              <w:pStyle w:val="ConsPlusNormal"/>
              <w:jc w:val="center"/>
            </w:pPr>
            <w:r>
              <w:t>-6,40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153</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Сурково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154</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Червона Дибровка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30,50</w:t>
            </w:r>
          </w:p>
        </w:tc>
        <w:tc>
          <w:tcPr>
            <w:tcW w:w="1247" w:type="dxa"/>
            <w:vAlign w:val="center"/>
          </w:tcPr>
          <w:p w:rsidR="00AB5D4F" w:rsidRDefault="00AB5D4F">
            <w:pPr>
              <w:pStyle w:val="ConsPlusNormal"/>
              <w:jc w:val="center"/>
            </w:pPr>
            <w:r>
              <w:t>29,70</w:t>
            </w:r>
          </w:p>
        </w:tc>
        <w:tc>
          <w:tcPr>
            <w:tcW w:w="1247" w:type="dxa"/>
            <w:vAlign w:val="center"/>
          </w:tcPr>
          <w:p w:rsidR="00AB5D4F" w:rsidRDefault="00AB5D4F">
            <w:pPr>
              <w:pStyle w:val="ConsPlusNormal"/>
              <w:jc w:val="center"/>
            </w:pPr>
            <w:r>
              <w:t>-0,80</w:t>
            </w:r>
          </w:p>
        </w:tc>
        <w:tc>
          <w:tcPr>
            <w:tcW w:w="794" w:type="dxa"/>
            <w:vAlign w:val="center"/>
          </w:tcPr>
          <w:p w:rsidR="00AB5D4F" w:rsidRDefault="00AB5D4F">
            <w:pPr>
              <w:pStyle w:val="ConsPlusNormal"/>
              <w:jc w:val="center"/>
            </w:pPr>
            <w:r>
              <w:t>-2,60</w:t>
            </w:r>
          </w:p>
        </w:tc>
        <w:tc>
          <w:tcPr>
            <w:tcW w:w="2224" w:type="dxa"/>
            <w:vAlign w:val="center"/>
          </w:tcPr>
          <w:p w:rsidR="00AB5D4F" w:rsidRDefault="00AB5D4F">
            <w:pPr>
              <w:pStyle w:val="ConsPlusNormal"/>
              <w:jc w:val="center"/>
            </w:pPr>
            <w:r>
              <w:t>-</w:t>
            </w:r>
          </w:p>
        </w:tc>
      </w:tr>
      <w:tr w:rsidR="00AB5D4F">
        <w:tc>
          <w:tcPr>
            <w:tcW w:w="484" w:type="dxa"/>
            <w:vAlign w:val="center"/>
          </w:tcPr>
          <w:p w:rsidR="00AB5D4F" w:rsidRDefault="00AB5D4F">
            <w:pPr>
              <w:pStyle w:val="ConsPlusNormal"/>
              <w:jc w:val="center"/>
            </w:pPr>
            <w:r>
              <w:t>155</w:t>
            </w:r>
          </w:p>
        </w:tc>
        <w:tc>
          <w:tcPr>
            <w:tcW w:w="1134" w:type="dxa"/>
            <w:vAlign w:val="center"/>
          </w:tcPr>
          <w:p w:rsidR="00AB5D4F" w:rsidRDefault="00AB5D4F">
            <w:pPr>
              <w:pStyle w:val="ConsPlusNormal"/>
            </w:pPr>
            <w:r>
              <w:t>Шебекинский городской округ</w:t>
            </w:r>
          </w:p>
        </w:tc>
        <w:tc>
          <w:tcPr>
            <w:tcW w:w="1757" w:type="dxa"/>
            <w:vAlign w:val="center"/>
          </w:tcPr>
          <w:p w:rsidR="00AB5D4F" w:rsidRDefault="00AB5D4F">
            <w:pPr>
              <w:pStyle w:val="ConsPlusNormal"/>
            </w:pPr>
            <w:r>
              <w:t>Строительство станции обезжелезивания воды в п. Батрацкая Дача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18,93</w:t>
            </w:r>
          </w:p>
        </w:tc>
        <w:tc>
          <w:tcPr>
            <w:tcW w:w="1247" w:type="dxa"/>
            <w:vAlign w:val="center"/>
          </w:tcPr>
          <w:p w:rsidR="00AB5D4F" w:rsidRDefault="00AB5D4F">
            <w:pPr>
              <w:pStyle w:val="ConsPlusNormal"/>
              <w:jc w:val="center"/>
            </w:pPr>
            <w:r>
              <w:t>21,67</w:t>
            </w:r>
          </w:p>
        </w:tc>
        <w:tc>
          <w:tcPr>
            <w:tcW w:w="1247" w:type="dxa"/>
            <w:vAlign w:val="center"/>
          </w:tcPr>
          <w:p w:rsidR="00AB5D4F" w:rsidRDefault="00AB5D4F">
            <w:pPr>
              <w:pStyle w:val="ConsPlusNormal"/>
              <w:jc w:val="center"/>
            </w:pPr>
            <w:r>
              <w:t>2,74</w:t>
            </w:r>
          </w:p>
        </w:tc>
        <w:tc>
          <w:tcPr>
            <w:tcW w:w="794" w:type="dxa"/>
            <w:vAlign w:val="center"/>
          </w:tcPr>
          <w:p w:rsidR="00AB5D4F" w:rsidRDefault="00AB5D4F">
            <w:pPr>
              <w:pStyle w:val="ConsPlusNormal"/>
              <w:jc w:val="center"/>
            </w:pPr>
            <w:r>
              <w:t>14,50</w:t>
            </w:r>
          </w:p>
        </w:tc>
        <w:tc>
          <w:tcPr>
            <w:tcW w:w="2224" w:type="dxa"/>
            <w:vAlign w:val="center"/>
          </w:tcPr>
          <w:p w:rsidR="00AB5D4F" w:rsidRDefault="00AB5D4F">
            <w:pPr>
              <w:pStyle w:val="ConsPlusNormal"/>
              <w:jc w:val="center"/>
            </w:pPr>
            <w:r>
              <w:t xml:space="preserve">Рост тарифа обусловлен реализацией мероприятий инвестиционной программы ресурсоснабжающей </w:t>
            </w:r>
            <w:r>
              <w:lastRenderedPageBreak/>
              <w:t xml:space="preserve">организации (в соответствии с </w:t>
            </w:r>
            <w:hyperlink r:id="rId378"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156</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Поставка станции водоподготовки в с. Бутово</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23,44</w:t>
            </w:r>
          </w:p>
        </w:tc>
        <w:tc>
          <w:tcPr>
            <w:tcW w:w="1247" w:type="dxa"/>
            <w:vAlign w:val="center"/>
          </w:tcPr>
          <w:p w:rsidR="00AB5D4F" w:rsidRDefault="00AB5D4F">
            <w:pPr>
              <w:pStyle w:val="ConsPlusNormal"/>
              <w:jc w:val="center"/>
            </w:pPr>
            <w:r>
              <w:t>0,90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157</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Строительство водозаборной скважины в с. Бутово</w:t>
            </w:r>
          </w:p>
        </w:tc>
        <w:tc>
          <w:tcPr>
            <w:tcW w:w="1909" w:type="dxa"/>
            <w:vAlign w:val="center"/>
          </w:tcPr>
          <w:p w:rsidR="00AB5D4F" w:rsidRDefault="00AB5D4F">
            <w:pPr>
              <w:pStyle w:val="ConsPlusNormal"/>
              <w:jc w:val="center"/>
            </w:pPr>
            <w:r>
              <w:t xml:space="preserve">Государственные унитарные предприятия субъектов </w:t>
            </w:r>
            <w:r>
              <w:lastRenderedPageBreak/>
              <w:t>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23,44</w:t>
            </w:r>
          </w:p>
        </w:tc>
        <w:tc>
          <w:tcPr>
            <w:tcW w:w="1247" w:type="dxa"/>
            <w:vAlign w:val="center"/>
          </w:tcPr>
          <w:p w:rsidR="00AB5D4F" w:rsidRDefault="00AB5D4F">
            <w:pPr>
              <w:pStyle w:val="ConsPlusNormal"/>
              <w:jc w:val="center"/>
            </w:pPr>
            <w:r>
              <w:t>0,90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w:t>
            </w:r>
            <w:r>
              <w:lastRenderedPageBreak/>
              <w:t>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158</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Строительство сетей водоснабжения в с. Гостищево, п. Сажное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26,37</w:t>
            </w:r>
          </w:p>
        </w:tc>
        <w:tc>
          <w:tcPr>
            <w:tcW w:w="1247" w:type="dxa"/>
            <w:vAlign w:val="center"/>
          </w:tcPr>
          <w:p w:rsidR="00AB5D4F" w:rsidRDefault="00AB5D4F">
            <w:pPr>
              <w:pStyle w:val="ConsPlusNormal"/>
              <w:jc w:val="center"/>
            </w:pPr>
            <w:r>
              <w:t>3,83</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159</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Строительство сетей и сооружений водоснабжения в с. Стрелецкое, с. Пушкарное</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26,37</w:t>
            </w:r>
          </w:p>
        </w:tc>
        <w:tc>
          <w:tcPr>
            <w:tcW w:w="1247" w:type="dxa"/>
            <w:vAlign w:val="center"/>
          </w:tcPr>
          <w:p w:rsidR="00AB5D4F" w:rsidRDefault="00AB5D4F">
            <w:pPr>
              <w:pStyle w:val="ConsPlusNormal"/>
              <w:jc w:val="center"/>
            </w:pPr>
            <w:r>
              <w:t>3,83</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160</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Строительство станции водоподготовки в с. Мощеное</w:t>
            </w:r>
          </w:p>
        </w:tc>
        <w:tc>
          <w:tcPr>
            <w:tcW w:w="1909" w:type="dxa"/>
            <w:vAlign w:val="center"/>
          </w:tcPr>
          <w:p w:rsidR="00AB5D4F" w:rsidRDefault="00AB5D4F">
            <w:pPr>
              <w:pStyle w:val="ConsPlusNormal"/>
              <w:jc w:val="center"/>
            </w:pPr>
            <w:r>
              <w:t xml:space="preserve">Государственные унитарные предприятия субъектов Российской </w:t>
            </w:r>
            <w:r>
              <w:lastRenderedPageBreak/>
              <w:t>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23,44</w:t>
            </w:r>
          </w:p>
        </w:tc>
        <w:tc>
          <w:tcPr>
            <w:tcW w:w="1247" w:type="dxa"/>
            <w:vAlign w:val="center"/>
          </w:tcPr>
          <w:p w:rsidR="00AB5D4F" w:rsidRDefault="00AB5D4F">
            <w:pPr>
              <w:pStyle w:val="ConsPlusNormal"/>
              <w:jc w:val="center"/>
            </w:pPr>
            <w:r>
              <w:t>0,90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индексов изменения </w:t>
            </w:r>
            <w:r>
              <w:lastRenderedPageBreak/>
              <w:t>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lastRenderedPageBreak/>
              <w:t>161</w:t>
            </w:r>
          </w:p>
        </w:tc>
        <w:tc>
          <w:tcPr>
            <w:tcW w:w="1134" w:type="dxa"/>
            <w:vAlign w:val="center"/>
          </w:tcPr>
          <w:p w:rsidR="00AB5D4F" w:rsidRDefault="00AB5D4F">
            <w:pPr>
              <w:pStyle w:val="ConsPlusNormal"/>
            </w:pPr>
            <w:r>
              <w:t>Яковлевский городской округ</w:t>
            </w:r>
          </w:p>
        </w:tc>
        <w:tc>
          <w:tcPr>
            <w:tcW w:w="1757" w:type="dxa"/>
            <w:vAlign w:val="center"/>
          </w:tcPr>
          <w:p w:rsidR="00AB5D4F" w:rsidRDefault="00AB5D4F">
            <w:pPr>
              <w:pStyle w:val="ConsPlusNormal"/>
            </w:pPr>
            <w:r>
              <w:t>Строительство станции водоподготовки в с. Старая Глинка</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22,54</w:t>
            </w:r>
          </w:p>
        </w:tc>
        <w:tc>
          <w:tcPr>
            <w:tcW w:w="1247" w:type="dxa"/>
            <w:vAlign w:val="center"/>
          </w:tcPr>
          <w:p w:rsidR="00AB5D4F" w:rsidRDefault="00AB5D4F">
            <w:pPr>
              <w:pStyle w:val="ConsPlusNormal"/>
              <w:jc w:val="center"/>
            </w:pPr>
            <w:r>
              <w:t>23,44</w:t>
            </w:r>
          </w:p>
        </w:tc>
        <w:tc>
          <w:tcPr>
            <w:tcW w:w="1247" w:type="dxa"/>
            <w:vAlign w:val="center"/>
          </w:tcPr>
          <w:p w:rsidR="00AB5D4F" w:rsidRDefault="00AB5D4F">
            <w:pPr>
              <w:pStyle w:val="ConsPlusNormal"/>
              <w:jc w:val="center"/>
            </w:pPr>
            <w:r>
              <w:t>0,90</w:t>
            </w:r>
          </w:p>
        </w:tc>
        <w:tc>
          <w:tcPr>
            <w:tcW w:w="794" w:type="dxa"/>
            <w:vAlign w:val="center"/>
          </w:tcPr>
          <w:p w:rsidR="00AB5D4F" w:rsidRDefault="00AB5D4F">
            <w:pPr>
              <w:pStyle w:val="ConsPlusNormal"/>
              <w:jc w:val="center"/>
            </w:pPr>
            <w:r>
              <w:t>4,00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162</w:t>
            </w:r>
          </w:p>
        </w:tc>
        <w:tc>
          <w:tcPr>
            <w:tcW w:w="1134" w:type="dxa"/>
            <w:vAlign w:val="center"/>
          </w:tcPr>
          <w:p w:rsidR="00AB5D4F" w:rsidRDefault="00AB5D4F">
            <w:pPr>
              <w:pStyle w:val="ConsPlusNormal"/>
            </w:pPr>
            <w:r>
              <w:t>Белгородская область</w:t>
            </w:r>
          </w:p>
        </w:tc>
        <w:tc>
          <w:tcPr>
            <w:tcW w:w="1757" w:type="dxa"/>
            <w:vAlign w:val="center"/>
          </w:tcPr>
          <w:p w:rsidR="00AB5D4F" w:rsidRDefault="00AB5D4F">
            <w:pPr>
              <w:pStyle w:val="ConsPlusNormal"/>
            </w:pPr>
            <w:r>
              <w:t>Строительство и реконструкция (модернизация) объектов питьевого водоснабжения (капитальные вложения в объекты государственной (муниципальной) собственности)</w:t>
            </w:r>
          </w:p>
        </w:tc>
        <w:tc>
          <w:tcPr>
            <w:tcW w:w="1909" w:type="dxa"/>
            <w:vAlign w:val="center"/>
          </w:tcPr>
          <w:p w:rsidR="00AB5D4F" w:rsidRDefault="00AB5D4F">
            <w:pPr>
              <w:pStyle w:val="ConsPlusNormal"/>
              <w:jc w:val="center"/>
            </w:pPr>
            <w:r>
              <w:t>Государственные унитарные предприятия субъектов Российской Федерации</w:t>
            </w:r>
          </w:p>
        </w:tc>
        <w:tc>
          <w:tcPr>
            <w:tcW w:w="1361" w:type="dxa"/>
            <w:vAlign w:val="center"/>
          </w:tcPr>
          <w:p w:rsidR="00AB5D4F" w:rsidRDefault="00AB5D4F">
            <w:pPr>
              <w:pStyle w:val="ConsPlusNormal"/>
              <w:jc w:val="center"/>
            </w:pPr>
            <w:r>
              <w:t>ГУП "Белоблводоканал"</w:t>
            </w:r>
          </w:p>
        </w:tc>
        <w:tc>
          <w:tcPr>
            <w:tcW w:w="1417" w:type="dxa"/>
            <w:vAlign w:val="center"/>
          </w:tcPr>
          <w:p w:rsidR="00AB5D4F" w:rsidRDefault="00AB5D4F">
            <w:pPr>
              <w:pStyle w:val="ConsPlusNormal"/>
              <w:jc w:val="center"/>
            </w:pPr>
            <w:r>
              <w:t>28,32</w:t>
            </w:r>
          </w:p>
        </w:tc>
        <w:tc>
          <w:tcPr>
            <w:tcW w:w="1247" w:type="dxa"/>
            <w:vAlign w:val="center"/>
          </w:tcPr>
          <w:p w:rsidR="00AB5D4F" w:rsidRDefault="00AB5D4F">
            <w:pPr>
              <w:pStyle w:val="ConsPlusNormal"/>
              <w:jc w:val="center"/>
            </w:pPr>
            <w:r>
              <w:t>30,63</w:t>
            </w:r>
          </w:p>
        </w:tc>
        <w:tc>
          <w:tcPr>
            <w:tcW w:w="1247" w:type="dxa"/>
            <w:vAlign w:val="center"/>
          </w:tcPr>
          <w:p w:rsidR="00AB5D4F" w:rsidRDefault="00AB5D4F">
            <w:pPr>
              <w:pStyle w:val="ConsPlusNormal"/>
              <w:jc w:val="center"/>
            </w:pPr>
            <w:r>
              <w:t>2,31</w:t>
            </w:r>
          </w:p>
        </w:tc>
        <w:tc>
          <w:tcPr>
            <w:tcW w:w="794" w:type="dxa"/>
            <w:vAlign w:val="center"/>
          </w:tcPr>
          <w:p w:rsidR="00AB5D4F" w:rsidRDefault="00AB5D4F">
            <w:pPr>
              <w:pStyle w:val="ConsPlusNormal"/>
              <w:jc w:val="center"/>
            </w:pPr>
            <w:r>
              <w:t>8,20</w:t>
            </w:r>
          </w:p>
        </w:tc>
        <w:tc>
          <w:tcPr>
            <w:tcW w:w="2224" w:type="dxa"/>
            <w:vAlign w:val="center"/>
          </w:tcPr>
          <w:p w:rsidR="00AB5D4F" w:rsidRDefault="00AB5D4F">
            <w:pPr>
              <w:pStyle w:val="ConsPlusNormal"/>
              <w:jc w:val="center"/>
            </w:pPr>
            <w:r>
              <w:t>Ежегодный рост тарифа в рамках предельных (максимальных) индексов изменения размера вносимой гражданами платы. Компенсация разницы не предусматривается</w:t>
            </w:r>
          </w:p>
        </w:tc>
      </w:tr>
      <w:tr w:rsidR="00AB5D4F">
        <w:tc>
          <w:tcPr>
            <w:tcW w:w="484" w:type="dxa"/>
            <w:vAlign w:val="center"/>
          </w:tcPr>
          <w:p w:rsidR="00AB5D4F" w:rsidRDefault="00AB5D4F">
            <w:pPr>
              <w:pStyle w:val="ConsPlusNormal"/>
              <w:jc w:val="center"/>
            </w:pPr>
            <w:r>
              <w:t>163</w:t>
            </w:r>
          </w:p>
        </w:tc>
        <w:tc>
          <w:tcPr>
            <w:tcW w:w="1134" w:type="dxa"/>
            <w:vAlign w:val="center"/>
          </w:tcPr>
          <w:p w:rsidR="00AB5D4F" w:rsidRDefault="00AB5D4F">
            <w:pPr>
              <w:pStyle w:val="ConsPlusNormal"/>
            </w:pPr>
            <w:r>
              <w:t>Белгородская область</w:t>
            </w:r>
          </w:p>
        </w:tc>
        <w:tc>
          <w:tcPr>
            <w:tcW w:w="1757" w:type="dxa"/>
            <w:vAlign w:val="center"/>
          </w:tcPr>
          <w:p w:rsidR="00AB5D4F" w:rsidRDefault="00AB5D4F">
            <w:pPr>
              <w:pStyle w:val="ConsPlusNormal"/>
            </w:pPr>
            <w:r>
              <w:t xml:space="preserve">Мероприятия по повышению качества питьевой воды, </w:t>
            </w:r>
            <w:r>
              <w:lastRenderedPageBreak/>
              <w:t xml:space="preserve">повышению надежности и бесперебойности холодного водоснабжения, энергосбережения и повышению энергетической эффективности водоснабжения, снижению удельных расходов энергетических ресурсов, а также по защите централизованных систем водоснабжения и их отдельных объектов от угроз технического и природного характера, предотвращению возникновения аварийных ситуаций, запланированные к реализации на территории </w:t>
            </w:r>
            <w:r>
              <w:lastRenderedPageBreak/>
              <w:t>Белгородской области в рамках инвестиционных программ ресурсоснабжающих организаций</w:t>
            </w:r>
          </w:p>
        </w:tc>
        <w:tc>
          <w:tcPr>
            <w:tcW w:w="1909" w:type="dxa"/>
            <w:vAlign w:val="center"/>
          </w:tcPr>
          <w:p w:rsidR="00AB5D4F" w:rsidRDefault="00AB5D4F">
            <w:pPr>
              <w:pStyle w:val="ConsPlusNormal"/>
              <w:jc w:val="center"/>
            </w:pPr>
            <w:r>
              <w:lastRenderedPageBreak/>
              <w:t xml:space="preserve">Государственные унитарные предприятия субъектов </w:t>
            </w:r>
            <w:r>
              <w:lastRenderedPageBreak/>
              <w:t>Российской Федерации</w:t>
            </w:r>
          </w:p>
        </w:tc>
        <w:tc>
          <w:tcPr>
            <w:tcW w:w="1361" w:type="dxa"/>
            <w:vAlign w:val="center"/>
          </w:tcPr>
          <w:p w:rsidR="00AB5D4F" w:rsidRDefault="00AB5D4F">
            <w:pPr>
              <w:pStyle w:val="ConsPlusNormal"/>
              <w:jc w:val="center"/>
            </w:pPr>
            <w:r>
              <w:lastRenderedPageBreak/>
              <w:t>ГУП "Белоблводоканал"</w:t>
            </w:r>
          </w:p>
        </w:tc>
        <w:tc>
          <w:tcPr>
            <w:tcW w:w="1417" w:type="dxa"/>
            <w:vAlign w:val="center"/>
          </w:tcPr>
          <w:p w:rsidR="00AB5D4F" w:rsidRDefault="00AB5D4F">
            <w:pPr>
              <w:pStyle w:val="ConsPlusNormal"/>
              <w:jc w:val="center"/>
            </w:pPr>
            <w:r>
              <w:t>28,32</w:t>
            </w:r>
          </w:p>
        </w:tc>
        <w:tc>
          <w:tcPr>
            <w:tcW w:w="1247" w:type="dxa"/>
            <w:vAlign w:val="center"/>
          </w:tcPr>
          <w:p w:rsidR="00AB5D4F" w:rsidRDefault="00AB5D4F">
            <w:pPr>
              <w:pStyle w:val="ConsPlusNormal"/>
              <w:jc w:val="center"/>
            </w:pPr>
            <w:r>
              <w:t>33,13</w:t>
            </w:r>
          </w:p>
        </w:tc>
        <w:tc>
          <w:tcPr>
            <w:tcW w:w="1247" w:type="dxa"/>
            <w:vAlign w:val="center"/>
          </w:tcPr>
          <w:p w:rsidR="00AB5D4F" w:rsidRDefault="00AB5D4F">
            <w:pPr>
              <w:pStyle w:val="ConsPlusNormal"/>
              <w:jc w:val="center"/>
            </w:pPr>
            <w:r>
              <w:t>4,81</w:t>
            </w:r>
          </w:p>
        </w:tc>
        <w:tc>
          <w:tcPr>
            <w:tcW w:w="794" w:type="dxa"/>
            <w:vAlign w:val="center"/>
          </w:tcPr>
          <w:p w:rsidR="00AB5D4F" w:rsidRDefault="00AB5D4F">
            <w:pPr>
              <w:pStyle w:val="ConsPlusNormal"/>
              <w:jc w:val="center"/>
            </w:pPr>
            <w:r>
              <w:t>17,00</w:t>
            </w:r>
          </w:p>
        </w:tc>
        <w:tc>
          <w:tcPr>
            <w:tcW w:w="2224" w:type="dxa"/>
            <w:vAlign w:val="center"/>
          </w:tcPr>
          <w:p w:rsidR="00AB5D4F" w:rsidRDefault="00AB5D4F">
            <w:pPr>
              <w:pStyle w:val="ConsPlusNormal"/>
              <w:jc w:val="center"/>
            </w:pPr>
            <w:r>
              <w:t xml:space="preserve">Ежегодный рост тарифа в рамках предельных (максимальных) </w:t>
            </w:r>
            <w:r>
              <w:lastRenderedPageBreak/>
              <w:t>индексов изменения размера вносимой гражданами платы. Компенсация разницы не предусматривается</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14</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center"/>
      </w:pPr>
    </w:p>
    <w:p w:rsidR="00AB5D4F" w:rsidRDefault="00AB5D4F">
      <w:pPr>
        <w:pStyle w:val="ConsPlusTitle"/>
        <w:jc w:val="center"/>
      </w:pPr>
      <w:bookmarkStart w:id="22" w:name="P68110"/>
      <w:bookmarkEnd w:id="22"/>
      <w:r>
        <w:t>Сведения</w:t>
      </w:r>
    </w:p>
    <w:p w:rsidR="00AB5D4F" w:rsidRDefault="00AB5D4F">
      <w:pPr>
        <w:pStyle w:val="ConsPlusTitle"/>
        <w:jc w:val="center"/>
      </w:pPr>
      <w:r>
        <w:t>о налоговых расходах в результате применения налоговых</w:t>
      </w:r>
    </w:p>
    <w:p w:rsidR="00AB5D4F" w:rsidRDefault="00AB5D4F">
      <w:pPr>
        <w:pStyle w:val="ConsPlusTitle"/>
        <w:jc w:val="center"/>
      </w:pPr>
      <w:r>
        <w:t>льгот, освобождений, преференций в рамках подпрограммы 1</w:t>
      </w:r>
    </w:p>
    <w:p w:rsidR="00AB5D4F" w:rsidRDefault="00AB5D4F">
      <w:pPr>
        <w:pStyle w:val="ConsPlusTitle"/>
        <w:jc w:val="center"/>
      </w:pPr>
      <w:r>
        <w:t>государственной программы "Обеспечение доступным</w:t>
      </w:r>
    </w:p>
    <w:p w:rsidR="00AB5D4F" w:rsidRDefault="00AB5D4F">
      <w:pPr>
        <w:pStyle w:val="ConsPlusTitle"/>
        <w:jc w:val="center"/>
      </w:pPr>
      <w:r>
        <w:t>и комфортным жильем и коммунальными услугами жителей</w:t>
      </w:r>
    </w:p>
    <w:p w:rsidR="00AB5D4F" w:rsidRDefault="00AB5D4F">
      <w:pPr>
        <w:pStyle w:val="ConsPlusTitle"/>
        <w:jc w:val="center"/>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(введены </w:t>
            </w:r>
            <w:hyperlink r:id="rId379"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39"/>
        <w:gridCol w:w="1077"/>
        <w:gridCol w:w="964"/>
        <w:gridCol w:w="1134"/>
        <w:gridCol w:w="964"/>
        <w:gridCol w:w="1077"/>
        <w:gridCol w:w="907"/>
        <w:gridCol w:w="1077"/>
        <w:gridCol w:w="964"/>
        <w:gridCol w:w="1077"/>
        <w:gridCol w:w="1324"/>
      </w:tblGrid>
      <w:tr w:rsidR="00AB5D4F">
        <w:tc>
          <w:tcPr>
            <w:tcW w:w="454" w:type="dxa"/>
            <w:vMerge w:val="restart"/>
          </w:tcPr>
          <w:p w:rsidR="00AB5D4F" w:rsidRDefault="00AB5D4F">
            <w:pPr>
              <w:pStyle w:val="ConsPlusNormal"/>
              <w:jc w:val="center"/>
            </w:pPr>
            <w:r>
              <w:t>N п/п</w:t>
            </w:r>
          </w:p>
        </w:tc>
        <w:tc>
          <w:tcPr>
            <w:tcW w:w="2539" w:type="dxa"/>
            <w:vMerge w:val="restart"/>
          </w:tcPr>
          <w:p w:rsidR="00AB5D4F" w:rsidRDefault="00AB5D4F">
            <w:pPr>
              <w:pStyle w:val="ConsPlusNormal"/>
              <w:jc w:val="center"/>
            </w:pPr>
            <w:r>
              <w:t>Наименование</w:t>
            </w:r>
          </w:p>
        </w:tc>
        <w:tc>
          <w:tcPr>
            <w:tcW w:w="2041" w:type="dxa"/>
            <w:gridSpan w:val="2"/>
          </w:tcPr>
          <w:p w:rsidR="00AB5D4F" w:rsidRDefault="00AB5D4F">
            <w:pPr>
              <w:pStyle w:val="ConsPlusNormal"/>
              <w:jc w:val="center"/>
            </w:pPr>
            <w:r>
              <w:t>2019 год</w:t>
            </w:r>
          </w:p>
        </w:tc>
        <w:tc>
          <w:tcPr>
            <w:tcW w:w="2098" w:type="dxa"/>
            <w:gridSpan w:val="2"/>
          </w:tcPr>
          <w:p w:rsidR="00AB5D4F" w:rsidRDefault="00AB5D4F">
            <w:pPr>
              <w:pStyle w:val="ConsPlusNormal"/>
              <w:jc w:val="center"/>
            </w:pPr>
            <w:r>
              <w:t>2020 год</w:t>
            </w:r>
          </w:p>
        </w:tc>
        <w:tc>
          <w:tcPr>
            <w:tcW w:w="1984" w:type="dxa"/>
            <w:gridSpan w:val="2"/>
          </w:tcPr>
          <w:p w:rsidR="00AB5D4F" w:rsidRDefault="00AB5D4F">
            <w:pPr>
              <w:pStyle w:val="ConsPlusNormal"/>
              <w:jc w:val="center"/>
            </w:pPr>
            <w:r>
              <w:t>2021 год</w:t>
            </w:r>
          </w:p>
        </w:tc>
        <w:tc>
          <w:tcPr>
            <w:tcW w:w="2041" w:type="dxa"/>
            <w:gridSpan w:val="2"/>
          </w:tcPr>
          <w:p w:rsidR="00AB5D4F" w:rsidRDefault="00AB5D4F">
            <w:pPr>
              <w:pStyle w:val="ConsPlusNormal"/>
              <w:jc w:val="center"/>
            </w:pPr>
            <w:r>
              <w:t>2022 год</w:t>
            </w:r>
          </w:p>
        </w:tc>
        <w:tc>
          <w:tcPr>
            <w:tcW w:w="2401" w:type="dxa"/>
            <w:gridSpan w:val="2"/>
          </w:tcPr>
          <w:p w:rsidR="00AB5D4F" w:rsidRDefault="00AB5D4F">
            <w:pPr>
              <w:pStyle w:val="ConsPlusNormal"/>
              <w:jc w:val="center"/>
            </w:pPr>
            <w:r>
              <w:t>2023 год</w:t>
            </w:r>
          </w:p>
        </w:tc>
      </w:tr>
      <w:tr w:rsidR="00AB5D4F">
        <w:tc>
          <w:tcPr>
            <w:tcW w:w="454" w:type="dxa"/>
            <w:vMerge/>
          </w:tcPr>
          <w:p w:rsidR="00AB5D4F" w:rsidRDefault="00AB5D4F">
            <w:pPr>
              <w:spacing w:after="1" w:line="0" w:lineRule="atLeast"/>
            </w:pPr>
          </w:p>
        </w:tc>
        <w:tc>
          <w:tcPr>
            <w:tcW w:w="2539" w:type="dxa"/>
            <w:vMerge/>
          </w:tcPr>
          <w:p w:rsidR="00AB5D4F" w:rsidRDefault="00AB5D4F">
            <w:pPr>
              <w:spacing w:after="1" w:line="0" w:lineRule="atLeast"/>
            </w:pPr>
          </w:p>
        </w:tc>
        <w:tc>
          <w:tcPr>
            <w:tcW w:w="1077" w:type="dxa"/>
          </w:tcPr>
          <w:p w:rsidR="00AB5D4F" w:rsidRDefault="00AB5D4F">
            <w:pPr>
              <w:pStyle w:val="ConsPlusNormal"/>
              <w:jc w:val="center"/>
            </w:pPr>
            <w:r>
              <w:t>количество плательщиков</w:t>
            </w:r>
          </w:p>
        </w:tc>
        <w:tc>
          <w:tcPr>
            <w:tcW w:w="964" w:type="dxa"/>
          </w:tcPr>
          <w:p w:rsidR="00AB5D4F" w:rsidRDefault="00AB5D4F">
            <w:pPr>
              <w:pStyle w:val="ConsPlusNormal"/>
              <w:jc w:val="center"/>
            </w:pPr>
            <w:r>
              <w:t>финансовая оценка, тыс. рублей</w:t>
            </w:r>
          </w:p>
        </w:tc>
        <w:tc>
          <w:tcPr>
            <w:tcW w:w="1134" w:type="dxa"/>
          </w:tcPr>
          <w:p w:rsidR="00AB5D4F" w:rsidRDefault="00AB5D4F">
            <w:pPr>
              <w:pStyle w:val="ConsPlusNormal"/>
              <w:jc w:val="center"/>
            </w:pPr>
            <w:r>
              <w:t>количество плательщиков</w:t>
            </w:r>
          </w:p>
        </w:tc>
        <w:tc>
          <w:tcPr>
            <w:tcW w:w="964" w:type="dxa"/>
          </w:tcPr>
          <w:p w:rsidR="00AB5D4F" w:rsidRDefault="00AB5D4F">
            <w:pPr>
              <w:pStyle w:val="ConsPlusNormal"/>
              <w:jc w:val="center"/>
            </w:pPr>
            <w:r>
              <w:t>финансовая оценка, тыс. рублей</w:t>
            </w:r>
          </w:p>
        </w:tc>
        <w:tc>
          <w:tcPr>
            <w:tcW w:w="1077" w:type="dxa"/>
          </w:tcPr>
          <w:p w:rsidR="00AB5D4F" w:rsidRDefault="00AB5D4F">
            <w:pPr>
              <w:pStyle w:val="ConsPlusNormal"/>
              <w:jc w:val="center"/>
            </w:pPr>
            <w:r>
              <w:t>количество плательщиков</w:t>
            </w:r>
          </w:p>
        </w:tc>
        <w:tc>
          <w:tcPr>
            <w:tcW w:w="907" w:type="dxa"/>
          </w:tcPr>
          <w:p w:rsidR="00AB5D4F" w:rsidRDefault="00AB5D4F">
            <w:pPr>
              <w:pStyle w:val="ConsPlusNormal"/>
              <w:jc w:val="center"/>
            </w:pPr>
            <w:r>
              <w:t>финансовая оценка, тыс. рублей</w:t>
            </w:r>
          </w:p>
        </w:tc>
        <w:tc>
          <w:tcPr>
            <w:tcW w:w="1077" w:type="dxa"/>
          </w:tcPr>
          <w:p w:rsidR="00AB5D4F" w:rsidRDefault="00AB5D4F">
            <w:pPr>
              <w:pStyle w:val="ConsPlusNormal"/>
              <w:jc w:val="center"/>
            </w:pPr>
            <w:r>
              <w:t>количество плательщиков</w:t>
            </w:r>
          </w:p>
        </w:tc>
        <w:tc>
          <w:tcPr>
            <w:tcW w:w="964" w:type="dxa"/>
          </w:tcPr>
          <w:p w:rsidR="00AB5D4F" w:rsidRDefault="00AB5D4F">
            <w:pPr>
              <w:pStyle w:val="ConsPlusNormal"/>
              <w:jc w:val="center"/>
            </w:pPr>
            <w:r>
              <w:t>финансовая оценка, тыс. рублей</w:t>
            </w:r>
          </w:p>
        </w:tc>
        <w:tc>
          <w:tcPr>
            <w:tcW w:w="1077" w:type="dxa"/>
          </w:tcPr>
          <w:p w:rsidR="00AB5D4F" w:rsidRDefault="00AB5D4F">
            <w:pPr>
              <w:pStyle w:val="ConsPlusNormal"/>
              <w:jc w:val="center"/>
            </w:pPr>
            <w:r>
              <w:t>количество плательщиков</w:t>
            </w:r>
          </w:p>
        </w:tc>
        <w:tc>
          <w:tcPr>
            <w:tcW w:w="1324" w:type="dxa"/>
          </w:tcPr>
          <w:p w:rsidR="00AB5D4F" w:rsidRDefault="00AB5D4F">
            <w:pPr>
              <w:pStyle w:val="ConsPlusNormal"/>
              <w:jc w:val="center"/>
            </w:pPr>
            <w:r>
              <w:t>финансовая оценка, тыс. рублей</w:t>
            </w:r>
          </w:p>
        </w:tc>
      </w:tr>
      <w:tr w:rsidR="00AB5D4F">
        <w:tc>
          <w:tcPr>
            <w:tcW w:w="454" w:type="dxa"/>
          </w:tcPr>
          <w:p w:rsidR="00AB5D4F" w:rsidRDefault="00AB5D4F">
            <w:pPr>
              <w:pStyle w:val="ConsPlusNormal"/>
              <w:jc w:val="center"/>
            </w:pPr>
            <w:r>
              <w:t>1</w:t>
            </w:r>
          </w:p>
        </w:tc>
        <w:tc>
          <w:tcPr>
            <w:tcW w:w="2539" w:type="dxa"/>
          </w:tcPr>
          <w:p w:rsidR="00AB5D4F" w:rsidRDefault="00AB5D4F">
            <w:pPr>
              <w:pStyle w:val="ConsPlusNormal"/>
              <w:jc w:val="center"/>
            </w:pPr>
            <w:r>
              <w:t>2</w:t>
            </w:r>
          </w:p>
        </w:tc>
        <w:tc>
          <w:tcPr>
            <w:tcW w:w="1077" w:type="dxa"/>
          </w:tcPr>
          <w:p w:rsidR="00AB5D4F" w:rsidRDefault="00AB5D4F">
            <w:pPr>
              <w:pStyle w:val="ConsPlusNormal"/>
              <w:jc w:val="center"/>
            </w:pPr>
            <w:r>
              <w:t>3</w:t>
            </w:r>
          </w:p>
        </w:tc>
        <w:tc>
          <w:tcPr>
            <w:tcW w:w="964" w:type="dxa"/>
          </w:tcPr>
          <w:p w:rsidR="00AB5D4F" w:rsidRDefault="00AB5D4F">
            <w:pPr>
              <w:pStyle w:val="ConsPlusNormal"/>
              <w:jc w:val="center"/>
            </w:pPr>
            <w:r>
              <w:t>4</w:t>
            </w:r>
          </w:p>
        </w:tc>
        <w:tc>
          <w:tcPr>
            <w:tcW w:w="1134" w:type="dxa"/>
          </w:tcPr>
          <w:p w:rsidR="00AB5D4F" w:rsidRDefault="00AB5D4F">
            <w:pPr>
              <w:pStyle w:val="ConsPlusNormal"/>
              <w:jc w:val="center"/>
            </w:pPr>
            <w:r>
              <w:t>5</w:t>
            </w:r>
          </w:p>
        </w:tc>
        <w:tc>
          <w:tcPr>
            <w:tcW w:w="964" w:type="dxa"/>
          </w:tcPr>
          <w:p w:rsidR="00AB5D4F" w:rsidRDefault="00AB5D4F">
            <w:pPr>
              <w:pStyle w:val="ConsPlusNormal"/>
              <w:jc w:val="center"/>
            </w:pPr>
            <w:r>
              <w:t>6</w:t>
            </w:r>
          </w:p>
        </w:tc>
        <w:tc>
          <w:tcPr>
            <w:tcW w:w="1077" w:type="dxa"/>
          </w:tcPr>
          <w:p w:rsidR="00AB5D4F" w:rsidRDefault="00AB5D4F">
            <w:pPr>
              <w:pStyle w:val="ConsPlusNormal"/>
              <w:jc w:val="center"/>
            </w:pPr>
            <w:r>
              <w:t>7</w:t>
            </w:r>
          </w:p>
        </w:tc>
        <w:tc>
          <w:tcPr>
            <w:tcW w:w="907" w:type="dxa"/>
          </w:tcPr>
          <w:p w:rsidR="00AB5D4F" w:rsidRDefault="00AB5D4F">
            <w:pPr>
              <w:pStyle w:val="ConsPlusNormal"/>
              <w:jc w:val="center"/>
            </w:pPr>
            <w:r>
              <w:t>8</w:t>
            </w:r>
          </w:p>
        </w:tc>
        <w:tc>
          <w:tcPr>
            <w:tcW w:w="1077" w:type="dxa"/>
          </w:tcPr>
          <w:p w:rsidR="00AB5D4F" w:rsidRDefault="00AB5D4F">
            <w:pPr>
              <w:pStyle w:val="ConsPlusNormal"/>
              <w:jc w:val="center"/>
            </w:pPr>
            <w:r>
              <w:t>9</w:t>
            </w:r>
          </w:p>
        </w:tc>
        <w:tc>
          <w:tcPr>
            <w:tcW w:w="964" w:type="dxa"/>
          </w:tcPr>
          <w:p w:rsidR="00AB5D4F" w:rsidRDefault="00AB5D4F">
            <w:pPr>
              <w:pStyle w:val="ConsPlusNormal"/>
              <w:jc w:val="center"/>
            </w:pPr>
            <w:r>
              <w:t>10</w:t>
            </w:r>
          </w:p>
        </w:tc>
        <w:tc>
          <w:tcPr>
            <w:tcW w:w="1077" w:type="dxa"/>
          </w:tcPr>
          <w:p w:rsidR="00AB5D4F" w:rsidRDefault="00AB5D4F">
            <w:pPr>
              <w:pStyle w:val="ConsPlusNormal"/>
              <w:jc w:val="center"/>
            </w:pPr>
            <w:r>
              <w:t>11</w:t>
            </w:r>
          </w:p>
        </w:tc>
        <w:tc>
          <w:tcPr>
            <w:tcW w:w="1324" w:type="dxa"/>
          </w:tcPr>
          <w:p w:rsidR="00AB5D4F" w:rsidRDefault="00AB5D4F">
            <w:pPr>
              <w:pStyle w:val="ConsPlusNormal"/>
              <w:jc w:val="center"/>
            </w:pPr>
            <w:r>
              <w:t>12</w:t>
            </w:r>
          </w:p>
        </w:tc>
      </w:tr>
      <w:tr w:rsidR="00AB5D4F">
        <w:tc>
          <w:tcPr>
            <w:tcW w:w="13558" w:type="dxa"/>
            <w:gridSpan w:val="12"/>
            <w:vAlign w:val="center"/>
          </w:tcPr>
          <w:p w:rsidR="00AB5D4F" w:rsidRDefault="00AB5D4F">
            <w:pPr>
              <w:pStyle w:val="ConsPlusNormal"/>
              <w:jc w:val="center"/>
              <w:outlineLvl w:val="2"/>
            </w:pPr>
            <w:r>
              <w:t xml:space="preserve">Государственная программа Белгородской области "Обеспечение доступным и комфортным жильем и коммунальными услугами жителей </w:t>
            </w:r>
            <w:r>
              <w:lastRenderedPageBreak/>
              <w:t>Белгородской области"</w:t>
            </w:r>
          </w:p>
        </w:tc>
      </w:tr>
      <w:tr w:rsidR="00AB5D4F">
        <w:tc>
          <w:tcPr>
            <w:tcW w:w="454" w:type="dxa"/>
            <w:vAlign w:val="center"/>
          </w:tcPr>
          <w:p w:rsidR="00AB5D4F" w:rsidRDefault="00AB5D4F">
            <w:pPr>
              <w:pStyle w:val="ConsPlusNormal"/>
            </w:pPr>
          </w:p>
        </w:tc>
        <w:tc>
          <w:tcPr>
            <w:tcW w:w="2539" w:type="dxa"/>
            <w:vAlign w:val="center"/>
          </w:tcPr>
          <w:p w:rsidR="00AB5D4F" w:rsidRDefault="00AB5D4F">
            <w:pPr>
              <w:pStyle w:val="ConsPlusNormal"/>
            </w:pPr>
            <w:r>
              <w:t>Всего</w:t>
            </w:r>
          </w:p>
        </w:tc>
        <w:tc>
          <w:tcPr>
            <w:tcW w:w="1077"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2 454,00</w:t>
            </w:r>
          </w:p>
        </w:tc>
        <w:tc>
          <w:tcPr>
            <w:tcW w:w="1134"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2 600,00</w:t>
            </w:r>
          </w:p>
        </w:tc>
        <w:tc>
          <w:tcPr>
            <w:tcW w:w="1077" w:type="dxa"/>
            <w:vAlign w:val="center"/>
          </w:tcPr>
          <w:p w:rsidR="00AB5D4F" w:rsidRDefault="00AB5D4F">
            <w:pPr>
              <w:pStyle w:val="ConsPlusNormal"/>
              <w:jc w:val="center"/>
            </w:pPr>
            <w:r>
              <w:t>1</w:t>
            </w:r>
          </w:p>
        </w:tc>
        <w:tc>
          <w:tcPr>
            <w:tcW w:w="907" w:type="dxa"/>
            <w:vAlign w:val="center"/>
          </w:tcPr>
          <w:p w:rsidR="00AB5D4F" w:rsidRDefault="00AB5D4F">
            <w:pPr>
              <w:pStyle w:val="ConsPlusNormal"/>
              <w:jc w:val="center"/>
            </w:pPr>
            <w:r>
              <w:t>2 800,00</w:t>
            </w:r>
          </w:p>
        </w:tc>
        <w:tc>
          <w:tcPr>
            <w:tcW w:w="1077"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3 000,00</w:t>
            </w:r>
          </w:p>
        </w:tc>
        <w:tc>
          <w:tcPr>
            <w:tcW w:w="1077" w:type="dxa"/>
            <w:vAlign w:val="center"/>
          </w:tcPr>
          <w:p w:rsidR="00AB5D4F" w:rsidRDefault="00AB5D4F">
            <w:pPr>
              <w:pStyle w:val="ConsPlusNormal"/>
              <w:jc w:val="center"/>
            </w:pPr>
            <w:r>
              <w:t>1</w:t>
            </w:r>
          </w:p>
        </w:tc>
        <w:tc>
          <w:tcPr>
            <w:tcW w:w="1324" w:type="dxa"/>
            <w:vAlign w:val="center"/>
          </w:tcPr>
          <w:p w:rsidR="00AB5D4F" w:rsidRDefault="00AB5D4F">
            <w:pPr>
              <w:pStyle w:val="ConsPlusNormal"/>
              <w:jc w:val="center"/>
            </w:pPr>
            <w:r>
              <w:t>3 200,00</w:t>
            </w:r>
          </w:p>
        </w:tc>
      </w:tr>
      <w:tr w:rsidR="00AB5D4F">
        <w:tc>
          <w:tcPr>
            <w:tcW w:w="13558" w:type="dxa"/>
            <w:gridSpan w:val="12"/>
            <w:vAlign w:val="center"/>
          </w:tcPr>
          <w:p w:rsidR="00AB5D4F" w:rsidRDefault="00AB5D4F">
            <w:pPr>
              <w:pStyle w:val="ConsPlusNormal"/>
              <w:jc w:val="center"/>
              <w:outlineLvl w:val="3"/>
            </w:pPr>
            <w:r>
              <w:t>Подпрограмма 1. Стимулирование развития жилищного строительства</w:t>
            </w:r>
          </w:p>
        </w:tc>
      </w:tr>
      <w:tr w:rsidR="00AB5D4F">
        <w:tc>
          <w:tcPr>
            <w:tcW w:w="454" w:type="dxa"/>
            <w:vAlign w:val="center"/>
          </w:tcPr>
          <w:p w:rsidR="00AB5D4F" w:rsidRDefault="00AB5D4F">
            <w:pPr>
              <w:pStyle w:val="ConsPlusNormal"/>
            </w:pPr>
          </w:p>
        </w:tc>
        <w:tc>
          <w:tcPr>
            <w:tcW w:w="2539" w:type="dxa"/>
            <w:vAlign w:val="center"/>
          </w:tcPr>
          <w:p w:rsidR="00AB5D4F" w:rsidRDefault="00AB5D4F">
            <w:pPr>
              <w:pStyle w:val="ConsPlusNormal"/>
            </w:pPr>
            <w:r>
              <w:t>Всего</w:t>
            </w:r>
          </w:p>
        </w:tc>
        <w:tc>
          <w:tcPr>
            <w:tcW w:w="1077"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2 454,00</w:t>
            </w:r>
          </w:p>
        </w:tc>
        <w:tc>
          <w:tcPr>
            <w:tcW w:w="1134"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2 600,00</w:t>
            </w:r>
          </w:p>
        </w:tc>
        <w:tc>
          <w:tcPr>
            <w:tcW w:w="1077" w:type="dxa"/>
            <w:vAlign w:val="center"/>
          </w:tcPr>
          <w:p w:rsidR="00AB5D4F" w:rsidRDefault="00AB5D4F">
            <w:pPr>
              <w:pStyle w:val="ConsPlusNormal"/>
              <w:jc w:val="center"/>
            </w:pPr>
            <w:r>
              <w:t>1</w:t>
            </w:r>
          </w:p>
        </w:tc>
        <w:tc>
          <w:tcPr>
            <w:tcW w:w="907" w:type="dxa"/>
            <w:vAlign w:val="center"/>
          </w:tcPr>
          <w:p w:rsidR="00AB5D4F" w:rsidRDefault="00AB5D4F">
            <w:pPr>
              <w:pStyle w:val="ConsPlusNormal"/>
              <w:jc w:val="center"/>
            </w:pPr>
            <w:r>
              <w:t>2 800,00</w:t>
            </w:r>
          </w:p>
        </w:tc>
        <w:tc>
          <w:tcPr>
            <w:tcW w:w="1077" w:type="dxa"/>
            <w:vAlign w:val="center"/>
          </w:tcPr>
          <w:p w:rsidR="00AB5D4F" w:rsidRDefault="00AB5D4F">
            <w:pPr>
              <w:pStyle w:val="ConsPlusNormal"/>
              <w:jc w:val="center"/>
            </w:pPr>
            <w:r>
              <w:t>1</w:t>
            </w:r>
          </w:p>
        </w:tc>
        <w:tc>
          <w:tcPr>
            <w:tcW w:w="964" w:type="dxa"/>
            <w:vAlign w:val="center"/>
          </w:tcPr>
          <w:p w:rsidR="00AB5D4F" w:rsidRDefault="00AB5D4F">
            <w:pPr>
              <w:pStyle w:val="ConsPlusNormal"/>
              <w:jc w:val="center"/>
            </w:pPr>
            <w:r>
              <w:t>3 000,00</w:t>
            </w:r>
          </w:p>
        </w:tc>
        <w:tc>
          <w:tcPr>
            <w:tcW w:w="1077" w:type="dxa"/>
            <w:vAlign w:val="center"/>
          </w:tcPr>
          <w:p w:rsidR="00AB5D4F" w:rsidRDefault="00AB5D4F">
            <w:pPr>
              <w:pStyle w:val="ConsPlusNormal"/>
              <w:jc w:val="center"/>
            </w:pPr>
            <w:r>
              <w:t>1</w:t>
            </w:r>
          </w:p>
        </w:tc>
        <w:tc>
          <w:tcPr>
            <w:tcW w:w="1324" w:type="dxa"/>
            <w:vAlign w:val="center"/>
          </w:tcPr>
          <w:p w:rsidR="00AB5D4F" w:rsidRDefault="00AB5D4F">
            <w:pPr>
              <w:pStyle w:val="ConsPlusNormal"/>
              <w:jc w:val="center"/>
            </w:pPr>
            <w:r>
              <w:t>3 200,00</w:t>
            </w:r>
          </w:p>
        </w:tc>
      </w:tr>
      <w:tr w:rsidR="00AB5D4F">
        <w:tc>
          <w:tcPr>
            <w:tcW w:w="13558" w:type="dxa"/>
            <w:gridSpan w:val="12"/>
            <w:vAlign w:val="center"/>
          </w:tcPr>
          <w:p w:rsidR="00AB5D4F" w:rsidRDefault="00AB5D4F">
            <w:pPr>
              <w:pStyle w:val="ConsPlusNormal"/>
              <w:jc w:val="center"/>
            </w:pPr>
            <w:r>
              <w:t>Основное мероприятие 1.11. Создание фонда арендного жилья</w:t>
            </w:r>
          </w:p>
          <w:p w:rsidR="00AB5D4F" w:rsidRDefault="00AB5D4F">
            <w:pPr>
              <w:pStyle w:val="ConsPlusNormal"/>
              <w:jc w:val="center"/>
            </w:pPr>
            <w:r>
              <w:t>мероприятие 1.11.1. Создание фонда арендного жилья коммерческого найма, в том числе при поддержке жилищно-строительных и жилищно-накопительных кооперативов</w:t>
            </w:r>
          </w:p>
        </w:tc>
      </w:tr>
      <w:tr w:rsidR="00AB5D4F">
        <w:tc>
          <w:tcPr>
            <w:tcW w:w="454" w:type="dxa"/>
            <w:vAlign w:val="bottom"/>
          </w:tcPr>
          <w:p w:rsidR="00AB5D4F" w:rsidRDefault="00AB5D4F">
            <w:pPr>
              <w:pStyle w:val="ConsPlusNormal"/>
            </w:pPr>
          </w:p>
        </w:tc>
        <w:tc>
          <w:tcPr>
            <w:tcW w:w="2539" w:type="dxa"/>
          </w:tcPr>
          <w:p w:rsidR="00AB5D4F" w:rsidRDefault="00AB5D4F">
            <w:pPr>
              <w:pStyle w:val="ConsPlusNormal"/>
            </w:pPr>
            <w:r>
              <w:t>Наименование налоговой льготы, освобождения, преференции/категория плательщиков</w:t>
            </w:r>
          </w:p>
        </w:tc>
        <w:tc>
          <w:tcPr>
            <w:tcW w:w="10565" w:type="dxa"/>
            <w:gridSpan w:val="10"/>
          </w:tcPr>
          <w:p w:rsidR="00AB5D4F" w:rsidRDefault="00AB5D4F">
            <w:pPr>
              <w:pStyle w:val="ConsPlusNormal"/>
              <w:jc w:val="both"/>
            </w:pPr>
            <w:r>
              <w:t xml:space="preserve">Пониженная ставка для жилищных накопительных кооперативов, созданных в соответствии с Федеральным </w:t>
            </w:r>
            <w:hyperlink r:id="rId380" w:history="1">
              <w:r>
                <w:rPr>
                  <w:color w:val="0000FF"/>
                </w:rPr>
                <w:t>законом</w:t>
              </w:r>
            </w:hyperlink>
            <w:r>
              <w:t xml:space="preserve"> от 30 декабря 2004 года N 215-ФЗ "О жилищных накопительных кооперативах", зарегистрированных на территории Белгородской области, в отношении объектов недвижимого имущества, приобретенного или построенного за счет паевых взносов граждан - членов жилищных накопительных кооперативов</w:t>
            </w:r>
          </w:p>
        </w:tc>
      </w:tr>
      <w:tr w:rsidR="00AB5D4F">
        <w:tc>
          <w:tcPr>
            <w:tcW w:w="454" w:type="dxa"/>
            <w:vAlign w:val="bottom"/>
          </w:tcPr>
          <w:p w:rsidR="00AB5D4F" w:rsidRDefault="00AB5D4F">
            <w:pPr>
              <w:pStyle w:val="ConsPlusNormal"/>
            </w:pPr>
          </w:p>
        </w:tc>
        <w:tc>
          <w:tcPr>
            <w:tcW w:w="2539" w:type="dxa"/>
          </w:tcPr>
          <w:p w:rsidR="00AB5D4F" w:rsidRDefault="00AB5D4F">
            <w:pPr>
              <w:pStyle w:val="ConsPlusNormal"/>
            </w:pPr>
            <w:r>
              <w:t>Правовой акт, устанавливающий налоговую льготу, освобождение, преференцию</w:t>
            </w:r>
          </w:p>
        </w:tc>
        <w:tc>
          <w:tcPr>
            <w:tcW w:w="10565" w:type="dxa"/>
            <w:gridSpan w:val="10"/>
          </w:tcPr>
          <w:p w:rsidR="00AB5D4F" w:rsidRDefault="00AB5D4F">
            <w:pPr>
              <w:pStyle w:val="ConsPlusNormal"/>
              <w:jc w:val="both"/>
            </w:pPr>
            <w:hyperlink r:id="rId381" w:history="1">
              <w:r>
                <w:rPr>
                  <w:color w:val="0000FF"/>
                </w:rPr>
                <w:t>Часть 6 статьи 2</w:t>
              </w:r>
            </w:hyperlink>
            <w:r>
              <w:t xml:space="preserve"> закона Белгородской области от 27 ноября 2003 года N 104 "О налоге на имущество организаций"</w:t>
            </w:r>
          </w:p>
        </w:tc>
      </w:tr>
      <w:tr w:rsidR="00AB5D4F">
        <w:tc>
          <w:tcPr>
            <w:tcW w:w="454" w:type="dxa"/>
            <w:vAlign w:val="bottom"/>
          </w:tcPr>
          <w:p w:rsidR="00AB5D4F" w:rsidRDefault="00AB5D4F">
            <w:pPr>
              <w:pStyle w:val="ConsPlusNormal"/>
            </w:pPr>
          </w:p>
        </w:tc>
        <w:tc>
          <w:tcPr>
            <w:tcW w:w="2539" w:type="dxa"/>
          </w:tcPr>
          <w:p w:rsidR="00AB5D4F" w:rsidRDefault="00AB5D4F">
            <w:pPr>
              <w:pStyle w:val="ConsPlusNormal"/>
            </w:pPr>
            <w:r>
              <w:t>Показатель государственной программы, на значение (достижение) которого оказывает влияние налоговая льгота, освобождение, преференция</w:t>
            </w:r>
          </w:p>
        </w:tc>
        <w:tc>
          <w:tcPr>
            <w:tcW w:w="10565" w:type="dxa"/>
            <w:gridSpan w:val="10"/>
          </w:tcPr>
          <w:p w:rsidR="00AB5D4F" w:rsidRDefault="00AB5D4F">
            <w:pPr>
              <w:pStyle w:val="ConsPlusNormal"/>
            </w:pPr>
            <w:r>
              <w:t>Показатель 1.11.1 подпрограммы 1</w:t>
            </w:r>
          </w:p>
        </w:tc>
      </w:tr>
    </w:tbl>
    <w:p w:rsidR="00AB5D4F" w:rsidRDefault="00AB5D4F">
      <w:pPr>
        <w:sectPr w:rsidR="00AB5D4F">
          <w:pgSz w:w="16838" w:h="11905" w:orient="landscape"/>
          <w:pgMar w:top="1701" w:right="1134" w:bottom="850" w:left="1134" w:header="0" w:footer="0" w:gutter="0"/>
          <w:cols w:space="720"/>
        </w:sectPr>
      </w:pPr>
    </w:p>
    <w:p w:rsidR="00AB5D4F" w:rsidRDefault="00AB5D4F">
      <w:pPr>
        <w:pStyle w:val="ConsPlusNormal"/>
        <w:jc w:val="both"/>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15</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распределения и предоставления субсидий из бюджета</w:t>
      </w:r>
    </w:p>
    <w:p w:rsidR="00AB5D4F" w:rsidRDefault="00AB5D4F">
      <w:pPr>
        <w:pStyle w:val="ConsPlusTitle"/>
        <w:jc w:val="center"/>
      </w:pPr>
      <w:r>
        <w:t>Белгородской области бюджетам муниципальных районов</w:t>
      </w:r>
    </w:p>
    <w:p w:rsidR="00AB5D4F" w:rsidRDefault="00AB5D4F">
      <w:pPr>
        <w:pStyle w:val="ConsPlusTitle"/>
        <w:jc w:val="center"/>
      </w:pPr>
      <w:r>
        <w:t>и городских округов Белгородской области на софинансирование</w:t>
      </w:r>
    </w:p>
    <w:p w:rsidR="00AB5D4F" w:rsidRDefault="00AB5D4F">
      <w:pPr>
        <w:pStyle w:val="ConsPlusTitle"/>
        <w:jc w:val="center"/>
      </w:pPr>
      <w:r>
        <w:t>расходных обязательств на предоставление социальных выплат</w:t>
      </w:r>
    </w:p>
    <w:p w:rsidR="00AB5D4F" w:rsidRDefault="00AB5D4F">
      <w:pPr>
        <w:pStyle w:val="ConsPlusTitle"/>
        <w:jc w:val="center"/>
      </w:pPr>
      <w:r>
        <w:t>молодым семьям на приобретение (строительство) жилья</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382"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Title"/>
        <w:jc w:val="center"/>
        <w:outlineLvl w:val="2"/>
      </w:pPr>
      <w:r>
        <w:t>I. Общие положения</w:t>
      </w:r>
    </w:p>
    <w:p w:rsidR="00AB5D4F" w:rsidRDefault="00AB5D4F">
      <w:pPr>
        <w:pStyle w:val="ConsPlusNormal"/>
        <w:jc w:val="both"/>
      </w:pPr>
    </w:p>
    <w:p w:rsidR="00AB5D4F" w:rsidRDefault="00AB5D4F">
      <w:pPr>
        <w:pStyle w:val="ConsPlusNormal"/>
        <w:ind w:firstLine="540"/>
        <w:jc w:val="both"/>
      </w:pPr>
      <w:bookmarkStart w:id="23" w:name="P68209"/>
      <w:bookmarkEnd w:id="23"/>
      <w:r>
        <w:t xml:space="preserve">1.1. Порядок распределения и предоставления субсидий из бюджета Белгородской области бюджетам муниципальных районов и городских округов Белгородской области на софинансирование расходных обязательств на предоставление социальных выплат молодым семьям на приобретение (строительство) жилья (далее - Порядок) разработан в соответствии с </w:t>
      </w:r>
      <w:hyperlink r:id="rId38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Белгородской области, утвержденными постановлением Правительства Белгородской области от 18 декабря 2017 года N 489-пп (далее - Правила формирования, предоставления и распределения субсидий), и регламентирует цели, порядок и условия распределения и предоставления субсидий из бюджета Белгородской области бюджетам муниципальных районов и городских округов Белгородской области на софинансирование расходных обязательств на предоставление социальных выплат молодым семьям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 мероприятие ведомственной целевой программы).</w:t>
      </w:r>
    </w:p>
    <w:p w:rsidR="00AB5D4F" w:rsidRDefault="00AB5D4F">
      <w:pPr>
        <w:pStyle w:val="ConsPlusNormal"/>
        <w:spacing w:before="220"/>
        <w:ind w:firstLine="540"/>
        <w:jc w:val="both"/>
      </w:pPr>
      <w:r>
        <w:t xml:space="preserve">1.2. Субсидия, источниками финансового обеспечения которой являются средства федерального и областного бюджетов, предоставляется бюджетам муниципальных районов и городских округов Белгородской области, отобранных для участия в мероприятии ведомственной целевой программы в соответствии с </w:t>
      </w:r>
      <w:hyperlink w:anchor="P68213" w:history="1">
        <w:r>
          <w:rPr>
            <w:color w:val="0000FF"/>
          </w:rPr>
          <w:t>разделом II</w:t>
        </w:r>
      </w:hyperlink>
      <w:r>
        <w:t xml:space="preserve"> Порядка, в пределах бюджетных ассигнований, предусмотренных в законе об областном бюджете на соответствующий финансовый год и на плановый период, на цели, указанные в </w:t>
      </w:r>
      <w:hyperlink w:anchor="P68209" w:history="1">
        <w:r>
          <w:rPr>
            <w:color w:val="0000FF"/>
          </w:rPr>
          <w:t>пункте 1.1 раздела I</w:t>
        </w:r>
      </w:hyperlink>
      <w:r>
        <w:t xml:space="preserve"> Порядка.</w:t>
      </w:r>
    </w:p>
    <w:p w:rsidR="00AB5D4F" w:rsidRDefault="00AB5D4F">
      <w:pPr>
        <w:pStyle w:val="ConsPlusNormal"/>
        <w:spacing w:before="220"/>
        <w:ind w:firstLine="540"/>
        <w:jc w:val="both"/>
      </w:pPr>
      <w:r>
        <w:t>1.3. Функции главного распорядителя средств областного бюджета по предоставлению субсидий осуществляет департамент строительства и транспорта Белгородской области.</w:t>
      </w:r>
    </w:p>
    <w:p w:rsidR="00AB5D4F" w:rsidRDefault="00AB5D4F">
      <w:pPr>
        <w:pStyle w:val="ConsPlusNormal"/>
        <w:jc w:val="both"/>
      </w:pPr>
    </w:p>
    <w:p w:rsidR="00AB5D4F" w:rsidRDefault="00AB5D4F">
      <w:pPr>
        <w:pStyle w:val="ConsPlusTitle"/>
        <w:jc w:val="center"/>
        <w:outlineLvl w:val="2"/>
      </w:pPr>
      <w:bookmarkStart w:id="24" w:name="P68213"/>
      <w:bookmarkEnd w:id="24"/>
      <w:r>
        <w:t>II. Порядок проведения отбора муниципальных районов</w:t>
      </w:r>
    </w:p>
    <w:p w:rsidR="00AB5D4F" w:rsidRDefault="00AB5D4F">
      <w:pPr>
        <w:pStyle w:val="ConsPlusTitle"/>
        <w:jc w:val="center"/>
      </w:pPr>
      <w:r>
        <w:lastRenderedPageBreak/>
        <w:t>и городских округов Белгородской области для участия</w:t>
      </w:r>
    </w:p>
    <w:p w:rsidR="00AB5D4F" w:rsidRDefault="00AB5D4F">
      <w:pPr>
        <w:pStyle w:val="ConsPlusTitle"/>
        <w:jc w:val="center"/>
      </w:pPr>
      <w:r>
        <w:t>в мероприятии ведомственной целевой программы</w:t>
      </w:r>
    </w:p>
    <w:p w:rsidR="00AB5D4F" w:rsidRDefault="00AB5D4F">
      <w:pPr>
        <w:pStyle w:val="ConsPlusNormal"/>
        <w:jc w:val="both"/>
      </w:pPr>
    </w:p>
    <w:p w:rsidR="00AB5D4F" w:rsidRDefault="00AB5D4F">
      <w:pPr>
        <w:pStyle w:val="ConsPlusNormal"/>
        <w:ind w:firstLine="540"/>
        <w:jc w:val="both"/>
      </w:pPr>
      <w:r>
        <w:t>2.1. Отбор муниципальных районов и городских округов Белгородской области для участия в мероприятии ведомственной целевой программы (далее - отбор) осуществляется департаментом строительства и транспорта Белгородской области ежегодно до 1 июля года, предшествующего планируемому.</w:t>
      </w:r>
    </w:p>
    <w:p w:rsidR="00AB5D4F" w:rsidRDefault="00AB5D4F">
      <w:pPr>
        <w:pStyle w:val="ConsPlusNormal"/>
        <w:spacing w:before="220"/>
        <w:ind w:firstLine="540"/>
        <w:jc w:val="both"/>
      </w:pPr>
      <w:r>
        <w:t>2.2. В целях проведения отбора департамент строительства и транспорта Белгородской области осуществляет следующие функции:</w:t>
      </w:r>
    </w:p>
    <w:p w:rsidR="00AB5D4F" w:rsidRDefault="00AB5D4F">
      <w:pPr>
        <w:pStyle w:val="ConsPlusNormal"/>
        <w:spacing w:before="220"/>
        <w:ind w:firstLine="540"/>
        <w:jc w:val="both"/>
      </w:pPr>
      <w:r>
        <w:t>- проводит рассылку извещений о проведении отбора, а также обеспечивает прием, учет и хранение поступивших от муниципальных районов и городских округов Белгородской области документов;</w:t>
      </w:r>
    </w:p>
    <w:p w:rsidR="00AB5D4F" w:rsidRDefault="00AB5D4F">
      <w:pPr>
        <w:pStyle w:val="ConsPlusNormal"/>
        <w:spacing w:before="220"/>
        <w:ind w:firstLine="540"/>
        <w:jc w:val="both"/>
      </w:pPr>
      <w:r>
        <w:t>- доводит до сведения муниципальных районов и городских округов Белгородской области результаты отбора.</w:t>
      </w:r>
    </w:p>
    <w:p w:rsidR="00AB5D4F" w:rsidRDefault="00AB5D4F">
      <w:pPr>
        <w:pStyle w:val="ConsPlusNormal"/>
        <w:spacing w:before="220"/>
        <w:ind w:firstLine="540"/>
        <w:jc w:val="both"/>
      </w:pPr>
      <w:bookmarkStart w:id="25" w:name="P68221"/>
      <w:bookmarkEnd w:id="25"/>
      <w:r>
        <w:t>2.3. Для участия в отборе органы местного самоуправления муниципальных районов и городских округов Белгородской области представляют в департамент строительства и транспорта Белгородской области следующий комплект документов (заявку):</w:t>
      </w:r>
    </w:p>
    <w:p w:rsidR="00AB5D4F" w:rsidRDefault="00AB5D4F">
      <w:pPr>
        <w:pStyle w:val="ConsPlusNormal"/>
        <w:spacing w:before="220"/>
        <w:ind w:firstLine="540"/>
        <w:jc w:val="both"/>
      </w:pPr>
      <w:r>
        <w:t>- титульный лист с надписью: "На отбор муниципальных районов и городских округов Белгородской области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Белгородской области" с указанием соответствующего года;</w:t>
      </w:r>
    </w:p>
    <w:p w:rsidR="00AB5D4F" w:rsidRDefault="00AB5D4F">
      <w:pPr>
        <w:pStyle w:val="ConsPlusNormal"/>
        <w:spacing w:before="220"/>
        <w:ind w:firstLine="540"/>
        <w:jc w:val="both"/>
      </w:pPr>
      <w:r>
        <w:t>- сопроводительное письмо за подписью главы администрации муниципального района или городского округа Белгородской области;</w:t>
      </w:r>
    </w:p>
    <w:p w:rsidR="00AB5D4F" w:rsidRDefault="00AB5D4F">
      <w:pPr>
        <w:pStyle w:val="ConsPlusNormal"/>
        <w:spacing w:before="220"/>
        <w:ind w:firstLine="540"/>
        <w:jc w:val="both"/>
      </w:pPr>
      <w:r>
        <w:t xml:space="preserve">- </w:t>
      </w:r>
      <w:hyperlink w:anchor="P68284" w:history="1">
        <w:r>
          <w:rPr>
            <w:color w:val="0000FF"/>
          </w:rPr>
          <w:t>заявку</w:t>
        </w:r>
      </w:hyperlink>
      <w:r>
        <w:t xml:space="preserve"> об участии в отборе по форме согласно приложению к Порядку;</w:t>
      </w:r>
    </w:p>
    <w:p w:rsidR="00AB5D4F" w:rsidRDefault="00AB5D4F">
      <w:pPr>
        <w:pStyle w:val="ConsPlusNormal"/>
        <w:spacing w:before="220"/>
        <w:ind w:firstLine="540"/>
        <w:jc w:val="both"/>
      </w:pPr>
      <w:r>
        <w:t>- заверенную в установленном порядке копию нормативного правового акта органа местного самоуправления муниципального района или городского округа Белгородской области, утверждающего перечень мероприятий, в целях софинансирования которых предоставляется субсидия;</w:t>
      </w:r>
    </w:p>
    <w:p w:rsidR="00AB5D4F" w:rsidRDefault="00AB5D4F">
      <w:pPr>
        <w:pStyle w:val="ConsPlusNormal"/>
        <w:spacing w:before="220"/>
        <w:ind w:firstLine="540"/>
        <w:jc w:val="both"/>
      </w:pPr>
      <w:r>
        <w:t>- выписку из нормативного правового акта органа местного самоуправления муниципального района (городского округа) Белгородской области о бюджете муниципального района (городского округа), подтверждающую наличие расходных обязательств и бюджетных ассигнований, предусмотренных на финансирование в соответствующем финансовом году и в плановом периоде мероприятий по обеспечению жильем молодых семей в размере не менее 5 процентов для муниципальных районов и городских округов Белгородской области, в отношении которых утверждено распределение дотаций на выравнивание бюджетной обеспеченности муниципальных районов (городских округов), и не менее 10 процентов для иных муниципальных районов и городских округов Белгородской области от размера социальных выплат, необходимых для обеспечения жильем молодых семей, включенных в список молодых семей - участников мероприятия ведомственной целевой программы, изъявивших желание получить социальную выплату в планируемом году по муниципальному району (городскому округу), либо гарантийное обязательство органа местного самоуправления муниципального района или городского округа Белгородской области о включении указанных расходных обязательств и бюджетных ассигнований в нормативный правовой акт о бюджете;</w:t>
      </w:r>
    </w:p>
    <w:p w:rsidR="00AB5D4F" w:rsidRDefault="00AB5D4F">
      <w:pPr>
        <w:pStyle w:val="ConsPlusNormal"/>
        <w:spacing w:before="220"/>
        <w:ind w:firstLine="540"/>
        <w:jc w:val="both"/>
      </w:pPr>
      <w:r>
        <w:lastRenderedPageBreak/>
        <w:t>- заверенную в установленном порядке копию нормативного правового акта органа местного самоуправления муниципального района или городского округа Белгородской области об утверждении норматива стоимости 1 кв. метра общей площади жилья по муниципальному району (городскому округу), действующего на дату представления заявки;</w:t>
      </w:r>
    </w:p>
    <w:p w:rsidR="00AB5D4F" w:rsidRDefault="00AB5D4F">
      <w:pPr>
        <w:pStyle w:val="ConsPlusNormal"/>
        <w:spacing w:before="220"/>
        <w:ind w:firstLine="540"/>
        <w:jc w:val="both"/>
      </w:pPr>
      <w:r>
        <w:t>- утвержденный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на бумажном носителе и в электронном виде в формате Microsoft Excel).</w:t>
      </w:r>
    </w:p>
    <w:p w:rsidR="00AB5D4F" w:rsidRDefault="00AB5D4F">
      <w:pPr>
        <w:pStyle w:val="ConsPlusNormal"/>
        <w:spacing w:before="220"/>
        <w:ind w:firstLine="540"/>
        <w:jc w:val="both"/>
      </w:pPr>
      <w:r>
        <w:t>2.4. Орган местного самоуправления муниципального района или городского округа Белгородской области, не представивший в полном объеме документацию к указанному в извещении сроку, к участию в отборе не допускается.</w:t>
      </w:r>
    </w:p>
    <w:p w:rsidR="00AB5D4F" w:rsidRDefault="00AB5D4F">
      <w:pPr>
        <w:pStyle w:val="ConsPlusNormal"/>
        <w:spacing w:before="220"/>
        <w:ind w:firstLine="540"/>
        <w:jc w:val="both"/>
      </w:pPr>
      <w:r>
        <w:t>2.5. Департамент строительства и транспорта Белгородской области рассматривает документы, представленные органами местного самоуправления муниципальных районов и городских округов Белгородской области, и принимает решение о признании муниципального района или городского округа Белгородской области прошедшим отбор либо об отклонении заявки.</w:t>
      </w:r>
    </w:p>
    <w:p w:rsidR="00AB5D4F" w:rsidRDefault="00AB5D4F">
      <w:pPr>
        <w:pStyle w:val="ConsPlusNormal"/>
        <w:spacing w:before="220"/>
        <w:ind w:firstLine="540"/>
        <w:jc w:val="both"/>
      </w:pPr>
      <w:r>
        <w:t>Решение об отборе муниципальных районов и городских округов Белгородской области для участия в мероприятии ведомственной целевой программы оформляется протоколом.</w:t>
      </w:r>
    </w:p>
    <w:p w:rsidR="00AB5D4F" w:rsidRDefault="00AB5D4F">
      <w:pPr>
        <w:pStyle w:val="ConsPlusNormal"/>
        <w:spacing w:before="220"/>
        <w:ind w:firstLine="540"/>
        <w:jc w:val="both"/>
      </w:pPr>
      <w:r>
        <w:t>2.6. Заявка может быть отклонена в случаях, если:</w:t>
      </w:r>
    </w:p>
    <w:p w:rsidR="00AB5D4F" w:rsidRDefault="00AB5D4F">
      <w:pPr>
        <w:pStyle w:val="ConsPlusNormal"/>
        <w:spacing w:before="220"/>
        <w:ind w:firstLine="540"/>
        <w:jc w:val="both"/>
      </w:pPr>
      <w:r>
        <w:t xml:space="preserve">- заявка не отвечает требованиям, установленным </w:t>
      </w:r>
      <w:hyperlink w:anchor="P68221" w:history="1">
        <w:r>
          <w:rPr>
            <w:color w:val="0000FF"/>
          </w:rPr>
          <w:t>пунктом 2.3 раздела II</w:t>
        </w:r>
      </w:hyperlink>
      <w:r>
        <w:t xml:space="preserve"> Порядка, и (или) является неполной;</w:t>
      </w:r>
    </w:p>
    <w:p w:rsidR="00AB5D4F" w:rsidRDefault="00AB5D4F">
      <w:pPr>
        <w:pStyle w:val="ConsPlusNormal"/>
        <w:spacing w:before="220"/>
        <w:ind w:firstLine="540"/>
        <w:jc w:val="both"/>
      </w:pPr>
      <w:r>
        <w:t>- заявка представлена с нарушением срока, указанного в извещении о проведении отбора.</w:t>
      </w:r>
    </w:p>
    <w:p w:rsidR="00AB5D4F" w:rsidRDefault="00AB5D4F">
      <w:pPr>
        <w:pStyle w:val="ConsPlusNormal"/>
        <w:spacing w:before="220"/>
        <w:ind w:firstLine="540"/>
        <w:jc w:val="both"/>
      </w:pPr>
      <w:r>
        <w:t>2.7. Департамент строительства и транспорта Белгородской области информирует органы местного самоуправления муниципальных районов и городских округов Белгородской области о результатах отбора в течение 10 (десяти) рабочих дней с даты принятия решения.</w:t>
      </w:r>
    </w:p>
    <w:p w:rsidR="00AB5D4F" w:rsidRDefault="00AB5D4F">
      <w:pPr>
        <w:pStyle w:val="ConsPlusNormal"/>
        <w:jc w:val="both"/>
      </w:pPr>
    </w:p>
    <w:p w:rsidR="00AB5D4F" w:rsidRDefault="00AB5D4F">
      <w:pPr>
        <w:pStyle w:val="ConsPlusTitle"/>
        <w:jc w:val="center"/>
        <w:outlineLvl w:val="2"/>
      </w:pPr>
      <w:r>
        <w:t>III. Порядок распределения субсидий</w:t>
      </w:r>
    </w:p>
    <w:p w:rsidR="00AB5D4F" w:rsidRDefault="00AB5D4F">
      <w:pPr>
        <w:pStyle w:val="ConsPlusNormal"/>
        <w:jc w:val="both"/>
      </w:pPr>
    </w:p>
    <w:p w:rsidR="00AB5D4F" w:rsidRDefault="00AB5D4F">
      <w:pPr>
        <w:pStyle w:val="ConsPlusNormal"/>
        <w:ind w:firstLine="540"/>
        <w:jc w:val="both"/>
      </w:pPr>
      <w:r>
        <w:t xml:space="preserve">3.1. Департамент строительства и транспорта Белгородской области ежегодно при формировании заявки об участии Белгородской области в мероприятии ведомственной целевой программы на соответствующий финансовый год и на плановый период определяет объемы бюджетных средств, выделяемых из областного бюджета в целях софинансирования мероприятия ведомственной целевой программы, в соответствии с </w:t>
      </w:r>
      <w:hyperlink r:id="rId38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приложении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AB5D4F" w:rsidRDefault="00AB5D4F">
      <w:pPr>
        <w:pStyle w:val="ConsPlusNormal"/>
        <w:spacing w:before="220"/>
        <w:ind w:firstLine="540"/>
        <w:jc w:val="both"/>
      </w:pPr>
      <w:r>
        <w:t>3.2. В течение 15 (пятнадцати) рабочих дней со дня доведения Министерством строительства и жилищно-коммунального хозяйства Российской Федерации сведений о размере субсидии из федерального бюджета, предоставляемой бюджету Белгородской области на планируемый год, до Правительства Белгородской области департамент строительства и транспорта Белгородской области осуществляет распределение средств субсидии между бюджетами муниципальных районов и городских округов Белгородской области по методике, установленной пунктом 3.3 раздела III Порядка.</w:t>
      </w:r>
    </w:p>
    <w:p w:rsidR="00AB5D4F" w:rsidRDefault="00AB5D4F">
      <w:pPr>
        <w:pStyle w:val="ConsPlusNormal"/>
        <w:spacing w:before="220"/>
        <w:ind w:firstLine="540"/>
        <w:jc w:val="both"/>
      </w:pPr>
      <w:r>
        <w:lastRenderedPageBreak/>
        <w:t>3.3. Распределение средств федерального и областного бюджетов между бюджетами муниципальных районов и городских округов Белгородской области, отобранными для участия в мероприятии ведомственной целевой программы, осуществляется по следующей методике:</w:t>
      </w:r>
    </w:p>
    <w:p w:rsidR="00AB5D4F" w:rsidRDefault="00AB5D4F">
      <w:pPr>
        <w:pStyle w:val="ConsPlusNormal"/>
        <w:jc w:val="both"/>
      </w:pPr>
    </w:p>
    <w:p w:rsidR="00AB5D4F" w:rsidRDefault="00AB5D4F">
      <w:pPr>
        <w:pStyle w:val="ConsPlusNormal"/>
        <w:jc w:val="center"/>
      </w:pPr>
      <w:r>
        <w:t>C</w:t>
      </w:r>
      <w:r>
        <w:rPr>
          <w:vertAlign w:val="subscript"/>
        </w:rPr>
        <w:t>i</w:t>
      </w:r>
      <w:r>
        <w:t xml:space="preserve"> = C</w:t>
      </w:r>
      <w:r>
        <w:rPr>
          <w:vertAlign w:val="subscript"/>
        </w:rPr>
        <w:t>фб</w:t>
      </w:r>
      <w:r>
        <w:t>(C</w:t>
      </w:r>
      <w:r>
        <w:rPr>
          <w:vertAlign w:val="subscript"/>
        </w:rPr>
        <w:t>об</w:t>
      </w:r>
      <w:r>
        <w:t>) x З</w:t>
      </w:r>
      <w:r>
        <w:rPr>
          <w:vertAlign w:val="subscript"/>
        </w:rPr>
        <w:t>i</w:t>
      </w:r>
      <w:r>
        <w:t xml:space="preserve"> / SUM З</w:t>
      </w:r>
      <w:r>
        <w:rPr>
          <w:vertAlign w:val="subscript"/>
        </w:rPr>
        <w:t>i</w:t>
      </w:r>
      <w:r>
        <w:t>,</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C</w:t>
      </w:r>
      <w:r>
        <w:rPr>
          <w:vertAlign w:val="subscript"/>
        </w:rPr>
        <w:t>i</w:t>
      </w:r>
      <w:r>
        <w:t xml:space="preserve"> - размер субсидии бюджету i-го муниципального района (городского округа) Белгородской области за счет средств федерального или областного бюджета;</w:t>
      </w:r>
    </w:p>
    <w:p w:rsidR="00AB5D4F" w:rsidRDefault="00AB5D4F">
      <w:pPr>
        <w:pStyle w:val="ConsPlusNormal"/>
        <w:spacing w:before="220"/>
        <w:ind w:firstLine="540"/>
        <w:jc w:val="both"/>
      </w:pPr>
      <w:r>
        <w:t>C</w:t>
      </w:r>
      <w:r>
        <w:rPr>
          <w:vertAlign w:val="subscript"/>
        </w:rPr>
        <w:t>фб</w:t>
      </w:r>
      <w:r>
        <w:t xml:space="preserve"> - размер средств федерального бюджета, предусмотренных бюджетом Белгородской области на соответствующий финансовый год для предоставления субсидий;</w:t>
      </w:r>
    </w:p>
    <w:p w:rsidR="00AB5D4F" w:rsidRDefault="00AB5D4F">
      <w:pPr>
        <w:pStyle w:val="ConsPlusNormal"/>
        <w:spacing w:before="220"/>
        <w:ind w:firstLine="540"/>
        <w:jc w:val="both"/>
      </w:pPr>
      <w:r>
        <w:t>C</w:t>
      </w:r>
      <w:r>
        <w:rPr>
          <w:vertAlign w:val="subscript"/>
        </w:rPr>
        <w:t>об</w:t>
      </w:r>
      <w:r>
        <w:t xml:space="preserve"> - размер средств бюджета Белгородской области, предусмотренных на реализацию мероприятия ведомственной целевой программы на соответствующий финансовый год;</w:t>
      </w:r>
    </w:p>
    <w:p w:rsidR="00AB5D4F" w:rsidRDefault="00AB5D4F">
      <w:pPr>
        <w:pStyle w:val="ConsPlusNormal"/>
        <w:spacing w:before="220"/>
        <w:ind w:firstLine="540"/>
        <w:jc w:val="both"/>
      </w:pPr>
      <w:r>
        <w:t>Зi - размер социальных выплат, необходимых для обеспечения жильем молодых семей, включенных в список молодых семей - участников мероприятия ведомственной целевой программы, изъявивших желание получить социальную выплату в планируемом году по муниципальному району (городскому округу), в редакции на дату утверждения списка молодых семей - претендентов на получение социальных выплат.</w:t>
      </w:r>
    </w:p>
    <w:p w:rsidR="00AB5D4F" w:rsidRDefault="00AB5D4F">
      <w:pPr>
        <w:pStyle w:val="ConsPlusNormal"/>
        <w:spacing w:before="220"/>
        <w:ind w:firstLine="540"/>
        <w:jc w:val="both"/>
      </w:pPr>
      <w:r>
        <w:t>Субсидия бюджету i-го муниципального района (городского округа) Белгородской области предоставляется кратной размеру социальной выплаты на обеспечение жильем одной молодой семьи за счет увеличения (уменьшения) доли средств федерального бюджета и доли средств областного бюджета.</w:t>
      </w:r>
    </w:p>
    <w:p w:rsidR="00AB5D4F" w:rsidRDefault="00AB5D4F">
      <w:pPr>
        <w:pStyle w:val="ConsPlusNormal"/>
        <w:spacing w:before="220"/>
        <w:ind w:firstLine="540"/>
        <w:jc w:val="both"/>
      </w:pPr>
      <w:r>
        <w:t>Размер субсидии конкретному муниципальному району (городскому округу) Белгородской области, отобранному для участия в мероприятии ведомственной целевой программы, не может быть меньше размера социальной выплаты для молодой семьи, включенной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Белгородской области в муниципальном районе (городском округе) Белгородской области под первым порядковым номером.</w:t>
      </w:r>
    </w:p>
    <w:p w:rsidR="00AB5D4F" w:rsidRDefault="00AB5D4F">
      <w:pPr>
        <w:pStyle w:val="ConsPlusNormal"/>
        <w:spacing w:before="220"/>
        <w:ind w:firstLine="540"/>
        <w:jc w:val="both"/>
      </w:pPr>
      <w:r>
        <w:t>3.4. Распределение средств федерального и областного бюджетов между бюджетами муниципальных районов и городских округов Белгородской области утверждается в форме приложения к закону Белгородской области об областном бюджете на соответствующий финансовый год и на плановый период.</w:t>
      </w:r>
    </w:p>
    <w:p w:rsidR="00AB5D4F" w:rsidRDefault="00AB5D4F">
      <w:pPr>
        <w:pStyle w:val="ConsPlusNormal"/>
        <w:jc w:val="both"/>
      </w:pPr>
    </w:p>
    <w:p w:rsidR="00AB5D4F" w:rsidRDefault="00AB5D4F">
      <w:pPr>
        <w:pStyle w:val="ConsPlusTitle"/>
        <w:jc w:val="center"/>
        <w:outlineLvl w:val="2"/>
      </w:pPr>
      <w:r>
        <w:t>IV. Порядок предоставления субсидии</w:t>
      </w:r>
    </w:p>
    <w:p w:rsidR="00AB5D4F" w:rsidRDefault="00AB5D4F">
      <w:pPr>
        <w:pStyle w:val="ConsPlusNormal"/>
        <w:jc w:val="both"/>
      </w:pPr>
    </w:p>
    <w:p w:rsidR="00AB5D4F" w:rsidRDefault="00AB5D4F">
      <w:pPr>
        <w:pStyle w:val="ConsPlusNormal"/>
        <w:ind w:firstLine="540"/>
        <w:jc w:val="both"/>
      </w:pPr>
      <w:r>
        <w:t>4.1. Субсидия предоставляется бюджету муниципального района (городского округа) Белгородской области, отобранного для участия в мероприятии ведомственной целевой программы, на основании соглашения о предоставлении субсидии, заключенного департаментом строительства и транспорта Белгородской области с органом местного самоуправления муниципального района или городского округа Белгородской области в соответствии с типовой формой, утвержденной департаментом финансов и бюджетной политики Белгородской области (далее - соглашение).</w:t>
      </w:r>
    </w:p>
    <w:p w:rsidR="00AB5D4F" w:rsidRDefault="00AB5D4F">
      <w:pPr>
        <w:pStyle w:val="ConsPlusNormal"/>
        <w:spacing w:before="220"/>
        <w:ind w:firstLine="540"/>
        <w:jc w:val="both"/>
      </w:pPr>
      <w:r>
        <w:t xml:space="preserve">Соглашение должно соответствовать требованиям, установленным </w:t>
      </w:r>
      <w:hyperlink r:id="rId385" w:history="1">
        <w:r>
          <w:rPr>
            <w:color w:val="0000FF"/>
          </w:rPr>
          <w:t>пунктом 9</w:t>
        </w:r>
      </w:hyperlink>
      <w:r>
        <w:t xml:space="preserve"> Правил формирования, предоставления и распределения субсидий.</w:t>
      </w:r>
    </w:p>
    <w:p w:rsidR="00AB5D4F" w:rsidRDefault="00AB5D4F">
      <w:pPr>
        <w:pStyle w:val="ConsPlusNormal"/>
        <w:spacing w:before="220"/>
        <w:ind w:firstLine="540"/>
        <w:jc w:val="both"/>
      </w:pPr>
      <w:r>
        <w:t xml:space="preserve">4.2. Перечисление субсидии в бюджет муниципального района (городского округа) </w:t>
      </w:r>
      <w:r>
        <w:lastRenderedPageBreak/>
        <w:t xml:space="preserve">Белгородской области осуществляется в соответствии с </w:t>
      </w:r>
      <w:hyperlink r:id="rId386" w:history="1">
        <w:r>
          <w:rPr>
            <w:color w:val="0000FF"/>
          </w:rPr>
          <w:t>разделом VIII</w:t>
        </w:r>
      </w:hyperlink>
      <w:r>
        <w:t xml:space="preserve"> Порядка предоставления молодым семьям социальных выплат на приобретение (строительство) жилья и их использования, утвержденного постановлением Правительства Белгородской области от 10 ноября 2014 года N 410-пп.</w:t>
      </w:r>
    </w:p>
    <w:p w:rsidR="00AB5D4F" w:rsidRDefault="00AB5D4F">
      <w:pPr>
        <w:pStyle w:val="ConsPlusNormal"/>
        <w:spacing w:before="220"/>
        <w:ind w:firstLine="540"/>
        <w:jc w:val="both"/>
      </w:pPr>
      <w:r>
        <w:t>4.3. Органы местного самоуправления муниципального района (городского округа) Белгородской области представляют в департамент строительства и транспорта области сведения и отчетность о реализации мероприятия ведомственной целевой программы по формам и в сроки, установленные соглашением.</w:t>
      </w:r>
    </w:p>
    <w:p w:rsidR="00AB5D4F" w:rsidRDefault="00AB5D4F">
      <w:pPr>
        <w:pStyle w:val="ConsPlusNormal"/>
        <w:spacing w:before="220"/>
        <w:ind w:firstLine="540"/>
        <w:jc w:val="both"/>
      </w:pPr>
      <w:r>
        <w:t>4.4. В случае высвобождения по каким-либо основаниям средств субсидии департамент строительства и транспорта области на основании заявок, поступивших от органов местного самоуправления муниципальных районов или городских округов Белгородской области, направляет в департамент финансов и бюджетной политики Белгородской области предложения по изменению объема софинансирования предоставляемых субсидий бюджетам муниципальных районов и городских округов Белгородской области в пределах средств, предусмотренных на эти цели в областном бюджете.</w:t>
      </w:r>
    </w:p>
    <w:p w:rsidR="00AB5D4F" w:rsidRDefault="00AB5D4F">
      <w:pPr>
        <w:pStyle w:val="ConsPlusNormal"/>
        <w:spacing w:before="220"/>
        <w:ind w:firstLine="540"/>
        <w:jc w:val="both"/>
      </w:pPr>
      <w:r>
        <w:t>В течение 5 (пяти) рабочих дней со дня внесения изменений в закон об областном бюджете департамент строительства и транспорта Белгородской области направляет дополнительную заявку на выделение средств федерального и областного бюджетов для предоставления субсидий в разрезе муниципальных районов и городских округов Белгородской области.</w:t>
      </w:r>
    </w:p>
    <w:p w:rsidR="00AB5D4F" w:rsidRDefault="00AB5D4F">
      <w:pPr>
        <w:pStyle w:val="ConsPlusNormal"/>
        <w:jc w:val="both"/>
      </w:pPr>
    </w:p>
    <w:p w:rsidR="00AB5D4F" w:rsidRDefault="00AB5D4F">
      <w:pPr>
        <w:pStyle w:val="ConsPlusTitle"/>
        <w:jc w:val="center"/>
        <w:outlineLvl w:val="2"/>
      </w:pPr>
      <w:r>
        <w:t>V. Заключительные положения</w:t>
      </w:r>
    </w:p>
    <w:p w:rsidR="00AB5D4F" w:rsidRDefault="00AB5D4F">
      <w:pPr>
        <w:pStyle w:val="ConsPlusNormal"/>
        <w:jc w:val="both"/>
      </w:pPr>
    </w:p>
    <w:p w:rsidR="00AB5D4F" w:rsidRDefault="00AB5D4F">
      <w:pPr>
        <w:pStyle w:val="ConsPlusNormal"/>
        <w:ind w:firstLine="540"/>
        <w:jc w:val="both"/>
      </w:pPr>
      <w:r>
        <w:t>5.1. Достижение значения показателя результативности использования субсидий определяется департаментом строительства и транспорта Белгородской области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AB5D4F" w:rsidRDefault="00AB5D4F">
      <w:pPr>
        <w:pStyle w:val="ConsPlusNormal"/>
        <w:spacing w:before="220"/>
        <w:ind w:firstLine="540"/>
        <w:jc w:val="both"/>
      </w:pPr>
      <w:r>
        <w:t>5.2. Не использованный в текущем финансовом году остаток субсидий подлежит возврату в областной бюджет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5.3. Субсидия в случае ее нецелевого использования и (или) нарушения муниципальным районом (городским округом) Белгородской области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AB5D4F" w:rsidRDefault="00AB5D4F">
      <w:pPr>
        <w:pStyle w:val="ConsPlusNormal"/>
        <w:spacing w:before="220"/>
        <w:ind w:firstLine="540"/>
        <w:jc w:val="both"/>
      </w:pPr>
      <w:r>
        <w:t>5.4. Контроль за соблюдением муниципальными районами и городскими округами Белгородской области целей, порядка и условий предоставления субсидий осуществляется департаментом строительства и транспорта Белгородской области и органом исполнительной власти Белгородской области, осуществляющим функции по контролю и надзору в финансово-бюджетной сфере.</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2"/>
      </w:pPr>
      <w:r>
        <w:lastRenderedPageBreak/>
        <w:t>Приложение</w:t>
      </w:r>
    </w:p>
    <w:p w:rsidR="00AB5D4F" w:rsidRDefault="00AB5D4F">
      <w:pPr>
        <w:pStyle w:val="ConsPlusNormal"/>
        <w:jc w:val="right"/>
      </w:pPr>
      <w:r>
        <w:t>к Порядку распределения и предоставления</w:t>
      </w:r>
    </w:p>
    <w:p w:rsidR="00AB5D4F" w:rsidRDefault="00AB5D4F">
      <w:pPr>
        <w:pStyle w:val="ConsPlusNormal"/>
        <w:jc w:val="right"/>
      </w:pPr>
      <w:r>
        <w:t>субсидий из бюджета Белгородской области</w:t>
      </w:r>
    </w:p>
    <w:p w:rsidR="00AB5D4F" w:rsidRDefault="00AB5D4F">
      <w:pPr>
        <w:pStyle w:val="ConsPlusNormal"/>
        <w:jc w:val="right"/>
      </w:pPr>
      <w:r>
        <w:t>бюджетам муниципальных районов и городских</w:t>
      </w:r>
    </w:p>
    <w:p w:rsidR="00AB5D4F" w:rsidRDefault="00AB5D4F">
      <w:pPr>
        <w:pStyle w:val="ConsPlusNormal"/>
        <w:jc w:val="right"/>
      </w:pPr>
      <w:r>
        <w:t>округов Белгородской области на софинансирование</w:t>
      </w:r>
    </w:p>
    <w:p w:rsidR="00AB5D4F" w:rsidRDefault="00AB5D4F">
      <w:pPr>
        <w:pStyle w:val="ConsPlusNormal"/>
        <w:jc w:val="right"/>
      </w:pPr>
      <w:r>
        <w:t>расходных обязательств на предоставление</w:t>
      </w:r>
    </w:p>
    <w:p w:rsidR="00AB5D4F" w:rsidRDefault="00AB5D4F">
      <w:pPr>
        <w:pStyle w:val="ConsPlusNormal"/>
        <w:jc w:val="right"/>
      </w:pPr>
      <w:r>
        <w:t>социальных выплат молодым семьям на</w:t>
      </w:r>
    </w:p>
    <w:p w:rsidR="00AB5D4F" w:rsidRDefault="00AB5D4F">
      <w:pPr>
        <w:pStyle w:val="ConsPlusNormal"/>
        <w:jc w:val="right"/>
      </w:pPr>
      <w:r>
        <w:t>приобретение (строительство) жилья</w:t>
      </w:r>
    </w:p>
    <w:p w:rsidR="00AB5D4F" w:rsidRDefault="00AB5D4F">
      <w:pPr>
        <w:pStyle w:val="ConsPlusNormal"/>
        <w:jc w:val="both"/>
      </w:pPr>
    </w:p>
    <w:p w:rsidR="00AB5D4F" w:rsidRDefault="00AB5D4F">
      <w:pPr>
        <w:pStyle w:val="ConsPlusNormal"/>
        <w:jc w:val="center"/>
      </w:pPr>
      <w:bookmarkStart w:id="26" w:name="P68284"/>
      <w:bookmarkEnd w:id="26"/>
      <w:r>
        <w:t>Заявка</w:t>
      </w:r>
    </w:p>
    <w:p w:rsidR="00AB5D4F" w:rsidRDefault="00AB5D4F">
      <w:pPr>
        <w:pStyle w:val="ConsPlusNormal"/>
        <w:jc w:val="center"/>
      </w:pPr>
      <w:r>
        <w:t>об участии в отборе муниципальных районов и городских</w:t>
      </w:r>
    </w:p>
    <w:p w:rsidR="00AB5D4F" w:rsidRDefault="00AB5D4F">
      <w:pPr>
        <w:pStyle w:val="ConsPlusNormal"/>
        <w:jc w:val="center"/>
      </w:pPr>
      <w:r>
        <w:t>округов Белгородской области для реализации мероприятия</w:t>
      </w:r>
    </w:p>
    <w:p w:rsidR="00AB5D4F" w:rsidRDefault="00AB5D4F">
      <w:pPr>
        <w:pStyle w:val="ConsPlusNormal"/>
        <w:jc w:val="center"/>
      </w:pPr>
      <w:r>
        <w:t>по обеспечению жильем молодых семей ведомственной целевой</w:t>
      </w:r>
    </w:p>
    <w:p w:rsidR="00AB5D4F" w:rsidRDefault="00AB5D4F">
      <w:pPr>
        <w:pStyle w:val="ConsPlusNormal"/>
        <w:jc w:val="center"/>
      </w:pPr>
      <w:r>
        <w:t>программы "Оказание государственной поддержки гражданам</w:t>
      </w:r>
    </w:p>
    <w:p w:rsidR="00AB5D4F" w:rsidRDefault="00AB5D4F">
      <w:pPr>
        <w:pStyle w:val="ConsPlusNormal"/>
        <w:jc w:val="center"/>
      </w:pPr>
      <w:r>
        <w:t>в обеспечении жильем и оплате жилищно-коммунальных услуг"</w:t>
      </w:r>
    </w:p>
    <w:p w:rsidR="00AB5D4F" w:rsidRDefault="00AB5D4F">
      <w:pPr>
        <w:pStyle w:val="ConsPlusNormal"/>
        <w:jc w:val="center"/>
      </w:pPr>
      <w:r>
        <w:t>государственной программы Российской Федерации "Обеспечение</w:t>
      </w:r>
    </w:p>
    <w:p w:rsidR="00AB5D4F" w:rsidRDefault="00AB5D4F">
      <w:pPr>
        <w:pStyle w:val="ConsPlusNormal"/>
        <w:jc w:val="center"/>
      </w:pPr>
      <w:r>
        <w:t>доступным и комфортным жильем и коммунальными услугами</w:t>
      </w:r>
    </w:p>
    <w:p w:rsidR="00AB5D4F" w:rsidRDefault="00AB5D4F">
      <w:pPr>
        <w:pStyle w:val="ConsPlusNormal"/>
        <w:jc w:val="center"/>
      </w:pPr>
      <w:r>
        <w:t>граждан Российской Федерации" в 20__ году</w:t>
      </w:r>
    </w:p>
    <w:p w:rsidR="00AB5D4F" w:rsidRDefault="00AB5D4F">
      <w:pPr>
        <w:pStyle w:val="ConsPlusNormal"/>
        <w:jc w:val="both"/>
      </w:pPr>
    </w:p>
    <w:p w:rsidR="00AB5D4F" w:rsidRDefault="00AB5D4F">
      <w:pPr>
        <w:pStyle w:val="ConsPlusNonformat"/>
        <w:jc w:val="both"/>
      </w:pPr>
      <w:r>
        <w:t xml:space="preserve">    Администрация _________________________________________________________</w:t>
      </w:r>
    </w:p>
    <w:p w:rsidR="00AB5D4F" w:rsidRDefault="00AB5D4F">
      <w:pPr>
        <w:pStyle w:val="ConsPlusNonformat"/>
        <w:jc w:val="both"/>
      </w:pPr>
      <w:r>
        <w:t xml:space="preserve">                 (наименование муниципального района или городского округа)</w:t>
      </w:r>
    </w:p>
    <w:p w:rsidR="00AB5D4F" w:rsidRDefault="00AB5D4F">
      <w:pPr>
        <w:pStyle w:val="ConsPlusNonformat"/>
        <w:jc w:val="both"/>
      </w:pPr>
      <w:r>
        <w:t>заявляет о намерении участвовать в отборе муниципальных районов и городских</w:t>
      </w:r>
    </w:p>
    <w:p w:rsidR="00AB5D4F" w:rsidRDefault="00AB5D4F">
      <w:pPr>
        <w:pStyle w:val="ConsPlusNonformat"/>
        <w:jc w:val="both"/>
      </w:pPr>
      <w:r>
        <w:t>округов  Белгородской  области  для  участия  в  реализации  мероприятия по</w:t>
      </w:r>
    </w:p>
    <w:p w:rsidR="00AB5D4F" w:rsidRDefault="00AB5D4F">
      <w:pPr>
        <w:pStyle w:val="ConsPlusNonformat"/>
        <w:jc w:val="both"/>
      </w:pPr>
      <w:r>
        <w:t>обеспечению  жильем молодых семей ведомственной целевой программы "Оказание</w:t>
      </w:r>
    </w:p>
    <w:p w:rsidR="00AB5D4F" w:rsidRDefault="00AB5D4F">
      <w:pPr>
        <w:pStyle w:val="ConsPlusNonformat"/>
        <w:jc w:val="both"/>
      </w:pPr>
      <w:r>
        <w:t>государственной   поддержки   гражданам   в  обеспечении  жильем  и  оплате</w:t>
      </w:r>
    </w:p>
    <w:p w:rsidR="00AB5D4F" w:rsidRDefault="00AB5D4F">
      <w:pPr>
        <w:pStyle w:val="ConsPlusNonformat"/>
        <w:jc w:val="both"/>
      </w:pPr>
      <w:r>
        <w:t>жилищно-коммунальных  услуг" государственной программы Российской Федерации</w:t>
      </w:r>
    </w:p>
    <w:p w:rsidR="00AB5D4F" w:rsidRDefault="00AB5D4F">
      <w:pPr>
        <w:pStyle w:val="ConsPlusNonformat"/>
        <w:jc w:val="both"/>
      </w:pPr>
      <w:r>
        <w:t>"Обеспечение доступным и комфортным жильем и коммунальными услугами граждан</w:t>
      </w:r>
    </w:p>
    <w:p w:rsidR="00AB5D4F" w:rsidRDefault="00AB5D4F">
      <w:pPr>
        <w:pStyle w:val="ConsPlusNonformat"/>
        <w:jc w:val="both"/>
      </w:pPr>
      <w:r>
        <w:t>Российской  Федерации"  в  20__  году  и,  в  случае  признания победителем</w:t>
      </w:r>
    </w:p>
    <w:p w:rsidR="00AB5D4F" w:rsidRDefault="00AB5D4F">
      <w:pPr>
        <w:pStyle w:val="ConsPlusNonformat"/>
        <w:jc w:val="both"/>
      </w:pPr>
      <w:r>
        <w:t>указанного  отбора,  выражает  готовность  подписать соглашение об условиях</w:t>
      </w:r>
    </w:p>
    <w:p w:rsidR="00AB5D4F" w:rsidRDefault="00AB5D4F">
      <w:pPr>
        <w:pStyle w:val="ConsPlusNonformat"/>
        <w:jc w:val="both"/>
      </w:pPr>
      <w:r>
        <w:t>перечисления  средств  федерального  и  областного  бюджетов  на реализацию</w:t>
      </w:r>
    </w:p>
    <w:p w:rsidR="00AB5D4F" w:rsidRDefault="00AB5D4F">
      <w:pPr>
        <w:pStyle w:val="ConsPlusNonformat"/>
        <w:jc w:val="both"/>
      </w:pPr>
      <w:r>
        <w:t>мероприятия  в  _____  году,  обеспечить  контроль  за  их  расходованием и</w:t>
      </w:r>
    </w:p>
    <w:p w:rsidR="00AB5D4F" w:rsidRDefault="00AB5D4F">
      <w:pPr>
        <w:pStyle w:val="ConsPlusNonformat"/>
        <w:jc w:val="both"/>
      </w:pPr>
      <w:r>
        <w:t>предоставлять   отчетность  об  использовании  этих  средств  на  условиях,</w:t>
      </w:r>
    </w:p>
    <w:p w:rsidR="00AB5D4F" w:rsidRDefault="00AB5D4F">
      <w:pPr>
        <w:pStyle w:val="ConsPlusNonformat"/>
        <w:jc w:val="both"/>
      </w:pPr>
      <w:r>
        <w:t>предусмотренных указанным соглашением.</w:t>
      </w:r>
    </w:p>
    <w:p w:rsidR="00AB5D4F" w:rsidRDefault="00AB5D4F">
      <w:pPr>
        <w:pStyle w:val="ConsPlusNonformat"/>
        <w:jc w:val="both"/>
      </w:pPr>
      <w:r>
        <w:t xml:space="preserve">    Для  участия в отборе администрация ___________________________________</w:t>
      </w:r>
    </w:p>
    <w:p w:rsidR="00AB5D4F" w:rsidRDefault="00AB5D4F">
      <w:pPr>
        <w:pStyle w:val="ConsPlusNonformat"/>
        <w:jc w:val="both"/>
      </w:pPr>
      <w:r>
        <w:t xml:space="preserve">                 (наименование муниципального района или городского округа)</w:t>
      </w:r>
    </w:p>
    <w:p w:rsidR="00AB5D4F" w:rsidRDefault="00AB5D4F">
      <w:pPr>
        <w:pStyle w:val="ConsPlusNonformat"/>
        <w:jc w:val="both"/>
      </w:pPr>
      <w:r>
        <w:t>информирует:</w:t>
      </w:r>
    </w:p>
    <w:p w:rsidR="00AB5D4F" w:rsidRDefault="00AB5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AB5D4F">
        <w:tc>
          <w:tcPr>
            <w:tcW w:w="7540" w:type="dxa"/>
          </w:tcPr>
          <w:p w:rsidR="00AB5D4F" w:rsidRDefault="00AB5D4F">
            <w:pPr>
              <w:pStyle w:val="ConsPlusNormal"/>
            </w:pPr>
            <w:r>
              <w:t>Объем бюджетных средств, предусмотренных в планируемом году органом местного самоуправления в целях софинансирования мероприятия из местного бюджета (тыс. рублей)</w:t>
            </w:r>
          </w:p>
        </w:tc>
        <w:tc>
          <w:tcPr>
            <w:tcW w:w="1531" w:type="dxa"/>
          </w:tcPr>
          <w:p w:rsidR="00AB5D4F" w:rsidRDefault="00AB5D4F">
            <w:pPr>
              <w:pStyle w:val="ConsPlusNormal"/>
            </w:pPr>
          </w:p>
        </w:tc>
      </w:tr>
      <w:tr w:rsidR="00AB5D4F">
        <w:tc>
          <w:tcPr>
            <w:tcW w:w="7540" w:type="dxa"/>
          </w:tcPr>
          <w:p w:rsidR="00AB5D4F" w:rsidRDefault="00AB5D4F">
            <w:pPr>
              <w:pStyle w:val="ConsPlusNormal"/>
            </w:pPr>
            <w:r>
              <w:t>Общее количество молодых семей, нуждающихся в улучшении жилищных условий, не являющихся участниками мероприятия,</w:t>
            </w:r>
          </w:p>
          <w:p w:rsidR="00AB5D4F" w:rsidRDefault="00AB5D4F">
            <w:pPr>
              <w:pStyle w:val="ConsPlusNormal"/>
            </w:pPr>
            <w:r>
              <w:t>по состоянию на 1 января текущего года (семей)</w:t>
            </w:r>
          </w:p>
        </w:tc>
        <w:tc>
          <w:tcPr>
            <w:tcW w:w="1531" w:type="dxa"/>
          </w:tcPr>
          <w:p w:rsidR="00AB5D4F" w:rsidRDefault="00AB5D4F">
            <w:pPr>
              <w:pStyle w:val="ConsPlusNormal"/>
            </w:pPr>
          </w:p>
        </w:tc>
      </w:tr>
      <w:tr w:rsidR="00AB5D4F">
        <w:tc>
          <w:tcPr>
            <w:tcW w:w="7540" w:type="dxa"/>
          </w:tcPr>
          <w:p w:rsidR="00AB5D4F" w:rsidRDefault="00AB5D4F">
            <w:pPr>
              <w:pStyle w:val="ConsPlusNormal"/>
            </w:pPr>
            <w:r>
              <w:t>Общее количество молодых семей - участников мероприятия</w:t>
            </w:r>
          </w:p>
          <w:p w:rsidR="00AB5D4F" w:rsidRDefault="00AB5D4F">
            <w:pPr>
              <w:pStyle w:val="ConsPlusNormal"/>
            </w:pPr>
            <w:r>
              <w:t>по состоянию на 1 января текущего года (семей)</w:t>
            </w:r>
          </w:p>
        </w:tc>
        <w:tc>
          <w:tcPr>
            <w:tcW w:w="1531" w:type="dxa"/>
          </w:tcPr>
          <w:p w:rsidR="00AB5D4F" w:rsidRDefault="00AB5D4F">
            <w:pPr>
              <w:pStyle w:val="ConsPlusNormal"/>
            </w:pPr>
          </w:p>
        </w:tc>
      </w:tr>
      <w:tr w:rsidR="00AB5D4F">
        <w:tc>
          <w:tcPr>
            <w:tcW w:w="7540" w:type="dxa"/>
          </w:tcPr>
          <w:p w:rsidR="00AB5D4F" w:rsidRDefault="00AB5D4F">
            <w:pPr>
              <w:pStyle w:val="ConsPlusNormal"/>
            </w:pPr>
            <w:r>
              <w:t>Количество молодых семей, которые исключены из участников мероприятия в предыдущем году (всего семей), в том числе:</w:t>
            </w:r>
          </w:p>
        </w:tc>
        <w:tc>
          <w:tcPr>
            <w:tcW w:w="1531" w:type="dxa"/>
          </w:tcPr>
          <w:p w:rsidR="00AB5D4F" w:rsidRDefault="00AB5D4F">
            <w:pPr>
              <w:pStyle w:val="ConsPlusNormal"/>
            </w:pPr>
          </w:p>
        </w:tc>
      </w:tr>
      <w:tr w:rsidR="00AB5D4F">
        <w:tc>
          <w:tcPr>
            <w:tcW w:w="7540" w:type="dxa"/>
          </w:tcPr>
          <w:p w:rsidR="00AB5D4F" w:rsidRDefault="00AB5D4F">
            <w:pPr>
              <w:pStyle w:val="ConsPlusNormal"/>
            </w:pPr>
            <w:r>
              <w:t>по причине достижения предельного возраста участия в мероприятии одного из членов молодой семьи (семей)</w:t>
            </w:r>
          </w:p>
        </w:tc>
        <w:tc>
          <w:tcPr>
            <w:tcW w:w="1531" w:type="dxa"/>
          </w:tcPr>
          <w:p w:rsidR="00AB5D4F" w:rsidRDefault="00AB5D4F">
            <w:pPr>
              <w:pStyle w:val="ConsPlusNormal"/>
            </w:pPr>
          </w:p>
        </w:tc>
      </w:tr>
      <w:tr w:rsidR="00AB5D4F">
        <w:tc>
          <w:tcPr>
            <w:tcW w:w="7540" w:type="dxa"/>
          </w:tcPr>
          <w:p w:rsidR="00AB5D4F" w:rsidRDefault="00AB5D4F">
            <w:pPr>
              <w:pStyle w:val="ConsPlusNormal"/>
            </w:pPr>
            <w:r>
              <w:t>по причине самостоятельного улучшения жилищных условий (семей)</w:t>
            </w:r>
          </w:p>
        </w:tc>
        <w:tc>
          <w:tcPr>
            <w:tcW w:w="1531" w:type="dxa"/>
          </w:tcPr>
          <w:p w:rsidR="00AB5D4F" w:rsidRDefault="00AB5D4F">
            <w:pPr>
              <w:pStyle w:val="ConsPlusNormal"/>
            </w:pPr>
          </w:p>
        </w:tc>
      </w:tr>
    </w:tbl>
    <w:p w:rsidR="00AB5D4F" w:rsidRDefault="00AB5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67"/>
        <w:gridCol w:w="2570"/>
        <w:gridCol w:w="367"/>
        <w:gridCol w:w="2786"/>
      </w:tblGrid>
      <w:tr w:rsidR="00AB5D4F">
        <w:tc>
          <w:tcPr>
            <w:tcW w:w="2891" w:type="dxa"/>
            <w:tcBorders>
              <w:top w:val="nil"/>
              <w:left w:val="nil"/>
              <w:bottom w:val="nil"/>
              <w:right w:val="nil"/>
            </w:tcBorders>
          </w:tcPr>
          <w:p w:rsidR="00AB5D4F" w:rsidRDefault="00AB5D4F">
            <w:pPr>
              <w:pStyle w:val="ConsPlusNormal"/>
              <w:jc w:val="center"/>
            </w:pPr>
            <w:r>
              <w:lastRenderedPageBreak/>
              <w:t>Глава администрации муниципального района</w:t>
            </w:r>
          </w:p>
          <w:p w:rsidR="00AB5D4F" w:rsidRDefault="00AB5D4F">
            <w:pPr>
              <w:pStyle w:val="ConsPlusNormal"/>
              <w:jc w:val="center"/>
            </w:pPr>
            <w:r>
              <w:t>или городского округа</w:t>
            </w:r>
          </w:p>
        </w:tc>
        <w:tc>
          <w:tcPr>
            <w:tcW w:w="367" w:type="dxa"/>
            <w:tcBorders>
              <w:top w:val="nil"/>
              <w:left w:val="nil"/>
              <w:bottom w:val="nil"/>
              <w:right w:val="nil"/>
            </w:tcBorders>
          </w:tcPr>
          <w:p w:rsidR="00AB5D4F" w:rsidRDefault="00AB5D4F">
            <w:pPr>
              <w:pStyle w:val="ConsPlusNormal"/>
            </w:pPr>
          </w:p>
        </w:tc>
        <w:tc>
          <w:tcPr>
            <w:tcW w:w="2570" w:type="dxa"/>
            <w:tcBorders>
              <w:top w:val="nil"/>
              <w:left w:val="nil"/>
              <w:bottom w:val="single" w:sz="4" w:space="0" w:color="auto"/>
              <w:right w:val="nil"/>
            </w:tcBorders>
          </w:tcPr>
          <w:p w:rsidR="00AB5D4F" w:rsidRDefault="00AB5D4F">
            <w:pPr>
              <w:pStyle w:val="ConsPlusNormal"/>
            </w:pPr>
          </w:p>
        </w:tc>
        <w:tc>
          <w:tcPr>
            <w:tcW w:w="367" w:type="dxa"/>
            <w:tcBorders>
              <w:top w:val="nil"/>
              <w:left w:val="nil"/>
              <w:bottom w:val="nil"/>
              <w:right w:val="nil"/>
            </w:tcBorders>
          </w:tcPr>
          <w:p w:rsidR="00AB5D4F" w:rsidRDefault="00AB5D4F">
            <w:pPr>
              <w:pStyle w:val="ConsPlusNormal"/>
            </w:pPr>
          </w:p>
        </w:tc>
        <w:tc>
          <w:tcPr>
            <w:tcW w:w="2786" w:type="dxa"/>
            <w:tcBorders>
              <w:top w:val="nil"/>
              <w:left w:val="nil"/>
              <w:bottom w:val="single" w:sz="4" w:space="0" w:color="auto"/>
              <w:right w:val="nil"/>
            </w:tcBorders>
          </w:tcPr>
          <w:p w:rsidR="00AB5D4F" w:rsidRDefault="00AB5D4F">
            <w:pPr>
              <w:pStyle w:val="ConsPlusNormal"/>
            </w:pPr>
          </w:p>
        </w:tc>
      </w:tr>
      <w:tr w:rsidR="00AB5D4F">
        <w:tc>
          <w:tcPr>
            <w:tcW w:w="2891" w:type="dxa"/>
            <w:tcBorders>
              <w:top w:val="nil"/>
              <w:left w:val="nil"/>
              <w:bottom w:val="nil"/>
              <w:right w:val="nil"/>
            </w:tcBorders>
          </w:tcPr>
          <w:p w:rsidR="00AB5D4F" w:rsidRDefault="00AB5D4F">
            <w:pPr>
              <w:pStyle w:val="ConsPlusNormal"/>
            </w:pPr>
          </w:p>
        </w:tc>
        <w:tc>
          <w:tcPr>
            <w:tcW w:w="367" w:type="dxa"/>
            <w:tcBorders>
              <w:top w:val="nil"/>
              <w:left w:val="nil"/>
              <w:bottom w:val="nil"/>
              <w:right w:val="nil"/>
            </w:tcBorders>
          </w:tcPr>
          <w:p w:rsidR="00AB5D4F" w:rsidRDefault="00AB5D4F">
            <w:pPr>
              <w:pStyle w:val="ConsPlusNormal"/>
            </w:pPr>
          </w:p>
        </w:tc>
        <w:tc>
          <w:tcPr>
            <w:tcW w:w="2570" w:type="dxa"/>
            <w:tcBorders>
              <w:top w:val="single" w:sz="4" w:space="0" w:color="auto"/>
              <w:left w:val="nil"/>
              <w:bottom w:val="nil"/>
              <w:right w:val="nil"/>
            </w:tcBorders>
            <w:vAlign w:val="bottom"/>
          </w:tcPr>
          <w:p w:rsidR="00AB5D4F" w:rsidRDefault="00AB5D4F">
            <w:pPr>
              <w:pStyle w:val="ConsPlusNormal"/>
              <w:jc w:val="center"/>
            </w:pPr>
            <w:r>
              <w:t>М.П. (подпись, дата)</w:t>
            </w:r>
          </w:p>
        </w:tc>
        <w:tc>
          <w:tcPr>
            <w:tcW w:w="367" w:type="dxa"/>
            <w:tcBorders>
              <w:top w:val="nil"/>
              <w:left w:val="nil"/>
              <w:bottom w:val="nil"/>
              <w:right w:val="nil"/>
            </w:tcBorders>
          </w:tcPr>
          <w:p w:rsidR="00AB5D4F" w:rsidRDefault="00AB5D4F">
            <w:pPr>
              <w:pStyle w:val="ConsPlusNormal"/>
            </w:pPr>
          </w:p>
        </w:tc>
        <w:tc>
          <w:tcPr>
            <w:tcW w:w="2786" w:type="dxa"/>
            <w:tcBorders>
              <w:top w:val="single" w:sz="4" w:space="0" w:color="auto"/>
              <w:left w:val="nil"/>
              <w:bottom w:val="nil"/>
              <w:right w:val="nil"/>
            </w:tcBorders>
            <w:vAlign w:val="bottom"/>
          </w:tcPr>
          <w:p w:rsidR="00AB5D4F" w:rsidRDefault="00AB5D4F">
            <w:pPr>
              <w:pStyle w:val="ConsPlusNormal"/>
              <w:jc w:val="center"/>
            </w:pPr>
            <w:r>
              <w:t>(расшифровка подписи)</w:t>
            </w:r>
          </w:p>
        </w:tc>
      </w:tr>
    </w:tbl>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16</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r>
        <w:t>Порядок</w:t>
      </w:r>
    </w:p>
    <w:p w:rsidR="00AB5D4F" w:rsidRDefault="00AB5D4F">
      <w:pPr>
        <w:pStyle w:val="ConsPlusTitle"/>
        <w:jc w:val="center"/>
      </w:pPr>
      <w:r>
        <w:t>предоставления и распределения субсидий из областного</w:t>
      </w:r>
    </w:p>
    <w:p w:rsidR="00AB5D4F" w:rsidRDefault="00AB5D4F">
      <w:pPr>
        <w:pStyle w:val="ConsPlusTitle"/>
        <w:jc w:val="center"/>
      </w:pPr>
      <w:r>
        <w:t>бюджета бюджетам муниципальных образований и городских</w:t>
      </w:r>
    </w:p>
    <w:p w:rsidR="00AB5D4F" w:rsidRDefault="00AB5D4F">
      <w:pPr>
        <w:pStyle w:val="ConsPlusTitle"/>
        <w:jc w:val="center"/>
      </w:pPr>
      <w:r>
        <w:t>округов на реализацию мероприятий по инженерному</w:t>
      </w:r>
    </w:p>
    <w:p w:rsidR="00AB5D4F" w:rsidRDefault="00AB5D4F">
      <w:pPr>
        <w:pStyle w:val="ConsPlusTitle"/>
        <w:jc w:val="center"/>
      </w:pPr>
      <w:r>
        <w:t>обустройству микрорайонов массовой застройки индивидуального</w:t>
      </w:r>
    </w:p>
    <w:p w:rsidR="00AB5D4F" w:rsidRDefault="00AB5D4F">
      <w:pPr>
        <w:pStyle w:val="ConsPlusTitle"/>
        <w:jc w:val="center"/>
      </w:pPr>
      <w:r>
        <w:t>жилищного строительства в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387"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из областного бюджета бюджетам муниципальных образований и городских округов на реализацию мероприятий по инженерному обустройству микрорайонов массовой застройки индивидуального жилищного строительства в Белгородской области (далее - Порядок) определяет условия предоставления и распределения субсидий из бюджета Белгородской области бюджетам муниципальных образований Белгородской области на реализацию мероприятий по инженерному обустройству микрорайонов массовой застройки индивидуального жилищного строительства на территориях муниципальных образований Белгородской области (далее - мероприятия).</w:t>
      </w:r>
    </w:p>
    <w:p w:rsidR="00AB5D4F" w:rsidRDefault="00AB5D4F">
      <w:pPr>
        <w:pStyle w:val="ConsPlusNormal"/>
        <w:spacing w:before="220"/>
        <w:ind w:firstLine="540"/>
        <w:jc w:val="both"/>
      </w:pPr>
      <w:r>
        <w:t>2. Уполномоченным органом по взаимодействию с главными распорядителями бюджетных средств муниципальных районов и городских округов (далее - муниципальные образования), предназначенных на реализацию мероприятий, является департамент жилищно-коммунального хозяйства Белгородской области (далее - Департамент).</w:t>
      </w:r>
    </w:p>
    <w:p w:rsidR="00AB5D4F" w:rsidRDefault="00AB5D4F">
      <w:pPr>
        <w:pStyle w:val="ConsPlusNormal"/>
        <w:spacing w:before="220"/>
        <w:ind w:firstLine="540"/>
        <w:jc w:val="both"/>
      </w:pPr>
      <w:r>
        <w:t>3. Субсидии на реализацию мероприятий (далее - Субсидии) предоставляются на условиях софинансирования расходов бюджетов муниципальных образований, указанных в соглашении о предоставлении субсидии из бюджета Белгородской области бюджетам муниципальных образований, заключенного между Департаментом и муниципальным образованием (далее - Соглашение), по форме, утвержденной департаментом финансов и бюджетной политики Белгородской области.</w:t>
      </w:r>
    </w:p>
    <w:p w:rsidR="00AB5D4F" w:rsidRDefault="00AB5D4F">
      <w:pPr>
        <w:pStyle w:val="ConsPlusNormal"/>
        <w:spacing w:before="220"/>
        <w:ind w:firstLine="540"/>
        <w:jc w:val="both"/>
      </w:pPr>
      <w:bookmarkStart w:id="27" w:name="P68362"/>
      <w:bookmarkEnd w:id="27"/>
      <w:r>
        <w:t>4. Субсидии предоставляются на реализацию мероприятий по строительству, реконструкции (модернизации) объектов водоснабжения на территориях муниципальных образований Белгородской области (далее - мероприятия).</w:t>
      </w:r>
    </w:p>
    <w:p w:rsidR="00AB5D4F" w:rsidRDefault="00AB5D4F">
      <w:pPr>
        <w:pStyle w:val="ConsPlusNormal"/>
        <w:spacing w:before="220"/>
        <w:ind w:firstLine="540"/>
        <w:jc w:val="both"/>
      </w:pPr>
      <w:r>
        <w:t>Условиями предоставления Субсидий являются:</w:t>
      </w:r>
    </w:p>
    <w:p w:rsidR="00AB5D4F" w:rsidRDefault="00AB5D4F">
      <w:pPr>
        <w:pStyle w:val="ConsPlusNormal"/>
        <w:spacing w:before="220"/>
        <w:ind w:firstLine="540"/>
        <w:jc w:val="both"/>
      </w:pPr>
      <w:r>
        <w:lastRenderedPageBreak/>
        <w:t>- наличие мероприятий в утвержденной муниципальной программе;</w:t>
      </w:r>
    </w:p>
    <w:p w:rsidR="00AB5D4F" w:rsidRDefault="00AB5D4F">
      <w:pPr>
        <w:pStyle w:val="ConsPlusNormal"/>
        <w:spacing w:before="220"/>
        <w:ind w:firstLine="540"/>
        <w:jc w:val="both"/>
      </w:pPr>
      <w:r>
        <w:t>- заключенное Соглашение.</w:t>
      </w:r>
    </w:p>
    <w:p w:rsidR="00AB5D4F" w:rsidRDefault="00AB5D4F">
      <w:pPr>
        <w:pStyle w:val="ConsPlusNormal"/>
        <w:spacing w:before="220"/>
        <w:ind w:firstLine="540"/>
        <w:jc w:val="both"/>
      </w:pPr>
      <w:r>
        <w:t>5. Муниципальные образования направляют заявки на предоставление Субсидии в Департамент в период с 1 ноября года, предшествующего предоставлению субсидии, по 28 февраля текущего финансового года.</w:t>
      </w:r>
    </w:p>
    <w:p w:rsidR="00AB5D4F" w:rsidRDefault="00AB5D4F">
      <w:pPr>
        <w:pStyle w:val="ConsPlusNormal"/>
        <w:spacing w:before="220"/>
        <w:ind w:firstLine="540"/>
        <w:jc w:val="both"/>
      </w:pPr>
      <w:r>
        <w:t>6. Департамент рассматривает заявки муниципальных образований в течение 10 (десяти) календарных дней со дня получения и направляет проект Соглашения или письмо с мотивированным отказом.</w:t>
      </w:r>
    </w:p>
    <w:p w:rsidR="00AB5D4F" w:rsidRDefault="00AB5D4F">
      <w:pPr>
        <w:pStyle w:val="ConsPlusNormal"/>
        <w:spacing w:before="220"/>
        <w:ind w:firstLine="540"/>
        <w:jc w:val="both"/>
      </w:pPr>
      <w:r>
        <w:t>7. Муниципальные образования в срок не позднее 20 (двадцати) календарных дней со дня получения проекта Соглашения от Департамента направляют указанный документ в двух экземплярах за подписью главы администрации муниципального образования в Департамент.</w:t>
      </w:r>
    </w:p>
    <w:p w:rsidR="00AB5D4F" w:rsidRDefault="00AB5D4F">
      <w:pPr>
        <w:pStyle w:val="ConsPlusNormal"/>
        <w:spacing w:before="220"/>
        <w:ind w:firstLine="540"/>
        <w:jc w:val="both"/>
      </w:pPr>
      <w:r>
        <w:t>8. Департамент в срок не позднее 5 (пяти) календарных дней со дня получения подписанного Соглашения подписывает указанный документ и направляет один экземпляр в адрес муниципальных образований.</w:t>
      </w:r>
    </w:p>
    <w:p w:rsidR="00AB5D4F" w:rsidRDefault="00AB5D4F">
      <w:pPr>
        <w:pStyle w:val="ConsPlusNormal"/>
        <w:spacing w:before="220"/>
        <w:ind w:firstLine="540"/>
        <w:jc w:val="both"/>
      </w:pPr>
      <w:r>
        <w:t>9. Соглашение содержит следующие основные положения:</w:t>
      </w:r>
    </w:p>
    <w:p w:rsidR="00AB5D4F" w:rsidRDefault="00AB5D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Белгородской области, и обязательства муниципального образования Белгородской области по их достижению;</w:t>
      </w:r>
    </w:p>
    <w:p w:rsidR="00AB5D4F" w:rsidRDefault="00AB5D4F">
      <w:pPr>
        <w:pStyle w:val="ConsPlusNormal"/>
        <w:spacing w:before="220"/>
        <w:ind w:firstLine="540"/>
        <w:jc w:val="both"/>
      </w:pPr>
      <w:r>
        <w:t>в) перечень объектов капитального ремонта и строительства и (или) объектов недвижимого имущества и обязательства муниципального образования по соблюдению графика выполнения мероприятий по проектированию и (или) строительству (реконструкции, техническому перевооружению) или приобретению указанных объектов в пределах установленной стоимости строительства (реконструкции, технического перевооружения) или стоимости приобретения объектов -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и (или) приобретение объектов недвижимого имущества;</w:t>
      </w:r>
    </w:p>
    <w:p w:rsidR="00AB5D4F" w:rsidRDefault="00AB5D4F">
      <w:pPr>
        <w:pStyle w:val="ConsPlusNormal"/>
        <w:spacing w:before="220"/>
        <w:ind w:firstLine="540"/>
        <w:jc w:val="both"/>
      </w:pPr>
      <w:r>
        <w:t>г) обязательства муниципального образования Белгородской области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муниципального образования Белгородской области;</w:t>
      </w:r>
    </w:p>
    <w:p w:rsidR="00AB5D4F" w:rsidRDefault="00AB5D4F">
      <w:pPr>
        <w:pStyle w:val="ConsPlusNormal"/>
        <w:spacing w:before="220"/>
        <w:ind w:firstLine="540"/>
        <w:jc w:val="both"/>
      </w:pPr>
      <w:r>
        <w:t>д) обязательства муниципального образования Белгородской области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AB5D4F" w:rsidRDefault="00AB5D4F">
      <w:pPr>
        <w:pStyle w:val="ConsPlusNormal"/>
        <w:spacing w:before="220"/>
        <w:ind w:firstLine="540"/>
        <w:jc w:val="both"/>
      </w:pPr>
      <w:r>
        <w:t>е) обязательства муниципального образования Белгородской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B5D4F" w:rsidRDefault="00AB5D4F">
      <w:pPr>
        <w:pStyle w:val="ConsPlusNormal"/>
        <w:spacing w:before="220"/>
        <w:ind w:firstLine="540"/>
        <w:jc w:val="both"/>
      </w:pPr>
      <w:r>
        <w:lastRenderedPageBreak/>
        <w:t>ж) реквизиты муниципального правового акта, устанавливающего расходное обязательство муниципального образования Белгородской области, в целях софинансирования которого предоставляется Субсидия;</w:t>
      </w:r>
    </w:p>
    <w:p w:rsidR="00AB5D4F" w:rsidRDefault="00AB5D4F">
      <w:pPr>
        <w:pStyle w:val="ConsPlusNormal"/>
        <w:spacing w:before="220"/>
        <w:ind w:firstLine="540"/>
        <w:jc w:val="both"/>
      </w:pPr>
      <w:r>
        <w:t>з)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и) порядок осуществления контроля за выполнением муниципальным образованием Белгородской области обязательств, предусмотренных Соглашением;</w:t>
      </w:r>
    </w:p>
    <w:p w:rsidR="00AB5D4F" w:rsidRDefault="00AB5D4F">
      <w:pPr>
        <w:pStyle w:val="ConsPlusNormal"/>
        <w:spacing w:before="220"/>
        <w:ind w:firstLine="540"/>
        <w:jc w:val="both"/>
      </w:pPr>
      <w:r>
        <w:t>к) последствия недостижения муниципальным образованием Белгородской области установленных значений показателей результативности использования Субсидии;</w:t>
      </w:r>
    </w:p>
    <w:p w:rsidR="00AB5D4F" w:rsidRDefault="00AB5D4F">
      <w:pPr>
        <w:pStyle w:val="ConsPlusNormal"/>
        <w:spacing w:before="220"/>
        <w:ind w:firstLine="540"/>
        <w:jc w:val="both"/>
      </w:pPr>
      <w:r>
        <w:t>л) ответственность сторон за нарушение условий Соглашения;</w:t>
      </w:r>
    </w:p>
    <w:p w:rsidR="00AB5D4F" w:rsidRDefault="00AB5D4F">
      <w:pPr>
        <w:pStyle w:val="ConsPlusNormal"/>
        <w:spacing w:before="220"/>
        <w:ind w:firstLine="540"/>
        <w:jc w:val="both"/>
      </w:pPr>
      <w:r>
        <w:t>м) условие о вступлении в силу Соглашения.</w:t>
      </w:r>
    </w:p>
    <w:p w:rsidR="00AB5D4F" w:rsidRDefault="00AB5D4F">
      <w:pPr>
        <w:pStyle w:val="ConsPlusNormal"/>
        <w:spacing w:before="220"/>
        <w:ind w:firstLine="540"/>
        <w:jc w:val="both"/>
      </w:pPr>
      <w:r>
        <w:t>10. Финансирование реализации мероприятий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местных бюджетов.</w:t>
      </w:r>
    </w:p>
    <w:p w:rsidR="00AB5D4F" w:rsidRDefault="00AB5D4F">
      <w:pPr>
        <w:pStyle w:val="ConsPlusNormal"/>
        <w:spacing w:before="220"/>
        <w:ind w:firstLine="540"/>
        <w:jc w:val="both"/>
      </w:pPr>
      <w:r>
        <w:t xml:space="preserve">11. Средства областного бюджета предоставляются на цели, указанные в </w:t>
      </w:r>
      <w:hyperlink w:anchor="P68362" w:history="1">
        <w:r>
          <w:rPr>
            <w:color w:val="0000FF"/>
          </w:rPr>
          <w:t>пункте 4</w:t>
        </w:r>
      </w:hyperlink>
      <w:r>
        <w:t xml:space="preserve"> Порядка.</w:t>
      </w:r>
    </w:p>
    <w:p w:rsidR="00AB5D4F" w:rsidRDefault="00AB5D4F">
      <w:pPr>
        <w:pStyle w:val="ConsPlusNormal"/>
        <w:spacing w:before="220"/>
        <w:ind w:firstLine="540"/>
        <w:jc w:val="both"/>
      </w:pPr>
      <w:r>
        <w:t>12. Муниципальные образования направляют средства на реализацию мероприятий в соответствии с предельными объемами финансирования на текущий год в размере не менее 5 процентов для муниципальных образований, в отношении которых утверждено распределение дотаций на выравнивание бюджетной обеспеченности муниципальных районов (городских округов), и не менее 10 процентов для иных муниципальных образований.</w:t>
      </w:r>
    </w:p>
    <w:p w:rsidR="00AB5D4F" w:rsidRDefault="00AB5D4F">
      <w:pPr>
        <w:pStyle w:val="ConsPlusNormal"/>
        <w:spacing w:before="220"/>
        <w:ind w:firstLine="540"/>
        <w:jc w:val="both"/>
      </w:pPr>
      <w:r>
        <w:t>13. Методика расчета Субсидий из областного бюджета.</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jc w:val="both"/>
      </w:pPr>
    </w:p>
    <w:p w:rsidR="00AB5D4F" w:rsidRDefault="00AB5D4F">
      <w:pPr>
        <w:pStyle w:val="ConsPlusNormal"/>
        <w:jc w:val="center"/>
      </w:pPr>
      <w:r w:rsidRPr="007B4325">
        <w:rPr>
          <w:position w:val="-25"/>
        </w:rPr>
        <w:pict>
          <v:shape id="_x0000_i1026" style="width:76.5pt;height:36pt" coordsize="" o:spt="100" adj="0,,0" path="" filled="f" stroked="f">
            <v:stroke joinstyle="miter"/>
            <v:imagedata r:id="rId388" o:title="base_23956_84278_32769"/>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k - общее количество мероприятий в соответствующем году в i-м муниципальном образовании Белгородской области;</w:t>
      </w:r>
    </w:p>
    <w:p w:rsidR="00AB5D4F" w:rsidRDefault="00AB5D4F">
      <w:pPr>
        <w:pStyle w:val="ConsPlusNormal"/>
        <w:spacing w:before="220"/>
        <w:ind w:firstLine="540"/>
        <w:jc w:val="both"/>
      </w:pPr>
      <w:r>
        <w:t>Cj - размер Субсидии в соответствующем году на j-й объект.</w:t>
      </w:r>
    </w:p>
    <w:p w:rsidR="00AB5D4F" w:rsidRDefault="00AB5D4F">
      <w:pPr>
        <w:pStyle w:val="ConsPlusNormal"/>
        <w:spacing w:before="220"/>
        <w:ind w:firstLine="540"/>
        <w:jc w:val="both"/>
      </w:pPr>
      <w:r>
        <w:t>Cj определяется по формуле:</w:t>
      </w:r>
    </w:p>
    <w:p w:rsidR="00AB5D4F" w:rsidRDefault="00AB5D4F">
      <w:pPr>
        <w:pStyle w:val="ConsPlusNormal"/>
        <w:ind w:firstLine="540"/>
        <w:jc w:val="both"/>
      </w:pPr>
    </w:p>
    <w:p w:rsidR="00AB5D4F" w:rsidRDefault="00AB5D4F">
      <w:pPr>
        <w:pStyle w:val="ConsPlusNormal"/>
        <w:ind w:firstLine="540"/>
        <w:jc w:val="both"/>
      </w:pPr>
      <w:r>
        <w:t>Cj = Onj - CMj,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 xml:space="preserve">Onj - общая потребность в средствах, необходимых в соответствующем году на реализацию </w:t>
      </w:r>
      <w:r>
        <w:lastRenderedPageBreak/>
        <w:t>мероприятий, в i-м муниципальном образовании Белгородской области;</w:t>
      </w:r>
    </w:p>
    <w:p w:rsidR="00AB5D4F" w:rsidRDefault="00AB5D4F">
      <w:pPr>
        <w:pStyle w:val="ConsPlusNormal"/>
        <w:spacing w:before="220"/>
        <w:ind w:firstLine="540"/>
        <w:jc w:val="both"/>
      </w:pPr>
      <w:r>
        <w:t>CMj - объем средств бюджета муниципального образования Белгородской области, предусмотренный на исполнение соответствующего расходного обязательства муниципального образования в соответствии с предельными объемами финансирования на текущий год в размере не менее 5 процентов для муниципальных образований, в отношении которых утверждено распределение дотаций на выравнивание бюджетной обеспеченности муниципальных районов (городских округов), и не менее 10 процентов для иных муниципальных образований, в целях софинансирования в i-м муниципальном образовании Белгородской области.</w:t>
      </w:r>
    </w:p>
    <w:p w:rsidR="00AB5D4F" w:rsidRDefault="00AB5D4F">
      <w:pPr>
        <w:pStyle w:val="ConsPlusNormal"/>
        <w:spacing w:before="220"/>
        <w:ind w:firstLine="540"/>
        <w:jc w:val="both"/>
      </w:pPr>
      <w:r>
        <w:t>Муниципальные образования вправе направлять дополнительные средства на реализацию мероприятий, указанных в рамках Соглашения, за счет средств местного бюджета. При этом дополнительные средства из областного бюджета выделяться не будут.</w:t>
      </w:r>
    </w:p>
    <w:p w:rsidR="00AB5D4F" w:rsidRDefault="00AB5D4F">
      <w:pPr>
        <w:pStyle w:val="ConsPlusNormal"/>
        <w:spacing w:before="220"/>
        <w:ind w:firstLine="540"/>
        <w:jc w:val="both"/>
      </w:pPr>
      <w:r>
        <w:t>14. Муниципальные образования:</w:t>
      </w:r>
    </w:p>
    <w:p w:rsidR="00AB5D4F" w:rsidRDefault="00AB5D4F">
      <w:pPr>
        <w:pStyle w:val="ConsPlusNormal"/>
        <w:spacing w:before="220"/>
        <w:ind w:firstLine="540"/>
        <w:jc w:val="both"/>
      </w:pPr>
      <w:r>
        <w:t>- осуществляют организацию расчетов стоимости мероприятий;</w:t>
      </w:r>
    </w:p>
    <w:p w:rsidR="00AB5D4F" w:rsidRDefault="00AB5D4F">
      <w:pPr>
        <w:pStyle w:val="ConsPlusNormal"/>
        <w:spacing w:before="220"/>
        <w:ind w:firstLine="540"/>
        <w:jc w:val="both"/>
      </w:pPr>
      <w:r>
        <w:t xml:space="preserve">- проводят мероприятия по выбору подрядных организаций в соответствии с Федеральным </w:t>
      </w:r>
      <w:hyperlink r:id="rId3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 осуществляют контроль за исполнением обязательств исполнителей по муниципальным контрактам.</w:t>
      </w:r>
    </w:p>
    <w:p w:rsidR="00AB5D4F" w:rsidRDefault="00AB5D4F">
      <w:pPr>
        <w:pStyle w:val="ConsPlusNormal"/>
        <w:spacing w:before="220"/>
        <w:ind w:firstLine="540"/>
        <w:jc w:val="both"/>
      </w:pPr>
      <w:r>
        <w:t>15. Для осуществления финансирования мероприятий:</w:t>
      </w:r>
    </w:p>
    <w:p w:rsidR="00AB5D4F" w:rsidRDefault="00AB5D4F">
      <w:pPr>
        <w:pStyle w:val="ConsPlusNormal"/>
        <w:spacing w:before="220"/>
        <w:ind w:firstLine="540"/>
        <w:jc w:val="both"/>
      </w:pPr>
      <w:r>
        <w:t>- муниципальные образования в течение 5 (пяти) календарных дней с даты подписания актов о приемке выполненных работ представляют на согласование в Департамент заявку на финансирование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(форма N КС-2), справок о стоимости выполненных работ и затрат (форма N КС-3);</w:t>
      </w:r>
    </w:p>
    <w:p w:rsidR="00AB5D4F" w:rsidRDefault="00AB5D4F">
      <w:pPr>
        <w:pStyle w:val="ConsPlusNormal"/>
        <w:spacing w:before="220"/>
        <w:ind w:firstLine="540"/>
        <w:jc w:val="both"/>
      </w:pPr>
      <w:r>
        <w:t>- Департамент в течение 5 (пяти) календарных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распорядительные заявки на получение Субсидий из средств областного бюджета;</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5 (пяти) календарных дней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Субсидий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 xml:space="preserve">16. Муниципальное образование производит расходование средств в соответствии с Бюджетным </w:t>
      </w:r>
      <w:hyperlink r:id="rId390" w:history="1">
        <w:r>
          <w:rPr>
            <w:color w:val="0000FF"/>
          </w:rPr>
          <w:t>кодексом</w:t>
        </w:r>
      </w:hyperlink>
      <w:r>
        <w:t xml:space="preserve"> Российской Федерации, условиями Порядка и заключенным Соглашением.</w:t>
      </w:r>
    </w:p>
    <w:p w:rsidR="00AB5D4F" w:rsidRDefault="00AB5D4F">
      <w:pPr>
        <w:pStyle w:val="ConsPlusNormal"/>
        <w:spacing w:before="220"/>
        <w:ind w:firstLine="540"/>
        <w:jc w:val="both"/>
      </w:pPr>
      <w:r>
        <w:t xml:space="preserve">17. Не использованный на 1 января соответствующего финансового года остаток Субсидии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w:t>
      </w:r>
      <w:r>
        <w:lastRenderedPageBreak/>
        <w:t>источники доходов бюджета муниципального образования по возврату остатков целевых средств. В случае, если неиспользованный остаток Субсидии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18. Показателем результативности предоставления Субсидий являются реализованные мероприятия.</w:t>
      </w:r>
    </w:p>
    <w:p w:rsidR="00AB5D4F" w:rsidRDefault="00AB5D4F">
      <w:pPr>
        <w:pStyle w:val="ConsPlusNormal"/>
        <w:spacing w:before="220"/>
        <w:ind w:firstLine="540"/>
        <w:jc w:val="both"/>
      </w:pPr>
      <w:r>
        <w:t>19. Муниципальные образования несут ответственность за целевое использование Субсидий и достоверность сведений и документов, представляемых в Департамент в соответствии с Порядком и Соглашением.</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17</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предоставления и распределения субсидий областного бюджета</w:t>
      </w:r>
    </w:p>
    <w:p w:rsidR="00AB5D4F" w:rsidRDefault="00AB5D4F">
      <w:pPr>
        <w:pStyle w:val="ConsPlusTitle"/>
        <w:jc w:val="center"/>
      </w:pPr>
      <w:r>
        <w:t>бюджетам муниципальных районов и городских округов области</w:t>
      </w:r>
    </w:p>
    <w:p w:rsidR="00AB5D4F" w:rsidRDefault="00AB5D4F">
      <w:pPr>
        <w:pStyle w:val="ConsPlusTitle"/>
        <w:jc w:val="center"/>
      </w:pPr>
      <w:r>
        <w:t>на организацию наружного освещения населенных пунктов</w:t>
      </w:r>
    </w:p>
    <w:p w:rsidR="00AB5D4F" w:rsidRDefault="00AB5D4F">
      <w:pPr>
        <w:pStyle w:val="ConsPlusTitle"/>
        <w:jc w:val="center"/>
      </w:pPr>
      <w:r>
        <w:t>на территории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391"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областного бюджета бюджетам муниципальных районов и городских округов области на организацию наружного освещения населенных пунктов на территории Белгородской области (далее - Порядок) регламентирует вопросы предоставления средств областного бюджета в виде субсидий бюджетам муниципальных районов и городских округов области на организацию наружного освещения населенных пунктов на территории муниципальных образований Белгородской области.</w:t>
      </w:r>
    </w:p>
    <w:p w:rsidR="00AB5D4F" w:rsidRDefault="00AB5D4F">
      <w:pPr>
        <w:pStyle w:val="ConsPlusNormal"/>
        <w:spacing w:before="220"/>
        <w:ind w:firstLine="540"/>
        <w:jc w:val="both"/>
      </w:pPr>
      <w:r>
        <w:t xml:space="preserve">Основанием для финансирования расходов на организацию наружного уличного освещения населенных пунктов на территории муниципальных районов и городских округов области являются закон Белгородской области о бюджете на текущий финансовый год, </w:t>
      </w:r>
      <w:hyperlink r:id="rId392" w:history="1">
        <w:r>
          <w:rPr>
            <w:color w:val="0000FF"/>
          </w:rPr>
          <w:t>постановление</w:t>
        </w:r>
      </w:hyperlink>
      <w:r>
        <w:t xml:space="preserve"> Правительства Белгородской области от 14 февраля 2011 года N 54-пп "Об организации наружного освещения населенных пунктов на территории Белгородской области", правовые акты органов местного самоуправления муниципальных образований, а также документы, подтверждающие объемы предоставленных услуг в физическом и стоимостном выражениях (акты оказанных услуг, счета-фактуры и др.).</w:t>
      </w:r>
    </w:p>
    <w:p w:rsidR="00AB5D4F" w:rsidRDefault="00AB5D4F">
      <w:pPr>
        <w:pStyle w:val="ConsPlusNormal"/>
        <w:spacing w:before="220"/>
        <w:ind w:firstLine="540"/>
        <w:jc w:val="both"/>
      </w:pPr>
      <w:r>
        <w:t>Главным распорядителем средств бюджета Белгородской области, осуществляющим предоставление субсидии бюджетам муниципальных районов и городских округов области на организацию наружного освещения населенных пунктов на территории Белгородской области, является департамент жилищно-коммунального хозяйства Белгородской области (далее - департамент).</w:t>
      </w:r>
    </w:p>
    <w:p w:rsidR="00AB5D4F" w:rsidRDefault="00AB5D4F">
      <w:pPr>
        <w:pStyle w:val="ConsPlusNormal"/>
        <w:spacing w:before="220"/>
        <w:ind w:firstLine="540"/>
        <w:jc w:val="both"/>
      </w:pPr>
      <w:r>
        <w:lastRenderedPageBreak/>
        <w:t>2. Субсидии бюджетам муниципальных районов и городских округов области на организацию наружного освещения населенных пунктов на территории Белгородской области предусматриваются законом об областном бюджете на соответствующий финансовый год по следующим статьям:</w:t>
      </w:r>
    </w:p>
    <w:p w:rsidR="00AB5D4F" w:rsidRDefault="00AB5D4F">
      <w:pPr>
        <w:pStyle w:val="ConsPlusNormal"/>
        <w:spacing w:before="220"/>
        <w:ind w:firstLine="540"/>
        <w:jc w:val="both"/>
      </w:pPr>
      <w:r>
        <w:t>- затраты на потребленную электрическую энергию;</w:t>
      </w:r>
    </w:p>
    <w:p w:rsidR="00AB5D4F" w:rsidRDefault="00AB5D4F">
      <w:pPr>
        <w:pStyle w:val="ConsPlusNormal"/>
        <w:spacing w:before="220"/>
        <w:ind w:firstLine="540"/>
        <w:jc w:val="both"/>
      </w:pPr>
      <w:r>
        <w:t>- расходы на оплату за техническое обслуживание.</w:t>
      </w:r>
    </w:p>
    <w:p w:rsidR="00AB5D4F" w:rsidRDefault="00AB5D4F">
      <w:pPr>
        <w:pStyle w:val="ConsPlusNormal"/>
        <w:spacing w:before="220"/>
        <w:ind w:firstLine="540"/>
        <w:jc w:val="both"/>
      </w:pPr>
      <w:r>
        <w:t>Условием предоставления субсидий бюджетам муниципальных районов и городских округов области на организацию наружного освещения населенных пунктов на территории Белгородской области являются:</w:t>
      </w:r>
    </w:p>
    <w:p w:rsidR="00AB5D4F" w:rsidRDefault="00AB5D4F">
      <w:pPr>
        <w:pStyle w:val="ConsPlusNormal"/>
        <w:spacing w:before="220"/>
        <w:ind w:firstLine="540"/>
        <w:jc w:val="both"/>
      </w:pPr>
      <w:r>
        <w:t>- наличие в бюджете муниципальных районов и городских округов области бюджетных ассигнований на исполнение расходных обязательств муниципальных районов и городских округов области в целях софинансирования мероприятий на организацию наружного освещения населенных пунктов;</w:t>
      </w:r>
    </w:p>
    <w:p w:rsidR="00AB5D4F" w:rsidRDefault="00AB5D4F">
      <w:pPr>
        <w:pStyle w:val="ConsPlusNormal"/>
        <w:spacing w:before="220"/>
        <w:ind w:firstLine="540"/>
        <w:jc w:val="both"/>
      </w:pPr>
      <w:r>
        <w:t xml:space="preserve">- возврат муниципальным районом и городским округом средств областного бюджета в бюджет Белгородской области в соответствии с </w:t>
      </w:r>
      <w:hyperlink w:anchor="P68519" w:history="1">
        <w:r>
          <w:rPr>
            <w:color w:val="0000FF"/>
          </w:rPr>
          <w:t>пунктом 12</w:t>
        </w:r>
      </w:hyperlink>
      <w:r>
        <w:t xml:space="preserve"> Порядка.</w:t>
      </w:r>
    </w:p>
    <w:p w:rsidR="00AB5D4F" w:rsidRDefault="00AB5D4F">
      <w:pPr>
        <w:pStyle w:val="ConsPlusNormal"/>
        <w:spacing w:before="220"/>
        <w:ind w:firstLine="540"/>
        <w:jc w:val="both"/>
      </w:pPr>
      <w:r>
        <w:t>Критерии отбора муниципальных образований Белгородской области для предоставления субсидий:</w:t>
      </w:r>
    </w:p>
    <w:p w:rsidR="00AB5D4F" w:rsidRDefault="00AB5D4F">
      <w:pPr>
        <w:pStyle w:val="ConsPlusNormal"/>
        <w:spacing w:before="220"/>
        <w:ind w:firstLine="540"/>
        <w:jc w:val="both"/>
      </w:pPr>
      <w:r>
        <w:t>- субсидии предоставляются бюджетам муниципальных районов и городских округов области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 в отношении которых утверждено распределение дотаций на выравнивание бюджетной обеспеченности муниципальных районов и городских округов области.</w:t>
      </w:r>
    </w:p>
    <w:p w:rsidR="00AB5D4F" w:rsidRDefault="00AB5D4F">
      <w:pPr>
        <w:pStyle w:val="ConsPlusNormal"/>
        <w:spacing w:before="220"/>
        <w:ind w:firstLine="540"/>
        <w:jc w:val="both"/>
      </w:pPr>
      <w:r>
        <w:t>Средства, полученные из областного бюджета в форме субсидий, носят целевой характер и не могут быть использованы на иные цели.</w:t>
      </w:r>
    </w:p>
    <w:p w:rsidR="00AB5D4F" w:rsidRDefault="00AB5D4F">
      <w:pPr>
        <w:pStyle w:val="ConsPlusNormal"/>
        <w:spacing w:before="220"/>
        <w:ind w:firstLine="540"/>
        <w:jc w:val="both"/>
      </w:pPr>
      <w:r>
        <w:t>3. Методика расчета субсидий из областного бюджета.</w:t>
      </w:r>
    </w:p>
    <w:p w:rsidR="00AB5D4F" w:rsidRDefault="00AB5D4F">
      <w:pPr>
        <w:pStyle w:val="ConsPlusNormal"/>
        <w:spacing w:before="220"/>
        <w:ind w:firstLine="540"/>
        <w:jc w:val="both"/>
      </w:pPr>
      <w:r>
        <w:t>Объем субсидий бюджету муниципального района или городского округа области (далее - муниципальное образование области) на организацию наружного освещения населенных пунктов области за счет средств областного бюджета рассчитывается по формуле:</w:t>
      </w:r>
    </w:p>
    <w:p w:rsidR="00AB5D4F" w:rsidRDefault="00AB5D4F">
      <w:pPr>
        <w:pStyle w:val="ConsPlusNormal"/>
        <w:jc w:val="both"/>
      </w:pPr>
    </w:p>
    <w:p w:rsidR="00AB5D4F" w:rsidRDefault="00AB5D4F">
      <w:pPr>
        <w:pStyle w:val="ConsPlusNormal"/>
        <w:jc w:val="center"/>
      </w:pPr>
      <w:r>
        <w:t>РС</w:t>
      </w:r>
      <w:r>
        <w:rPr>
          <w:vertAlign w:val="subscript"/>
        </w:rPr>
        <w:t>обл</w:t>
      </w:r>
      <w:r>
        <w:t xml:space="preserve"> = (С</w:t>
      </w:r>
      <w:r>
        <w:rPr>
          <w:vertAlign w:val="subscript"/>
        </w:rPr>
        <w:t>эл</w:t>
      </w:r>
      <w:r>
        <w:t xml:space="preserve"> + Ц</w:t>
      </w:r>
      <w:r>
        <w:rPr>
          <w:vertAlign w:val="subscript"/>
        </w:rPr>
        <w:t>эксп</w:t>
      </w:r>
      <w:r>
        <w:t>) x 0,50,</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РС</w:t>
      </w:r>
      <w:r>
        <w:rPr>
          <w:vertAlign w:val="subscript"/>
        </w:rPr>
        <w:t>обл</w:t>
      </w:r>
      <w:r>
        <w:t xml:space="preserve"> - размер субсидии муниципальному образованию области, руб.;</w:t>
      </w:r>
    </w:p>
    <w:p w:rsidR="00AB5D4F" w:rsidRDefault="00AB5D4F">
      <w:pPr>
        <w:pStyle w:val="ConsPlusNormal"/>
        <w:spacing w:before="220"/>
        <w:ind w:firstLine="540"/>
        <w:jc w:val="both"/>
      </w:pPr>
      <w:r>
        <w:t>С</w:t>
      </w:r>
      <w:r>
        <w:rPr>
          <w:vertAlign w:val="subscript"/>
        </w:rPr>
        <w:t>эл</w:t>
      </w:r>
      <w:r>
        <w:t xml:space="preserve"> - планируемая стоимость электроэнергии, потребленной объектами наружного освещения в год, руб.;</w:t>
      </w:r>
    </w:p>
    <w:p w:rsidR="00AB5D4F" w:rsidRDefault="00AB5D4F">
      <w:pPr>
        <w:pStyle w:val="ConsPlusNormal"/>
        <w:spacing w:before="220"/>
        <w:ind w:firstLine="540"/>
        <w:jc w:val="both"/>
      </w:pPr>
      <w:r>
        <w:t>Ц</w:t>
      </w:r>
      <w:r>
        <w:rPr>
          <w:vertAlign w:val="subscript"/>
        </w:rPr>
        <w:t>эксп</w:t>
      </w:r>
      <w:r>
        <w:t xml:space="preserve"> - цена эксплуатации объектов наружного освещения в год, руб.</w:t>
      </w:r>
    </w:p>
    <w:p w:rsidR="00AB5D4F" w:rsidRDefault="00AB5D4F">
      <w:pPr>
        <w:pStyle w:val="ConsPlusNormal"/>
        <w:spacing w:before="220"/>
        <w:ind w:firstLine="540"/>
        <w:jc w:val="both"/>
      </w:pPr>
      <w:r>
        <w:t>Планируемая стоимость электроэнергии, потребленной объектами наружного освещения, С</w:t>
      </w:r>
      <w:r>
        <w:rPr>
          <w:vertAlign w:val="subscript"/>
        </w:rPr>
        <w:t>эл</w:t>
      </w:r>
      <w:r>
        <w:t xml:space="preserve"> определяется по формуле:</w:t>
      </w:r>
    </w:p>
    <w:p w:rsidR="00AB5D4F" w:rsidRDefault="00AB5D4F">
      <w:pPr>
        <w:pStyle w:val="ConsPlusNormal"/>
        <w:jc w:val="both"/>
      </w:pPr>
    </w:p>
    <w:p w:rsidR="00AB5D4F" w:rsidRDefault="00AB5D4F">
      <w:pPr>
        <w:pStyle w:val="ConsPlusNormal"/>
        <w:jc w:val="center"/>
      </w:pPr>
      <w:r>
        <w:t>С</w:t>
      </w:r>
      <w:r>
        <w:rPr>
          <w:vertAlign w:val="subscript"/>
        </w:rPr>
        <w:t>эл</w:t>
      </w:r>
      <w:r>
        <w:t xml:space="preserve"> = Т</w:t>
      </w:r>
      <w:r>
        <w:rPr>
          <w:vertAlign w:val="subscript"/>
        </w:rPr>
        <w:t>эл</w:t>
      </w:r>
      <w:r>
        <w:t xml:space="preserve"> x W,</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lastRenderedPageBreak/>
        <w:t>С</w:t>
      </w:r>
      <w:r>
        <w:rPr>
          <w:vertAlign w:val="subscript"/>
        </w:rPr>
        <w:t>эл</w:t>
      </w:r>
      <w:r>
        <w:t xml:space="preserve"> - планируемая стоимость электроэнергии, потребленной объектами наружного освещения, руб.;</w:t>
      </w:r>
    </w:p>
    <w:p w:rsidR="00AB5D4F" w:rsidRDefault="00AB5D4F">
      <w:pPr>
        <w:pStyle w:val="ConsPlusNormal"/>
        <w:spacing w:before="220"/>
        <w:ind w:firstLine="540"/>
        <w:jc w:val="both"/>
      </w:pPr>
      <w:r>
        <w:t>Т</w:t>
      </w:r>
      <w:r>
        <w:rPr>
          <w:vertAlign w:val="subscript"/>
        </w:rPr>
        <w:t>эл</w:t>
      </w:r>
      <w:r>
        <w:t xml:space="preserve"> - тариф на электроэнергию за 1 кВт.ч, сложившийся в расчетном периоде, руб./кВт.ч;</w:t>
      </w:r>
    </w:p>
    <w:p w:rsidR="00AB5D4F" w:rsidRDefault="00AB5D4F">
      <w:pPr>
        <w:pStyle w:val="ConsPlusNormal"/>
        <w:spacing w:before="220"/>
        <w:ind w:firstLine="540"/>
        <w:jc w:val="both"/>
      </w:pPr>
      <w:r>
        <w:t>W - общая планируемая годовая потребность в электрической энергии на организацию наружного освещения, кВт.ч.</w:t>
      </w:r>
    </w:p>
    <w:p w:rsidR="00AB5D4F" w:rsidRDefault="00AB5D4F">
      <w:pPr>
        <w:pStyle w:val="ConsPlusNormal"/>
        <w:spacing w:before="220"/>
        <w:ind w:firstLine="540"/>
        <w:jc w:val="both"/>
      </w:pPr>
      <w:r>
        <w:t>Общая планируемая годовая потребность в электрической энергии на организацию наружного освещения определяется по формуле:</w:t>
      </w:r>
    </w:p>
    <w:p w:rsidR="00AB5D4F" w:rsidRDefault="00AB5D4F">
      <w:pPr>
        <w:pStyle w:val="ConsPlusNormal"/>
        <w:jc w:val="both"/>
      </w:pPr>
    </w:p>
    <w:p w:rsidR="00AB5D4F" w:rsidRDefault="00AB5D4F">
      <w:pPr>
        <w:pStyle w:val="ConsPlusNormal"/>
        <w:jc w:val="center"/>
      </w:pPr>
      <w:r>
        <w:t>W = W</w:t>
      </w:r>
      <w:r>
        <w:rPr>
          <w:vertAlign w:val="subscript"/>
        </w:rPr>
        <w:t>ноч</w:t>
      </w:r>
      <w:r>
        <w:t xml:space="preserve"> + W</w:t>
      </w:r>
      <w:r>
        <w:rPr>
          <w:vertAlign w:val="subscript"/>
        </w:rPr>
        <w:t>опт</w:t>
      </w:r>
      <w:r>
        <w:t>;</w:t>
      </w:r>
    </w:p>
    <w:p w:rsidR="00AB5D4F" w:rsidRDefault="00AB5D4F">
      <w:pPr>
        <w:pStyle w:val="ConsPlusNormal"/>
        <w:jc w:val="both"/>
      </w:pPr>
    </w:p>
    <w:p w:rsidR="00AB5D4F" w:rsidRDefault="00AB5D4F">
      <w:pPr>
        <w:pStyle w:val="ConsPlusNormal"/>
        <w:jc w:val="center"/>
      </w:pPr>
      <w:r>
        <w:t>W</w:t>
      </w:r>
      <w:r>
        <w:rPr>
          <w:vertAlign w:val="subscript"/>
        </w:rPr>
        <w:t>ноч</w:t>
      </w:r>
      <w:r>
        <w:t xml:space="preserve"> = (P</w:t>
      </w:r>
      <w:r>
        <w:rPr>
          <w:vertAlign w:val="subscript"/>
        </w:rPr>
        <w:t>л</w:t>
      </w:r>
      <w:r>
        <w:t xml:space="preserve"> x N</w:t>
      </w:r>
      <w:r>
        <w:rPr>
          <w:vertAlign w:val="subscript"/>
        </w:rPr>
        <w:t>ноч</w:t>
      </w:r>
      <w:r>
        <w:t xml:space="preserve"> x t</w:t>
      </w:r>
      <w:r>
        <w:rPr>
          <w:vertAlign w:val="subscript"/>
        </w:rPr>
        <w:t>ноч</w:t>
      </w:r>
      <w:r>
        <w:t>) / 1000;</w:t>
      </w:r>
    </w:p>
    <w:p w:rsidR="00AB5D4F" w:rsidRDefault="00AB5D4F">
      <w:pPr>
        <w:pStyle w:val="ConsPlusNormal"/>
        <w:jc w:val="both"/>
      </w:pPr>
    </w:p>
    <w:p w:rsidR="00AB5D4F" w:rsidRDefault="00AB5D4F">
      <w:pPr>
        <w:pStyle w:val="ConsPlusNormal"/>
        <w:jc w:val="center"/>
      </w:pPr>
      <w:r>
        <w:t>W</w:t>
      </w:r>
      <w:r>
        <w:rPr>
          <w:vertAlign w:val="subscript"/>
        </w:rPr>
        <w:t>опт</w:t>
      </w:r>
      <w:r>
        <w:t xml:space="preserve"> = (P</w:t>
      </w:r>
      <w:r>
        <w:rPr>
          <w:vertAlign w:val="subscript"/>
        </w:rPr>
        <w:t>л</w:t>
      </w:r>
      <w:r>
        <w:t xml:space="preserve"> x N</w:t>
      </w:r>
      <w:r>
        <w:rPr>
          <w:vertAlign w:val="subscript"/>
        </w:rPr>
        <w:t>опт</w:t>
      </w:r>
      <w:r>
        <w:t xml:space="preserve"> x t</w:t>
      </w:r>
      <w:r>
        <w:rPr>
          <w:vertAlign w:val="subscript"/>
        </w:rPr>
        <w:t>опт</w:t>
      </w:r>
      <w:r>
        <w:t>) / 1000;</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W - общая планируемая годовая потребность в электрической энергии на организацию наружного освещения, кВт.ч;</w:t>
      </w:r>
    </w:p>
    <w:p w:rsidR="00AB5D4F" w:rsidRDefault="00AB5D4F">
      <w:pPr>
        <w:pStyle w:val="ConsPlusNormal"/>
        <w:spacing w:before="220"/>
        <w:ind w:firstLine="540"/>
        <w:jc w:val="both"/>
      </w:pPr>
      <w:r>
        <w:t>W</w:t>
      </w:r>
      <w:r>
        <w:rPr>
          <w:vertAlign w:val="subscript"/>
        </w:rPr>
        <w:t>ноч</w:t>
      </w:r>
      <w:r>
        <w:t xml:space="preserve"> - планируемая годовая потребность в электрической энергии на организацию наружного освещения, работающего в общем режиме, в соответствии с единым графиком работы наружного освещения, кВт.ч;</w:t>
      </w:r>
    </w:p>
    <w:p w:rsidR="00AB5D4F" w:rsidRDefault="00AB5D4F">
      <w:pPr>
        <w:pStyle w:val="ConsPlusNormal"/>
        <w:spacing w:before="220"/>
        <w:ind w:firstLine="540"/>
        <w:jc w:val="both"/>
      </w:pPr>
      <w:r>
        <w:t>W</w:t>
      </w:r>
      <w:r>
        <w:rPr>
          <w:vertAlign w:val="subscript"/>
        </w:rPr>
        <w:t>опт</w:t>
      </w:r>
      <w:r>
        <w:t xml:space="preserve"> - планируемая годовая потребность в электрической энергии на организацию наружного освещения, работающего в оптимальном режиме, в соответствии с единым графиком работы наружного освещения, кВт.ч;</w:t>
      </w:r>
    </w:p>
    <w:p w:rsidR="00AB5D4F" w:rsidRDefault="00AB5D4F">
      <w:pPr>
        <w:pStyle w:val="ConsPlusNormal"/>
        <w:spacing w:before="220"/>
        <w:ind w:firstLine="540"/>
        <w:jc w:val="both"/>
      </w:pPr>
      <w:r>
        <w:t>P</w:t>
      </w:r>
      <w:r>
        <w:rPr>
          <w:vertAlign w:val="subscript"/>
        </w:rPr>
        <w:t>л</w:t>
      </w:r>
      <w:r>
        <w:t xml:space="preserve"> - средняя номинальная мощность лампы в светильнике с учетом потерь в пускорегулирующей аппаратуре, кВт;</w:t>
      </w:r>
    </w:p>
    <w:p w:rsidR="00AB5D4F" w:rsidRDefault="00AB5D4F">
      <w:pPr>
        <w:pStyle w:val="ConsPlusNormal"/>
        <w:spacing w:before="220"/>
        <w:ind w:firstLine="540"/>
        <w:jc w:val="both"/>
      </w:pPr>
      <w:r>
        <w:t>N</w:t>
      </w:r>
      <w:r>
        <w:rPr>
          <w:vertAlign w:val="subscript"/>
        </w:rPr>
        <w:t>ноч</w:t>
      </w:r>
      <w:r>
        <w:t xml:space="preserve"> - количество светильников на начало принятого расчетного периода, работающих в общем режиме, ед.;</w:t>
      </w:r>
    </w:p>
    <w:p w:rsidR="00AB5D4F" w:rsidRDefault="00AB5D4F">
      <w:pPr>
        <w:pStyle w:val="ConsPlusNormal"/>
        <w:spacing w:before="220"/>
        <w:ind w:firstLine="540"/>
        <w:jc w:val="both"/>
      </w:pPr>
      <w:r>
        <w:t>N</w:t>
      </w:r>
      <w:r>
        <w:rPr>
          <w:vertAlign w:val="subscript"/>
        </w:rPr>
        <w:t>опт</w:t>
      </w:r>
      <w:r>
        <w:t xml:space="preserve"> - количество светильников на начало принятого расчетного периода, работающих в оптимальном режиме, ед.;</w:t>
      </w:r>
    </w:p>
    <w:p w:rsidR="00AB5D4F" w:rsidRDefault="00AB5D4F">
      <w:pPr>
        <w:pStyle w:val="ConsPlusNormal"/>
        <w:spacing w:before="220"/>
        <w:ind w:firstLine="540"/>
        <w:jc w:val="both"/>
      </w:pPr>
      <w:r>
        <w:t>t</w:t>
      </w:r>
      <w:r>
        <w:rPr>
          <w:vertAlign w:val="subscript"/>
        </w:rPr>
        <w:t>опт</w:t>
      </w:r>
      <w:r>
        <w:t xml:space="preserve"> - время работы наружного освещения в оптимальном режиме;</w:t>
      </w:r>
    </w:p>
    <w:p w:rsidR="00AB5D4F" w:rsidRDefault="00AB5D4F">
      <w:pPr>
        <w:pStyle w:val="ConsPlusNormal"/>
        <w:spacing w:before="220"/>
        <w:ind w:firstLine="540"/>
        <w:jc w:val="both"/>
      </w:pPr>
      <w:r>
        <w:t>t</w:t>
      </w:r>
      <w:r>
        <w:rPr>
          <w:vertAlign w:val="subscript"/>
        </w:rPr>
        <w:t>ноч</w:t>
      </w:r>
      <w:r>
        <w:t xml:space="preserve"> - время работы наружного освещения в ночном режиме.</w:t>
      </w:r>
    </w:p>
    <w:p w:rsidR="00AB5D4F" w:rsidRDefault="00AB5D4F">
      <w:pPr>
        <w:pStyle w:val="ConsPlusNormal"/>
        <w:spacing w:before="220"/>
        <w:ind w:firstLine="540"/>
        <w:jc w:val="both"/>
      </w:pPr>
      <w:r>
        <w:t>Стоимость работ по эксплуатации объектов наружного освещения определяется по формуле:</w:t>
      </w:r>
    </w:p>
    <w:p w:rsidR="00AB5D4F" w:rsidRDefault="00AB5D4F">
      <w:pPr>
        <w:pStyle w:val="ConsPlusNormal"/>
        <w:jc w:val="both"/>
      </w:pPr>
    </w:p>
    <w:p w:rsidR="00AB5D4F" w:rsidRDefault="00AB5D4F">
      <w:pPr>
        <w:pStyle w:val="ConsPlusNormal"/>
        <w:jc w:val="center"/>
      </w:pPr>
      <w:r>
        <w:t>Ц</w:t>
      </w:r>
      <w:r>
        <w:rPr>
          <w:vertAlign w:val="subscript"/>
        </w:rPr>
        <w:t>эксп</w:t>
      </w:r>
      <w:r>
        <w:t xml:space="preserve"> = N x t</w:t>
      </w:r>
      <w:r>
        <w:rPr>
          <w:vertAlign w:val="subscript"/>
        </w:rPr>
        <w:t>опт</w:t>
      </w:r>
      <w:r>
        <w:t xml:space="preserve"> x Ц</w:t>
      </w:r>
      <w:r>
        <w:rPr>
          <w:vertAlign w:val="subscript"/>
        </w:rPr>
        <w:t>обсл</w:t>
      </w:r>
      <w:r>
        <w:t>,</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Ц</w:t>
      </w:r>
      <w:r>
        <w:rPr>
          <w:vertAlign w:val="subscript"/>
        </w:rPr>
        <w:t>эксп</w:t>
      </w:r>
      <w:r>
        <w:t xml:space="preserve"> - стоимость работ по эксплуатации объектов наружного освещения, руб.;</w:t>
      </w:r>
    </w:p>
    <w:p w:rsidR="00AB5D4F" w:rsidRDefault="00AB5D4F">
      <w:pPr>
        <w:pStyle w:val="ConsPlusNormal"/>
        <w:spacing w:before="220"/>
        <w:ind w:firstLine="540"/>
        <w:jc w:val="both"/>
      </w:pPr>
      <w:r>
        <w:t>N - количество светильников, ед.;</w:t>
      </w:r>
    </w:p>
    <w:p w:rsidR="00AB5D4F" w:rsidRDefault="00AB5D4F">
      <w:pPr>
        <w:pStyle w:val="ConsPlusNormal"/>
        <w:spacing w:before="220"/>
        <w:ind w:firstLine="540"/>
        <w:jc w:val="both"/>
      </w:pPr>
      <w:r>
        <w:t>t</w:t>
      </w:r>
      <w:r>
        <w:rPr>
          <w:vertAlign w:val="subscript"/>
        </w:rPr>
        <w:t>опт</w:t>
      </w:r>
      <w:r>
        <w:t xml:space="preserve"> - время работы наружного освещения в оптимальном режиме;</w:t>
      </w:r>
    </w:p>
    <w:p w:rsidR="00AB5D4F" w:rsidRDefault="00AB5D4F">
      <w:pPr>
        <w:pStyle w:val="ConsPlusNormal"/>
        <w:spacing w:before="220"/>
        <w:ind w:firstLine="540"/>
        <w:jc w:val="both"/>
      </w:pPr>
      <w:r>
        <w:t>Ц</w:t>
      </w:r>
      <w:r>
        <w:rPr>
          <w:vertAlign w:val="subscript"/>
        </w:rPr>
        <w:t>обсл</w:t>
      </w:r>
      <w:r>
        <w:t xml:space="preserve"> - цена эксплуатации одного светильника, руб./час.</w:t>
      </w:r>
    </w:p>
    <w:p w:rsidR="00AB5D4F" w:rsidRDefault="00AB5D4F">
      <w:pPr>
        <w:pStyle w:val="ConsPlusNormal"/>
        <w:spacing w:before="220"/>
        <w:ind w:firstLine="540"/>
        <w:jc w:val="both"/>
      </w:pPr>
      <w:r>
        <w:lastRenderedPageBreak/>
        <w:t>4. Предоставление субсидий муниципальным образованиям области осуществляется на основании соглашений, заключенных между департаментом и органами местного самоуправления муниципальных образований области (далее - Соглашение) по типовой форме, утвержденной департаментом финансов и бюджетной политики Белгородской области.</w:t>
      </w:r>
    </w:p>
    <w:p w:rsidR="00AB5D4F" w:rsidRDefault="00AB5D4F">
      <w:pPr>
        <w:pStyle w:val="ConsPlusNormal"/>
        <w:spacing w:before="220"/>
        <w:ind w:firstLine="540"/>
        <w:jc w:val="both"/>
      </w:pPr>
      <w:r>
        <w:t>Соглашение содержит следующие основные положения:</w:t>
      </w:r>
    </w:p>
    <w:p w:rsidR="00AB5D4F" w:rsidRDefault="00AB5D4F">
      <w:pPr>
        <w:pStyle w:val="ConsPlusNormal"/>
        <w:spacing w:before="220"/>
        <w:ind w:firstLine="540"/>
        <w:jc w:val="both"/>
      </w:pPr>
      <w:r>
        <w:t>- порядок взаимодействия департамента и муниципального образования области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консолидированного бюджета муниципального образования области;</w:t>
      </w:r>
    </w:p>
    <w:p w:rsidR="00AB5D4F" w:rsidRDefault="00AB5D4F">
      <w:pPr>
        <w:pStyle w:val="ConsPlusNormal"/>
        <w:spacing w:before="220"/>
        <w:ind w:firstLine="540"/>
        <w:jc w:val="both"/>
      </w:pPr>
      <w:r>
        <w:t>- размер субсидии из областного бюджета,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 обязательства муниципального образования области по достижению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AB5D4F" w:rsidRDefault="00AB5D4F">
      <w:pPr>
        <w:pStyle w:val="ConsPlusNormal"/>
        <w:spacing w:before="220"/>
        <w:ind w:firstLine="540"/>
        <w:jc w:val="both"/>
      </w:pPr>
      <w:r>
        <w:t>- обязательства муниципального образования области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муниципального образования области;</w:t>
      </w:r>
    </w:p>
    <w:p w:rsidR="00AB5D4F" w:rsidRDefault="00AB5D4F">
      <w:pPr>
        <w:pStyle w:val="ConsPlusNormal"/>
        <w:spacing w:before="220"/>
        <w:ind w:firstLine="540"/>
        <w:jc w:val="both"/>
      </w:pPr>
      <w:r>
        <w:t>-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из областного бюджета;</w:t>
      </w:r>
    </w:p>
    <w:p w:rsidR="00AB5D4F" w:rsidRDefault="00AB5D4F">
      <w:pPr>
        <w:pStyle w:val="ConsPlusNormal"/>
        <w:spacing w:before="220"/>
        <w:ind w:firstLine="540"/>
        <w:jc w:val="both"/>
      </w:pPr>
      <w:r>
        <w:t>-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 порядок осуществления контроля муниципальным образованием области за выполнением обязательств, предусмотренных Соглашением;</w:t>
      </w:r>
    </w:p>
    <w:p w:rsidR="00AB5D4F" w:rsidRDefault="00AB5D4F">
      <w:pPr>
        <w:pStyle w:val="ConsPlusNormal"/>
        <w:spacing w:before="220"/>
        <w:ind w:firstLine="540"/>
        <w:jc w:val="both"/>
      </w:pPr>
      <w:r>
        <w:t>- последствия не достижения муниципальным образованием области установленных значений показателей результативности использования субсидии из областного бюджета;</w:t>
      </w:r>
    </w:p>
    <w:p w:rsidR="00AB5D4F" w:rsidRDefault="00AB5D4F">
      <w:pPr>
        <w:pStyle w:val="ConsPlusNormal"/>
        <w:spacing w:before="220"/>
        <w:ind w:firstLine="540"/>
        <w:jc w:val="both"/>
      </w:pPr>
      <w:r>
        <w:t>- ответственность сторон за нарушение условий Соглашения;</w:t>
      </w:r>
    </w:p>
    <w:p w:rsidR="00AB5D4F" w:rsidRDefault="00AB5D4F">
      <w:pPr>
        <w:pStyle w:val="ConsPlusNormal"/>
        <w:spacing w:before="220"/>
        <w:ind w:firstLine="540"/>
        <w:jc w:val="both"/>
      </w:pPr>
      <w:r>
        <w:t>- условие о вступлении в силу Соглашения.</w:t>
      </w:r>
    </w:p>
    <w:p w:rsidR="00AB5D4F" w:rsidRDefault="00AB5D4F">
      <w:pPr>
        <w:pStyle w:val="ConsPlusNormal"/>
        <w:spacing w:before="220"/>
        <w:ind w:firstLine="540"/>
        <w:jc w:val="both"/>
      </w:pPr>
      <w:r>
        <w:t>5. Администрация муниципального образования области определяет уполномоченный орган по организации наружного освещения населенных пунктов на территории муниципального образования.</w:t>
      </w:r>
    </w:p>
    <w:p w:rsidR="00AB5D4F" w:rsidRDefault="00AB5D4F">
      <w:pPr>
        <w:pStyle w:val="ConsPlusNormal"/>
        <w:spacing w:before="220"/>
        <w:ind w:firstLine="540"/>
        <w:jc w:val="both"/>
      </w:pPr>
      <w:r>
        <w:t>Финансирование расходов по организации наружного освещения населенных пунктов на территории муниципального образования области осуществляется с лицевого счета уполномоченного органа, открытого на едином счете бюджета муниципального образования области, в пределах утвержденных лимитов финансирования за счет субсидий из областного бюджета и доли софинансирования за счет бюджета муниципального образования области.</w:t>
      </w:r>
    </w:p>
    <w:p w:rsidR="00AB5D4F" w:rsidRDefault="00AB5D4F">
      <w:pPr>
        <w:pStyle w:val="ConsPlusNormal"/>
        <w:spacing w:before="220"/>
        <w:ind w:firstLine="540"/>
        <w:jc w:val="both"/>
      </w:pPr>
      <w:r>
        <w:t xml:space="preserve">6. Финансирование расходов, связанных с организацией наружного освещения населенных пунктов на территории муниципальных образований области, производится в следующем </w:t>
      </w:r>
      <w:r>
        <w:lastRenderedPageBreak/>
        <w:t>порядке:</w:t>
      </w:r>
    </w:p>
    <w:p w:rsidR="00AB5D4F" w:rsidRDefault="00AB5D4F">
      <w:pPr>
        <w:pStyle w:val="ConsPlusNormal"/>
        <w:spacing w:before="220"/>
        <w:ind w:firstLine="540"/>
        <w:jc w:val="both"/>
      </w:pPr>
      <w:r>
        <w:t>6.1. На основании заявленных лимитов бюджетных обязательств, утвержденных на оплату наружного освещения за потребляемую в течение расчетного периода электрическую энергию, - плановыми платежами в размере 70 процентов лимитов бюджетных обязательств до 20 числа текущего месяца (счет поставщика услуг на сумму лимитов бюджетных обязательств).</w:t>
      </w:r>
    </w:p>
    <w:p w:rsidR="00AB5D4F" w:rsidRDefault="00AB5D4F">
      <w:pPr>
        <w:pStyle w:val="ConsPlusNormal"/>
        <w:spacing w:before="220"/>
        <w:ind w:firstLine="540"/>
        <w:jc w:val="both"/>
      </w:pPr>
      <w:r>
        <w:t>6.2. По фактически понесенным расходам, связанным с организацией наружного освещения населенных пунктов на территории муниципальных образований области, на основании заявок и отчетов поселений, представленных до 7 числа месяца, следующего за отчетным, уполномоченному органу муниципального образования области для обобщения и проверки исходных данных с приложением подтверждающих документов (актов выполненных работ, счетов-фактур, актов сверки).</w:t>
      </w:r>
    </w:p>
    <w:p w:rsidR="00AB5D4F" w:rsidRDefault="00AB5D4F">
      <w:pPr>
        <w:pStyle w:val="ConsPlusNormal"/>
        <w:spacing w:before="220"/>
        <w:ind w:firstLine="540"/>
        <w:jc w:val="both"/>
      </w:pPr>
      <w:r>
        <w:t>7. Уполномоченный орган муниципального образования области ежемесячно:</w:t>
      </w:r>
    </w:p>
    <w:p w:rsidR="00AB5D4F" w:rsidRDefault="00AB5D4F">
      <w:pPr>
        <w:pStyle w:val="ConsPlusNormal"/>
        <w:spacing w:before="220"/>
        <w:ind w:firstLine="540"/>
        <w:jc w:val="both"/>
      </w:pPr>
      <w:r>
        <w:t>7.1. До 5 числа текущего месяца направляет сводную заявку на финансирование плановых платежей.</w:t>
      </w:r>
    </w:p>
    <w:p w:rsidR="00AB5D4F" w:rsidRDefault="00AB5D4F">
      <w:pPr>
        <w:pStyle w:val="ConsPlusNormal"/>
        <w:spacing w:before="220"/>
        <w:ind w:firstLine="540"/>
        <w:jc w:val="both"/>
      </w:pPr>
      <w:r>
        <w:t>7.2. До 10 числа месяца, следующего за отчетным, направляет на основании заявок и отчетов поселений департаменту сводную заявку (отчет) на финансирование фактических расходов, связанных с организацией наружного освещения населенных пунктов на территории муниципального образования области.</w:t>
      </w:r>
    </w:p>
    <w:p w:rsidR="00AB5D4F" w:rsidRDefault="00AB5D4F">
      <w:pPr>
        <w:pStyle w:val="ConsPlusNormal"/>
        <w:spacing w:before="220"/>
        <w:ind w:firstLine="540"/>
        <w:jc w:val="both"/>
      </w:pPr>
      <w:r>
        <w:t>Уполномоченный орган муниципального образования области на основании данных актов сверки с поставщиками услуг не позднее 5 (пяти) рабочих дней после подписания акта сверки обеими сторонами производит перерасчет ранее выплаченных сумм.</w:t>
      </w:r>
    </w:p>
    <w:p w:rsidR="00AB5D4F" w:rsidRDefault="00AB5D4F">
      <w:pPr>
        <w:pStyle w:val="ConsPlusNormal"/>
        <w:spacing w:before="220"/>
        <w:ind w:firstLine="540"/>
        <w:jc w:val="both"/>
      </w:pPr>
      <w:r>
        <w:t>8. Департамент в течение 3 (трех) календарных дней со дня поступления от муниципальных образований заявок (отчетов) формирует на бумажном носителе и в электронном виде и направляет в департамент финансов и бюджетной политики Белгородской области сводную заявку и реестр на возмещение расходов, связанных с организацией наружного освещения населенных пунктов на территории области, в разрезе муниципальных образований области и видов расходов (электроэнергия, техническое обслуживание).</w:t>
      </w:r>
    </w:p>
    <w:p w:rsidR="00AB5D4F" w:rsidRDefault="00AB5D4F">
      <w:pPr>
        <w:pStyle w:val="ConsPlusNormal"/>
        <w:spacing w:before="220"/>
        <w:ind w:firstLine="540"/>
        <w:jc w:val="both"/>
      </w:pPr>
      <w:r>
        <w:t>9. Департамент финансов и бюджетной политики Белгородской области в течение 3 (трех) календарных дней со дня получения сводной заявки, реестра и заявки на финансирование подтверждает расходным расписанием предельные объемы финансирования для перечисления денежных средств с лицевого счета департамента, открытого в Управлении Федерального казначейства по Белгородской области для учета операций со средствами бюджета муниципального образования.</w:t>
      </w:r>
    </w:p>
    <w:p w:rsidR="00AB5D4F" w:rsidRDefault="00AB5D4F">
      <w:pPr>
        <w:pStyle w:val="ConsPlusNormal"/>
        <w:spacing w:before="220"/>
        <w:ind w:firstLine="540"/>
        <w:jc w:val="both"/>
      </w:pPr>
      <w:r>
        <w:t>10. Уполномоченные органы муниципальных образований области не позднее дня, следующего за днем поступления субсидий из областного бюджета, осуществляют расчеты с поставщиками услуг (контрагентами) с учетом средств, предусмотренных на софинансирование указанных расходов в местных бюджетах.</w:t>
      </w:r>
    </w:p>
    <w:p w:rsidR="00AB5D4F" w:rsidRDefault="00AB5D4F">
      <w:pPr>
        <w:pStyle w:val="ConsPlusNormal"/>
        <w:spacing w:before="220"/>
        <w:ind w:firstLine="540"/>
        <w:jc w:val="both"/>
      </w:pPr>
      <w:r>
        <w:t xml:space="preserve">Ежемесячно не позднее 10 числа месяца, следующего за отчетным, между уполномоченным органом муниципального образования области и эксплуатирующей организацией производится сверка бухгалтерских документов (актов оказанных услуг, счетов-фактур) в соответствии с Налоговым </w:t>
      </w:r>
      <w:hyperlink r:id="rId393" w:history="1">
        <w:r>
          <w:rPr>
            <w:color w:val="0000FF"/>
          </w:rPr>
          <w:t>кодексом</w:t>
        </w:r>
      </w:hyperlink>
      <w:r>
        <w:t xml:space="preserve"> Российской Федерации.</w:t>
      </w:r>
    </w:p>
    <w:p w:rsidR="00AB5D4F" w:rsidRDefault="00AB5D4F">
      <w:pPr>
        <w:pStyle w:val="ConsPlusNormal"/>
        <w:spacing w:before="220"/>
        <w:ind w:firstLine="540"/>
        <w:jc w:val="both"/>
      </w:pPr>
      <w:r>
        <w:t>11. В случае нецелевого использования субсидии и (или) нарушения муниципальным образованием условий ее предоставления, к уполномоченному органу муниципального образования, применяются меры принуждения, предусмотренные бюджетным законодательством Российской Федерации.</w:t>
      </w:r>
    </w:p>
    <w:p w:rsidR="00AB5D4F" w:rsidRDefault="00AB5D4F">
      <w:pPr>
        <w:pStyle w:val="ConsPlusNormal"/>
        <w:spacing w:before="220"/>
        <w:ind w:firstLine="540"/>
        <w:jc w:val="both"/>
      </w:pPr>
      <w:r>
        <w:lastRenderedPageBreak/>
        <w:t>Решение о приостановлении перечисления (сокращении объема) субсидии бюджету муниципального образования Белгородской области не принимаются в случае, если условия предоставления субсидии были не выполнены в силу обстоятельств непреодолимой силы.</w:t>
      </w:r>
    </w:p>
    <w:p w:rsidR="00AB5D4F" w:rsidRDefault="00AB5D4F">
      <w:pPr>
        <w:pStyle w:val="ConsPlusNormal"/>
        <w:spacing w:before="220"/>
        <w:ind w:firstLine="540"/>
        <w:jc w:val="both"/>
      </w:pPr>
      <w:bookmarkStart w:id="28" w:name="P68519"/>
      <w:bookmarkEnd w:id="28"/>
      <w:r>
        <w:t>12. Не использованный на 1 января соответствующего финансового года остаток субсидии подлежит возврату в бюджет Белгородской области уполномоченным органом муниципального образования области, за которым в соответствии с нормативными правовыми актами закреплены источники доходов бюджета муниципального образования области по возврату остатков целевых средств. В случае если неиспользованный остаток субсидии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субсидии по согласованию с департаментом финансов и бюджетной политики Белгородской области может быть возвращен в текущем финансовом году в доход местного бюджета, которому субсидия была ранее предоставлена, для финансового обеспечения расходов местного бюджета, соответствующих целям предоставления субсидии, в порядке, установленном законодательством Российской Федерации и Белгородской области.</w:t>
      </w:r>
    </w:p>
    <w:p w:rsidR="00AB5D4F" w:rsidRDefault="00AB5D4F">
      <w:pPr>
        <w:pStyle w:val="ConsPlusNormal"/>
        <w:spacing w:before="220"/>
        <w:ind w:firstLine="540"/>
        <w:jc w:val="both"/>
      </w:pPr>
      <w:r>
        <w:t xml:space="preserve">Показателем результативности предоставления субсидий являются реализованные мероприятия </w:t>
      </w:r>
      <w:hyperlink w:anchor="P1615" w:history="1">
        <w:r>
          <w:rPr>
            <w:color w:val="0000FF"/>
          </w:rPr>
          <w:t>подпрограммы 2</w:t>
        </w:r>
      </w:hyperlink>
      <w:r>
        <w:t xml:space="preserve"> "Создание условий для обеспечения населения качественными услугами жилищно-коммунального хозяйства".</w:t>
      </w:r>
    </w:p>
    <w:p w:rsidR="00AB5D4F" w:rsidRDefault="00AB5D4F">
      <w:pPr>
        <w:pStyle w:val="ConsPlusNormal"/>
        <w:spacing w:before="220"/>
        <w:ind w:firstLine="540"/>
        <w:jc w:val="both"/>
      </w:pPr>
      <w:r>
        <w:t>Оценка эффективности использования субсидии осуществляется на основании показателей результативности предоставления субсидий.</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18</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предоставления и распределения субсидии из бюджета</w:t>
      </w:r>
    </w:p>
    <w:p w:rsidR="00AB5D4F" w:rsidRDefault="00AB5D4F">
      <w:pPr>
        <w:pStyle w:val="ConsPlusTitle"/>
        <w:jc w:val="center"/>
      </w:pPr>
      <w:r>
        <w:t>Белгородской области бюджетам муниципальных образований</w:t>
      </w:r>
    </w:p>
    <w:p w:rsidR="00AB5D4F" w:rsidRDefault="00AB5D4F">
      <w:pPr>
        <w:pStyle w:val="ConsPlusTitle"/>
        <w:jc w:val="center"/>
      </w:pPr>
      <w:r>
        <w:t>Белгородской области на реализацию мероприятий по созданию</w:t>
      </w:r>
    </w:p>
    <w:p w:rsidR="00AB5D4F" w:rsidRDefault="00AB5D4F">
      <w:pPr>
        <w:pStyle w:val="ConsPlusTitle"/>
        <w:jc w:val="center"/>
      </w:pPr>
      <w:r>
        <w:t>условий для повышения благоустройства городских и сельских</w:t>
      </w:r>
    </w:p>
    <w:p w:rsidR="00AB5D4F" w:rsidRDefault="00AB5D4F">
      <w:pPr>
        <w:pStyle w:val="ConsPlusTitle"/>
        <w:jc w:val="center"/>
      </w:pPr>
      <w:r>
        <w:t>территорий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394"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 xml:space="preserve">1. Порядок предоставления и распределения субсидии из бюджета Белгородской области бюджетам муниципальных образований Белгородской области на реализацию мероприятий по созданию условий для повышения благоустройства городских и сельских территорий Белгородской области (далее - Порядок) определяет правила предоставления субсидии на реализацию мероприятий по созданию условий для повышения благоустройства городских и сельских территорий Белгородской области в рамках основного мероприятия "Реализация </w:t>
      </w:r>
      <w:r>
        <w:lastRenderedPageBreak/>
        <w:t xml:space="preserve">мероприятий по созданию условий для повышения благоустройства городских и сельских территорий Белгородской области" </w:t>
      </w:r>
      <w:hyperlink w:anchor="P1615" w:history="1">
        <w:r>
          <w:rPr>
            <w:color w:val="0000FF"/>
          </w:rPr>
          <w:t>подпрограммы 2</w:t>
        </w:r>
      </w:hyperlink>
      <w:r>
        <w:t xml:space="preserve"> "Создание условий для обеспечения населения качественными услугами жилищно-коммунального хозяйства" (далее - мероприятия).</w:t>
      </w:r>
    </w:p>
    <w:p w:rsidR="00AB5D4F" w:rsidRDefault="00AB5D4F">
      <w:pPr>
        <w:pStyle w:val="ConsPlusNormal"/>
        <w:spacing w:before="220"/>
        <w:ind w:firstLine="540"/>
        <w:jc w:val="both"/>
      </w:pPr>
      <w:r>
        <w:t>2. Уполномоченным органом по взаимодействию с главными распорядителями бюджетных средств муниципальных районов и городских округов (далее - муниципальные образования), предназначенных на реализацию мероприятий, является департамент жилищно-коммунального хозяйства Белгородской области (далее - Департамент).</w:t>
      </w:r>
    </w:p>
    <w:p w:rsidR="00AB5D4F" w:rsidRDefault="00AB5D4F">
      <w:pPr>
        <w:pStyle w:val="ConsPlusNormal"/>
        <w:spacing w:before="220"/>
        <w:ind w:firstLine="540"/>
        <w:jc w:val="both"/>
      </w:pPr>
      <w:r>
        <w:t>3. Субсидия на реализацию мероприятий (далее - субсидия) предоставляется на условиях софинансирования расходов бюджетов муниципальных образований Белгородской области, указанных в соглашении, заключенном между Департаментом и муниципальным образованием Белгородской области (далее - Соглашение).</w:t>
      </w:r>
    </w:p>
    <w:p w:rsidR="00AB5D4F" w:rsidRDefault="00AB5D4F">
      <w:pPr>
        <w:pStyle w:val="ConsPlusNormal"/>
        <w:spacing w:before="220"/>
        <w:ind w:firstLine="540"/>
        <w:jc w:val="both"/>
      </w:pPr>
      <w:bookmarkStart w:id="29" w:name="P68547"/>
      <w:bookmarkEnd w:id="29"/>
      <w:r>
        <w:t>4. Субсидия предоставляется на реализацию мероприятий:</w:t>
      </w:r>
    </w:p>
    <w:p w:rsidR="00AB5D4F" w:rsidRDefault="00AB5D4F">
      <w:pPr>
        <w:pStyle w:val="ConsPlusNormal"/>
        <w:spacing w:before="220"/>
        <w:ind w:firstLine="540"/>
        <w:jc w:val="both"/>
      </w:pPr>
      <w:r>
        <w:t>- благоустройство общественных территорий муниципальных образований;</w:t>
      </w:r>
    </w:p>
    <w:p w:rsidR="00AB5D4F" w:rsidRDefault="00AB5D4F">
      <w:pPr>
        <w:pStyle w:val="ConsPlusNormal"/>
        <w:spacing w:before="220"/>
        <w:ind w:firstLine="540"/>
        <w:jc w:val="both"/>
      </w:pPr>
      <w:r>
        <w:t>- строительство общественных территорий муниципальных образований;</w:t>
      </w:r>
    </w:p>
    <w:p w:rsidR="00AB5D4F" w:rsidRDefault="00AB5D4F">
      <w:pPr>
        <w:pStyle w:val="ConsPlusNormal"/>
        <w:spacing w:before="220"/>
        <w:ind w:firstLine="540"/>
        <w:jc w:val="both"/>
      </w:pPr>
      <w:r>
        <w:t>- реконструкцию общественных территорий муниципальных образований.</w:t>
      </w:r>
    </w:p>
    <w:p w:rsidR="00AB5D4F" w:rsidRDefault="00AB5D4F">
      <w:pPr>
        <w:pStyle w:val="ConsPlusNormal"/>
        <w:spacing w:before="220"/>
        <w:ind w:firstLine="540"/>
        <w:jc w:val="both"/>
      </w:pPr>
      <w:r>
        <w:t>Условиями для предоставления субсидии муниципальным образованиям на мероприятия являются:</w:t>
      </w:r>
    </w:p>
    <w:p w:rsidR="00AB5D4F" w:rsidRDefault="00AB5D4F">
      <w:pPr>
        <w:pStyle w:val="ConsPlusNormal"/>
        <w:spacing w:before="220"/>
        <w:ind w:firstLine="540"/>
        <w:jc w:val="both"/>
      </w:pPr>
      <w:r>
        <w:t>- наличие объекта на территории муниципального образования;</w:t>
      </w:r>
    </w:p>
    <w:p w:rsidR="00AB5D4F" w:rsidRDefault="00AB5D4F">
      <w:pPr>
        <w:pStyle w:val="ConsPlusNormal"/>
        <w:spacing w:before="220"/>
        <w:ind w:firstLine="540"/>
        <w:jc w:val="both"/>
      </w:pPr>
      <w:r>
        <w:t>- разработанная проектно-сметная документация по благоустройству общественной территории муниципального образования;</w:t>
      </w:r>
    </w:p>
    <w:p w:rsidR="00AB5D4F" w:rsidRDefault="00AB5D4F">
      <w:pPr>
        <w:pStyle w:val="ConsPlusNormal"/>
        <w:spacing w:before="220"/>
        <w:ind w:firstLine="540"/>
        <w:jc w:val="both"/>
      </w:pPr>
      <w:r>
        <w:t>- заключенное Соглашение.</w:t>
      </w:r>
    </w:p>
    <w:p w:rsidR="00AB5D4F" w:rsidRDefault="00AB5D4F">
      <w:pPr>
        <w:pStyle w:val="ConsPlusNormal"/>
        <w:spacing w:before="220"/>
        <w:ind w:firstLine="540"/>
        <w:jc w:val="both"/>
      </w:pPr>
      <w:r>
        <w:t>5. Субсидия предоставляется муниципальным образованиям на основании заявки на предоставление субсидии от муниципальных образований (далее - заявка).</w:t>
      </w:r>
    </w:p>
    <w:p w:rsidR="00AB5D4F" w:rsidRDefault="00AB5D4F">
      <w:pPr>
        <w:pStyle w:val="ConsPlusNormal"/>
        <w:spacing w:before="220"/>
        <w:ind w:firstLine="540"/>
        <w:jc w:val="both"/>
      </w:pPr>
      <w:r>
        <w:t>6. Департамент рассматривает заявку в срок не более 10 (десяти) рабочих дней со дня ее поступления и направляет проект Соглашения или письмо с мотивированным отказом.</w:t>
      </w:r>
    </w:p>
    <w:p w:rsidR="00AB5D4F" w:rsidRDefault="00AB5D4F">
      <w:pPr>
        <w:pStyle w:val="ConsPlusNormal"/>
        <w:spacing w:before="220"/>
        <w:ind w:firstLine="540"/>
        <w:jc w:val="both"/>
      </w:pPr>
      <w:r>
        <w:t>7. Муниципальное образование в срок не позднее 20 (двадцати) рабочих дней со дня получения проекта Соглашения от Департамента направляет Соглашение, подписанное главой администрации муниципального образования в двух экземплярах в Департамент.</w:t>
      </w:r>
    </w:p>
    <w:p w:rsidR="00AB5D4F" w:rsidRDefault="00AB5D4F">
      <w:pPr>
        <w:pStyle w:val="ConsPlusNormal"/>
        <w:spacing w:before="220"/>
        <w:ind w:firstLine="540"/>
        <w:jc w:val="both"/>
      </w:pPr>
      <w:r>
        <w:t>8. Департамент в срок не позднее 5 (пяти) календарных дней со дня получения подписанного Соглашения подписывает и направляет один экземпляр в адрес муниципального образования.</w:t>
      </w:r>
    </w:p>
    <w:p w:rsidR="00AB5D4F" w:rsidRDefault="00AB5D4F">
      <w:pPr>
        <w:pStyle w:val="ConsPlusNormal"/>
        <w:spacing w:before="220"/>
        <w:ind w:firstLine="540"/>
        <w:jc w:val="both"/>
      </w:pPr>
      <w:r>
        <w:t>9. Соглашение содержит следующие основные положения:</w:t>
      </w:r>
    </w:p>
    <w:p w:rsidR="00AB5D4F" w:rsidRDefault="00AB5D4F">
      <w:pPr>
        <w:pStyle w:val="ConsPlusNormal"/>
        <w:spacing w:before="220"/>
        <w:ind w:firstLine="540"/>
        <w:jc w:val="both"/>
      </w:pPr>
      <w:r>
        <w:t>- порядок взаимодействия Департамента и муниципального образования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w:t>
      </w:r>
    </w:p>
    <w:p w:rsidR="00AB5D4F" w:rsidRDefault="00AB5D4F">
      <w:pPr>
        <w:pStyle w:val="ConsPlusNormal"/>
        <w:spacing w:before="220"/>
        <w:ind w:firstLine="540"/>
        <w:jc w:val="both"/>
      </w:pPr>
      <w:r>
        <w:t>- размер субсидии, порядок, условия, цели и сроки ее перечисления и расходования, а также объем бюджетных ассигнований бюджетов муниципальных образований на реализацию соответствующих расходных обязательств;</w:t>
      </w:r>
    </w:p>
    <w:p w:rsidR="00AB5D4F" w:rsidRDefault="00AB5D4F">
      <w:pPr>
        <w:pStyle w:val="ConsPlusNormal"/>
        <w:spacing w:before="220"/>
        <w:ind w:firstLine="540"/>
        <w:jc w:val="both"/>
      </w:pPr>
      <w:r>
        <w:lastRenderedPageBreak/>
        <w:t>- перечень объектов и обязательства муниципального образования по соблюдению графика выполнения мероприятий;</w:t>
      </w:r>
    </w:p>
    <w:p w:rsidR="00AB5D4F" w:rsidRDefault="00AB5D4F">
      <w:pPr>
        <w:pStyle w:val="ConsPlusNormal"/>
        <w:spacing w:before="220"/>
        <w:ind w:firstLine="540"/>
        <w:jc w:val="both"/>
      </w:pPr>
      <w:r>
        <w:t>-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 порядок осуществления контроля за выполнением муниципальным образованием обязательств, предусмотренных Соглашением;</w:t>
      </w:r>
    </w:p>
    <w:p w:rsidR="00AB5D4F" w:rsidRDefault="00AB5D4F">
      <w:pPr>
        <w:pStyle w:val="ConsPlusNormal"/>
        <w:spacing w:before="220"/>
        <w:ind w:firstLine="540"/>
        <w:jc w:val="both"/>
      </w:pPr>
      <w:r>
        <w:t>- ответственность сторон за нарушение условий Соглашения.</w:t>
      </w:r>
    </w:p>
    <w:p w:rsidR="00AB5D4F" w:rsidRDefault="00AB5D4F">
      <w:pPr>
        <w:pStyle w:val="ConsPlusNormal"/>
        <w:spacing w:before="220"/>
        <w:ind w:firstLine="540"/>
        <w:jc w:val="both"/>
      </w:pPr>
      <w:r>
        <w:t>10. Финансирование реализации мероприятий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в виде субсидии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местных бюджетов.</w:t>
      </w:r>
    </w:p>
    <w:p w:rsidR="00AB5D4F" w:rsidRDefault="00AB5D4F">
      <w:pPr>
        <w:pStyle w:val="ConsPlusNormal"/>
        <w:spacing w:before="220"/>
        <w:ind w:firstLine="540"/>
        <w:jc w:val="both"/>
      </w:pPr>
      <w:r>
        <w:t xml:space="preserve">11. Субсидия предоставляется на цели, указанные в </w:t>
      </w:r>
      <w:hyperlink w:anchor="P68547" w:history="1">
        <w:r>
          <w:rPr>
            <w:color w:val="0000FF"/>
          </w:rPr>
          <w:t>пункте 4</w:t>
        </w:r>
      </w:hyperlink>
      <w:r>
        <w:t xml:space="preserve"> Порядка, и в соответствии с </w:t>
      </w:r>
      <w:hyperlink r:id="rId395" w:history="1">
        <w:r>
          <w:rPr>
            <w:color w:val="0000FF"/>
          </w:rPr>
          <w:t>постановлением</w:t>
        </w:r>
      </w:hyperlink>
      <w: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w:t>
      </w:r>
    </w:p>
    <w:p w:rsidR="00AB5D4F" w:rsidRDefault="00AB5D4F">
      <w:pPr>
        <w:pStyle w:val="ConsPlusNormal"/>
        <w:spacing w:before="220"/>
        <w:ind w:firstLine="540"/>
        <w:jc w:val="both"/>
      </w:pPr>
      <w:r>
        <w:t>12. Методика расчета субсидии из областного бюджета.</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jc w:val="both"/>
      </w:pPr>
    </w:p>
    <w:p w:rsidR="00AB5D4F" w:rsidRDefault="00AB5D4F">
      <w:pPr>
        <w:pStyle w:val="ConsPlusNormal"/>
        <w:jc w:val="center"/>
      </w:pPr>
      <w:r w:rsidRPr="007B4325">
        <w:rPr>
          <w:position w:val="-11"/>
        </w:rPr>
        <w:pict>
          <v:shape id="_x0000_i1027" style="width:128.25pt;height:22.5pt" coordsize="" o:spt="100" adj="0,,0" path="" filled="f" stroked="f">
            <v:stroke joinstyle="miter"/>
            <v:imagedata r:id="rId396" o:title="base_23956_84278_32770"/>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k - общее количество мероприятий в i-м муниципальном образовании Белгородской области;</w:t>
      </w:r>
    </w:p>
    <w:p w:rsidR="00AB5D4F" w:rsidRDefault="00AB5D4F">
      <w:pPr>
        <w:pStyle w:val="ConsPlusNormal"/>
        <w:spacing w:before="220"/>
        <w:ind w:firstLine="540"/>
        <w:jc w:val="both"/>
      </w:pPr>
      <w:r>
        <w:t>ОПj - стоимость мероприятий, финансируемых из бюджета Белгородской области (исходя из прогнозного расчета софинансирования на очередной финансовый год);</w:t>
      </w:r>
    </w:p>
    <w:p w:rsidR="00AB5D4F" w:rsidRDefault="00AB5D4F">
      <w:pPr>
        <w:pStyle w:val="ConsPlusNormal"/>
        <w:spacing w:before="220"/>
        <w:ind w:firstLine="540"/>
        <w:jc w:val="both"/>
      </w:pPr>
      <w:r>
        <w:t>Смj - стоимость мероприятий, финансируемая за счет средств бюджета муниципального образования (в соответствии с предельным уровнем финансирования установленным нормативно-правовым актом субъекта Российской Федерации на очередной финансовый год и плановый период) от Cj.</w:t>
      </w:r>
    </w:p>
    <w:p w:rsidR="00AB5D4F" w:rsidRDefault="00AB5D4F">
      <w:pPr>
        <w:pStyle w:val="ConsPlusNormal"/>
        <w:spacing w:before="220"/>
        <w:ind w:firstLine="540"/>
        <w:jc w:val="both"/>
      </w:pPr>
      <w:r>
        <w:t>Муниципальные образования вправе направлять дополнительные средства на реализацию мероприятий, указанных в рамках Соглашения, за счет средств местного бюджета. При этом дополнительные средства из областного бюджета выделяться не будут.</w:t>
      </w:r>
    </w:p>
    <w:p w:rsidR="00AB5D4F" w:rsidRDefault="00AB5D4F">
      <w:pPr>
        <w:pStyle w:val="ConsPlusNormal"/>
        <w:spacing w:before="220"/>
        <w:ind w:firstLine="540"/>
        <w:jc w:val="both"/>
      </w:pPr>
      <w:r>
        <w:t>13. Основанием для предоставления субсидии муниципальным образованиям является заключенное Соглашение.</w:t>
      </w:r>
    </w:p>
    <w:p w:rsidR="00AB5D4F" w:rsidRDefault="00AB5D4F">
      <w:pPr>
        <w:pStyle w:val="ConsPlusNormal"/>
        <w:spacing w:before="220"/>
        <w:ind w:firstLine="540"/>
        <w:jc w:val="both"/>
      </w:pPr>
      <w:r>
        <w:t>14. Муниципальные образования:</w:t>
      </w:r>
    </w:p>
    <w:p w:rsidR="00AB5D4F" w:rsidRDefault="00AB5D4F">
      <w:pPr>
        <w:pStyle w:val="ConsPlusNormal"/>
        <w:spacing w:before="220"/>
        <w:ind w:firstLine="540"/>
        <w:jc w:val="both"/>
      </w:pPr>
      <w:r>
        <w:t>- осуществляют организацию расчетов стоимости мероприятий;</w:t>
      </w:r>
    </w:p>
    <w:p w:rsidR="00AB5D4F" w:rsidRDefault="00AB5D4F">
      <w:pPr>
        <w:pStyle w:val="ConsPlusNormal"/>
        <w:spacing w:before="220"/>
        <w:ind w:firstLine="540"/>
        <w:jc w:val="both"/>
      </w:pPr>
      <w:r>
        <w:lastRenderedPageBreak/>
        <w:t xml:space="preserve">- проводят мероприятия по выбору подрядных организаций в соответствии с Федеральным </w:t>
      </w:r>
      <w:hyperlink r:id="rId3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 осуществляют контроль за исполнением обязательств исполнителей по муниципальным контрактам.</w:t>
      </w:r>
    </w:p>
    <w:p w:rsidR="00AB5D4F" w:rsidRDefault="00AB5D4F">
      <w:pPr>
        <w:pStyle w:val="ConsPlusNormal"/>
        <w:spacing w:before="220"/>
        <w:ind w:firstLine="540"/>
        <w:jc w:val="both"/>
      </w:pPr>
      <w:r>
        <w:t>15. Для осуществления финансирования мероприятий:</w:t>
      </w:r>
    </w:p>
    <w:p w:rsidR="00AB5D4F" w:rsidRDefault="00AB5D4F">
      <w:pPr>
        <w:pStyle w:val="ConsPlusNormal"/>
        <w:spacing w:before="220"/>
        <w:ind w:firstLine="540"/>
        <w:jc w:val="both"/>
      </w:pPr>
      <w:r>
        <w:t>- муниципальные образования в течение 5 (пяти) рабочих дней с даты подписания актов о приемке выполненных работ мероприятий представляют на согласование в Департамент заявку на финансирование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(форма N КС-2), справок о стоимости выполненных работ и затрат (форма N КС-3));</w:t>
      </w:r>
    </w:p>
    <w:p w:rsidR="00AB5D4F" w:rsidRDefault="00AB5D4F">
      <w:pPr>
        <w:pStyle w:val="ConsPlusNormal"/>
        <w:spacing w:before="220"/>
        <w:ind w:firstLine="540"/>
        <w:jc w:val="both"/>
      </w:pPr>
      <w:r>
        <w:t>- Департамент в течение 5 (пяти) рабочих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заявки на финансирование за счет средств областного бюджета;</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5 (пяти) рабочих дней доводит предельный объем финансирования расходов на лицевой счет Департамента,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xml:space="preserve">16. Муниципальное образование производит расходование средств в соответствии с Бюджетным </w:t>
      </w:r>
      <w:hyperlink r:id="rId398" w:history="1">
        <w:r>
          <w:rPr>
            <w:color w:val="0000FF"/>
          </w:rPr>
          <w:t>кодексом</w:t>
        </w:r>
      </w:hyperlink>
      <w:r>
        <w:t xml:space="preserve"> Российской Федерации, условиями Порядка и Соглашением.</w:t>
      </w:r>
    </w:p>
    <w:p w:rsidR="00AB5D4F" w:rsidRDefault="00AB5D4F">
      <w:pPr>
        <w:pStyle w:val="ConsPlusNormal"/>
        <w:spacing w:before="220"/>
        <w:ind w:firstLine="540"/>
        <w:jc w:val="both"/>
      </w:pPr>
      <w:r>
        <w:t>17. Не использованный на 1 января соответствующего финансового года остаток субсидии подлежит возврату в областной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муниципального образования по возврату остатков целевых средств. В случае если неиспользованный остаток субсидии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18. Показателем результативности предоставления субсидии являются реализованные мероприятия.</w:t>
      </w:r>
    </w:p>
    <w:p w:rsidR="00AB5D4F" w:rsidRDefault="00AB5D4F">
      <w:pPr>
        <w:pStyle w:val="ConsPlusNormal"/>
        <w:spacing w:before="220"/>
        <w:ind w:firstLine="540"/>
        <w:jc w:val="both"/>
      </w:pPr>
      <w:r>
        <w:t>19. Муниципальные образования несут ответственность за целевое использование субсидий и достоверность сведений и документов, представляемых в Департамент в соответствии с Порядком и Соглашением.</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19</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lastRenderedPageBreak/>
        <w:t>Порядок</w:t>
      </w:r>
    </w:p>
    <w:p w:rsidR="00AB5D4F" w:rsidRDefault="00AB5D4F">
      <w:pPr>
        <w:pStyle w:val="ConsPlusTitle"/>
        <w:jc w:val="center"/>
      </w:pPr>
      <w:r>
        <w:t>предоставления и распределения субсидий из областного</w:t>
      </w:r>
    </w:p>
    <w:p w:rsidR="00AB5D4F" w:rsidRDefault="00AB5D4F">
      <w:pPr>
        <w:pStyle w:val="ConsPlusTitle"/>
        <w:jc w:val="center"/>
      </w:pPr>
      <w:r>
        <w:t>бюджета бюджетам муниципальных образований и городских</w:t>
      </w:r>
    </w:p>
    <w:p w:rsidR="00AB5D4F" w:rsidRDefault="00AB5D4F">
      <w:pPr>
        <w:pStyle w:val="ConsPlusTitle"/>
        <w:jc w:val="center"/>
      </w:pPr>
      <w:r>
        <w:t>округов на реализацию мероприятий по обеспечению</w:t>
      </w:r>
    </w:p>
    <w:p w:rsidR="00AB5D4F" w:rsidRDefault="00AB5D4F">
      <w:pPr>
        <w:pStyle w:val="ConsPlusTitle"/>
        <w:jc w:val="center"/>
      </w:pPr>
      <w:r>
        <w:t>населения чистой питьевой водой</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399"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из областного бюджета бюджетам муниципальных образований и городских округов на реализацию мероприятий по обеспечению населения чистой питьевой водой (далее - Порядок) определяет условия предоставления распределения субсидий из бюджета Белгородской области бюджетам муниципальных образований Белгородской области на реализацию мероприятий по обеспечению населения чистой питьевой водой на территориях муниципальных образований Белгородской области (далее - мероприятия).</w:t>
      </w:r>
    </w:p>
    <w:p w:rsidR="00AB5D4F" w:rsidRDefault="00AB5D4F">
      <w:pPr>
        <w:pStyle w:val="ConsPlusNormal"/>
        <w:spacing w:before="220"/>
        <w:ind w:firstLine="540"/>
        <w:jc w:val="both"/>
      </w:pPr>
      <w:r>
        <w:t>2. Уполномоченным органом по взаимодействию с главными распорядителями бюджетных средств муниципальных районов и городских округов (далее - муниципальные образования), предназначенных на реализацию мероприятий, является департамент жилищно-коммунального хозяйства Белгородской области (далее - Департамент).</w:t>
      </w:r>
    </w:p>
    <w:p w:rsidR="00AB5D4F" w:rsidRDefault="00AB5D4F">
      <w:pPr>
        <w:pStyle w:val="ConsPlusNormal"/>
        <w:spacing w:before="220"/>
        <w:ind w:firstLine="540"/>
        <w:jc w:val="both"/>
      </w:pPr>
      <w:r>
        <w:t>3. Субсидии на реализацию мероприятий (далее - Субсидии) предоставляются на условиях софинансирования расходов бюджетов муниципальных образований, указанных в соглашении о предоставлении субсидии из бюджета Белгородской области бюджетам муниципальных образований, заключенного между Департаментом и муниципальным образованием (далее - Соглашение), по форме, утвержденной департаментом финансов и бюджетной политики Белгородской области.</w:t>
      </w:r>
    </w:p>
    <w:p w:rsidR="00AB5D4F" w:rsidRDefault="00AB5D4F">
      <w:pPr>
        <w:pStyle w:val="ConsPlusNormal"/>
        <w:spacing w:before="220"/>
        <w:ind w:firstLine="540"/>
        <w:jc w:val="both"/>
      </w:pPr>
      <w:bookmarkStart w:id="30" w:name="P68616"/>
      <w:bookmarkEnd w:id="30"/>
      <w:r>
        <w:t>4. Субсидии предоставляются на реализацию мероприятий по строительству, реконструкции (модернизации) объектов водоснабжения на территориях муниципальных образований Белгородской области.</w:t>
      </w:r>
    </w:p>
    <w:p w:rsidR="00AB5D4F" w:rsidRDefault="00AB5D4F">
      <w:pPr>
        <w:pStyle w:val="ConsPlusNormal"/>
        <w:spacing w:before="220"/>
        <w:ind w:firstLine="540"/>
        <w:jc w:val="both"/>
      </w:pPr>
      <w:r>
        <w:t>Условиями предоставления Субсидий являются:</w:t>
      </w:r>
    </w:p>
    <w:p w:rsidR="00AB5D4F" w:rsidRDefault="00AB5D4F">
      <w:pPr>
        <w:pStyle w:val="ConsPlusNormal"/>
        <w:spacing w:before="220"/>
        <w:ind w:firstLine="540"/>
        <w:jc w:val="both"/>
      </w:pPr>
      <w:r>
        <w:t>- наличие мероприятий в утвержденной муниципальной программе;</w:t>
      </w:r>
    </w:p>
    <w:p w:rsidR="00AB5D4F" w:rsidRDefault="00AB5D4F">
      <w:pPr>
        <w:pStyle w:val="ConsPlusNormal"/>
        <w:spacing w:before="220"/>
        <w:ind w:firstLine="540"/>
        <w:jc w:val="both"/>
      </w:pPr>
      <w:r>
        <w:t>- заключенное Соглашение.</w:t>
      </w:r>
    </w:p>
    <w:p w:rsidR="00AB5D4F" w:rsidRDefault="00AB5D4F">
      <w:pPr>
        <w:pStyle w:val="ConsPlusNormal"/>
        <w:spacing w:before="220"/>
        <w:ind w:firstLine="540"/>
        <w:jc w:val="both"/>
      </w:pPr>
      <w:r>
        <w:t>5. Муниципальные образования направляют заявки на предоставление Субсидии в Департамент в период с 1 ноября года, предшествующего предоставлению субсидии, по 28 февраля текущего финансового года.</w:t>
      </w:r>
    </w:p>
    <w:p w:rsidR="00AB5D4F" w:rsidRDefault="00AB5D4F">
      <w:pPr>
        <w:pStyle w:val="ConsPlusNormal"/>
        <w:spacing w:before="220"/>
        <w:ind w:firstLine="540"/>
        <w:jc w:val="both"/>
      </w:pPr>
      <w:r>
        <w:t>6. Департамент рассматривает заявки муниципальных образований в течение 10 (десяти) календарных дней со дня получения и направляет проект Соглашения или письмо с мотивированным отказом.</w:t>
      </w:r>
    </w:p>
    <w:p w:rsidR="00AB5D4F" w:rsidRDefault="00AB5D4F">
      <w:pPr>
        <w:pStyle w:val="ConsPlusNormal"/>
        <w:spacing w:before="220"/>
        <w:ind w:firstLine="540"/>
        <w:jc w:val="both"/>
      </w:pPr>
      <w:r>
        <w:t>7. Муниципальные образования в срок не позднее 20 (двадцати) календарных дней со дня получения проекта Соглашения от Департамента направляют указанный документ в двух экземплярах за подписью главы администрации муниципального образования в Департамент.</w:t>
      </w:r>
    </w:p>
    <w:p w:rsidR="00AB5D4F" w:rsidRDefault="00AB5D4F">
      <w:pPr>
        <w:pStyle w:val="ConsPlusNormal"/>
        <w:spacing w:before="220"/>
        <w:ind w:firstLine="540"/>
        <w:jc w:val="both"/>
      </w:pPr>
      <w:r>
        <w:t>8. Департамент в срок не позднее 5 (пяти) календарных дней со дня получения подписанного Соглашения подписывает указанный документ и направляет один экземпляр в адрес муниципальных образований.</w:t>
      </w:r>
    </w:p>
    <w:p w:rsidR="00AB5D4F" w:rsidRDefault="00AB5D4F">
      <w:pPr>
        <w:pStyle w:val="ConsPlusNormal"/>
        <w:spacing w:before="220"/>
        <w:ind w:firstLine="540"/>
        <w:jc w:val="both"/>
      </w:pPr>
      <w:r>
        <w:lastRenderedPageBreak/>
        <w:t>9. Соглашение содержит следующие основные положения:</w:t>
      </w:r>
    </w:p>
    <w:p w:rsidR="00AB5D4F" w:rsidRDefault="00AB5D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Белгородской области, и обязательства муниципального образования Белгородской области по их достижению;</w:t>
      </w:r>
    </w:p>
    <w:p w:rsidR="00AB5D4F" w:rsidRDefault="00AB5D4F">
      <w:pPr>
        <w:pStyle w:val="ConsPlusNormal"/>
        <w:spacing w:before="220"/>
        <w:ind w:firstLine="540"/>
        <w:jc w:val="both"/>
      </w:pPr>
      <w:r>
        <w:t>в) перечень объектов капитального ремонта и строительства и (или) объектов недвижимого имущества и обязательства муниципального образования по соблюдению графика выполнения мероприятий по проектированию и (или) строительству (реконструкции, техническому перевооружению) или приобретению указанных объектов в пределах установленной стоимости строительства (реконструкции, технического перевооружения) или стоимости приобретения объектов -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и (или) приобретение объектов недвижимого имущества;</w:t>
      </w:r>
    </w:p>
    <w:p w:rsidR="00AB5D4F" w:rsidRDefault="00AB5D4F">
      <w:pPr>
        <w:pStyle w:val="ConsPlusNormal"/>
        <w:spacing w:before="220"/>
        <w:ind w:firstLine="540"/>
        <w:jc w:val="both"/>
      </w:pPr>
      <w:r>
        <w:t>г) обязательства муниципального образования Белгородской области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муниципального образования Белгородской области;</w:t>
      </w:r>
    </w:p>
    <w:p w:rsidR="00AB5D4F" w:rsidRDefault="00AB5D4F">
      <w:pPr>
        <w:pStyle w:val="ConsPlusNormal"/>
        <w:spacing w:before="220"/>
        <w:ind w:firstLine="540"/>
        <w:jc w:val="both"/>
      </w:pPr>
      <w:r>
        <w:t>д) обязательства муниципального образования Белгородской области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AB5D4F" w:rsidRDefault="00AB5D4F">
      <w:pPr>
        <w:pStyle w:val="ConsPlusNormal"/>
        <w:spacing w:before="220"/>
        <w:ind w:firstLine="540"/>
        <w:jc w:val="both"/>
      </w:pPr>
      <w:r>
        <w:t>е) обязательства муниципального образования Белгородской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B5D4F" w:rsidRDefault="00AB5D4F">
      <w:pPr>
        <w:pStyle w:val="ConsPlusNormal"/>
        <w:spacing w:before="220"/>
        <w:ind w:firstLine="540"/>
        <w:jc w:val="both"/>
      </w:pPr>
      <w:r>
        <w:t>ж) реквизиты муниципального правового акта, устанавливающего расходное обязательство муниципального образования Белгородской области, в целях софинансирования которого предоставляется Субсидия;</w:t>
      </w:r>
    </w:p>
    <w:p w:rsidR="00AB5D4F" w:rsidRDefault="00AB5D4F">
      <w:pPr>
        <w:pStyle w:val="ConsPlusNormal"/>
        <w:spacing w:before="220"/>
        <w:ind w:firstLine="540"/>
        <w:jc w:val="both"/>
      </w:pPr>
      <w:r>
        <w:t>з)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и) порядок осуществления контроля за выполнением муниципальным образованием Белгородской области обязательств, предусмотренных Соглашением;</w:t>
      </w:r>
    </w:p>
    <w:p w:rsidR="00AB5D4F" w:rsidRDefault="00AB5D4F">
      <w:pPr>
        <w:pStyle w:val="ConsPlusNormal"/>
        <w:spacing w:before="220"/>
        <w:ind w:firstLine="540"/>
        <w:jc w:val="both"/>
      </w:pPr>
      <w:r>
        <w:t>к) последствия недостижения муниципальным образованием Белгородской области установленных значений показателей результативности использования Субсидии;</w:t>
      </w:r>
    </w:p>
    <w:p w:rsidR="00AB5D4F" w:rsidRDefault="00AB5D4F">
      <w:pPr>
        <w:pStyle w:val="ConsPlusNormal"/>
        <w:spacing w:before="220"/>
        <w:ind w:firstLine="540"/>
        <w:jc w:val="both"/>
      </w:pPr>
      <w:r>
        <w:t>л) ответственность сторон за нарушение условий Соглашения;</w:t>
      </w:r>
    </w:p>
    <w:p w:rsidR="00AB5D4F" w:rsidRDefault="00AB5D4F">
      <w:pPr>
        <w:pStyle w:val="ConsPlusNormal"/>
        <w:spacing w:before="220"/>
        <w:ind w:firstLine="540"/>
        <w:jc w:val="both"/>
      </w:pPr>
      <w:r>
        <w:t>м) условие о вступлении в силу соглашения.</w:t>
      </w:r>
    </w:p>
    <w:p w:rsidR="00AB5D4F" w:rsidRDefault="00AB5D4F">
      <w:pPr>
        <w:pStyle w:val="ConsPlusNormal"/>
        <w:spacing w:before="220"/>
        <w:ind w:firstLine="540"/>
        <w:jc w:val="both"/>
      </w:pPr>
      <w:r>
        <w:t>10. Финансирование реализации мероприятий осуществляется на условиях софинансирования, в том числе:</w:t>
      </w:r>
    </w:p>
    <w:p w:rsidR="00AB5D4F" w:rsidRDefault="00AB5D4F">
      <w:pPr>
        <w:pStyle w:val="ConsPlusNormal"/>
        <w:spacing w:before="220"/>
        <w:ind w:firstLine="540"/>
        <w:jc w:val="both"/>
      </w:pPr>
      <w:r>
        <w:lastRenderedPageBreak/>
        <w:t>- за счет средств областного бюджета, переданных муниципальным образованиям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местных бюджетов.</w:t>
      </w:r>
    </w:p>
    <w:p w:rsidR="00AB5D4F" w:rsidRDefault="00AB5D4F">
      <w:pPr>
        <w:pStyle w:val="ConsPlusNormal"/>
        <w:spacing w:before="220"/>
        <w:ind w:firstLine="540"/>
        <w:jc w:val="both"/>
      </w:pPr>
      <w:r>
        <w:t xml:space="preserve">11. Средства областного бюджета предоставляются на цели, указанные в </w:t>
      </w:r>
      <w:hyperlink w:anchor="P68616" w:history="1">
        <w:r>
          <w:rPr>
            <w:color w:val="0000FF"/>
          </w:rPr>
          <w:t>пункте 4</w:t>
        </w:r>
      </w:hyperlink>
      <w:r>
        <w:t xml:space="preserve"> Порядка.</w:t>
      </w:r>
    </w:p>
    <w:p w:rsidR="00AB5D4F" w:rsidRDefault="00AB5D4F">
      <w:pPr>
        <w:pStyle w:val="ConsPlusNormal"/>
        <w:spacing w:before="220"/>
        <w:ind w:firstLine="540"/>
        <w:jc w:val="both"/>
      </w:pPr>
      <w:r>
        <w:t>12. Муниципальные образования направляют средства на реализацию мероприятий в соответствии с предельными объемами финансирования на текущий год в размере не менее 5 процентов для муниципальных образований, в отношении которых утверждено распределение дотаций на выравнивание бюджетной обеспеченности муниципальных районов (городских округов), и не менее 10 процентов для иных муниципальных образований.</w:t>
      </w:r>
    </w:p>
    <w:p w:rsidR="00AB5D4F" w:rsidRDefault="00AB5D4F">
      <w:pPr>
        <w:pStyle w:val="ConsPlusNormal"/>
        <w:spacing w:before="220"/>
        <w:ind w:firstLine="540"/>
        <w:jc w:val="both"/>
      </w:pPr>
      <w:r>
        <w:t>13. Методика расчета Субсидий из областного бюджета.</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jc w:val="both"/>
      </w:pPr>
    </w:p>
    <w:p w:rsidR="00AB5D4F" w:rsidRDefault="00AB5D4F">
      <w:pPr>
        <w:pStyle w:val="ConsPlusNormal"/>
        <w:jc w:val="center"/>
      </w:pPr>
      <w:r w:rsidRPr="007B4325">
        <w:rPr>
          <w:position w:val="-25"/>
        </w:rPr>
        <w:pict>
          <v:shape id="_x0000_i1028" style="width:76.5pt;height:36pt" coordsize="" o:spt="100" adj="0,,0" path="" filled="f" stroked="f">
            <v:stroke joinstyle="miter"/>
            <v:imagedata r:id="rId400" o:title="base_23956_84278_32771"/>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k - общее количество мероприятий в соответствующем году в i-м муниципальном образовании Белгородской области;</w:t>
      </w:r>
    </w:p>
    <w:p w:rsidR="00AB5D4F" w:rsidRDefault="00AB5D4F">
      <w:pPr>
        <w:pStyle w:val="ConsPlusNormal"/>
        <w:spacing w:before="220"/>
        <w:ind w:firstLine="540"/>
        <w:jc w:val="both"/>
      </w:pPr>
      <w:r>
        <w:t>Cj - размер Субсидии в соответствующем году на j-й объект.</w:t>
      </w:r>
    </w:p>
    <w:p w:rsidR="00AB5D4F" w:rsidRDefault="00AB5D4F">
      <w:pPr>
        <w:pStyle w:val="ConsPlusNormal"/>
        <w:spacing w:before="220"/>
        <w:ind w:firstLine="540"/>
        <w:jc w:val="both"/>
      </w:pPr>
      <w:r>
        <w:t>Cj определяется по формуле:</w:t>
      </w:r>
    </w:p>
    <w:p w:rsidR="00AB5D4F" w:rsidRDefault="00AB5D4F">
      <w:pPr>
        <w:pStyle w:val="ConsPlusNormal"/>
        <w:ind w:firstLine="540"/>
        <w:jc w:val="both"/>
      </w:pPr>
    </w:p>
    <w:p w:rsidR="00AB5D4F" w:rsidRDefault="00AB5D4F">
      <w:pPr>
        <w:pStyle w:val="ConsPlusNormal"/>
        <w:jc w:val="center"/>
      </w:pPr>
      <w:r>
        <w:t>Cj = Onj - CMj,</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Onj - общая потребность в средствах, необходимых в соответствующем году на реализацию мероприятий, в i-м муниципальном образовании Белгородской области;</w:t>
      </w:r>
    </w:p>
    <w:p w:rsidR="00AB5D4F" w:rsidRDefault="00AB5D4F">
      <w:pPr>
        <w:pStyle w:val="ConsPlusNormal"/>
        <w:spacing w:before="220"/>
        <w:ind w:firstLine="540"/>
        <w:jc w:val="both"/>
      </w:pPr>
      <w:r>
        <w:t>CMj - объем средств бюджета муниципального образования Белгородской области, предусмотренный на исполнение соответствующего расходного обязательства муниципального образования в соответствии с предельными объемами финансирования на текущий год в размере не менее 5 процентов для муниципальных образований, в отношении которых утверждено распределение дотаций на выравнивание бюджетной обеспеченности муниципальных районов (городских округов), и не менее 10 процентов для иных муниципальных образований, в целях софинансирования в i-м муниципальном образовании Белгородской области.</w:t>
      </w:r>
    </w:p>
    <w:p w:rsidR="00AB5D4F" w:rsidRDefault="00AB5D4F">
      <w:pPr>
        <w:pStyle w:val="ConsPlusNormal"/>
        <w:spacing w:before="220"/>
        <w:ind w:firstLine="540"/>
        <w:jc w:val="both"/>
      </w:pPr>
      <w:r>
        <w:t>Муниципальные образования вправе направлять дополнительные средства на реализацию мероприятий, указанных в рамках Соглашения, за счет средств местного бюджета. При этом дополнительные средства из областного бюджета выделяться не будут.</w:t>
      </w:r>
    </w:p>
    <w:p w:rsidR="00AB5D4F" w:rsidRDefault="00AB5D4F">
      <w:pPr>
        <w:pStyle w:val="ConsPlusNormal"/>
        <w:spacing w:before="220"/>
        <w:ind w:firstLine="540"/>
        <w:jc w:val="both"/>
      </w:pPr>
      <w:r>
        <w:t>14. Муниципальные образования:</w:t>
      </w:r>
    </w:p>
    <w:p w:rsidR="00AB5D4F" w:rsidRDefault="00AB5D4F">
      <w:pPr>
        <w:pStyle w:val="ConsPlusNormal"/>
        <w:spacing w:before="220"/>
        <w:ind w:firstLine="540"/>
        <w:jc w:val="both"/>
      </w:pPr>
      <w:r>
        <w:t>- осуществляют организацию расчетов стоимости мероприятий;</w:t>
      </w:r>
    </w:p>
    <w:p w:rsidR="00AB5D4F" w:rsidRDefault="00AB5D4F">
      <w:pPr>
        <w:pStyle w:val="ConsPlusNormal"/>
        <w:spacing w:before="220"/>
        <w:ind w:firstLine="540"/>
        <w:jc w:val="both"/>
      </w:pPr>
      <w:r>
        <w:t xml:space="preserve">- проводят мероприятия по выбору подрядных организаций в соответствии с Федеральным </w:t>
      </w:r>
      <w:hyperlink r:id="rId401" w:history="1">
        <w:r>
          <w:rPr>
            <w:color w:val="0000FF"/>
          </w:rPr>
          <w:t>законом</w:t>
        </w:r>
      </w:hyperlink>
      <w:r>
        <w:t xml:space="preserve"> от 5 апреля 2013 года N 44-ФЗ "О контрактной системе в сфере закупок товаров, работ, </w:t>
      </w:r>
      <w:r>
        <w:lastRenderedPageBreak/>
        <w:t>услуг для обеспечения государственных и муниципальных нужд";</w:t>
      </w:r>
    </w:p>
    <w:p w:rsidR="00AB5D4F" w:rsidRDefault="00AB5D4F">
      <w:pPr>
        <w:pStyle w:val="ConsPlusNormal"/>
        <w:spacing w:before="220"/>
        <w:ind w:firstLine="540"/>
        <w:jc w:val="both"/>
      </w:pPr>
      <w:r>
        <w:t>- осуществляют контроль за исполнением обязательств исполнителей по муниципальным контрактам.</w:t>
      </w:r>
    </w:p>
    <w:p w:rsidR="00AB5D4F" w:rsidRDefault="00AB5D4F">
      <w:pPr>
        <w:pStyle w:val="ConsPlusNormal"/>
        <w:spacing w:before="220"/>
        <w:ind w:firstLine="540"/>
        <w:jc w:val="both"/>
      </w:pPr>
      <w:r>
        <w:t>15. Для осуществления финансирования мероприятий:</w:t>
      </w:r>
    </w:p>
    <w:p w:rsidR="00AB5D4F" w:rsidRDefault="00AB5D4F">
      <w:pPr>
        <w:pStyle w:val="ConsPlusNormal"/>
        <w:spacing w:before="220"/>
        <w:ind w:firstLine="540"/>
        <w:jc w:val="both"/>
      </w:pPr>
      <w:r>
        <w:t>- муниципальные образования в течение 5 (пяти) календарных дней с даты подписания актов о приемке выполненных работ представляют на согласование в Департамент заявку на финансирование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(форма N КС-2), справок о стоимости выполненных работ и затрат (форма N КС-3);</w:t>
      </w:r>
    </w:p>
    <w:p w:rsidR="00AB5D4F" w:rsidRDefault="00AB5D4F">
      <w:pPr>
        <w:pStyle w:val="ConsPlusNormal"/>
        <w:spacing w:before="220"/>
        <w:ind w:firstLine="540"/>
        <w:jc w:val="both"/>
      </w:pPr>
      <w:r>
        <w:t>- Департамент в течение 5 (пяти) календарных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распорядительные заявки на получение Субсидий из средств областного бюджета;</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5 (пяти) календарных дней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Субсидий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 xml:space="preserve">16. Муниципальное образование производит расходование средств в соответствии с Бюджетным </w:t>
      </w:r>
      <w:hyperlink r:id="rId402" w:history="1">
        <w:r>
          <w:rPr>
            <w:color w:val="0000FF"/>
          </w:rPr>
          <w:t>кодексом</w:t>
        </w:r>
      </w:hyperlink>
      <w:r>
        <w:t xml:space="preserve"> Российской Федерации, условиями Порядка и заключенным Соглашением.</w:t>
      </w:r>
    </w:p>
    <w:p w:rsidR="00AB5D4F" w:rsidRDefault="00AB5D4F">
      <w:pPr>
        <w:pStyle w:val="ConsPlusNormal"/>
        <w:spacing w:before="220"/>
        <w:ind w:firstLine="540"/>
        <w:jc w:val="both"/>
      </w:pPr>
      <w:r>
        <w:t>17. Не использованный на 1 января соответствующего финансового года остаток Субсидии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муниципального образования по возврату остатков целевых средств. В случае, если неиспользованный остаток Субсидии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18. Показателем результативности предоставления Субсидий являются реализованные мероприятия.</w:t>
      </w:r>
    </w:p>
    <w:p w:rsidR="00AB5D4F" w:rsidRDefault="00AB5D4F">
      <w:pPr>
        <w:pStyle w:val="ConsPlusNormal"/>
        <w:spacing w:before="220"/>
        <w:ind w:firstLine="540"/>
        <w:jc w:val="both"/>
      </w:pPr>
      <w:r>
        <w:t>19. Муниципальные образования несут ответственность за целевое использование Субсидий и достоверность сведений и документов, представляемых в Департамент в соответствии с Порядком и Соглашением.</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20</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lastRenderedPageBreak/>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взаимодействия между департаментом жилищно-коммунального</w:t>
      </w:r>
    </w:p>
    <w:p w:rsidR="00AB5D4F" w:rsidRDefault="00AB5D4F">
      <w:pPr>
        <w:pStyle w:val="ConsPlusTitle"/>
        <w:jc w:val="center"/>
      </w:pPr>
      <w:r>
        <w:t>хозяйства Белгородской области и органами местного</w:t>
      </w:r>
    </w:p>
    <w:p w:rsidR="00AB5D4F" w:rsidRDefault="00AB5D4F">
      <w:pPr>
        <w:pStyle w:val="ConsPlusTitle"/>
        <w:jc w:val="center"/>
      </w:pPr>
      <w:r>
        <w:t>самоуправления муниципальных районов (городских округов)</w:t>
      </w:r>
    </w:p>
    <w:p w:rsidR="00AB5D4F" w:rsidRDefault="00AB5D4F">
      <w:pPr>
        <w:pStyle w:val="ConsPlusTitle"/>
        <w:jc w:val="center"/>
      </w:pPr>
      <w:r>
        <w:t>при реализации адресной программы Белгородской области</w:t>
      </w:r>
    </w:p>
    <w:p w:rsidR="00AB5D4F" w:rsidRDefault="00AB5D4F">
      <w:pPr>
        <w:pStyle w:val="ConsPlusTitle"/>
        <w:jc w:val="center"/>
      </w:pPr>
      <w:r>
        <w:t>по переселению граждан из аварийного жилищного фонда,</w:t>
      </w:r>
    </w:p>
    <w:p w:rsidR="00AB5D4F" w:rsidRDefault="00AB5D4F">
      <w:pPr>
        <w:pStyle w:val="ConsPlusTitle"/>
        <w:jc w:val="center"/>
      </w:pPr>
      <w:r>
        <w:t>признанного таковым до 1 января 2017 года,</w:t>
      </w:r>
    </w:p>
    <w:p w:rsidR="00AB5D4F" w:rsidRDefault="00AB5D4F">
      <w:pPr>
        <w:pStyle w:val="ConsPlusTitle"/>
        <w:jc w:val="center"/>
      </w:pPr>
      <w:r>
        <w:t>в 2019 - 2025 годах</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03"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Title"/>
        <w:jc w:val="center"/>
        <w:outlineLvl w:val="2"/>
      </w:pPr>
      <w:r>
        <w:t>1. Общие положения</w:t>
      </w:r>
    </w:p>
    <w:p w:rsidR="00AB5D4F" w:rsidRDefault="00AB5D4F">
      <w:pPr>
        <w:pStyle w:val="ConsPlusNormal"/>
        <w:jc w:val="both"/>
      </w:pPr>
    </w:p>
    <w:p w:rsidR="00AB5D4F" w:rsidRDefault="00AB5D4F">
      <w:pPr>
        <w:pStyle w:val="ConsPlusNormal"/>
        <w:ind w:firstLine="540"/>
        <w:jc w:val="both"/>
      </w:pPr>
      <w:r>
        <w:t>1.1. Департамент жилищно-коммунального хозяйства Белгородской области (далее - Департамент) - главный распорядитель бюджетных средств, направленных на реализацию мероприятий адресной программы Белгородской области по переселению граждан из аварийного жилищного фонда, признанного таковым до 1 января 2017 года, в 2019 - 2025 годах (далее - Программа), финансирование которой осуществляется за счет средств государственной корпорации - Фонда содействия реформированию жилищно-коммунального хозяйства (далее - Фонд) и областного бюджета.</w:t>
      </w:r>
    </w:p>
    <w:p w:rsidR="00AB5D4F" w:rsidRDefault="00AB5D4F">
      <w:pPr>
        <w:pStyle w:val="ConsPlusNormal"/>
        <w:spacing w:before="220"/>
        <w:ind w:firstLine="540"/>
        <w:jc w:val="both"/>
      </w:pPr>
      <w:r>
        <w:t>1.2. Департамент заключает соглашение с муниципальными образованиями - участниками Программы о выполнении обязательств, связанных с реализацией Программы.</w:t>
      </w:r>
    </w:p>
    <w:p w:rsidR="00AB5D4F" w:rsidRDefault="00AB5D4F">
      <w:pPr>
        <w:pStyle w:val="ConsPlusNormal"/>
        <w:spacing w:before="220"/>
        <w:ind w:firstLine="540"/>
        <w:jc w:val="both"/>
      </w:pPr>
      <w:r>
        <w:t>Соглашение включает в себя следующее основные положения:</w:t>
      </w:r>
    </w:p>
    <w:p w:rsidR="00AB5D4F" w:rsidRDefault="00AB5D4F">
      <w:pPr>
        <w:pStyle w:val="ConsPlusNormal"/>
        <w:spacing w:before="220"/>
        <w:ind w:firstLine="540"/>
        <w:jc w:val="both"/>
      </w:pPr>
      <w:r>
        <w:t>- целевые показатели;</w:t>
      </w:r>
    </w:p>
    <w:p w:rsidR="00AB5D4F" w:rsidRDefault="00AB5D4F">
      <w:pPr>
        <w:pStyle w:val="ConsPlusNormal"/>
        <w:spacing w:before="220"/>
        <w:ind w:firstLine="540"/>
        <w:jc w:val="both"/>
      </w:pPr>
      <w:r>
        <w:t>- обязательства сторон;</w:t>
      </w:r>
    </w:p>
    <w:p w:rsidR="00AB5D4F" w:rsidRDefault="00AB5D4F">
      <w:pPr>
        <w:pStyle w:val="ConsPlusNormal"/>
        <w:spacing w:before="220"/>
        <w:ind w:firstLine="540"/>
        <w:jc w:val="both"/>
      </w:pPr>
      <w:r>
        <w:t>- ответственность сторон.</w:t>
      </w:r>
    </w:p>
    <w:p w:rsidR="00AB5D4F" w:rsidRDefault="00AB5D4F">
      <w:pPr>
        <w:pStyle w:val="ConsPlusNormal"/>
        <w:spacing w:before="220"/>
        <w:ind w:firstLine="540"/>
        <w:jc w:val="both"/>
      </w:pPr>
      <w:bookmarkStart w:id="31" w:name="P68702"/>
      <w:bookmarkEnd w:id="31"/>
      <w:r>
        <w:t>1.3. Муниципальные образования проводят оценку рыночной стоимости изымаемых жилых помещений, заключают двухсторонние предварительные соглашения с собственниками изымаемых жилых помещений.</w:t>
      </w:r>
    </w:p>
    <w:p w:rsidR="00AB5D4F" w:rsidRDefault="00AB5D4F">
      <w:pPr>
        <w:pStyle w:val="ConsPlusNormal"/>
        <w:spacing w:before="220"/>
        <w:ind w:firstLine="540"/>
        <w:jc w:val="both"/>
      </w:pPr>
      <w:r>
        <w:t>1.4. Муниципальные образования представляют в Департамент заверенные копии отчетов об оценке рыночной стоимости изымаемых жилых помещений, предварительных соглашений с собственниками изымаемых жилых помещений, а также оригинал реестра аварийных многоквартирных домов и поквартирной информации.</w:t>
      </w:r>
    </w:p>
    <w:p w:rsidR="00AB5D4F" w:rsidRDefault="00AB5D4F">
      <w:pPr>
        <w:pStyle w:val="ConsPlusNormal"/>
        <w:spacing w:before="220"/>
        <w:ind w:firstLine="540"/>
        <w:jc w:val="both"/>
      </w:pPr>
      <w:r>
        <w:t xml:space="preserve">1.5. Департамент при необходимости подготавливает проект изменений в Программу в течение 10 (десяти) рабочих дней после представления документов, указанных в </w:t>
      </w:r>
      <w:hyperlink w:anchor="P68702" w:history="1">
        <w:r>
          <w:rPr>
            <w:color w:val="0000FF"/>
          </w:rPr>
          <w:t>пункте 1.3 раздела 1</w:t>
        </w:r>
      </w:hyperlink>
      <w:r>
        <w:t xml:space="preserve"> Порядка взаимодействия между департаментом жилищно-коммунального хозяйства Белгородской области и органами местного самоуправления муниципальных районов (городских округов) при реализации адресной программы Белгородской области по переселению граждан из аварийного жилищного фонда, признанного таковым до 1 января 2017 года, в 2019 - 2025 годах.</w:t>
      </w:r>
    </w:p>
    <w:p w:rsidR="00AB5D4F" w:rsidRDefault="00AB5D4F">
      <w:pPr>
        <w:pStyle w:val="ConsPlusNormal"/>
        <w:spacing w:before="220"/>
        <w:ind w:firstLine="540"/>
        <w:jc w:val="both"/>
      </w:pPr>
      <w:r>
        <w:t xml:space="preserve">1.6. Лимит денежных средств, предусмотренный Программой для расселения аварийного жилищного фонда, расположенного на территории j-го муниципального образования, </w:t>
      </w:r>
      <w:r>
        <w:lastRenderedPageBreak/>
        <w:t>рассчитывается по формуле:</w:t>
      </w:r>
    </w:p>
    <w:p w:rsidR="00AB5D4F" w:rsidRDefault="00AB5D4F">
      <w:pPr>
        <w:pStyle w:val="ConsPlusNormal"/>
        <w:jc w:val="both"/>
      </w:pPr>
    </w:p>
    <w:p w:rsidR="00AB5D4F" w:rsidRDefault="00AB5D4F">
      <w:pPr>
        <w:pStyle w:val="ConsPlusNormal"/>
        <w:jc w:val="center"/>
      </w:pPr>
      <w:r>
        <w:t>Л</w:t>
      </w:r>
      <w:r>
        <w:rPr>
          <w:vertAlign w:val="subscript"/>
        </w:rPr>
        <w:t>j =</w:t>
      </w:r>
      <w:r>
        <w:t xml:space="preserve"> (П</w:t>
      </w:r>
      <w:r>
        <w:rPr>
          <w:vertAlign w:val="subscript"/>
        </w:rPr>
        <w:t>АЖФj</w:t>
      </w:r>
      <w:r>
        <w:t xml:space="preserve"> + П</w:t>
      </w:r>
      <w:r>
        <w:rPr>
          <w:vertAlign w:val="subscript"/>
        </w:rPr>
        <w:t>доп.кв.м</w:t>
      </w:r>
      <w:r>
        <w:t>) x С</w:t>
      </w:r>
      <w:r>
        <w:rPr>
          <w:vertAlign w:val="subscript"/>
        </w:rPr>
        <w:t>среднесрочная</w:t>
      </w:r>
      <w:r>
        <w:t>,</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Л</w:t>
      </w:r>
      <w:r>
        <w:rPr>
          <w:vertAlign w:val="subscript"/>
        </w:rPr>
        <w:t>j</w:t>
      </w:r>
      <w:r>
        <w:t xml:space="preserve"> - лимит денежных средств на расселение аварийного жилищного фонда на территории j-го муниципального образования;</w:t>
      </w:r>
    </w:p>
    <w:p w:rsidR="00AB5D4F" w:rsidRDefault="00AB5D4F">
      <w:pPr>
        <w:pStyle w:val="ConsPlusNormal"/>
        <w:spacing w:before="220"/>
        <w:ind w:firstLine="540"/>
        <w:jc w:val="both"/>
      </w:pPr>
      <w:r>
        <w:t>П</w:t>
      </w:r>
      <w:r>
        <w:rPr>
          <w:vertAlign w:val="subscript"/>
        </w:rPr>
        <w:t>АЖФj</w:t>
      </w:r>
      <w:r>
        <w:t xml:space="preserve"> - площадь аварийного жилищного фонда, подлежащего расселению в рамках Программы, на территории j-го муниципального образования;</w:t>
      </w:r>
    </w:p>
    <w:p w:rsidR="00AB5D4F" w:rsidRDefault="00AB5D4F">
      <w:pPr>
        <w:pStyle w:val="ConsPlusNormal"/>
        <w:spacing w:before="220"/>
        <w:ind w:firstLine="540"/>
        <w:jc w:val="both"/>
      </w:pPr>
      <w:r>
        <w:t>П</w:t>
      </w:r>
      <w:r>
        <w:rPr>
          <w:vertAlign w:val="subscript"/>
        </w:rPr>
        <w:t>доп.кв. м</w:t>
      </w:r>
      <w:r>
        <w:t xml:space="preserve"> - дополнительные квадратные метры (разница площади между изымаемой и предоставляемой), предоставляемые с учетом требований Свода правил СП 54.13330.2016 "Здания жилые многоквартирные", утвержденных </w:t>
      </w:r>
      <w:hyperlink r:id="rId404" w:history="1">
        <w:r>
          <w:rPr>
            <w:color w:val="0000FF"/>
          </w:rPr>
          <w:t>Приказом</w:t>
        </w:r>
      </w:hyperlink>
      <w:r>
        <w:t xml:space="preserve"> Минстроя России от 3 декабря 2016 года N 883/пр, в части минимально рекомендованной площади для однокомнатных жилых помещений.</w:t>
      </w:r>
    </w:p>
    <w:p w:rsidR="00AB5D4F" w:rsidRDefault="00AB5D4F">
      <w:pPr>
        <w:pStyle w:val="ConsPlusNormal"/>
        <w:spacing w:before="220"/>
        <w:ind w:firstLine="540"/>
        <w:jc w:val="both"/>
      </w:pPr>
      <w:r>
        <w:t>При этом финансирование предоставления дополнительных квадратных метров осуществляется за счет средств бюджета Белгородской области.</w:t>
      </w:r>
    </w:p>
    <w:p w:rsidR="00AB5D4F" w:rsidRDefault="00AB5D4F">
      <w:pPr>
        <w:pStyle w:val="ConsPlusNormal"/>
        <w:spacing w:before="220"/>
        <w:ind w:firstLine="540"/>
        <w:jc w:val="both"/>
      </w:pPr>
      <w:r>
        <w:t>С</w:t>
      </w:r>
      <w:r>
        <w:rPr>
          <w:vertAlign w:val="subscript"/>
        </w:rPr>
        <w:t>среднесрочная</w:t>
      </w:r>
      <w:r>
        <w:t xml:space="preserve"> - среднерыночная стоимость одного квадратного метра общей площади жилого помещения на территории Белгородской области, утвержденная </w:t>
      </w:r>
      <w:hyperlink r:id="rId405" w:history="1">
        <w:r>
          <w:rPr>
            <w:color w:val="0000FF"/>
          </w:rPr>
          <w:t>Приказом</w:t>
        </w:r>
      </w:hyperlink>
      <w:r>
        <w:t xml:space="preserve"> Минстроя России от 1 апреля 2019 года N 197/пр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 (для Белгородской области в размере 40205 рублей).</w:t>
      </w:r>
    </w:p>
    <w:p w:rsidR="00AB5D4F" w:rsidRDefault="00AB5D4F">
      <w:pPr>
        <w:pStyle w:val="ConsPlusNormal"/>
        <w:spacing w:before="220"/>
        <w:ind w:firstLine="540"/>
        <w:jc w:val="both"/>
      </w:pPr>
      <w:r>
        <w:t xml:space="preserve">Объем долевого финансирования Программы с участием средств Фонда за счет средств бюджета Белгородской области, рассчитанный в соответствии с </w:t>
      </w:r>
      <w:hyperlink r:id="rId406" w:history="1">
        <w:r>
          <w:rPr>
            <w:color w:val="0000FF"/>
          </w:rPr>
          <w:t>распоряжением</w:t>
        </w:r>
      </w:hyperlink>
      <w:r>
        <w:t xml:space="preserve"> Правительства Российской Федерации от 18 октября 2019 года N 2468-р, составляет не менее 4 процентов.</w:t>
      </w:r>
    </w:p>
    <w:p w:rsidR="00AB5D4F" w:rsidRDefault="00AB5D4F">
      <w:pPr>
        <w:pStyle w:val="ConsPlusNormal"/>
        <w:jc w:val="both"/>
      </w:pPr>
    </w:p>
    <w:p w:rsidR="00AB5D4F" w:rsidRDefault="00AB5D4F">
      <w:pPr>
        <w:pStyle w:val="ConsPlusTitle"/>
        <w:jc w:val="center"/>
        <w:outlineLvl w:val="2"/>
      </w:pPr>
      <w:r>
        <w:t>2. Порядок предоставления муниципальным образованиям средств</w:t>
      </w:r>
    </w:p>
    <w:p w:rsidR="00AB5D4F" w:rsidRDefault="00AB5D4F">
      <w:pPr>
        <w:pStyle w:val="ConsPlusTitle"/>
        <w:jc w:val="center"/>
      </w:pPr>
      <w:r>
        <w:t>на выплату возмещения за изымаемые жилые помещения</w:t>
      </w:r>
    </w:p>
    <w:p w:rsidR="00AB5D4F" w:rsidRDefault="00AB5D4F">
      <w:pPr>
        <w:pStyle w:val="ConsPlusNormal"/>
        <w:jc w:val="both"/>
      </w:pPr>
    </w:p>
    <w:p w:rsidR="00AB5D4F" w:rsidRDefault="00AB5D4F">
      <w:pPr>
        <w:pStyle w:val="ConsPlusNormal"/>
        <w:ind w:firstLine="540"/>
        <w:jc w:val="both"/>
      </w:pPr>
      <w:r>
        <w:t xml:space="preserve">2.1. Порядок предоставления муниципальным образованиям средств на выплату возмещения за изымаемые жилые помещения разработан во исполнение Федерального </w:t>
      </w:r>
      <w:hyperlink r:id="rId407" w:history="1">
        <w:r>
          <w:rPr>
            <w:color w:val="0000FF"/>
          </w:rPr>
          <w:t>закона</w:t>
        </w:r>
      </w:hyperlink>
      <w:r>
        <w:t xml:space="preserve"> от 21 июля 2007 года N 185-ФЗ "О Фонде содействия реформированию жилищно-коммунального хозяйства" и регламентирует предоставление муниципальным образованиям средств, направляемых на выплату возмещения за изымаемые жилые помещения, в рамках реализации Программы.</w:t>
      </w:r>
    </w:p>
    <w:p w:rsidR="00AB5D4F" w:rsidRDefault="00AB5D4F">
      <w:pPr>
        <w:pStyle w:val="ConsPlusNormal"/>
        <w:spacing w:before="220"/>
        <w:ind w:firstLine="540"/>
        <w:jc w:val="both"/>
      </w:pPr>
      <w:r>
        <w:t>2.2. Финансовым обеспечением в соответствии с порядком предоставления муниципальным образованиям средств на выплату возмещения за изымаемые жилые помещения являются средства бюджета Белгородской области, а также средства Фонда, предоставляемые Белгородской области, в рамках реализации мероприятий Программы.</w:t>
      </w:r>
    </w:p>
    <w:p w:rsidR="00AB5D4F" w:rsidRDefault="00AB5D4F">
      <w:pPr>
        <w:pStyle w:val="ConsPlusNormal"/>
        <w:spacing w:before="220"/>
        <w:ind w:firstLine="540"/>
        <w:jc w:val="both"/>
      </w:pPr>
      <w:r>
        <w:t>2.3. Средства областного бюджета выделяются Департаменту в пределах ассигнований, предусмотренных в областном бюджете на указанные цели.</w:t>
      </w:r>
    </w:p>
    <w:p w:rsidR="00AB5D4F" w:rsidRDefault="00AB5D4F">
      <w:pPr>
        <w:pStyle w:val="ConsPlusNormal"/>
        <w:spacing w:before="220"/>
        <w:ind w:firstLine="540"/>
        <w:jc w:val="both"/>
      </w:pPr>
      <w:r>
        <w:t xml:space="preserve">2.4. Предоставление средств муниципальным образованиям осуществляется на основании соглашений, заключенных между Департаментом и органами местного самоуправления муниципальных районов (городских округов) (уполномоченными органами местного самоуправления муниципального района (городского округа) - администраторами доходов бюджета муниципального образования) (далее - Уполномоченный орган муниципального образования). При этом размер возмещения, подлежащий перечислению муниципальному </w:t>
      </w:r>
      <w:r>
        <w:lastRenderedPageBreak/>
        <w:t>образованию, рассчитывается по формуле:</w:t>
      </w:r>
    </w:p>
    <w:p w:rsidR="00AB5D4F" w:rsidRDefault="00AB5D4F">
      <w:pPr>
        <w:pStyle w:val="ConsPlusNormal"/>
        <w:jc w:val="both"/>
      </w:pPr>
    </w:p>
    <w:p w:rsidR="00AB5D4F" w:rsidRDefault="00AB5D4F">
      <w:pPr>
        <w:pStyle w:val="ConsPlusNormal"/>
        <w:jc w:val="center"/>
      </w:pPr>
      <w:r w:rsidRPr="007B4325">
        <w:rPr>
          <w:position w:val="-11"/>
        </w:rPr>
        <w:pict>
          <v:shape id="_x0000_i1029" style="width:154.5pt;height:22.5pt" coordsize="" o:spt="100" adj="0,,0" path="" filled="f" stroked="f">
            <v:stroke joinstyle="miter"/>
            <v:imagedata r:id="rId408" o:title="base_23956_84278_32772"/>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Рвj - размер возмещения, подлежащий перечислению j-му муниципальному образованию, рублей;</w:t>
      </w:r>
    </w:p>
    <w:p w:rsidR="00AB5D4F" w:rsidRDefault="00AB5D4F">
      <w:pPr>
        <w:pStyle w:val="ConsPlusNormal"/>
        <w:spacing w:before="220"/>
        <w:ind w:firstLine="540"/>
        <w:jc w:val="both"/>
      </w:pPr>
      <w:r>
        <w:t>Пn - площадь n-го жилого помещения, подлежащего расселению путем предоставления возмещения, кв. м;</w:t>
      </w:r>
    </w:p>
    <w:p w:rsidR="00AB5D4F" w:rsidRDefault="00AB5D4F">
      <w:pPr>
        <w:pStyle w:val="ConsPlusNormal"/>
        <w:spacing w:before="220"/>
        <w:ind w:firstLine="540"/>
        <w:jc w:val="both"/>
      </w:pPr>
      <w:r>
        <w:t>Ст</w:t>
      </w:r>
      <w:r>
        <w:rPr>
          <w:vertAlign w:val="subscript"/>
        </w:rPr>
        <w:t>1кв.м</w:t>
      </w:r>
      <w:r>
        <w:t xml:space="preserve"> - стоимость 1 квадратного метра жилого помещения, подлежащего расселению путем предоставления возмещения, рублей;</w:t>
      </w:r>
    </w:p>
    <w:p w:rsidR="00AB5D4F" w:rsidRDefault="00AB5D4F">
      <w:pPr>
        <w:pStyle w:val="ConsPlusNormal"/>
        <w:spacing w:before="220"/>
        <w:ind w:firstLine="540"/>
        <w:jc w:val="both"/>
      </w:pPr>
      <w:r>
        <w:t>n - количество жилых помещений, подлежащих расселению путем предоставления возмещения.</w:t>
      </w:r>
    </w:p>
    <w:p w:rsidR="00AB5D4F" w:rsidRDefault="00AB5D4F">
      <w:pPr>
        <w:pStyle w:val="ConsPlusNormal"/>
        <w:spacing w:before="220"/>
        <w:ind w:firstLine="540"/>
        <w:jc w:val="both"/>
      </w:pPr>
      <w:r>
        <w:t>При этом, если:</w:t>
      </w:r>
    </w:p>
    <w:p w:rsidR="00AB5D4F" w:rsidRDefault="00AB5D4F">
      <w:pPr>
        <w:pStyle w:val="ConsPlusNormal"/>
        <w:spacing w:before="220"/>
        <w:ind w:firstLine="540"/>
        <w:jc w:val="both"/>
      </w:pPr>
      <w:r w:rsidRPr="007B4325">
        <w:rPr>
          <w:position w:val="-9"/>
        </w:rPr>
        <w:pict>
          <v:shape id="_x0000_i1030" style="width:345.75pt;height:21pt" coordsize="" o:spt="100" adj="0,,0" path="" filled="f" stroked="f">
            <v:stroke joinstyle="miter"/>
            <v:imagedata r:id="rId409" o:title="base_23956_84278_32773"/>
            <v:formulas/>
            <v:path o:connecttype="segments"/>
          </v:shape>
        </w:pict>
      </w:r>
      <w:r>
        <w:t xml:space="preserve"> не финансируется за счет средств Программы.</w:t>
      </w:r>
    </w:p>
    <w:p w:rsidR="00AB5D4F" w:rsidRDefault="00AB5D4F">
      <w:pPr>
        <w:pStyle w:val="ConsPlusNormal"/>
        <w:spacing w:before="220"/>
        <w:ind w:firstLine="540"/>
        <w:jc w:val="both"/>
      </w:pPr>
      <w:r>
        <w:t>Если:</w:t>
      </w:r>
    </w:p>
    <w:p w:rsidR="00AB5D4F" w:rsidRDefault="00AB5D4F">
      <w:pPr>
        <w:pStyle w:val="ConsPlusNormal"/>
        <w:spacing w:before="220"/>
        <w:ind w:firstLine="540"/>
        <w:jc w:val="both"/>
      </w:pPr>
      <w:r w:rsidRPr="007B4325">
        <w:rPr>
          <w:position w:val="-9"/>
        </w:rPr>
        <w:pict>
          <v:shape id="_x0000_i1031" style="width:237.75pt;height:21pt" coordsize="" o:spt="100" adj="0,,0" path="" filled="f" stroked="f">
            <v:stroke joinstyle="miter"/>
            <v:imagedata r:id="rId410" o:title="base_23956_84278_32774"/>
            <v:formulas/>
            <v:path o:connecttype="segments"/>
          </v:shape>
        </w:pict>
      </w:r>
      <w:r>
        <w:t xml:space="preserve"> экономия денежных средств Программы.</w:t>
      </w:r>
    </w:p>
    <w:p w:rsidR="00AB5D4F" w:rsidRDefault="00AB5D4F">
      <w:pPr>
        <w:pStyle w:val="ConsPlusNormal"/>
        <w:spacing w:before="220"/>
        <w:ind w:firstLine="540"/>
        <w:jc w:val="both"/>
      </w:pPr>
      <w:r>
        <w:t>2.5. Муниципальное образование в течение 5 (пяти) рабочих дней со дня подписания собственником предварительного соглашения об изъятии аварийного жилого помещения направляет заявку в Департамент о внесении изменений в Программу.</w:t>
      </w:r>
    </w:p>
    <w:p w:rsidR="00AB5D4F" w:rsidRDefault="00AB5D4F">
      <w:pPr>
        <w:pStyle w:val="ConsPlusNormal"/>
        <w:spacing w:before="220"/>
        <w:ind w:firstLine="540"/>
        <w:jc w:val="both"/>
      </w:pPr>
      <w:r>
        <w:t>Заявка включает в себя следующие основные положения:</w:t>
      </w:r>
    </w:p>
    <w:p w:rsidR="00AB5D4F" w:rsidRDefault="00AB5D4F">
      <w:pPr>
        <w:pStyle w:val="ConsPlusNormal"/>
        <w:spacing w:before="220"/>
        <w:ind w:firstLine="540"/>
        <w:jc w:val="both"/>
      </w:pPr>
      <w:r>
        <w:t>- сопроводительное письмо;</w:t>
      </w:r>
    </w:p>
    <w:p w:rsidR="00AB5D4F" w:rsidRDefault="00AB5D4F">
      <w:pPr>
        <w:pStyle w:val="ConsPlusNormal"/>
        <w:spacing w:before="220"/>
        <w:ind w:firstLine="540"/>
        <w:jc w:val="both"/>
      </w:pPr>
      <w:r>
        <w:t>- заверенные копии предварительных соглашений;</w:t>
      </w:r>
    </w:p>
    <w:p w:rsidR="00AB5D4F" w:rsidRDefault="00AB5D4F">
      <w:pPr>
        <w:pStyle w:val="ConsPlusNormal"/>
        <w:spacing w:before="220"/>
        <w:ind w:firstLine="540"/>
        <w:jc w:val="both"/>
      </w:pPr>
      <w:r>
        <w:t>- заверенные копии отчетов об оценке рыночной стоимости (составленных не позднее 6 (шести) месяцев до даты представления заявки).</w:t>
      </w:r>
    </w:p>
    <w:p w:rsidR="00AB5D4F" w:rsidRDefault="00AB5D4F">
      <w:pPr>
        <w:pStyle w:val="ConsPlusNormal"/>
        <w:spacing w:before="220"/>
        <w:ind w:firstLine="540"/>
        <w:jc w:val="both"/>
      </w:pPr>
      <w:r>
        <w:t>2.6. Департамент после получения заявки при необходимости в течение 10 (десяти) рабочих дней подготавливает проект внесения изменений в Программу.</w:t>
      </w:r>
    </w:p>
    <w:p w:rsidR="00AB5D4F" w:rsidRDefault="00AB5D4F">
      <w:pPr>
        <w:pStyle w:val="ConsPlusNormal"/>
        <w:spacing w:before="220"/>
        <w:ind w:firstLine="540"/>
        <w:jc w:val="both"/>
      </w:pPr>
      <w:r>
        <w:t>2.7. Департамент на основании полученной заявки в течение 10 (десяти) рабочих дней заключает с Уполномоченным органом муниципального образования соглашение о реализации Программы путем выплаты возмещения за изымаемое жилое помещение.</w:t>
      </w:r>
    </w:p>
    <w:p w:rsidR="00AB5D4F" w:rsidRDefault="00AB5D4F">
      <w:pPr>
        <w:pStyle w:val="ConsPlusNormal"/>
        <w:spacing w:before="220"/>
        <w:ind w:firstLine="540"/>
        <w:jc w:val="both"/>
      </w:pPr>
      <w:r>
        <w:t>Соглашение включает в себя следующее основные положения:</w:t>
      </w:r>
    </w:p>
    <w:p w:rsidR="00AB5D4F" w:rsidRDefault="00AB5D4F">
      <w:pPr>
        <w:pStyle w:val="ConsPlusNormal"/>
        <w:spacing w:before="220"/>
        <w:ind w:firstLine="540"/>
        <w:jc w:val="both"/>
      </w:pPr>
      <w:r>
        <w:t>- размер возмещения;</w:t>
      </w:r>
    </w:p>
    <w:p w:rsidR="00AB5D4F" w:rsidRDefault="00AB5D4F">
      <w:pPr>
        <w:pStyle w:val="ConsPlusNormal"/>
        <w:spacing w:before="220"/>
        <w:ind w:firstLine="540"/>
        <w:jc w:val="both"/>
      </w:pPr>
      <w:r>
        <w:t>- обязательства сторон;</w:t>
      </w:r>
    </w:p>
    <w:p w:rsidR="00AB5D4F" w:rsidRDefault="00AB5D4F">
      <w:pPr>
        <w:pStyle w:val="ConsPlusNormal"/>
        <w:spacing w:before="220"/>
        <w:ind w:firstLine="540"/>
        <w:jc w:val="both"/>
      </w:pPr>
      <w:r>
        <w:t>- ответственность сторон;</w:t>
      </w:r>
    </w:p>
    <w:p w:rsidR="00AB5D4F" w:rsidRDefault="00AB5D4F">
      <w:pPr>
        <w:pStyle w:val="ConsPlusNormal"/>
        <w:spacing w:before="220"/>
        <w:ind w:firstLine="540"/>
        <w:jc w:val="both"/>
      </w:pPr>
      <w:r>
        <w:t>- реквизиты для перечисления.</w:t>
      </w:r>
    </w:p>
    <w:p w:rsidR="00AB5D4F" w:rsidRDefault="00AB5D4F">
      <w:pPr>
        <w:pStyle w:val="ConsPlusNormal"/>
        <w:spacing w:before="220"/>
        <w:ind w:firstLine="540"/>
        <w:jc w:val="both"/>
      </w:pPr>
      <w:r>
        <w:lastRenderedPageBreak/>
        <w:t>2.8. Уполномоченный орган муниципального образования после утверждения Программы направляет в Департамент заявку о перечислении средств с приложением к заявке соглашений об изъятии жилых помещений для муниципальных нужд и отчетов об оценке рыночной стоимости изымаемых жилых помещений.</w:t>
      </w:r>
    </w:p>
    <w:p w:rsidR="00AB5D4F" w:rsidRDefault="00AB5D4F">
      <w:pPr>
        <w:pStyle w:val="ConsPlusNormal"/>
        <w:spacing w:before="220"/>
        <w:ind w:firstLine="540"/>
        <w:jc w:val="both"/>
      </w:pPr>
      <w:r>
        <w:t>Заявка включает в себя следующие основные положения:</w:t>
      </w:r>
    </w:p>
    <w:p w:rsidR="00AB5D4F" w:rsidRDefault="00AB5D4F">
      <w:pPr>
        <w:pStyle w:val="ConsPlusNormal"/>
        <w:spacing w:before="220"/>
        <w:ind w:firstLine="540"/>
        <w:jc w:val="both"/>
      </w:pPr>
      <w:r>
        <w:t>- реквизиты заключенного соглашения о реализации Программы путем выплаты возмещения за изымаемое жилое помещение;</w:t>
      </w:r>
    </w:p>
    <w:p w:rsidR="00AB5D4F" w:rsidRDefault="00AB5D4F">
      <w:pPr>
        <w:pStyle w:val="ConsPlusNormal"/>
        <w:spacing w:before="220"/>
        <w:ind w:firstLine="540"/>
        <w:jc w:val="both"/>
      </w:pPr>
      <w:r>
        <w:t>- фамилию, имя, отчество получателя возмещения;</w:t>
      </w:r>
    </w:p>
    <w:p w:rsidR="00AB5D4F" w:rsidRDefault="00AB5D4F">
      <w:pPr>
        <w:pStyle w:val="ConsPlusNormal"/>
        <w:spacing w:before="220"/>
        <w:ind w:firstLine="540"/>
        <w:jc w:val="both"/>
      </w:pPr>
      <w:r>
        <w:t>- адрес, площадь изымаемого жилого помещения;</w:t>
      </w:r>
    </w:p>
    <w:p w:rsidR="00AB5D4F" w:rsidRDefault="00AB5D4F">
      <w:pPr>
        <w:pStyle w:val="ConsPlusNormal"/>
        <w:spacing w:before="220"/>
        <w:ind w:firstLine="540"/>
        <w:jc w:val="both"/>
      </w:pPr>
      <w:r>
        <w:t>- размер возмещения;</w:t>
      </w:r>
    </w:p>
    <w:p w:rsidR="00AB5D4F" w:rsidRDefault="00AB5D4F">
      <w:pPr>
        <w:pStyle w:val="ConsPlusNormal"/>
        <w:spacing w:before="220"/>
        <w:ind w:firstLine="540"/>
        <w:jc w:val="both"/>
      </w:pPr>
      <w:r>
        <w:t>- платежные реквизиты Уполномоченного органа муниципального образования.</w:t>
      </w:r>
    </w:p>
    <w:p w:rsidR="00AB5D4F" w:rsidRDefault="00AB5D4F">
      <w:pPr>
        <w:pStyle w:val="ConsPlusNormal"/>
        <w:spacing w:before="220"/>
        <w:ind w:firstLine="540"/>
        <w:jc w:val="both"/>
      </w:pPr>
      <w:r>
        <w:t>2.9. Размер возмещения, подлежащий перечислению муниципальному образованию, указывается в отчете об оценке рыночной стоимости изымаемых жилых помещений.</w:t>
      </w:r>
    </w:p>
    <w:p w:rsidR="00AB5D4F" w:rsidRDefault="00AB5D4F">
      <w:pPr>
        <w:pStyle w:val="ConsPlusNormal"/>
        <w:spacing w:before="220"/>
        <w:ind w:firstLine="540"/>
        <w:jc w:val="both"/>
      </w:pPr>
      <w:r>
        <w:t>2.10. Департамент в течение 5 (пяти) рабочих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заявки на финансирование за счет средств Фонда и средств областного бюджета.</w:t>
      </w:r>
    </w:p>
    <w:p w:rsidR="00AB5D4F" w:rsidRDefault="00AB5D4F">
      <w:pPr>
        <w:pStyle w:val="ConsPlusNormal"/>
        <w:spacing w:before="220"/>
        <w:ind w:firstLine="540"/>
        <w:jc w:val="both"/>
      </w:pPr>
      <w:r>
        <w:t>2.11. Департамент финансов и бюджетной политики Белгородской области на основании полученных заявок в течение 5 (пяти) рабочих дней доводит предельный объем финансирования расходов на лицевой счет Департамента, открытый в Управлении Федерального казначейства по Белгородской области.</w:t>
      </w:r>
    </w:p>
    <w:p w:rsidR="00AB5D4F" w:rsidRDefault="00AB5D4F">
      <w:pPr>
        <w:pStyle w:val="ConsPlusNormal"/>
        <w:spacing w:before="220"/>
        <w:ind w:firstLine="540"/>
        <w:jc w:val="both"/>
      </w:pPr>
      <w:r>
        <w:t>2.12.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средств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2.13. Управление Федерального казначейства по Белгородской области на основании платежного поручения Уполномоченного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 Заявка на кассовый расход формируется на сумму, равную платежному поручению муниципального образования.</w:t>
      </w:r>
    </w:p>
    <w:p w:rsidR="00AB5D4F" w:rsidRDefault="00AB5D4F">
      <w:pPr>
        <w:pStyle w:val="ConsPlusNormal"/>
        <w:spacing w:before="220"/>
        <w:ind w:firstLine="540"/>
        <w:jc w:val="both"/>
      </w:pPr>
      <w:r>
        <w:t>2.14. Средства, поступившие в местные бюджеты, учитываются в доходах местных бюджетов и направляются в установленном порядке на увеличение соответствующих бюджетных ассигнований, предусмотренных в местных бюджетах на переселение граждан из аварийного жилищного фонда.</w:t>
      </w:r>
    </w:p>
    <w:p w:rsidR="00AB5D4F" w:rsidRDefault="00AB5D4F">
      <w:pPr>
        <w:pStyle w:val="ConsPlusNormal"/>
        <w:spacing w:before="220"/>
        <w:ind w:firstLine="540"/>
        <w:jc w:val="both"/>
      </w:pPr>
      <w:r>
        <w:t>2.15. Средства, полученные за счет средств Фонда и средств бюджета Белгородской области, используются Уполномоченным органом муниципального образования на выплату возмещения за изымаемые жилые помещения в порядке, предусмотренном жилищным законодательством, в порядке, установленном бюджетным законодательством, и в порядке, установленном для исполнения бюджета муниципального образования.</w:t>
      </w:r>
    </w:p>
    <w:p w:rsidR="00AB5D4F" w:rsidRDefault="00AB5D4F">
      <w:pPr>
        <w:pStyle w:val="ConsPlusNormal"/>
        <w:spacing w:before="220"/>
        <w:ind w:firstLine="540"/>
        <w:jc w:val="both"/>
      </w:pPr>
      <w:r>
        <w:t xml:space="preserve">2.16. Уполномоченный орган муниципального образования в течение 5 (пяти) рабочих дней после получения денежных средств на выплату возмещения перечисляет денежные средства </w:t>
      </w:r>
      <w:r>
        <w:lastRenderedPageBreak/>
        <w:t>собственнику изымаемого жилого помещения.</w:t>
      </w:r>
    </w:p>
    <w:p w:rsidR="00AB5D4F" w:rsidRDefault="00AB5D4F">
      <w:pPr>
        <w:pStyle w:val="ConsPlusNormal"/>
        <w:spacing w:before="220"/>
        <w:ind w:firstLine="540"/>
        <w:jc w:val="both"/>
      </w:pPr>
      <w:r>
        <w:t>2.17. Уполномоченные органы муниципальных образований несут предусмотренную законодательством ответственность за нецелевое использование средств.</w:t>
      </w:r>
    </w:p>
    <w:p w:rsidR="00AB5D4F" w:rsidRDefault="00AB5D4F">
      <w:pPr>
        <w:pStyle w:val="ConsPlusNormal"/>
        <w:spacing w:before="220"/>
        <w:ind w:firstLine="540"/>
        <w:jc w:val="both"/>
      </w:pPr>
      <w:r>
        <w:t>2.18. Муниципальное образование в соответствии с соглашением о реализации Программы путем выплаты возмещения за изымаемое жилое помещение ежемесячно (ежегодно) представляет в Департамент отчет о расходовании средств Фонда, бюджета Белгородской области (или) местных бюджетов на реализацию Программы с приложением копий платежных документов, подтверждающих перечисление денежных средств с лицевого счета Уполномоченного органа муниципального образования на расчетный счет собственника изымаемого жилого помещения, открытый в кредитной организации, имеющей соответствующую лицензию.</w:t>
      </w:r>
    </w:p>
    <w:p w:rsidR="00AB5D4F" w:rsidRDefault="00AB5D4F">
      <w:pPr>
        <w:pStyle w:val="ConsPlusNormal"/>
        <w:spacing w:before="220"/>
        <w:ind w:firstLine="540"/>
        <w:jc w:val="both"/>
      </w:pPr>
      <w:r>
        <w:t>2.19. В случае выявления Департаментом фактов нецелевого использования средств местного бюджета, полученных за счет средств Фонда, средств областного бюджета, предусмотренных на финансирование Программы, указанные средства подлежат возврату в бюджет Белгородской области в десятидневный срок с момента направления муниципальному образованию требования об их возврате.</w:t>
      </w:r>
    </w:p>
    <w:p w:rsidR="00AB5D4F" w:rsidRDefault="00AB5D4F">
      <w:pPr>
        <w:pStyle w:val="ConsPlusNormal"/>
        <w:jc w:val="both"/>
      </w:pPr>
    </w:p>
    <w:p w:rsidR="00AB5D4F" w:rsidRDefault="00AB5D4F">
      <w:pPr>
        <w:pStyle w:val="ConsPlusTitle"/>
        <w:jc w:val="center"/>
        <w:outlineLvl w:val="2"/>
      </w:pPr>
      <w:r>
        <w:t>3. Порядок расходования средств Фонда и бюджета Белгородской</w:t>
      </w:r>
    </w:p>
    <w:p w:rsidR="00AB5D4F" w:rsidRDefault="00AB5D4F">
      <w:pPr>
        <w:pStyle w:val="ConsPlusTitle"/>
        <w:jc w:val="center"/>
      </w:pPr>
      <w:r>
        <w:t>области при реализации Программы путем предоставления</w:t>
      </w:r>
    </w:p>
    <w:p w:rsidR="00AB5D4F" w:rsidRDefault="00AB5D4F">
      <w:pPr>
        <w:pStyle w:val="ConsPlusTitle"/>
        <w:jc w:val="center"/>
      </w:pPr>
      <w:r>
        <w:t>другого жилого помещения взамен изымаемого</w:t>
      </w:r>
    </w:p>
    <w:p w:rsidR="00AB5D4F" w:rsidRDefault="00AB5D4F">
      <w:pPr>
        <w:pStyle w:val="ConsPlusNormal"/>
        <w:jc w:val="both"/>
      </w:pPr>
    </w:p>
    <w:p w:rsidR="00AB5D4F" w:rsidRDefault="00AB5D4F">
      <w:pPr>
        <w:pStyle w:val="ConsPlusNormal"/>
        <w:ind w:firstLine="540"/>
        <w:jc w:val="both"/>
      </w:pPr>
      <w:r>
        <w:t xml:space="preserve">3.1. Порядок расходования средств Фонда и бюджета Белгородской области при реализации Программы путем предоставления другого жилого помещения взамен изымаемого разработан во исполнение Федерального </w:t>
      </w:r>
      <w:hyperlink r:id="rId411" w:history="1">
        <w:r>
          <w:rPr>
            <w:color w:val="0000FF"/>
          </w:rPr>
          <w:t>закона</w:t>
        </w:r>
      </w:hyperlink>
      <w:r>
        <w:t xml:space="preserve"> от 21 июля 2007 года N 185-ФЗ "О Фонде содействия реформированию жилищно-коммунального хозяйства" и регламентирует использование Департаментом в рамках реализации Программы средств на приобретение жилых помещений.</w:t>
      </w:r>
    </w:p>
    <w:p w:rsidR="00AB5D4F" w:rsidRDefault="00AB5D4F">
      <w:pPr>
        <w:pStyle w:val="ConsPlusNormal"/>
        <w:spacing w:before="220"/>
        <w:ind w:firstLine="540"/>
        <w:jc w:val="both"/>
      </w:pPr>
      <w:r>
        <w:t>3.2. Финансовым обеспечением в соответствии с порядком расходования средств Фонда и бюджета Белгородской области при реализации Программы путем предоставления другого жилого помещения взамен изымаемого являются средства областного бюджета, а также средства Фонда, предоставляемые в виде субсидий Белгородской области в рамках реализации мероприятий Программы.</w:t>
      </w:r>
    </w:p>
    <w:p w:rsidR="00AB5D4F" w:rsidRDefault="00AB5D4F">
      <w:pPr>
        <w:pStyle w:val="ConsPlusNormal"/>
        <w:spacing w:before="220"/>
        <w:ind w:firstLine="540"/>
        <w:jc w:val="both"/>
      </w:pPr>
      <w:r>
        <w:t>3.3. Средства областного бюджета выделяются Департаменту в пределах ассигнований, предусмотренных в областном бюджете на указанные цели.</w:t>
      </w:r>
    </w:p>
    <w:p w:rsidR="00AB5D4F" w:rsidRDefault="00AB5D4F">
      <w:pPr>
        <w:pStyle w:val="ConsPlusNormal"/>
        <w:spacing w:before="220"/>
        <w:ind w:firstLine="540"/>
        <w:jc w:val="both"/>
      </w:pPr>
      <w:r>
        <w:t xml:space="preserve">3.4. Департамент на основании данных, представленных органами местного самоуправления муниципального района (городского округа), в соответствии с требованиями Федерального </w:t>
      </w:r>
      <w:hyperlink r:id="rId41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приобретает жилые помещения.</w:t>
      </w:r>
    </w:p>
    <w:p w:rsidR="00AB5D4F" w:rsidRDefault="00AB5D4F">
      <w:pPr>
        <w:pStyle w:val="ConsPlusNormal"/>
        <w:spacing w:before="220"/>
        <w:ind w:firstLine="540"/>
        <w:jc w:val="both"/>
      </w:pPr>
      <w:r>
        <w:t>3.5. Расчет стоимости приобретения жилого помещения осуществляется по формуле:</w:t>
      </w:r>
    </w:p>
    <w:p w:rsidR="00AB5D4F" w:rsidRDefault="00AB5D4F">
      <w:pPr>
        <w:pStyle w:val="ConsPlusNormal"/>
        <w:jc w:val="both"/>
      </w:pPr>
    </w:p>
    <w:p w:rsidR="00AB5D4F" w:rsidRDefault="00AB5D4F">
      <w:pPr>
        <w:pStyle w:val="ConsPlusNormal"/>
        <w:jc w:val="center"/>
      </w:pPr>
      <w:r>
        <w:t>Ст</w:t>
      </w:r>
      <w:r>
        <w:rPr>
          <w:vertAlign w:val="subscript"/>
        </w:rPr>
        <w:t>k</w:t>
      </w:r>
      <w:r>
        <w:t xml:space="preserve"> = (П</w:t>
      </w:r>
      <w:r>
        <w:rPr>
          <w:vertAlign w:val="subscript"/>
        </w:rPr>
        <w:t>АЖФk</w:t>
      </w:r>
      <w:r>
        <w:t xml:space="preserve"> + П</w:t>
      </w:r>
      <w:r>
        <w:rPr>
          <w:vertAlign w:val="subscript"/>
        </w:rPr>
        <w:t>доп.кв. м</w:t>
      </w:r>
      <w:r>
        <w:t>) x Сk</w:t>
      </w:r>
      <w:r>
        <w:rPr>
          <w:vertAlign w:val="subscript"/>
        </w:rPr>
        <w:t>среднесрочная</w:t>
      </w:r>
      <w:r>
        <w:t>,</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Ст</w:t>
      </w:r>
      <w:r>
        <w:rPr>
          <w:vertAlign w:val="subscript"/>
        </w:rPr>
        <w:t>k</w:t>
      </w:r>
      <w:r>
        <w:t xml:space="preserve"> - стоимость приобретения жилого помещения для расселения k-го аварийного жилого помещения;</w:t>
      </w:r>
    </w:p>
    <w:p w:rsidR="00AB5D4F" w:rsidRDefault="00AB5D4F">
      <w:pPr>
        <w:pStyle w:val="ConsPlusNormal"/>
        <w:spacing w:before="220"/>
        <w:ind w:firstLine="540"/>
        <w:jc w:val="both"/>
      </w:pPr>
      <w:r>
        <w:t>П</w:t>
      </w:r>
      <w:r>
        <w:rPr>
          <w:vertAlign w:val="subscript"/>
        </w:rPr>
        <w:t>АЖФk</w:t>
      </w:r>
      <w:r>
        <w:t xml:space="preserve"> - площадь расселяемого k-го аварийного жилого помещения;</w:t>
      </w:r>
    </w:p>
    <w:p w:rsidR="00AB5D4F" w:rsidRDefault="00AB5D4F">
      <w:pPr>
        <w:pStyle w:val="ConsPlusNormal"/>
        <w:spacing w:before="220"/>
        <w:ind w:firstLine="540"/>
        <w:jc w:val="both"/>
      </w:pPr>
      <w:r>
        <w:lastRenderedPageBreak/>
        <w:t>П</w:t>
      </w:r>
      <w:r>
        <w:rPr>
          <w:vertAlign w:val="subscript"/>
        </w:rPr>
        <w:t>доп.кв. м</w:t>
      </w:r>
      <w:r>
        <w:t xml:space="preserve"> - дополнительные квадратные метры (разница площади между изымаемой и предоставляемой), предоставляемые с учетом требований Свода правил СП 54.13330.2016 "Здания жилые многоквартирные", утвержденных </w:t>
      </w:r>
      <w:hyperlink r:id="rId413" w:history="1">
        <w:r>
          <w:rPr>
            <w:color w:val="0000FF"/>
          </w:rPr>
          <w:t>Приказом</w:t>
        </w:r>
      </w:hyperlink>
      <w:r>
        <w:t xml:space="preserve"> Минстроя России от 3 декабря 2016 года N 883/пр, в части минимально рекомендованной площади для однокомнатных жилых помещений.</w:t>
      </w:r>
    </w:p>
    <w:p w:rsidR="00AB5D4F" w:rsidRDefault="00AB5D4F">
      <w:pPr>
        <w:pStyle w:val="ConsPlusNormal"/>
        <w:spacing w:before="220"/>
        <w:ind w:firstLine="540"/>
        <w:jc w:val="both"/>
      </w:pPr>
      <w:r>
        <w:t>При этом финансирование предоставления дополнительных квадратных метров осуществляется за счет средств бюджета Белгородской области.</w:t>
      </w:r>
    </w:p>
    <w:p w:rsidR="00AB5D4F" w:rsidRDefault="00AB5D4F">
      <w:pPr>
        <w:pStyle w:val="ConsPlusNormal"/>
        <w:spacing w:before="220"/>
        <w:ind w:firstLine="540"/>
        <w:jc w:val="both"/>
      </w:pPr>
      <w:r>
        <w:t>Сk</w:t>
      </w:r>
      <w:r>
        <w:rPr>
          <w:vertAlign w:val="subscript"/>
        </w:rPr>
        <w:t>среднесрочная</w:t>
      </w:r>
      <w:r>
        <w:t xml:space="preserve"> - среднерыночная стоимость одного квадратного метра общей площади жилого помещения на территории Белгородской области, утвержденная </w:t>
      </w:r>
      <w:hyperlink r:id="rId414" w:history="1">
        <w:r>
          <w:rPr>
            <w:color w:val="0000FF"/>
          </w:rPr>
          <w:t>Приказом</w:t>
        </w:r>
      </w:hyperlink>
      <w:r>
        <w:t xml:space="preserve"> Минстроя России от 1 апреля 2019 года N 197/пр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 (для Белгородской области в размере 40 205 рублей).</w:t>
      </w:r>
    </w:p>
    <w:p w:rsidR="00AB5D4F" w:rsidRDefault="00AB5D4F">
      <w:pPr>
        <w:pStyle w:val="ConsPlusNormal"/>
        <w:spacing w:before="220"/>
        <w:ind w:firstLine="540"/>
        <w:jc w:val="both"/>
      </w:pPr>
      <w:r>
        <w:t xml:space="preserve">Объем долевого финансирования Программы с участием средств Фонда за счет средств бюджета Белгородской области, рассчитанный в соответствии с </w:t>
      </w:r>
      <w:hyperlink r:id="rId415" w:history="1">
        <w:r>
          <w:rPr>
            <w:color w:val="0000FF"/>
          </w:rPr>
          <w:t>распоряжением</w:t>
        </w:r>
      </w:hyperlink>
      <w:r>
        <w:t xml:space="preserve"> Правительства Российской Федерации от 18 октября 2019 года N 2468-р, составляет не менее 4 процентов.</w:t>
      </w:r>
    </w:p>
    <w:p w:rsidR="00AB5D4F" w:rsidRDefault="00AB5D4F">
      <w:pPr>
        <w:pStyle w:val="ConsPlusNormal"/>
        <w:spacing w:before="220"/>
        <w:ind w:firstLine="540"/>
        <w:jc w:val="both"/>
      </w:pPr>
      <w:r>
        <w:t xml:space="preserve">Окончательная стоимость приобретения жилого помещения для предоставления взамен изымаемого аварийного жилого помещения формируется по результатам закупочных процедур, проведенных в соответствии с требованиями Федерального </w:t>
      </w:r>
      <w:hyperlink r:id="rId41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3.6. Оплата принятых бюджетных обязательств за счет средств бюджета Белгородской области, а также за счет средств Фонда осуществляется следующим образом:</w:t>
      </w:r>
    </w:p>
    <w:p w:rsidR="00AB5D4F" w:rsidRDefault="00AB5D4F">
      <w:pPr>
        <w:pStyle w:val="ConsPlusNormal"/>
        <w:spacing w:before="220"/>
        <w:ind w:firstLine="540"/>
        <w:jc w:val="both"/>
      </w:pPr>
      <w:r>
        <w:t>Департамент в течение 10 (десяти) дней с даты подписания государственного контракта в единой информационной системе в сфере закупок (далее - ЕИС) после предъявления разрешения на строительство или выписки из ЕГРН на жилые помещения направляет в департамент финансов и бюджетной политики Белгородской области заявку на перечисление средств поставщику за счет средств Фонда и средств бюджета Белгородской области.</w:t>
      </w:r>
    </w:p>
    <w:p w:rsidR="00AB5D4F" w:rsidRDefault="00AB5D4F">
      <w:pPr>
        <w:pStyle w:val="ConsPlusNormal"/>
        <w:spacing w:before="220"/>
        <w:ind w:firstLine="540"/>
        <w:jc w:val="both"/>
      </w:pPr>
      <w:r>
        <w:t>Департамент финансов и бюджетной политики Белгородской области на основании полученных заявок в течение 5 (пяти) рабочих дней в пределах предусмотренных ассигнований осуществляет перечисление с лицевого счета Департамента, открытого на едином счете областного бюджета в департаменте финансов и бюджетной политики Белгородской области, на расчетный счет поставщика, открытый в кредитном учреждении, имеющим соответствующую лицензию.</w:t>
      </w:r>
    </w:p>
    <w:p w:rsidR="00AB5D4F" w:rsidRDefault="00AB5D4F">
      <w:pPr>
        <w:pStyle w:val="ConsPlusNormal"/>
        <w:spacing w:before="220"/>
        <w:ind w:firstLine="540"/>
        <w:jc w:val="both"/>
      </w:pPr>
      <w:r>
        <w:t>3.7. Департамент в установленном законодательством порядке обеспечивает передачу приобретенных жилых помещений в собственность муниципального образования.</w:t>
      </w:r>
    </w:p>
    <w:p w:rsidR="00AB5D4F" w:rsidRDefault="00AB5D4F">
      <w:pPr>
        <w:pStyle w:val="ConsPlusNormal"/>
        <w:spacing w:before="220"/>
        <w:ind w:firstLine="540"/>
        <w:jc w:val="both"/>
      </w:pPr>
      <w:r>
        <w:t xml:space="preserve">3.8. Муниципальное образование в течение 30 (тридцати) календарных дней передает жилые помещения в собственность либо в пользование по договору социального найма в соответствии с Жилищным </w:t>
      </w:r>
      <w:hyperlink r:id="rId417" w:history="1">
        <w:r>
          <w:rPr>
            <w:color w:val="0000FF"/>
          </w:rPr>
          <w:t>кодексом</w:t>
        </w:r>
      </w:hyperlink>
      <w:r>
        <w:t xml:space="preserve"> Российской Федерации.</w:t>
      </w:r>
    </w:p>
    <w:p w:rsidR="00AB5D4F" w:rsidRDefault="00AB5D4F">
      <w:pPr>
        <w:pStyle w:val="ConsPlusNormal"/>
        <w:spacing w:before="220"/>
        <w:ind w:firstLine="540"/>
        <w:jc w:val="both"/>
      </w:pPr>
      <w:r>
        <w:t>3.9. Муниципальное образование в течение 10 (десяти) рабочих дней после передачи жилых помещений представляет в Департамент заверенные копии актов приема-передачи жилых помещений и договоров социального найма.</w:t>
      </w:r>
    </w:p>
    <w:p w:rsidR="00AB5D4F" w:rsidRDefault="00AB5D4F">
      <w:pPr>
        <w:pStyle w:val="ConsPlusNormal"/>
        <w:spacing w:before="220"/>
        <w:ind w:firstLine="540"/>
        <w:jc w:val="both"/>
      </w:pPr>
      <w:r>
        <w:t>3.10. В случае неисполнения или ненадлежащего исполнения поставщиком обязательств государственного контракта оплата по государственному контракту производится за вычетом соответствующего размера неустойки.</w:t>
      </w:r>
    </w:p>
    <w:p w:rsidR="00AB5D4F" w:rsidRDefault="00AB5D4F">
      <w:pPr>
        <w:pStyle w:val="ConsPlusNormal"/>
        <w:spacing w:before="220"/>
        <w:ind w:firstLine="540"/>
        <w:jc w:val="both"/>
      </w:pPr>
      <w:r>
        <w:lastRenderedPageBreak/>
        <w:t>3.11. Сумма, подлежащая уплате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Департаментом.</w:t>
      </w:r>
    </w:p>
    <w:p w:rsidR="00AB5D4F" w:rsidRDefault="00AB5D4F">
      <w:pPr>
        <w:pStyle w:val="ConsPlusNormal"/>
        <w:jc w:val="both"/>
      </w:pPr>
    </w:p>
    <w:p w:rsidR="00AB5D4F" w:rsidRDefault="00AB5D4F">
      <w:pPr>
        <w:pStyle w:val="ConsPlusTitle"/>
        <w:jc w:val="center"/>
        <w:outlineLvl w:val="2"/>
      </w:pPr>
      <w:r>
        <w:t>4. Внесение изменений в Программу</w:t>
      </w:r>
    </w:p>
    <w:p w:rsidR="00AB5D4F" w:rsidRDefault="00AB5D4F">
      <w:pPr>
        <w:pStyle w:val="ConsPlusNormal"/>
        <w:jc w:val="both"/>
      </w:pPr>
    </w:p>
    <w:p w:rsidR="00AB5D4F" w:rsidRDefault="00AB5D4F">
      <w:pPr>
        <w:pStyle w:val="ConsPlusNormal"/>
        <w:ind w:firstLine="540"/>
        <w:jc w:val="both"/>
      </w:pPr>
      <w:r>
        <w:t>4.1. Орган местного самоуправления муниципального района (городского округа):</w:t>
      </w:r>
    </w:p>
    <w:p w:rsidR="00AB5D4F" w:rsidRDefault="00AB5D4F">
      <w:pPr>
        <w:pStyle w:val="ConsPlusNormal"/>
        <w:spacing w:before="220"/>
        <w:ind w:firstLine="540"/>
        <w:jc w:val="both"/>
      </w:pPr>
      <w:r>
        <w:t>4.1.1. Актуализирует данные в АИС "Реформа ЖКХ".</w:t>
      </w:r>
    </w:p>
    <w:p w:rsidR="00AB5D4F" w:rsidRDefault="00AB5D4F">
      <w:pPr>
        <w:pStyle w:val="ConsPlusNormal"/>
        <w:spacing w:before="220"/>
        <w:ind w:firstLine="540"/>
        <w:jc w:val="both"/>
      </w:pPr>
      <w:r>
        <w:t>4.1.2. Направляет в адрес Департамента заявку с сопроводительным письмом с указанием причины корректировки с приложением, в зависимости от необходимых изменений, уточненного реестра аварийных многоквартирных домов, признанных таковыми до 1 января 2017 года, уточненной поквартирной информации, соглашения об изъятии жилого помещения для муниципальных нужд с указанием выбранного способа переселения, отчета об оценке рыночной стоимости изымаемого жилого помещения, актуального предварительного соглашения, заключенного между администрацией муниципального образования и собственником изымаемого жилого помещения, с указанием выбранного способа переселения.</w:t>
      </w:r>
    </w:p>
    <w:p w:rsidR="00AB5D4F" w:rsidRDefault="00AB5D4F">
      <w:pPr>
        <w:pStyle w:val="ConsPlusNormal"/>
        <w:spacing w:before="220"/>
        <w:ind w:firstLine="540"/>
        <w:jc w:val="both"/>
      </w:pPr>
      <w:r>
        <w:t xml:space="preserve">Вышеуказанная корректировка, за исключением корректировки количества проживающих жителей в изымаемом жилом помещении, возможна до начала Департаментом закупочных процедур, проводимых в соответствии с требованиями Федерального </w:t>
      </w:r>
      <w:hyperlink r:id="rId41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целью приобретения жилых помещений на соответствующий этап реализации Программы.</w:t>
      </w:r>
    </w:p>
    <w:p w:rsidR="00AB5D4F" w:rsidRDefault="00AB5D4F">
      <w:pPr>
        <w:pStyle w:val="ConsPlusNormal"/>
        <w:spacing w:before="220"/>
        <w:ind w:firstLine="540"/>
        <w:jc w:val="both"/>
      </w:pPr>
      <w:r>
        <w:t>В случае если необходимые для внесения изменений в Программу данные представлены органом местного самоуправления муниципального района (городского округа) после начала Департаментом закупочных процедур, проводимых в соответствии с требованиями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целью приобретения жилых помещений на соответствующий этап реализации Программы, корректировка данных по муниципальному району (городскому округу) на этап Программы, по которому осуществляются указанные конкурсные процедуры, не осуществляется.</w:t>
      </w:r>
    </w:p>
    <w:p w:rsidR="00AB5D4F" w:rsidRDefault="00AB5D4F">
      <w:pPr>
        <w:pStyle w:val="ConsPlusNormal"/>
        <w:spacing w:before="220"/>
        <w:ind w:firstLine="540"/>
        <w:jc w:val="both"/>
      </w:pPr>
      <w:r>
        <w:t>4.2. Департамент рассматривает заявку и представленные документы и подготавливает проект внесения изменений в Программу.</w:t>
      </w:r>
    </w:p>
    <w:p w:rsidR="00AB5D4F" w:rsidRDefault="00AB5D4F">
      <w:pPr>
        <w:pStyle w:val="ConsPlusNormal"/>
        <w:spacing w:before="220"/>
        <w:ind w:firstLine="540"/>
        <w:jc w:val="both"/>
      </w:pPr>
      <w:r>
        <w:t>4.3. В случае выявления недостоверных или некорректных данных Департамент в течение 10 (десяти) рабочих дней письменно информирует об этом орган местного самоуправления муниципального района (городского округа).</w:t>
      </w:r>
    </w:p>
    <w:p w:rsidR="00AB5D4F" w:rsidRDefault="00AB5D4F">
      <w:pPr>
        <w:pStyle w:val="ConsPlusNormal"/>
        <w:spacing w:before="220"/>
        <w:ind w:firstLine="540"/>
        <w:jc w:val="both"/>
      </w:pPr>
      <w:r>
        <w:t>4.4. Орган местного самоуправления муниципального района (городского округа) в течение 10 (десяти) рабочих дней после получения от Департамента информации о представлении недостоверных или некорректных данных представляет в Департамент скорректированные данные или, в случае необходимости, информацию, подтверждающую ранее представленные данные.</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pPr>
    </w:p>
    <w:p w:rsidR="00AB5D4F" w:rsidRDefault="00AB5D4F">
      <w:pPr>
        <w:pStyle w:val="ConsPlusNormal"/>
        <w:jc w:val="right"/>
        <w:outlineLvl w:val="1"/>
      </w:pPr>
      <w:r>
        <w:t>Приложение N 21</w:t>
      </w:r>
    </w:p>
    <w:p w:rsidR="00AB5D4F" w:rsidRDefault="00AB5D4F">
      <w:pPr>
        <w:pStyle w:val="ConsPlusNormal"/>
        <w:jc w:val="right"/>
      </w:pPr>
      <w:r>
        <w:lastRenderedPageBreak/>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взаимодействия между департаментом жилищно-коммунального</w:t>
      </w:r>
    </w:p>
    <w:p w:rsidR="00AB5D4F" w:rsidRDefault="00AB5D4F">
      <w:pPr>
        <w:pStyle w:val="ConsPlusTitle"/>
        <w:jc w:val="center"/>
      </w:pPr>
      <w:r>
        <w:t>хозяйства Белгородской области и органами местного</w:t>
      </w:r>
    </w:p>
    <w:p w:rsidR="00AB5D4F" w:rsidRDefault="00AB5D4F">
      <w:pPr>
        <w:pStyle w:val="ConsPlusTitle"/>
        <w:jc w:val="center"/>
      </w:pPr>
      <w:r>
        <w:t>самоуправления муниципальных районов (городских округов)</w:t>
      </w:r>
    </w:p>
    <w:p w:rsidR="00AB5D4F" w:rsidRDefault="00AB5D4F">
      <w:pPr>
        <w:pStyle w:val="ConsPlusTitle"/>
        <w:jc w:val="center"/>
      </w:pPr>
      <w:r>
        <w:t>при реализации адресной программы Белгородской области</w:t>
      </w:r>
    </w:p>
    <w:p w:rsidR="00AB5D4F" w:rsidRDefault="00AB5D4F">
      <w:pPr>
        <w:pStyle w:val="ConsPlusTitle"/>
        <w:jc w:val="center"/>
      </w:pPr>
      <w:r>
        <w:t>по переселению граждан из аварийного жилищного фонда,</w:t>
      </w:r>
    </w:p>
    <w:p w:rsidR="00AB5D4F" w:rsidRDefault="00AB5D4F">
      <w:pPr>
        <w:pStyle w:val="ConsPlusTitle"/>
        <w:jc w:val="center"/>
      </w:pPr>
      <w:r>
        <w:t>признанного таковым после 1 января 2017 года,</w:t>
      </w:r>
    </w:p>
    <w:p w:rsidR="00AB5D4F" w:rsidRDefault="00AB5D4F">
      <w:pPr>
        <w:pStyle w:val="ConsPlusTitle"/>
        <w:jc w:val="center"/>
      </w:pPr>
      <w:r>
        <w:t>в 2019 - 2024 годах</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19"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Title"/>
        <w:jc w:val="center"/>
        <w:outlineLvl w:val="2"/>
      </w:pPr>
      <w:r>
        <w:t>1. Общие положения</w:t>
      </w:r>
    </w:p>
    <w:p w:rsidR="00AB5D4F" w:rsidRDefault="00AB5D4F">
      <w:pPr>
        <w:pStyle w:val="ConsPlusNormal"/>
        <w:jc w:val="both"/>
      </w:pPr>
    </w:p>
    <w:p w:rsidR="00AB5D4F" w:rsidRDefault="00AB5D4F">
      <w:pPr>
        <w:pStyle w:val="ConsPlusNormal"/>
        <w:ind w:firstLine="540"/>
        <w:jc w:val="both"/>
      </w:pPr>
      <w:r>
        <w:t>1.1. Департамент жилищно-коммунального хозяйства Белгородской области (далее - Департамент) - главный распорядитель бюджетных средств, реализующий мероприятия адресной программы Белгородской области по переселению граждан из аварийного жилищного фонда, признанного таковым после 1 января 2017 года, в 2019 - 2024 годах (далее - Программа). Финансовым обеспечением Программы являются средства бюджета Белгородской области.</w:t>
      </w:r>
    </w:p>
    <w:p w:rsidR="00AB5D4F" w:rsidRDefault="00AB5D4F">
      <w:pPr>
        <w:pStyle w:val="ConsPlusNormal"/>
        <w:spacing w:before="220"/>
        <w:ind w:firstLine="540"/>
        <w:jc w:val="both"/>
      </w:pPr>
      <w:r>
        <w:t>1.2. Департамент заключает соглашение с муниципальными образованиями - участниками Программы о выполнении обязательств, связанных с реализацией Программы.</w:t>
      </w:r>
    </w:p>
    <w:p w:rsidR="00AB5D4F" w:rsidRDefault="00AB5D4F">
      <w:pPr>
        <w:pStyle w:val="ConsPlusNormal"/>
        <w:spacing w:before="220"/>
        <w:ind w:firstLine="540"/>
        <w:jc w:val="both"/>
      </w:pPr>
      <w:r>
        <w:t>Соглашение включает в себя следующее основные положения:</w:t>
      </w:r>
    </w:p>
    <w:p w:rsidR="00AB5D4F" w:rsidRDefault="00AB5D4F">
      <w:pPr>
        <w:pStyle w:val="ConsPlusNormal"/>
        <w:spacing w:before="220"/>
        <w:ind w:firstLine="540"/>
        <w:jc w:val="both"/>
      </w:pPr>
      <w:r>
        <w:t>- целевые показатели;</w:t>
      </w:r>
    </w:p>
    <w:p w:rsidR="00AB5D4F" w:rsidRDefault="00AB5D4F">
      <w:pPr>
        <w:pStyle w:val="ConsPlusNormal"/>
        <w:spacing w:before="220"/>
        <w:ind w:firstLine="540"/>
        <w:jc w:val="both"/>
      </w:pPr>
      <w:r>
        <w:t>- обязательства сторон;</w:t>
      </w:r>
    </w:p>
    <w:p w:rsidR="00AB5D4F" w:rsidRDefault="00AB5D4F">
      <w:pPr>
        <w:pStyle w:val="ConsPlusNormal"/>
        <w:spacing w:before="220"/>
        <w:ind w:firstLine="540"/>
        <w:jc w:val="both"/>
      </w:pPr>
      <w:r>
        <w:t>- ответственность сторон.</w:t>
      </w:r>
    </w:p>
    <w:p w:rsidR="00AB5D4F" w:rsidRDefault="00AB5D4F">
      <w:pPr>
        <w:pStyle w:val="ConsPlusNormal"/>
        <w:spacing w:before="220"/>
        <w:ind w:firstLine="540"/>
        <w:jc w:val="both"/>
      </w:pPr>
      <w:bookmarkStart w:id="32" w:name="P68837"/>
      <w:bookmarkEnd w:id="32"/>
      <w:r>
        <w:t>1.3. Муниципальные образования проводят оценку рыночной стоимости изымаемых жилых помещений, заключают двухсторонние предварительные соглашения с собственниками изымаемых жилых помещений.</w:t>
      </w:r>
    </w:p>
    <w:p w:rsidR="00AB5D4F" w:rsidRDefault="00AB5D4F">
      <w:pPr>
        <w:pStyle w:val="ConsPlusNormal"/>
        <w:spacing w:before="220"/>
        <w:ind w:firstLine="540"/>
        <w:jc w:val="both"/>
      </w:pPr>
      <w:r>
        <w:t>1.4. Муниципальные образования представляют в Департамент заверенные копии отчетов об оценке рыночной стоимости изымаемых жилых помещений, предварительных соглашений с собственниками изымаемых жилых помещений, а также оригинал реестра аварийных многоквартирных домов и поквартирной информации.</w:t>
      </w:r>
    </w:p>
    <w:p w:rsidR="00AB5D4F" w:rsidRDefault="00AB5D4F">
      <w:pPr>
        <w:pStyle w:val="ConsPlusNormal"/>
        <w:spacing w:before="220"/>
        <w:ind w:firstLine="540"/>
        <w:jc w:val="both"/>
      </w:pPr>
      <w:r>
        <w:t xml:space="preserve">1.5. Департамент при необходимости подготавливает проект изменений в Программу в течение 10 (десяти) рабочих дней после представления документов, указанных в </w:t>
      </w:r>
      <w:hyperlink w:anchor="P68837" w:history="1">
        <w:r>
          <w:rPr>
            <w:color w:val="0000FF"/>
          </w:rPr>
          <w:t>пункте 1.3 раздела 1</w:t>
        </w:r>
      </w:hyperlink>
      <w:r>
        <w:t xml:space="preserve"> Порядка.</w:t>
      </w:r>
    </w:p>
    <w:p w:rsidR="00AB5D4F" w:rsidRDefault="00AB5D4F">
      <w:pPr>
        <w:pStyle w:val="ConsPlusNormal"/>
        <w:spacing w:before="220"/>
        <w:ind w:firstLine="540"/>
        <w:jc w:val="both"/>
      </w:pPr>
      <w:r>
        <w:t>1.6. Лимит денежных средств, предусмотренный Программой для расселения аварийного жилищного фонда, расположенного на территории j-го муниципального образования, рассчитывается по формуле:</w:t>
      </w:r>
    </w:p>
    <w:p w:rsidR="00AB5D4F" w:rsidRDefault="00AB5D4F">
      <w:pPr>
        <w:pStyle w:val="ConsPlusNormal"/>
        <w:jc w:val="both"/>
      </w:pPr>
    </w:p>
    <w:p w:rsidR="00AB5D4F" w:rsidRDefault="00AB5D4F">
      <w:pPr>
        <w:pStyle w:val="ConsPlusNormal"/>
        <w:jc w:val="center"/>
      </w:pPr>
      <w:r>
        <w:lastRenderedPageBreak/>
        <w:t>Л</w:t>
      </w:r>
      <w:r>
        <w:rPr>
          <w:vertAlign w:val="subscript"/>
        </w:rPr>
        <w:t>j</w:t>
      </w:r>
      <w:r>
        <w:t xml:space="preserve"> = (П</w:t>
      </w:r>
      <w:r>
        <w:rPr>
          <w:vertAlign w:val="subscript"/>
        </w:rPr>
        <w:t>АЖФj</w:t>
      </w:r>
      <w:r>
        <w:t xml:space="preserve"> + П</w:t>
      </w:r>
      <w:r>
        <w:rPr>
          <w:vertAlign w:val="subscript"/>
        </w:rPr>
        <w:t>доп.кв. м</w:t>
      </w:r>
      <w:r>
        <w:t>) x С</w:t>
      </w:r>
      <w:r>
        <w:rPr>
          <w:vertAlign w:val="subscript"/>
        </w:rPr>
        <w:t>среднесрочная</w:t>
      </w:r>
      <w:r>
        <w:t>,</w: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Л</w:t>
      </w:r>
      <w:r>
        <w:rPr>
          <w:vertAlign w:val="subscript"/>
        </w:rPr>
        <w:t>j</w:t>
      </w:r>
      <w:r>
        <w:t xml:space="preserve"> - лимит денежных средств на расселение аварийного жилищного фонда на территории j-го муниципального образования;</w:t>
      </w:r>
    </w:p>
    <w:p w:rsidR="00AB5D4F" w:rsidRDefault="00AB5D4F">
      <w:pPr>
        <w:pStyle w:val="ConsPlusNormal"/>
        <w:spacing w:before="220"/>
        <w:ind w:firstLine="540"/>
        <w:jc w:val="both"/>
      </w:pPr>
      <w:r>
        <w:t>П</w:t>
      </w:r>
      <w:r>
        <w:rPr>
          <w:vertAlign w:val="subscript"/>
        </w:rPr>
        <w:t>АЖФj</w:t>
      </w:r>
      <w:r>
        <w:t xml:space="preserve"> - площадь аварийного жилищного фонда, подлежащего расселению в рамках Программы, на территории j-го муниципального образования;</w:t>
      </w:r>
    </w:p>
    <w:p w:rsidR="00AB5D4F" w:rsidRDefault="00AB5D4F">
      <w:pPr>
        <w:pStyle w:val="ConsPlusNormal"/>
        <w:spacing w:before="220"/>
        <w:ind w:firstLine="540"/>
        <w:jc w:val="both"/>
      </w:pPr>
      <w:r>
        <w:t>П</w:t>
      </w:r>
      <w:r>
        <w:rPr>
          <w:vertAlign w:val="subscript"/>
        </w:rPr>
        <w:t>доп.кв. м</w:t>
      </w:r>
      <w:r>
        <w:t xml:space="preserve"> - дополнительные квадратные метры (разница площади между изымаемой и предоставляемой), предоставляемые с учетом требований Свода правил СП 54.13330.2016 "Здания жилые многоквартирные", утвержденных </w:t>
      </w:r>
      <w:hyperlink r:id="rId420" w:history="1">
        <w:r>
          <w:rPr>
            <w:color w:val="0000FF"/>
          </w:rPr>
          <w:t>Приказом</w:t>
        </w:r>
      </w:hyperlink>
      <w:r>
        <w:t xml:space="preserve"> Минстроя России от 3 декабря 2016 года N 883/пр, в части минимально рекомендованной площади для однокомнатных жилых помещений.</w:t>
      </w:r>
    </w:p>
    <w:p w:rsidR="00AB5D4F" w:rsidRDefault="00AB5D4F">
      <w:pPr>
        <w:pStyle w:val="ConsPlusNormal"/>
        <w:spacing w:before="220"/>
        <w:ind w:firstLine="540"/>
        <w:jc w:val="both"/>
      </w:pPr>
      <w:r>
        <w:t>При этом предоставление дополнительных квадратных метров осуществляется за счет средств бюджета Белгородской области;</w:t>
      </w:r>
    </w:p>
    <w:p w:rsidR="00AB5D4F" w:rsidRDefault="00AB5D4F">
      <w:pPr>
        <w:pStyle w:val="ConsPlusNormal"/>
        <w:spacing w:before="220"/>
        <w:ind w:firstLine="540"/>
        <w:jc w:val="both"/>
      </w:pPr>
      <w:r>
        <w:t>С</w:t>
      </w:r>
      <w:r>
        <w:rPr>
          <w:vertAlign w:val="subscript"/>
        </w:rPr>
        <w:t>среднерыночная</w:t>
      </w:r>
      <w:r>
        <w:t xml:space="preserve"> - среднерыночная стоимость одного квадратного метра общей площади жилого помещения на территории Белгородской области, утвержденная </w:t>
      </w:r>
      <w:hyperlink r:id="rId421" w:history="1">
        <w:r>
          <w:rPr>
            <w:color w:val="0000FF"/>
          </w:rPr>
          <w:t>Приказом</w:t>
        </w:r>
      </w:hyperlink>
      <w:r>
        <w:t xml:space="preserve"> Минстроя России от 1 апреля 2019 года N 197/пр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 (для Белгородской области в размере 40205 рублей).</w:t>
      </w:r>
    </w:p>
    <w:p w:rsidR="00AB5D4F" w:rsidRDefault="00AB5D4F">
      <w:pPr>
        <w:pStyle w:val="ConsPlusNormal"/>
        <w:jc w:val="both"/>
      </w:pPr>
    </w:p>
    <w:p w:rsidR="00AB5D4F" w:rsidRDefault="00AB5D4F">
      <w:pPr>
        <w:pStyle w:val="ConsPlusTitle"/>
        <w:jc w:val="center"/>
        <w:outlineLvl w:val="2"/>
      </w:pPr>
      <w:r>
        <w:t>2. Порядок предоставления муниципальным образованиям средств</w:t>
      </w:r>
    </w:p>
    <w:p w:rsidR="00AB5D4F" w:rsidRDefault="00AB5D4F">
      <w:pPr>
        <w:pStyle w:val="ConsPlusTitle"/>
        <w:jc w:val="center"/>
      </w:pPr>
      <w:r>
        <w:t>на выплату возмещения за изымаемые жилые помещения</w:t>
      </w:r>
    </w:p>
    <w:p w:rsidR="00AB5D4F" w:rsidRDefault="00AB5D4F">
      <w:pPr>
        <w:pStyle w:val="ConsPlusNormal"/>
        <w:jc w:val="both"/>
      </w:pPr>
    </w:p>
    <w:p w:rsidR="00AB5D4F" w:rsidRDefault="00AB5D4F">
      <w:pPr>
        <w:pStyle w:val="ConsPlusNormal"/>
        <w:ind w:firstLine="540"/>
        <w:jc w:val="both"/>
      </w:pPr>
      <w:r>
        <w:t>2.1. Порядок предоставления муниципальным образованиям средств на выплату возмещения за изымаемые жилые помещения (далее - Порядок 1) регламентирует предоставление муниципальным образованиям средств, направляемых на выплату возмещения за изымаемые жилые помещения, в рамках реализации Программы.</w:t>
      </w:r>
    </w:p>
    <w:p w:rsidR="00AB5D4F" w:rsidRDefault="00AB5D4F">
      <w:pPr>
        <w:pStyle w:val="ConsPlusNormal"/>
        <w:spacing w:before="220"/>
        <w:ind w:firstLine="540"/>
        <w:jc w:val="both"/>
      </w:pPr>
      <w:r>
        <w:t>2.2. Источником финансового обеспечения в соответствии с Порядком 1 являются средства бюджета Белгородской области.</w:t>
      </w:r>
    </w:p>
    <w:p w:rsidR="00AB5D4F" w:rsidRDefault="00AB5D4F">
      <w:pPr>
        <w:pStyle w:val="ConsPlusNormal"/>
        <w:spacing w:before="220"/>
        <w:ind w:firstLine="540"/>
        <w:jc w:val="both"/>
      </w:pPr>
      <w:r>
        <w:t>2.3. Средства областного бюджета выделяются Департаменту в пределах ассигнований, предусмотренных в областном бюджете на указанные цели.</w:t>
      </w:r>
    </w:p>
    <w:p w:rsidR="00AB5D4F" w:rsidRDefault="00AB5D4F">
      <w:pPr>
        <w:pStyle w:val="ConsPlusNormal"/>
        <w:spacing w:before="220"/>
        <w:ind w:firstLine="540"/>
        <w:jc w:val="both"/>
      </w:pPr>
      <w:r>
        <w:t>2.4. Предоставление средств муниципальным образованиям осуществляется на основании соглашений, заключенных между Департаментом и органами местного самоуправления муниципальных районов (городских округов) (уполномоченными органами местного самоуправления муниципального района (городского округа) - администраторами доходов бюджета муниципального образования) (далее - Уполномоченный орган муниципального образования). При этом размер возмещения, подлежащий перечислению муниципальному образованию, рассчитывается по формуле:</w:t>
      </w:r>
    </w:p>
    <w:p w:rsidR="00AB5D4F" w:rsidRDefault="00AB5D4F">
      <w:pPr>
        <w:pStyle w:val="ConsPlusNormal"/>
        <w:jc w:val="both"/>
      </w:pPr>
    </w:p>
    <w:p w:rsidR="00AB5D4F" w:rsidRDefault="00AB5D4F">
      <w:pPr>
        <w:pStyle w:val="ConsPlusNormal"/>
        <w:jc w:val="center"/>
      </w:pPr>
      <w:r w:rsidRPr="007B4325">
        <w:rPr>
          <w:position w:val="-26"/>
        </w:rPr>
        <w:pict>
          <v:shape id="_x0000_i1032" style="width:106.5pt;height:37.5pt" coordsize="" o:spt="100" adj="0,,0" path="" filled="f" stroked="f">
            <v:stroke joinstyle="miter"/>
            <v:imagedata r:id="rId422" o:title="base_23956_84278_32775"/>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Р</w:t>
      </w:r>
      <w:r>
        <w:rPr>
          <w:vertAlign w:val="subscript"/>
        </w:rPr>
        <w:t>вj</w:t>
      </w:r>
      <w:r>
        <w:t xml:space="preserve"> - размер возмещения, подлежащий перечислению j-му муниципальному образованию (рублей);</w:t>
      </w:r>
    </w:p>
    <w:p w:rsidR="00AB5D4F" w:rsidRDefault="00AB5D4F">
      <w:pPr>
        <w:pStyle w:val="ConsPlusNormal"/>
        <w:spacing w:before="220"/>
        <w:ind w:firstLine="540"/>
        <w:jc w:val="both"/>
      </w:pPr>
      <w:r>
        <w:lastRenderedPageBreak/>
        <w:t>П</w:t>
      </w:r>
      <w:r>
        <w:rPr>
          <w:vertAlign w:val="subscript"/>
        </w:rPr>
        <w:t>n</w:t>
      </w:r>
      <w:r>
        <w:t xml:space="preserve"> - площадь n-го жилого помещения, подлежащего расселения путем предоставления возмещения (кв. м);</w:t>
      </w:r>
    </w:p>
    <w:p w:rsidR="00AB5D4F" w:rsidRDefault="00AB5D4F">
      <w:pPr>
        <w:pStyle w:val="ConsPlusNormal"/>
        <w:spacing w:before="220"/>
        <w:ind w:firstLine="540"/>
        <w:jc w:val="both"/>
      </w:pPr>
      <w:r>
        <w:t xml:space="preserve">Ст </w:t>
      </w:r>
      <w:r>
        <w:rPr>
          <w:vertAlign w:val="subscript"/>
        </w:rPr>
        <w:t>1кв.м n</w:t>
      </w:r>
      <w:r>
        <w:t xml:space="preserve"> - стоимость 1 квадратного метра жилого помещения, подлежащего расселения путем предоставления возмещения (рублей);</w:t>
      </w:r>
    </w:p>
    <w:p w:rsidR="00AB5D4F" w:rsidRDefault="00AB5D4F">
      <w:pPr>
        <w:pStyle w:val="ConsPlusNormal"/>
        <w:spacing w:before="220"/>
        <w:ind w:firstLine="540"/>
        <w:jc w:val="both"/>
      </w:pPr>
      <w:r>
        <w:t>n - количество жилых помещений, подлежащих расселению путем предоставления возмещения.</w:t>
      </w:r>
    </w:p>
    <w:p w:rsidR="00AB5D4F" w:rsidRDefault="00AB5D4F">
      <w:pPr>
        <w:pStyle w:val="ConsPlusNormal"/>
        <w:spacing w:before="220"/>
        <w:ind w:firstLine="540"/>
        <w:jc w:val="both"/>
      </w:pPr>
      <w:r>
        <w:t>При этом если:</w:t>
      </w:r>
    </w:p>
    <w:p w:rsidR="00AB5D4F" w:rsidRDefault="00AB5D4F">
      <w:pPr>
        <w:pStyle w:val="ConsPlusNormal"/>
        <w:spacing w:before="220"/>
        <w:ind w:firstLine="540"/>
        <w:jc w:val="both"/>
      </w:pPr>
      <w:r w:rsidRPr="007B4325">
        <w:rPr>
          <w:position w:val="-9"/>
        </w:rPr>
        <w:pict>
          <v:shape id="_x0000_i1033" style="width:345.75pt;height:21pt" coordsize="" o:spt="100" adj="0,,0" path="" filled="f" stroked="f">
            <v:stroke joinstyle="miter"/>
            <v:imagedata r:id="rId423" o:title="base_23956_84278_32776"/>
            <v:formulas/>
            <v:path o:connecttype="segments"/>
          </v:shape>
        </w:pict>
      </w:r>
      <w:r>
        <w:t xml:space="preserve"> не финансируется за счет средств Программы.</w:t>
      </w:r>
    </w:p>
    <w:p w:rsidR="00AB5D4F" w:rsidRDefault="00AB5D4F">
      <w:pPr>
        <w:pStyle w:val="ConsPlusNormal"/>
        <w:spacing w:before="220"/>
        <w:ind w:firstLine="540"/>
        <w:jc w:val="both"/>
      </w:pPr>
      <w:r>
        <w:t>Если:</w:t>
      </w:r>
    </w:p>
    <w:p w:rsidR="00AB5D4F" w:rsidRDefault="00AB5D4F">
      <w:pPr>
        <w:pStyle w:val="ConsPlusNormal"/>
        <w:spacing w:before="220"/>
        <w:ind w:firstLine="540"/>
        <w:jc w:val="both"/>
      </w:pPr>
      <w:r w:rsidRPr="007B4325">
        <w:rPr>
          <w:position w:val="-9"/>
        </w:rPr>
        <w:pict>
          <v:shape id="_x0000_i1034" style="width:237.75pt;height:21pt" coordsize="" o:spt="100" adj="0,,0" path="" filled="f" stroked="f">
            <v:stroke joinstyle="miter"/>
            <v:imagedata r:id="rId410" o:title="base_23956_84278_32777"/>
            <v:formulas/>
            <v:path o:connecttype="segments"/>
          </v:shape>
        </w:pict>
      </w:r>
      <w:r>
        <w:t xml:space="preserve"> экономия денежных средств Программы.</w:t>
      </w:r>
    </w:p>
    <w:p w:rsidR="00AB5D4F" w:rsidRDefault="00AB5D4F">
      <w:pPr>
        <w:pStyle w:val="ConsPlusNormal"/>
        <w:spacing w:before="220"/>
        <w:ind w:firstLine="540"/>
        <w:jc w:val="both"/>
      </w:pPr>
      <w:r>
        <w:t>2.5. Муниципальное образование в течение 5 (пяти) рабочих дней со дня подписания собственником предварительного соглашения об изъятии аварийного жилого помещения направляет заявку в Департамент о внесении изменений в Программу.</w:t>
      </w:r>
    </w:p>
    <w:p w:rsidR="00AB5D4F" w:rsidRDefault="00AB5D4F">
      <w:pPr>
        <w:pStyle w:val="ConsPlusNormal"/>
        <w:spacing w:before="220"/>
        <w:ind w:firstLine="540"/>
        <w:jc w:val="both"/>
      </w:pPr>
      <w:r>
        <w:t>Заявка включает в себя следующие основные положения:</w:t>
      </w:r>
    </w:p>
    <w:p w:rsidR="00AB5D4F" w:rsidRDefault="00AB5D4F">
      <w:pPr>
        <w:pStyle w:val="ConsPlusNormal"/>
        <w:spacing w:before="220"/>
        <w:ind w:firstLine="540"/>
        <w:jc w:val="both"/>
      </w:pPr>
      <w:r>
        <w:t>- сопроводительное письмо;</w:t>
      </w:r>
    </w:p>
    <w:p w:rsidR="00AB5D4F" w:rsidRDefault="00AB5D4F">
      <w:pPr>
        <w:pStyle w:val="ConsPlusNormal"/>
        <w:spacing w:before="220"/>
        <w:ind w:firstLine="540"/>
        <w:jc w:val="both"/>
      </w:pPr>
      <w:r>
        <w:t>- заверенные копии предварительных соглашений;</w:t>
      </w:r>
    </w:p>
    <w:p w:rsidR="00AB5D4F" w:rsidRDefault="00AB5D4F">
      <w:pPr>
        <w:pStyle w:val="ConsPlusNormal"/>
        <w:spacing w:before="220"/>
        <w:ind w:firstLine="540"/>
        <w:jc w:val="both"/>
      </w:pPr>
      <w:r>
        <w:t>- заверенные копии отчетов об оценке рыночной стоимости (составленных не позднее 6 (шести) месяцев до даты представления заявки).</w:t>
      </w:r>
    </w:p>
    <w:p w:rsidR="00AB5D4F" w:rsidRDefault="00AB5D4F">
      <w:pPr>
        <w:pStyle w:val="ConsPlusNormal"/>
        <w:spacing w:before="220"/>
        <w:ind w:firstLine="540"/>
        <w:jc w:val="both"/>
      </w:pPr>
      <w:r>
        <w:t>2.6. Департамент после получения заявки при необходимости в течение 10 (десяти) рабочих дней подготавливает проект внесения изменений в Программу.</w:t>
      </w:r>
    </w:p>
    <w:p w:rsidR="00AB5D4F" w:rsidRDefault="00AB5D4F">
      <w:pPr>
        <w:pStyle w:val="ConsPlusNormal"/>
        <w:spacing w:before="220"/>
        <w:ind w:firstLine="540"/>
        <w:jc w:val="both"/>
      </w:pPr>
      <w:r>
        <w:t>2.7. Департамент на основании полученной заявки в течение 10 (десяти) рабочих дней заключает с Уполномоченным органом муниципального образования соглашение о реализации Программы путем выплаты возмещения за изымаемое жилое помещение.</w:t>
      </w:r>
    </w:p>
    <w:p w:rsidR="00AB5D4F" w:rsidRDefault="00AB5D4F">
      <w:pPr>
        <w:pStyle w:val="ConsPlusNormal"/>
        <w:spacing w:before="220"/>
        <w:ind w:firstLine="540"/>
        <w:jc w:val="both"/>
      </w:pPr>
      <w:r>
        <w:t>Соглашение включает в себя следующее основные положения:</w:t>
      </w:r>
    </w:p>
    <w:p w:rsidR="00AB5D4F" w:rsidRDefault="00AB5D4F">
      <w:pPr>
        <w:pStyle w:val="ConsPlusNormal"/>
        <w:spacing w:before="220"/>
        <w:ind w:firstLine="540"/>
        <w:jc w:val="both"/>
      </w:pPr>
      <w:r>
        <w:t>- размер возмещения;</w:t>
      </w:r>
    </w:p>
    <w:p w:rsidR="00AB5D4F" w:rsidRDefault="00AB5D4F">
      <w:pPr>
        <w:pStyle w:val="ConsPlusNormal"/>
        <w:spacing w:before="220"/>
        <w:ind w:firstLine="540"/>
        <w:jc w:val="both"/>
      </w:pPr>
      <w:r>
        <w:t>- обязательства сторон;</w:t>
      </w:r>
    </w:p>
    <w:p w:rsidR="00AB5D4F" w:rsidRDefault="00AB5D4F">
      <w:pPr>
        <w:pStyle w:val="ConsPlusNormal"/>
        <w:spacing w:before="220"/>
        <w:ind w:firstLine="540"/>
        <w:jc w:val="both"/>
      </w:pPr>
      <w:r>
        <w:t>- ответственность сторон;</w:t>
      </w:r>
    </w:p>
    <w:p w:rsidR="00AB5D4F" w:rsidRDefault="00AB5D4F">
      <w:pPr>
        <w:pStyle w:val="ConsPlusNormal"/>
        <w:spacing w:before="220"/>
        <w:ind w:firstLine="540"/>
        <w:jc w:val="both"/>
      </w:pPr>
      <w:r>
        <w:t>- реквизиты для перечисления.</w:t>
      </w:r>
    </w:p>
    <w:p w:rsidR="00AB5D4F" w:rsidRDefault="00AB5D4F">
      <w:pPr>
        <w:pStyle w:val="ConsPlusNormal"/>
        <w:spacing w:before="220"/>
        <w:ind w:firstLine="540"/>
        <w:jc w:val="both"/>
      </w:pPr>
      <w:r>
        <w:t>2.8. Уполномоченный орган муниципального образования после утверждения Программы направляет в Департамент заявку о перечислении средств с приложением к заявке соглашений об изъятии жилых помещений для муниципальных нужд и отчетов об оценке рыночной стоимости изымаемых жилых помещений.</w:t>
      </w:r>
    </w:p>
    <w:p w:rsidR="00AB5D4F" w:rsidRDefault="00AB5D4F">
      <w:pPr>
        <w:pStyle w:val="ConsPlusNormal"/>
        <w:spacing w:before="220"/>
        <w:ind w:firstLine="540"/>
        <w:jc w:val="both"/>
      </w:pPr>
      <w:r>
        <w:t>Заявка включает в себя следующие основные положения:</w:t>
      </w:r>
    </w:p>
    <w:p w:rsidR="00AB5D4F" w:rsidRDefault="00AB5D4F">
      <w:pPr>
        <w:pStyle w:val="ConsPlusNormal"/>
        <w:spacing w:before="220"/>
        <w:ind w:firstLine="540"/>
        <w:jc w:val="both"/>
      </w:pPr>
      <w:r>
        <w:t xml:space="preserve">- реквизиты заключенного соглашения о реализации Программы путем выплаты </w:t>
      </w:r>
      <w:r>
        <w:lastRenderedPageBreak/>
        <w:t>возмещения за изымаемое жилое помещение;</w:t>
      </w:r>
    </w:p>
    <w:p w:rsidR="00AB5D4F" w:rsidRDefault="00AB5D4F">
      <w:pPr>
        <w:pStyle w:val="ConsPlusNormal"/>
        <w:spacing w:before="220"/>
        <w:ind w:firstLine="540"/>
        <w:jc w:val="both"/>
      </w:pPr>
      <w:r>
        <w:t>- фамилию, имя, отчество получателя возмещения;</w:t>
      </w:r>
    </w:p>
    <w:p w:rsidR="00AB5D4F" w:rsidRDefault="00AB5D4F">
      <w:pPr>
        <w:pStyle w:val="ConsPlusNormal"/>
        <w:spacing w:before="220"/>
        <w:ind w:firstLine="540"/>
        <w:jc w:val="both"/>
      </w:pPr>
      <w:r>
        <w:t>- адрес, площадь изымаемого жилого помещения;</w:t>
      </w:r>
    </w:p>
    <w:p w:rsidR="00AB5D4F" w:rsidRDefault="00AB5D4F">
      <w:pPr>
        <w:pStyle w:val="ConsPlusNormal"/>
        <w:spacing w:before="220"/>
        <w:ind w:firstLine="540"/>
        <w:jc w:val="both"/>
      </w:pPr>
      <w:r>
        <w:t>- размер возмещения;</w:t>
      </w:r>
    </w:p>
    <w:p w:rsidR="00AB5D4F" w:rsidRDefault="00AB5D4F">
      <w:pPr>
        <w:pStyle w:val="ConsPlusNormal"/>
        <w:spacing w:before="220"/>
        <w:ind w:firstLine="540"/>
        <w:jc w:val="both"/>
      </w:pPr>
      <w:r>
        <w:t>- платежные реквизиты Уполномоченного органа муниципального образования.</w:t>
      </w:r>
    </w:p>
    <w:p w:rsidR="00AB5D4F" w:rsidRDefault="00AB5D4F">
      <w:pPr>
        <w:pStyle w:val="ConsPlusNormal"/>
        <w:spacing w:before="220"/>
        <w:ind w:firstLine="540"/>
        <w:jc w:val="both"/>
      </w:pPr>
      <w:r>
        <w:t>2.9. Размер возмещения, подлежащий перечислению муниципальному образованию, указывается в отчете об оценке рыночной стоимости изымаемых жилых помещений.</w:t>
      </w:r>
    </w:p>
    <w:p w:rsidR="00AB5D4F" w:rsidRDefault="00AB5D4F">
      <w:pPr>
        <w:pStyle w:val="ConsPlusNormal"/>
        <w:spacing w:before="220"/>
        <w:ind w:firstLine="540"/>
        <w:jc w:val="both"/>
      </w:pPr>
      <w:r>
        <w:t>2.10. Департамент в течение 5 (пяти) рабочих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заявки на финансирование за счет средств областного бюджета.</w:t>
      </w:r>
    </w:p>
    <w:p w:rsidR="00AB5D4F" w:rsidRDefault="00AB5D4F">
      <w:pPr>
        <w:pStyle w:val="ConsPlusNormal"/>
        <w:spacing w:before="220"/>
        <w:ind w:firstLine="540"/>
        <w:jc w:val="both"/>
      </w:pPr>
      <w:r>
        <w:t>2.11. Департамент финансов и бюджетной политики Белгородской области на основании полученных заявок в течение 5 (пяти) рабочих дней доводит предельный объем финансирования расходов на лицевой счет Департамента, открытый в Управлении Федерального казначейства по Белгородской области для соответствующего муниципального образования.</w:t>
      </w:r>
    </w:p>
    <w:p w:rsidR="00AB5D4F" w:rsidRDefault="00AB5D4F">
      <w:pPr>
        <w:pStyle w:val="ConsPlusNormal"/>
        <w:spacing w:before="220"/>
        <w:ind w:firstLine="540"/>
        <w:jc w:val="both"/>
      </w:pPr>
      <w:r>
        <w:t>2.12.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средств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2.13. Управление Федерального казначейства по Белгородской области на основании платежного документа Уполномоченного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 Заявка на кассовый расход формируется на сумму, равную платежному поручению, полученному от муниципального образования.</w:t>
      </w:r>
    </w:p>
    <w:p w:rsidR="00AB5D4F" w:rsidRDefault="00AB5D4F">
      <w:pPr>
        <w:pStyle w:val="ConsPlusNormal"/>
        <w:spacing w:before="220"/>
        <w:ind w:firstLine="540"/>
        <w:jc w:val="both"/>
      </w:pPr>
      <w:r>
        <w:t>2.14. Средства, поступившие в местные бюджеты, учитываются в доходах местных бюджетов и направляются в установленном порядке на увеличение соответствующих бюджетных ассигнований, предусмотренных в местных бюджетах на переселение граждан из аварийного жилищного фонда.</w:t>
      </w:r>
    </w:p>
    <w:p w:rsidR="00AB5D4F" w:rsidRDefault="00AB5D4F">
      <w:pPr>
        <w:pStyle w:val="ConsPlusNormal"/>
        <w:spacing w:before="220"/>
        <w:ind w:firstLine="540"/>
        <w:jc w:val="both"/>
      </w:pPr>
      <w:r>
        <w:t>2.15. Средства бюджета Белгородской области используются Уполномоченным органом муниципального образования на выплату возмещения за изымаемые жилые помещения в порядке, предусмотренном жилищным законодательством, в порядке, установленном бюджетным законодательством, и в порядке, установленном для исполнения бюджета муниципального образования.</w:t>
      </w:r>
    </w:p>
    <w:p w:rsidR="00AB5D4F" w:rsidRDefault="00AB5D4F">
      <w:pPr>
        <w:pStyle w:val="ConsPlusNormal"/>
        <w:spacing w:before="220"/>
        <w:ind w:firstLine="540"/>
        <w:jc w:val="both"/>
      </w:pPr>
      <w:r>
        <w:t>2.16. Уполномоченный орган муниципального образования в течение 5 (пяти) рабочих дней после поступления денежных средств на выплату возмещения перечисляет денежные средства собственнику изымаемого жилого помещения.</w:t>
      </w:r>
    </w:p>
    <w:p w:rsidR="00AB5D4F" w:rsidRDefault="00AB5D4F">
      <w:pPr>
        <w:pStyle w:val="ConsPlusNormal"/>
        <w:spacing w:before="220"/>
        <w:ind w:firstLine="540"/>
        <w:jc w:val="both"/>
      </w:pPr>
      <w:r>
        <w:t>2.17. Уполномоченные органы муниципальных образований несут предусмотренную законодательством ответственность за нецелевое использование денежных средств.</w:t>
      </w:r>
    </w:p>
    <w:p w:rsidR="00AB5D4F" w:rsidRDefault="00AB5D4F">
      <w:pPr>
        <w:pStyle w:val="ConsPlusNormal"/>
        <w:spacing w:before="220"/>
        <w:ind w:firstLine="540"/>
        <w:jc w:val="both"/>
      </w:pPr>
      <w:r>
        <w:t xml:space="preserve">2.18. Муниципальное образование в соответствии с соглашением о реализации Программы путем выплаты возмещения за изымаемое жилое помещение ежемесячно (ежегодно) представляет в Департамент отчет о расходовании средств бюджета Белгородской области и (или) </w:t>
      </w:r>
      <w:r>
        <w:lastRenderedPageBreak/>
        <w:t>местного бюджета на реализацию Программы с приложением копий платежных документов, подтверждающих перечисление денежных средств с лицевого счета Уполномоченного органа муниципального образования на расчетный счет собственника изымаемого жилого помещения, открытый в кредитной организации, имеющей соответствующую лицензию.</w:t>
      </w:r>
    </w:p>
    <w:p w:rsidR="00AB5D4F" w:rsidRDefault="00AB5D4F">
      <w:pPr>
        <w:pStyle w:val="ConsPlusNormal"/>
        <w:spacing w:before="220"/>
        <w:ind w:firstLine="540"/>
        <w:jc w:val="both"/>
      </w:pPr>
      <w:r>
        <w:t>2.19. В случае выявления Департаментом фактов нецелевого использования средств местного бюджета, полученных за счет средств областного бюджета, предусмотренных на финансирование Программы, указанные денежные средства подлежат возврату в бюджет Белгородской области в десятидневный срок с момента направления муниципальному образованию требования об их возврате.</w:t>
      </w:r>
    </w:p>
    <w:p w:rsidR="00AB5D4F" w:rsidRDefault="00AB5D4F">
      <w:pPr>
        <w:pStyle w:val="ConsPlusNormal"/>
        <w:jc w:val="both"/>
      </w:pPr>
    </w:p>
    <w:p w:rsidR="00AB5D4F" w:rsidRDefault="00AB5D4F">
      <w:pPr>
        <w:pStyle w:val="ConsPlusTitle"/>
        <w:jc w:val="center"/>
        <w:outlineLvl w:val="2"/>
      </w:pPr>
      <w:r>
        <w:t>3. Порядок расходования средств бюджета Белгородской области</w:t>
      </w:r>
    </w:p>
    <w:p w:rsidR="00AB5D4F" w:rsidRDefault="00AB5D4F">
      <w:pPr>
        <w:pStyle w:val="ConsPlusTitle"/>
        <w:jc w:val="center"/>
      </w:pPr>
      <w:r>
        <w:t>при реализации Программы путем предоставления другого жилого</w:t>
      </w:r>
    </w:p>
    <w:p w:rsidR="00AB5D4F" w:rsidRDefault="00AB5D4F">
      <w:pPr>
        <w:pStyle w:val="ConsPlusTitle"/>
        <w:jc w:val="center"/>
      </w:pPr>
      <w:r>
        <w:t>помещения взамен изымаемого</w:t>
      </w:r>
    </w:p>
    <w:p w:rsidR="00AB5D4F" w:rsidRDefault="00AB5D4F">
      <w:pPr>
        <w:pStyle w:val="ConsPlusNormal"/>
        <w:jc w:val="both"/>
      </w:pPr>
    </w:p>
    <w:p w:rsidR="00AB5D4F" w:rsidRDefault="00AB5D4F">
      <w:pPr>
        <w:pStyle w:val="ConsPlusNormal"/>
        <w:ind w:firstLine="540"/>
        <w:jc w:val="both"/>
      </w:pPr>
      <w:r>
        <w:t>3.1. Настоящий Порядок расходования средств бюджета Белгородской области при реализации Программы путем предоставления другого жилого помещения взамен изымаемого (далее - Порядок 2) регламентирует использование Департаментом в рамках реализации Программы средств на приобретение жилых помещений.</w:t>
      </w:r>
    </w:p>
    <w:p w:rsidR="00AB5D4F" w:rsidRDefault="00AB5D4F">
      <w:pPr>
        <w:pStyle w:val="ConsPlusNormal"/>
        <w:spacing w:before="220"/>
        <w:ind w:firstLine="540"/>
        <w:jc w:val="both"/>
      </w:pPr>
      <w:r>
        <w:t>3.2. Источником финансового обеспечения в соответствии с Порядком 2 являются средства областного бюджета.</w:t>
      </w:r>
    </w:p>
    <w:p w:rsidR="00AB5D4F" w:rsidRDefault="00AB5D4F">
      <w:pPr>
        <w:pStyle w:val="ConsPlusNormal"/>
        <w:spacing w:before="220"/>
        <w:ind w:firstLine="540"/>
        <w:jc w:val="both"/>
      </w:pPr>
      <w:r>
        <w:t>3.3. Средства областного бюджета выделяются Департаменту в пределах ассигнований, предусмотренных в областном бюджете на указанные цели.</w:t>
      </w:r>
    </w:p>
    <w:p w:rsidR="00AB5D4F" w:rsidRDefault="00AB5D4F">
      <w:pPr>
        <w:pStyle w:val="ConsPlusNormal"/>
        <w:spacing w:before="220"/>
        <w:ind w:firstLine="540"/>
        <w:jc w:val="both"/>
      </w:pPr>
      <w:r>
        <w:t xml:space="preserve">3.4. Департамент на основании данных, представленных органами местного самоуправления муниципального района (городского округа), в соответствии с требованиями Федерального </w:t>
      </w:r>
      <w:hyperlink r:id="rId4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приобретает жилые помещения.</w:t>
      </w:r>
    </w:p>
    <w:p w:rsidR="00AB5D4F" w:rsidRDefault="00AB5D4F">
      <w:pPr>
        <w:pStyle w:val="ConsPlusNormal"/>
        <w:spacing w:before="220"/>
        <w:ind w:firstLine="540"/>
        <w:jc w:val="both"/>
      </w:pPr>
      <w:r>
        <w:t>3.5. Расчет стоимости приобретения жилого помещения осуществляется по формуле:</w:t>
      </w:r>
    </w:p>
    <w:p w:rsidR="00AB5D4F" w:rsidRDefault="00AB5D4F">
      <w:pPr>
        <w:pStyle w:val="ConsPlusNormal"/>
        <w:jc w:val="both"/>
      </w:pPr>
    </w:p>
    <w:p w:rsidR="00AB5D4F" w:rsidRDefault="00AB5D4F">
      <w:pPr>
        <w:pStyle w:val="ConsPlusNormal"/>
        <w:jc w:val="center"/>
      </w:pPr>
      <w:r>
        <w:t>Ст</w:t>
      </w:r>
      <w:r>
        <w:rPr>
          <w:vertAlign w:val="subscript"/>
        </w:rPr>
        <w:t>k</w:t>
      </w:r>
      <w:r>
        <w:t xml:space="preserve"> = (П</w:t>
      </w:r>
      <w:r>
        <w:rPr>
          <w:vertAlign w:val="subscript"/>
        </w:rPr>
        <w:t>АЖФk</w:t>
      </w:r>
      <w:r>
        <w:t xml:space="preserve"> + П</w:t>
      </w:r>
      <w:r>
        <w:rPr>
          <w:vertAlign w:val="subscript"/>
        </w:rPr>
        <w:t>доп.кв.м</w:t>
      </w:r>
      <w:r>
        <w:t>) x С</w:t>
      </w:r>
      <w:r>
        <w:rPr>
          <w:vertAlign w:val="subscript"/>
        </w:rPr>
        <w:t>k среднесрочная</w:t>
      </w:r>
      <w:r>
        <w:t>,</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Ст</w:t>
      </w:r>
      <w:r>
        <w:rPr>
          <w:vertAlign w:val="subscript"/>
        </w:rPr>
        <w:t>k</w:t>
      </w:r>
      <w:r>
        <w:t xml:space="preserve"> - стоимость приобретения жилого помещения для расселения k-го аварийного жилого помещения;</w:t>
      </w:r>
    </w:p>
    <w:p w:rsidR="00AB5D4F" w:rsidRDefault="00AB5D4F">
      <w:pPr>
        <w:pStyle w:val="ConsPlusNormal"/>
        <w:spacing w:before="220"/>
        <w:ind w:firstLine="540"/>
        <w:jc w:val="both"/>
      </w:pPr>
      <w:r>
        <w:t>П</w:t>
      </w:r>
      <w:r>
        <w:rPr>
          <w:vertAlign w:val="subscript"/>
        </w:rPr>
        <w:t>АЖФk</w:t>
      </w:r>
      <w:r>
        <w:t xml:space="preserve"> - площадь расселяемого k-го аварийного жилого помещения;</w:t>
      </w:r>
    </w:p>
    <w:p w:rsidR="00AB5D4F" w:rsidRDefault="00AB5D4F">
      <w:pPr>
        <w:pStyle w:val="ConsPlusNormal"/>
        <w:spacing w:before="220"/>
        <w:ind w:firstLine="540"/>
        <w:jc w:val="both"/>
      </w:pPr>
      <w:r>
        <w:t>П</w:t>
      </w:r>
      <w:r>
        <w:rPr>
          <w:vertAlign w:val="subscript"/>
        </w:rPr>
        <w:t>доп.кв.м</w:t>
      </w:r>
      <w:r>
        <w:t xml:space="preserve"> - дополнительные квадратные метры (разница площади между изымаемой и предоставляемой), предоставляемые с учетом требований Свода правил СП 54.13330.2016 "Здания жилые многоквартирные", утвержденных </w:t>
      </w:r>
      <w:hyperlink r:id="rId425" w:history="1">
        <w:r>
          <w:rPr>
            <w:color w:val="0000FF"/>
          </w:rPr>
          <w:t>Приказом</w:t>
        </w:r>
      </w:hyperlink>
      <w:r>
        <w:t xml:space="preserve"> Минстроя России от 3 декабря 2016 года N 883/пр, в части минимально рекомендованной площади для однокомнатных жилых помещений.</w:t>
      </w:r>
    </w:p>
    <w:p w:rsidR="00AB5D4F" w:rsidRDefault="00AB5D4F">
      <w:pPr>
        <w:pStyle w:val="ConsPlusNormal"/>
        <w:spacing w:before="220"/>
        <w:ind w:firstLine="540"/>
        <w:jc w:val="both"/>
      </w:pPr>
      <w:r>
        <w:t>При этом предоставление дополнительных квадратных метров осуществляется за счет средств бюджета Белгородской области;</w:t>
      </w:r>
    </w:p>
    <w:p w:rsidR="00AB5D4F" w:rsidRDefault="00AB5D4F">
      <w:pPr>
        <w:pStyle w:val="ConsPlusNormal"/>
        <w:spacing w:before="220"/>
        <w:ind w:firstLine="540"/>
        <w:jc w:val="both"/>
      </w:pPr>
      <w:r>
        <w:t>С</w:t>
      </w:r>
      <w:r>
        <w:rPr>
          <w:vertAlign w:val="subscript"/>
        </w:rPr>
        <w:t>среднерыночная</w:t>
      </w:r>
      <w:r>
        <w:t xml:space="preserve"> - среднерыночная стоимость одного квадратного метра общей площади жилого помещения на территории Белгородской области, утвержденная </w:t>
      </w:r>
      <w:hyperlink r:id="rId426" w:history="1">
        <w:r>
          <w:rPr>
            <w:color w:val="0000FF"/>
          </w:rPr>
          <w:t>Приказом</w:t>
        </w:r>
      </w:hyperlink>
      <w:r>
        <w:t xml:space="preserve"> Минстроя России от 1 апреля 2019 года N 197/пр "О показателях средней рыночной стоимости одного квадратного метра общей площади жилого помещения по субъектам Российской Федерации на II квартал 2019 </w:t>
      </w:r>
      <w:r>
        <w:lastRenderedPageBreak/>
        <w:t>года" (для Белгородской области в размере 40205 рублей).</w:t>
      </w:r>
    </w:p>
    <w:p w:rsidR="00AB5D4F" w:rsidRDefault="00AB5D4F">
      <w:pPr>
        <w:pStyle w:val="ConsPlusNormal"/>
        <w:spacing w:before="220"/>
        <w:ind w:firstLine="540"/>
        <w:jc w:val="both"/>
      </w:pPr>
      <w:r>
        <w:t xml:space="preserve">Окончательная стоимость приобретения жилого помещения для предоставления взамен изымаемого аварийного жилого помещения формируется по результатам закупочных процедур, проведенных в соответствии с требованиями Федерального </w:t>
      </w:r>
      <w:hyperlink r:id="rId42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3.6. Оплата принятых бюджетных обязательств за счет средств бюджета Белгородской области осуществляется следующим образом:</w:t>
      </w:r>
    </w:p>
    <w:p w:rsidR="00AB5D4F" w:rsidRDefault="00AB5D4F">
      <w:pPr>
        <w:pStyle w:val="ConsPlusNormal"/>
        <w:spacing w:before="220"/>
        <w:ind w:firstLine="540"/>
        <w:jc w:val="both"/>
      </w:pPr>
      <w:r>
        <w:t>Департамент в течение 10 (десяти) дней с даты подписания государственного контракта в единой информационной системе в сфере закупок после предъявления разрешения на строительство или выписки из Единого государственного реестра недвижимости на жилые помещения направляет в департамент финансов и бюджетной политики Белгородской области заявку на перечисление средств поставщику за счет средств бюджета Белгородской области.</w:t>
      </w:r>
    </w:p>
    <w:p w:rsidR="00AB5D4F" w:rsidRDefault="00AB5D4F">
      <w:pPr>
        <w:pStyle w:val="ConsPlusNormal"/>
        <w:spacing w:before="220"/>
        <w:ind w:firstLine="540"/>
        <w:jc w:val="both"/>
      </w:pPr>
      <w:r>
        <w:t>Департамент финансов и бюджетной политики Белгородской области на основании полученных заявок в течение 5 (пяти) рабочих дней в пределах предусмотренных ассигнований осуществляет перечисление с лицевого счета Департамента, открытого на едином счете областного бюджета в департаменте финансов и бюджетной политики Белгородской области, на расчетный счет поставщика, открытый в кредитном учреждении.</w:t>
      </w:r>
    </w:p>
    <w:p w:rsidR="00AB5D4F" w:rsidRDefault="00AB5D4F">
      <w:pPr>
        <w:pStyle w:val="ConsPlusNormal"/>
        <w:spacing w:before="220"/>
        <w:ind w:firstLine="540"/>
        <w:jc w:val="both"/>
      </w:pPr>
      <w:r>
        <w:t>3.7. Департамент в установленном законодательством порядке обеспечивает передачу приобретенных жилых помещений в собственность муниципального образования.</w:t>
      </w:r>
    </w:p>
    <w:p w:rsidR="00AB5D4F" w:rsidRDefault="00AB5D4F">
      <w:pPr>
        <w:pStyle w:val="ConsPlusNormal"/>
        <w:spacing w:before="220"/>
        <w:ind w:firstLine="540"/>
        <w:jc w:val="both"/>
      </w:pPr>
      <w:r>
        <w:t xml:space="preserve">3.8. Муниципальное образование в течение 30 (тридцати) календарных дней передает жилые помещения в собственность либо в пользование по договору социального найма в соответствии с Жилищным </w:t>
      </w:r>
      <w:hyperlink r:id="rId428" w:history="1">
        <w:r>
          <w:rPr>
            <w:color w:val="0000FF"/>
          </w:rPr>
          <w:t>кодексом</w:t>
        </w:r>
      </w:hyperlink>
      <w:r>
        <w:t xml:space="preserve"> Российской Федерации.</w:t>
      </w:r>
    </w:p>
    <w:p w:rsidR="00AB5D4F" w:rsidRDefault="00AB5D4F">
      <w:pPr>
        <w:pStyle w:val="ConsPlusNormal"/>
        <w:spacing w:before="220"/>
        <w:ind w:firstLine="540"/>
        <w:jc w:val="both"/>
      </w:pPr>
      <w:r>
        <w:t>3.9. Муниципальное образование в течение 10 (десяти) рабочих дней после передачи жилых помещений представляет в Департамент заверенные копии актов приема-передачи жилых помещений и договоров социального найма.</w:t>
      </w:r>
    </w:p>
    <w:p w:rsidR="00AB5D4F" w:rsidRDefault="00AB5D4F">
      <w:pPr>
        <w:pStyle w:val="ConsPlusNormal"/>
        <w:spacing w:before="220"/>
        <w:ind w:firstLine="540"/>
        <w:jc w:val="both"/>
      </w:pPr>
      <w:r>
        <w:t>3.10. В случае неисполнения или ненадлежащего исполнения поставщиком обязательств государственного контракта оплата по государственному контракту производится за вычетом соответствующего размера неустойки.</w:t>
      </w:r>
    </w:p>
    <w:p w:rsidR="00AB5D4F" w:rsidRDefault="00AB5D4F">
      <w:pPr>
        <w:pStyle w:val="ConsPlusNormal"/>
        <w:spacing w:before="220"/>
        <w:ind w:firstLine="540"/>
        <w:jc w:val="both"/>
      </w:pPr>
      <w:r>
        <w:t>3.11. Сумма, подлежащая уплате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Департаментом.</w:t>
      </w:r>
    </w:p>
    <w:p w:rsidR="00AB5D4F" w:rsidRDefault="00AB5D4F">
      <w:pPr>
        <w:pStyle w:val="ConsPlusNormal"/>
        <w:jc w:val="both"/>
      </w:pPr>
    </w:p>
    <w:p w:rsidR="00AB5D4F" w:rsidRDefault="00AB5D4F">
      <w:pPr>
        <w:pStyle w:val="ConsPlusTitle"/>
        <w:jc w:val="center"/>
        <w:outlineLvl w:val="2"/>
      </w:pPr>
      <w:r>
        <w:t>4. Внесение изменений в Программу</w:t>
      </w:r>
    </w:p>
    <w:p w:rsidR="00AB5D4F" w:rsidRDefault="00AB5D4F">
      <w:pPr>
        <w:pStyle w:val="ConsPlusNormal"/>
        <w:jc w:val="both"/>
      </w:pPr>
    </w:p>
    <w:p w:rsidR="00AB5D4F" w:rsidRDefault="00AB5D4F">
      <w:pPr>
        <w:pStyle w:val="ConsPlusNormal"/>
        <w:ind w:firstLine="540"/>
        <w:jc w:val="both"/>
      </w:pPr>
      <w:r>
        <w:t>4.1. Орган местного самоуправления муниципального района (городского округа) направляет в адрес Департамента заявку с сопроводительным письмом с указанием причины корректировки с приложением в зависимости от необходимых изменений, уточненного реестра аварийных многоквартирных домов, признанных таковыми после 1 января 2017 года, уточненной поквартирной информации, соглашения об изъятии жилого помещения для муниципальных нужд с указанием выбранного способа переселения, отчета об оценке рыночной стоимости изымаемого жилого помещения, актуального предварительного соглашения, заключенного между администрацией муниципального образования и собственником изымаемого жилого помещения, с указанием выбранного способа переселения.</w:t>
      </w:r>
    </w:p>
    <w:p w:rsidR="00AB5D4F" w:rsidRDefault="00AB5D4F">
      <w:pPr>
        <w:pStyle w:val="ConsPlusNormal"/>
        <w:spacing w:before="220"/>
        <w:ind w:firstLine="540"/>
        <w:jc w:val="both"/>
      </w:pPr>
      <w:r>
        <w:lastRenderedPageBreak/>
        <w:t xml:space="preserve">Вышеуказанная корректировка, за исключением корректировки количества проживающих в изымаемом жилом помещении, возможна до начала Департаментом закупочных процедур, проводимых в соответствии с требованиями Федерального </w:t>
      </w:r>
      <w:hyperlink r:id="rId42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целью приобретения жилых помещений на соответствующий этап реализации Программы.</w:t>
      </w:r>
    </w:p>
    <w:p w:rsidR="00AB5D4F" w:rsidRDefault="00AB5D4F">
      <w:pPr>
        <w:pStyle w:val="ConsPlusNormal"/>
        <w:spacing w:before="220"/>
        <w:ind w:firstLine="540"/>
        <w:jc w:val="both"/>
      </w:pPr>
      <w:r>
        <w:t>В случае если необходимые для внесения изменений в Программу данные представлены органом местного самоуправления муниципального района (городского округа) после начала Департаментом закупочных процедур, проводимых в соответствии с требованиями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целью приобретения жилых помещений на соответствующий этап реализации Программы, корректировка данных по муниципальному району (городскому округу) на этап Программы, по которому осуществляются указанные конкурсные процедуры, не осуществляется.</w:t>
      </w:r>
    </w:p>
    <w:p w:rsidR="00AB5D4F" w:rsidRDefault="00AB5D4F">
      <w:pPr>
        <w:pStyle w:val="ConsPlusNormal"/>
        <w:spacing w:before="220"/>
        <w:ind w:firstLine="540"/>
        <w:jc w:val="both"/>
      </w:pPr>
      <w:r>
        <w:t>4.2. Департамент рассматривает заявку и представленные документы и подготавливает проект внесения изменений в Программу.</w:t>
      </w:r>
    </w:p>
    <w:p w:rsidR="00AB5D4F" w:rsidRDefault="00AB5D4F">
      <w:pPr>
        <w:pStyle w:val="ConsPlusNormal"/>
        <w:spacing w:before="220"/>
        <w:ind w:firstLine="540"/>
        <w:jc w:val="both"/>
      </w:pPr>
      <w:r>
        <w:t>4.3. В случае выявления недостоверных или некорректных данных Департамент в течение 10 (десяти) рабочих дней письменно информирует об этом орган местного самоуправления муниципального района (городского округа).</w:t>
      </w:r>
    </w:p>
    <w:p w:rsidR="00AB5D4F" w:rsidRDefault="00AB5D4F">
      <w:pPr>
        <w:pStyle w:val="ConsPlusNormal"/>
        <w:spacing w:before="220"/>
        <w:ind w:firstLine="540"/>
        <w:jc w:val="both"/>
      </w:pPr>
      <w:r>
        <w:t>4.4. Орган местного самоуправления муниципального района (городского округа) в течение 10 (десяти) рабочих дней после получения от Департамента информации о представлении недостоверных или некорректных данных представляет в Департамент скорректированные данные или, в случае необходимости, информацию, подтверждающую ранее представленные данные.</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22</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предоставления и распределения субсидий из областного</w:t>
      </w:r>
    </w:p>
    <w:p w:rsidR="00AB5D4F" w:rsidRDefault="00AB5D4F">
      <w:pPr>
        <w:pStyle w:val="ConsPlusTitle"/>
        <w:jc w:val="center"/>
      </w:pPr>
      <w:r>
        <w:t>бюджета бюджетам муниципальных образований Белгородской</w:t>
      </w:r>
    </w:p>
    <w:p w:rsidR="00AB5D4F" w:rsidRDefault="00AB5D4F">
      <w:pPr>
        <w:pStyle w:val="ConsPlusTitle"/>
        <w:jc w:val="center"/>
      </w:pPr>
      <w:r>
        <w:t>области на мероприятия в области строительства,</w:t>
      </w:r>
    </w:p>
    <w:p w:rsidR="00AB5D4F" w:rsidRDefault="00AB5D4F">
      <w:pPr>
        <w:pStyle w:val="ConsPlusTitle"/>
        <w:jc w:val="center"/>
      </w:pPr>
      <w:r>
        <w:t>реконструкции, приобретения и капитального ремонта объектов</w:t>
      </w:r>
    </w:p>
    <w:p w:rsidR="00AB5D4F" w:rsidRDefault="00AB5D4F">
      <w:pPr>
        <w:pStyle w:val="ConsPlusTitle"/>
        <w:jc w:val="center"/>
      </w:pPr>
      <w:r>
        <w:t>муниципальной собственности в рамках реализации мероприятий</w:t>
      </w:r>
    </w:p>
    <w:p w:rsidR="00AB5D4F" w:rsidRDefault="00AB5D4F">
      <w:pPr>
        <w:pStyle w:val="ConsPlusTitle"/>
        <w:jc w:val="center"/>
      </w:pPr>
      <w:r>
        <w:t>государственной программы Белгородской области "Обеспечение</w:t>
      </w:r>
    </w:p>
    <w:p w:rsidR="00AB5D4F" w:rsidRDefault="00AB5D4F">
      <w:pPr>
        <w:pStyle w:val="ConsPlusTitle"/>
        <w:jc w:val="center"/>
      </w:pPr>
      <w:r>
        <w:t>доступным и комфортным жильем и коммунальными</w:t>
      </w:r>
    </w:p>
    <w:p w:rsidR="00AB5D4F" w:rsidRDefault="00AB5D4F">
      <w:pPr>
        <w:pStyle w:val="ConsPlusTitle"/>
        <w:jc w:val="center"/>
      </w:pPr>
      <w:r>
        <w:t>услугами жителей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30"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lastRenderedPageBreak/>
        <w:t xml:space="preserve">1. Порядок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(далее - Порядок) разработан в соответствии со </w:t>
      </w:r>
      <w:hyperlink r:id="rId431" w:history="1">
        <w:r>
          <w:rPr>
            <w:color w:val="0000FF"/>
          </w:rPr>
          <w:t>статьями 139</w:t>
        </w:r>
      </w:hyperlink>
      <w:r>
        <w:t xml:space="preserve"> и </w:t>
      </w:r>
      <w:hyperlink r:id="rId432" w:history="1">
        <w:r>
          <w:rPr>
            <w:color w:val="0000FF"/>
          </w:rPr>
          <w:t>179</w:t>
        </w:r>
      </w:hyperlink>
      <w:r>
        <w:t xml:space="preserve"> Бюджетного кодекса Российской Федерации, </w:t>
      </w:r>
      <w:hyperlink r:id="rId433" w:history="1">
        <w:r>
          <w:rPr>
            <w:color w:val="0000FF"/>
          </w:rPr>
          <w:t>постановлением</w:t>
        </w:r>
      </w:hyperlink>
      <w: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w:t>
      </w:r>
    </w:p>
    <w:p w:rsidR="00AB5D4F" w:rsidRDefault="00AB5D4F">
      <w:pPr>
        <w:pStyle w:val="ConsPlusNormal"/>
        <w:spacing w:before="220"/>
        <w:ind w:firstLine="540"/>
        <w:jc w:val="both"/>
      </w:pPr>
      <w:r>
        <w:t>2. Порядок определяет правила предоставления и распределения субсидий из бюджета Белгородской области бюджетам муниципальных районов и городских округов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мероприятий государственной программы Белгородской области от 28 октября 2013 года N 441-пп "Обеспечение доступным и комфортным жильем и коммунальными услугами жителей Белгородской области".</w:t>
      </w:r>
    </w:p>
    <w:p w:rsidR="00AB5D4F" w:rsidRDefault="00AB5D4F">
      <w:pPr>
        <w:pStyle w:val="ConsPlusNormal"/>
        <w:spacing w:before="220"/>
        <w:ind w:firstLine="540"/>
        <w:jc w:val="both"/>
      </w:pPr>
      <w:r>
        <w:t>3. Департамент строительства и транспорта Белгородской области (далее - Департамент) осуществляет функции главного распорядителя средств бюджета Белгородской области по предоставлению субсидий.</w:t>
      </w:r>
    </w:p>
    <w:p w:rsidR="00AB5D4F" w:rsidRDefault="00AB5D4F">
      <w:pPr>
        <w:pStyle w:val="ConsPlusNormal"/>
        <w:spacing w:before="220"/>
        <w:ind w:firstLine="540"/>
        <w:jc w:val="both"/>
      </w:pPr>
      <w:r>
        <w:t>4. Субсидии предоставляются на условиях софинансирования расходов бюджетов муниципальных образований Белгородской области.</w:t>
      </w:r>
    </w:p>
    <w:p w:rsidR="00AB5D4F" w:rsidRDefault="00AB5D4F">
      <w:pPr>
        <w:pStyle w:val="ConsPlusNormal"/>
        <w:spacing w:before="220"/>
        <w:ind w:firstLine="540"/>
        <w:jc w:val="both"/>
      </w:pPr>
      <w:r>
        <w:t>5.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на мероприятия в области строительства, реконструкции, приобретения и капитального ремонта объектов муниципальной собственности.</w:t>
      </w:r>
    </w:p>
    <w:p w:rsidR="00AB5D4F" w:rsidRDefault="00AB5D4F">
      <w:pPr>
        <w:pStyle w:val="ConsPlusNormal"/>
        <w:spacing w:before="220"/>
        <w:ind w:firstLine="540"/>
        <w:jc w:val="both"/>
      </w:pPr>
      <w:bookmarkStart w:id="33" w:name="P68966"/>
      <w:bookmarkEnd w:id="33"/>
      <w:r>
        <w:t>6. Муниципальные образования Белгородской области в течение 5 (пяти) рабочих дней после вступления в силу нормативного правового акта муниципального образования Белгородской области о бюджете муниципального образования Белгородской области на соответствующий финансовый год направляют в Департамент с сопроводительным письмом заявки на предоставление субсидий с приложением следующих документов:</w:t>
      </w:r>
    </w:p>
    <w:p w:rsidR="00AB5D4F" w:rsidRDefault="00AB5D4F">
      <w:pPr>
        <w:pStyle w:val="ConsPlusNormal"/>
        <w:spacing w:before="220"/>
        <w:ind w:firstLine="540"/>
        <w:jc w:val="both"/>
      </w:pPr>
      <w:r>
        <w:t>- копии нормативного правового акта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w:t>
      </w:r>
    </w:p>
    <w:p w:rsidR="00AB5D4F" w:rsidRDefault="00AB5D4F">
      <w:pPr>
        <w:pStyle w:val="ConsPlusNormal"/>
        <w:spacing w:before="220"/>
        <w:ind w:firstLine="540"/>
        <w:jc w:val="both"/>
      </w:pPr>
      <w:r>
        <w:t>- подтверждающих наличие в бюджете бюджетных ассигнований на финансовое обеспечение расходных обязательств, в целях софинансирования которых предоставляется субсидия.</w:t>
      </w:r>
    </w:p>
    <w:p w:rsidR="00AB5D4F" w:rsidRDefault="00AB5D4F">
      <w:pPr>
        <w:pStyle w:val="ConsPlusNormal"/>
        <w:spacing w:before="220"/>
        <w:ind w:firstLine="540"/>
        <w:jc w:val="both"/>
      </w:pPr>
      <w:r>
        <w:t xml:space="preserve">7. Департамент в течение 5 (пяти) рабочих дней после дня получения документов, указанных в </w:t>
      </w:r>
      <w:hyperlink w:anchor="P68966" w:history="1">
        <w:r>
          <w:rPr>
            <w:color w:val="0000FF"/>
          </w:rPr>
          <w:t>пункте 6</w:t>
        </w:r>
      </w:hyperlink>
      <w:r>
        <w:t xml:space="preserve"> Порядка, рассматривает и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мероприятия в области строительства, реконструкции, приобретения и капитального ремонта объектов муниципальной собственности (далее - соглашение) в двух экземплярах или письмо с мотивированным отказом в предоставлении субсидии.</w:t>
      </w:r>
    </w:p>
    <w:p w:rsidR="00AB5D4F" w:rsidRDefault="00AB5D4F">
      <w:pPr>
        <w:pStyle w:val="ConsPlusNormal"/>
        <w:spacing w:before="220"/>
        <w:ind w:firstLine="540"/>
        <w:jc w:val="both"/>
      </w:pPr>
      <w:r>
        <w:t xml:space="preserve">8. Главные распорядители бюджетных средств муниципальных образований Белгородской </w:t>
      </w:r>
      <w:r>
        <w:lastRenderedPageBreak/>
        <w:t>области не позднее 5 (пяти) рабочих дней после дня получения проекта соглашения от Департамента подписывают и направляют его на бумажном носителе в двух экземплярах в Департамент либо направляют протокол разногласий к проекту соглашения.</w:t>
      </w:r>
    </w:p>
    <w:p w:rsidR="00AB5D4F" w:rsidRDefault="00AB5D4F">
      <w:pPr>
        <w:pStyle w:val="ConsPlusNormal"/>
        <w:spacing w:before="220"/>
        <w:ind w:firstLine="540"/>
        <w:jc w:val="both"/>
      </w:pPr>
      <w:r>
        <w:t>9. Департамент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rsidR="00AB5D4F" w:rsidRDefault="00AB5D4F">
      <w:pPr>
        <w:pStyle w:val="ConsPlusNormal"/>
        <w:spacing w:before="220"/>
        <w:ind w:firstLine="540"/>
        <w:jc w:val="both"/>
      </w:pPr>
      <w:r>
        <w:t>10. При поступлении в Департамент протокола разногласий к проекту соглашения Департамент в срок не позднее 10 (десяти) рабочих дней после дня его поступления согласовывает поступившие предложения либо направляет письмо с мотивированным отказом в согласовании разногласий.</w:t>
      </w:r>
    </w:p>
    <w:p w:rsidR="00AB5D4F" w:rsidRDefault="00AB5D4F">
      <w:pPr>
        <w:pStyle w:val="ConsPlusNormal"/>
        <w:spacing w:before="220"/>
        <w:ind w:firstLine="540"/>
        <w:jc w:val="both"/>
      </w:pPr>
      <w:r>
        <w:t>11. Соглашение, заключаемое в соответствии с утвержденными Правительством Белгородской области Правилами, должно содержать:</w:t>
      </w:r>
    </w:p>
    <w:p w:rsidR="00AB5D4F" w:rsidRDefault="00AB5D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Белгородской области, и обязательства муниципального образования Белгородской области по их достижению;</w:t>
      </w:r>
    </w:p>
    <w:p w:rsidR="00AB5D4F" w:rsidRDefault="00AB5D4F">
      <w:pPr>
        <w:pStyle w:val="ConsPlusNormal"/>
        <w:spacing w:before="220"/>
        <w:ind w:firstLine="540"/>
        <w:jc w:val="both"/>
      </w:pPr>
      <w:r>
        <w:t>в) перечень объектов капитального ремонта и строительства и (или) объектов недвижимого имущества и обязательства муниципального образования по соблюдению графика выполнения мероприятий по проектированию и (или) строительству (реконструкции, техническому перевооружению) или приобретению указанных объектов в пределах установленной стоимости строительства (реконструкции, технического перевооружения) или стоимости приобретения объектов -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и (или) приобретение объектов недвижимого имущества;</w:t>
      </w:r>
    </w:p>
    <w:p w:rsidR="00AB5D4F" w:rsidRDefault="00AB5D4F">
      <w:pPr>
        <w:pStyle w:val="ConsPlusNormal"/>
        <w:spacing w:before="220"/>
        <w:ind w:firstLine="540"/>
        <w:jc w:val="both"/>
      </w:pPr>
      <w:r>
        <w:t>г) обязательства муниципального образования Белгородской области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муниципального образования Белгородской области;</w:t>
      </w:r>
    </w:p>
    <w:p w:rsidR="00AB5D4F" w:rsidRDefault="00AB5D4F">
      <w:pPr>
        <w:pStyle w:val="ConsPlusNormal"/>
        <w:spacing w:before="220"/>
        <w:ind w:firstLine="540"/>
        <w:jc w:val="both"/>
      </w:pPr>
      <w:r>
        <w:t>д) обязательства муниципального образования Белгородской области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AB5D4F" w:rsidRDefault="00AB5D4F">
      <w:pPr>
        <w:pStyle w:val="ConsPlusNormal"/>
        <w:spacing w:before="220"/>
        <w:ind w:firstLine="540"/>
        <w:jc w:val="both"/>
      </w:pPr>
      <w:r>
        <w:t>е) обязательства муниципального образования Белгородской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B5D4F" w:rsidRDefault="00AB5D4F">
      <w:pPr>
        <w:pStyle w:val="ConsPlusNormal"/>
        <w:spacing w:before="220"/>
        <w:ind w:firstLine="540"/>
        <w:jc w:val="both"/>
      </w:pPr>
      <w:r>
        <w:t>ж) реквизиты муниципального правового акта, устанавливающего расходное обязательство муниципального образования Белгородской области, в целях софинансирования которого предоставляется субсидия;</w:t>
      </w:r>
    </w:p>
    <w:p w:rsidR="00AB5D4F" w:rsidRDefault="00AB5D4F">
      <w:pPr>
        <w:pStyle w:val="ConsPlusNormal"/>
        <w:spacing w:before="220"/>
        <w:ind w:firstLine="540"/>
        <w:jc w:val="both"/>
      </w:pPr>
      <w:r>
        <w:t xml:space="preserve">з) сроки и порядок представления отчетности об осуществлении расходов местного </w:t>
      </w:r>
      <w:r>
        <w:lastRenderedPageBreak/>
        <w:t>бюджета, источником финансового обеспечения которых является субсидия;</w:t>
      </w:r>
    </w:p>
    <w:p w:rsidR="00AB5D4F" w:rsidRDefault="00AB5D4F">
      <w:pPr>
        <w:pStyle w:val="ConsPlusNormal"/>
        <w:spacing w:before="220"/>
        <w:ind w:firstLine="540"/>
        <w:jc w:val="both"/>
      </w:pPr>
      <w:r>
        <w:t>и) порядок осуществления контроля за выполнением муниципальным образованием Белгородской области обязательств, предусмотренных соглашением;</w:t>
      </w:r>
    </w:p>
    <w:p w:rsidR="00AB5D4F" w:rsidRDefault="00AB5D4F">
      <w:pPr>
        <w:pStyle w:val="ConsPlusNormal"/>
        <w:spacing w:before="220"/>
        <w:ind w:firstLine="540"/>
        <w:jc w:val="both"/>
      </w:pPr>
      <w:r>
        <w:t>к) последствия недостижения муниципальным образованием Белгородской области установленных значений показателей результативности использования субсидии;</w:t>
      </w:r>
    </w:p>
    <w:p w:rsidR="00AB5D4F" w:rsidRDefault="00AB5D4F">
      <w:pPr>
        <w:pStyle w:val="ConsPlusNormal"/>
        <w:spacing w:before="220"/>
        <w:ind w:firstLine="540"/>
        <w:jc w:val="both"/>
      </w:pPr>
      <w:r>
        <w:t>л) ответственность сторон за нарушение условий соглашения;</w:t>
      </w:r>
    </w:p>
    <w:p w:rsidR="00AB5D4F" w:rsidRDefault="00AB5D4F">
      <w:pPr>
        <w:pStyle w:val="ConsPlusNormal"/>
        <w:spacing w:before="220"/>
        <w:ind w:firstLine="540"/>
        <w:jc w:val="both"/>
      </w:pPr>
      <w:r>
        <w:t>м) условие о вступлении в силу соглашения.</w:t>
      </w:r>
    </w:p>
    <w:p w:rsidR="00AB5D4F" w:rsidRDefault="00AB5D4F">
      <w:pPr>
        <w:pStyle w:val="ConsPlusNormal"/>
        <w:spacing w:before="220"/>
        <w:ind w:firstLine="540"/>
        <w:jc w:val="both"/>
      </w:pPr>
      <w:r>
        <w:t>12. Финансирование мероприятий в области строительства, реконструкции, приобретения и капитального ремонта объектов муниципальной собственности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средств местных бюджетов, направляемых муниципальными образованиями на финансирование мероприятий в области строительства, реконструкции, приобретения и капитального ремонта объектов муниципальной собственности;</w:t>
      </w:r>
    </w:p>
    <w:p w:rsidR="00AB5D4F" w:rsidRDefault="00AB5D4F">
      <w:pPr>
        <w:pStyle w:val="ConsPlusNormal"/>
        <w:spacing w:before="220"/>
        <w:ind w:firstLine="540"/>
        <w:jc w:val="both"/>
      </w:pPr>
      <w:r>
        <w:t>- администрации муниципальных районов и городских округов финансируют за счет средств местных бюджетов дополнительную потребность в средствах на мероприятия в области строительства, реконструкции, приобретения и капитального ремонта объектов муниципальной собственности, если такая потребность возникла.</w:t>
      </w:r>
    </w:p>
    <w:p w:rsidR="00AB5D4F" w:rsidRDefault="00AB5D4F">
      <w:pPr>
        <w:pStyle w:val="ConsPlusNormal"/>
        <w:spacing w:before="220"/>
        <w:ind w:firstLine="540"/>
        <w:jc w:val="both"/>
      </w:pPr>
      <w:r>
        <w:t>13. Для осуществления текущего финансирования (авансирования) выполненных работ (услуг):</w:t>
      </w:r>
    </w:p>
    <w:p w:rsidR="00AB5D4F" w:rsidRDefault="00AB5D4F">
      <w:pPr>
        <w:pStyle w:val="ConsPlusNormal"/>
        <w:spacing w:before="220"/>
        <w:ind w:firstLine="540"/>
        <w:jc w:val="both"/>
      </w:pPr>
      <w:r>
        <w:t>- Департамент на основании расчетов размера субсидий в течение 3 (трех) рабочих дней со дня получения заявки и документов от муниципального образования формирует и передает в департамент финансов и бюджетной политики Белгородской области заявки на оплату расходов для перечисления субсидий в доходную часть бюджета муниципального образования;</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3 (трех) рабочих дней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в течение 3 (трех) рабочих дней доводит предельные объемы финансирования расходов на лицевые счета для учета операций по переданным полномочиям получателя бюджетных средств, открытых Департаментом в Управлении Федерального казначейства по Белгородской области;</w:t>
      </w:r>
    </w:p>
    <w:p w:rsidR="00AB5D4F" w:rsidRDefault="00AB5D4F">
      <w:pPr>
        <w:pStyle w:val="ConsPlusNormal"/>
        <w:spacing w:before="220"/>
        <w:ind w:firstLine="540"/>
        <w:jc w:val="both"/>
      </w:pPr>
      <w:r>
        <w:t>- Управление Федерального казначейства по Белгородской области при получении реестров и заявок на кассовый расход от муниципальных образований осуществляет кассовые выплаты с лицевого счета по переданным полномочиям получателя бюджетных средств, открытых Департаментом в Управлении Федерального казначейства по Белгородской области получателям (исполнителю контракта).</w:t>
      </w:r>
    </w:p>
    <w:p w:rsidR="00AB5D4F" w:rsidRDefault="00AB5D4F">
      <w:pPr>
        <w:pStyle w:val="ConsPlusNormal"/>
        <w:spacing w:before="220"/>
        <w:ind w:firstLine="540"/>
        <w:jc w:val="both"/>
      </w:pPr>
      <w:r>
        <w:t xml:space="preserve">14. Муниципальные образования Белгородской области направляют средства местных бюджетов на финансирование мероприятий в области строительства, реконструкции, приобретения и капитального ремонта объектов муниципальной собственности в соответствии с </w:t>
      </w:r>
      <w:r>
        <w:lastRenderedPageBreak/>
        <w:t>предельными уровнями софинансирования из областного бюджета объема расходного обязательства муниципального образования Белгородской области, утверждаемыми в установленном порядке Правительством Белгородской области.</w:t>
      </w:r>
    </w:p>
    <w:p w:rsidR="00AB5D4F" w:rsidRDefault="00AB5D4F">
      <w:pPr>
        <w:pStyle w:val="ConsPlusNormal"/>
        <w:spacing w:before="220"/>
        <w:ind w:firstLine="540"/>
        <w:jc w:val="both"/>
      </w:pPr>
      <w:r>
        <w:t>15. Расчет субсидии из областного бюджета выполняется в соответствии со следующей методикой:</w:t>
      </w:r>
    </w:p>
    <w:p w:rsidR="00AB5D4F" w:rsidRDefault="00AB5D4F">
      <w:pPr>
        <w:pStyle w:val="ConsPlusNormal"/>
        <w:spacing w:before="220"/>
        <w:ind w:firstLine="540"/>
        <w:jc w:val="both"/>
      </w:pPr>
      <w:r>
        <w:t>Размер субсидии областного бюджета (S</w:t>
      </w:r>
      <w:r>
        <w:rPr>
          <w:vertAlign w:val="subscript"/>
        </w:rPr>
        <w:t>i</w:t>
      </w:r>
      <w:r>
        <w:t>), предоставляемой бюджету i-го муниципального образования в соответствующем году на реализацию мероприятий по строительству, реконструкции и капитальному ремонту объектов муниципальной собственности, определяется по следующей формуле:</w:t>
      </w:r>
    </w:p>
    <w:p w:rsidR="00AB5D4F" w:rsidRDefault="00AB5D4F">
      <w:pPr>
        <w:pStyle w:val="ConsPlusNormal"/>
        <w:jc w:val="both"/>
      </w:pPr>
    </w:p>
    <w:p w:rsidR="00AB5D4F" w:rsidRDefault="00AB5D4F">
      <w:pPr>
        <w:pStyle w:val="ConsPlusNormal"/>
        <w:jc w:val="center"/>
      </w:pPr>
      <w:r w:rsidRPr="007B4325">
        <w:rPr>
          <w:position w:val="-19"/>
        </w:rPr>
        <w:pict>
          <v:shape id="_x0000_i1035" style="width:69pt;height:30.75pt" coordsize="" o:spt="100" adj="0,,0" path="" filled="f" stroked="f">
            <v:stroke joinstyle="miter"/>
            <v:imagedata r:id="rId434" o:title="base_23956_84278_32778"/>
            <v:formulas/>
            <v:path o:connecttype="segments"/>
          </v:shape>
        </w:pict>
      </w:r>
    </w:p>
    <w:p w:rsidR="00AB5D4F" w:rsidRDefault="00AB5D4F">
      <w:pPr>
        <w:pStyle w:val="ConsPlusNormal"/>
        <w:jc w:val="center"/>
      </w:pPr>
    </w:p>
    <w:p w:rsidR="00AB5D4F" w:rsidRDefault="00AB5D4F">
      <w:pPr>
        <w:pStyle w:val="ConsPlusNormal"/>
        <w:ind w:firstLine="540"/>
        <w:jc w:val="both"/>
      </w:pPr>
      <w:r>
        <w:t>где:</w:t>
      </w:r>
    </w:p>
    <w:p w:rsidR="00AB5D4F" w:rsidRDefault="00AB5D4F">
      <w:pPr>
        <w:pStyle w:val="ConsPlusNormal"/>
        <w:spacing w:before="220"/>
        <w:ind w:firstLine="540"/>
        <w:jc w:val="both"/>
      </w:pPr>
      <w:r>
        <w:t>к - общее количество объектов муниципальной собственности, по которым необходимы разработка проектно-сметной документации, строительство, реконструкция или капитальный ремонт в соответствующем году в i-м муниципальном образовании Белгородской области;</w:t>
      </w:r>
    </w:p>
    <w:p w:rsidR="00AB5D4F" w:rsidRDefault="00AB5D4F">
      <w:pPr>
        <w:pStyle w:val="ConsPlusNormal"/>
        <w:spacing w:before="220"/>
        <w:ind w:left="540"/>
        <w:jc w:val="both"/>
      </w:pPr>
      <w:r>
        <w:t>Cj - размер субсидии в соответствующем году на j-й объект.</w:t>
      </w:r>
    </w:p>
    <w:p w:rsidR="00AB5D4F" w:rsidRDefault="00AB5D4F">
      <w:pPr>
        <w:pStyle w:val="ConsPlusNormal"/>
        <w:spacing w:before="220"/>
        <w:ind w:left="540"/>
        <w:jc w:val="both"/>
      </w:pPr>
      <w:r>
        <w:t>Cj определяется по формуле:</w:t>
      </w:r>
    </w:p>
    <w:p w:rsidR="00AB5D4F" w:rsidRDefault="00AB5D4F">
      <w:pPr>
        <w:pStyle w:val="ConsPlusNormal"/>
        <w:jc w:val="both"/>
      </w:pPr>
    </w:p>
    <w:p w:rsidR="00AB5D4F" w:rsidRDefault="00AB5D4F">
      <w:pPr>
        <w:pStyle w:val="ConsPlusNormal"/>
        <w:jc w:val="center"/>
      </w:pPr>
      <w:r>
        <w:t>Cj = ОПj - Cмj - Cnj,</w:t>
      </w:r>
    </w:p>
    <w:p w:rsidR="00AB5D4F" w:rsidRDefault="00AB5D4F">
      <w:pPr>
        <w:pStyle w:val="ConsPlusNormal"/>
        <w:jc w:val="center"/>
      </w:pPr>
    </w:p>
    <w:p w:rsidR="00AB5D4F" w:rsidRDefault="00AB5D4F">
      <w:pPr>
        <w:pStyle w:val="ConsPlusNormal"/>
        <w:ind w:firstLine="540"/>
        <w:jc w:val="both"/>
      </w:pPr>
      <w:r>
        <w:t>где:</w:t>
      </w:r>
    </w:p>
    <w:p w:rsidR="00AB5D4F" w:rsidRDefault="00AB5D4F">
      <w:pPr>
        <w:pStyle w:val="ConsPlusNormal"/>
        <w:spacing w:before="220"/>
        <w:ind w:firstLine="540"/>
        <w:jc w:val="both"/>
      </w:pPr>
      <w:r>
        <w:t>ОПj - общая потребность в средствах, необходимых в соответствующем году на разработку проектно-сметной документации, строительство, реконструкцию, капитальный ремонт или приобретение объектов муниципальной собственности в i-м муниципальном образовании Белгородской области;</w:t>
      </w:r>
    </w:p>
    <w:p w:rsidR="00AB5D4F" w:rsidRDefault="00AB5D4F">
      <w:pPr>
        <w:pStyle w:val="ConsPlusNormal"/>
        <w:spacing w:before="220"/>
        <w:ind w:firstLine="540"/>
        <w:jc w:val="both"/>
      </w:pPr>
      <w:r>
        <w:t>Cмj - объем средств бюджета муниципального образования Белгородской области, предусматриваемых на долевое финансирование разработки проектно-сметной документации, строительство, реконструкцию, капитальный ремонт или приобретение объектов муниципальной собственности в i-м муниципальном образовании Белгородской области;</w:t>
      </w:r>
    </w:p>
    <w:p w:rsidR="00AB5D4F" w:rsidRDefault="00AB5D4F">
      <w:pPr>
        <w:pStyle w:val="ConsPlusNormal"/>
        <w:spacing w:before="220"/>
        <w:ind w:firstLine="540"/>
        <w:jc w:val="both"/>
      </w:pPr>
      <w:r>
        <w:t>Cnj - объем внебюджетных средств муниципального образования, предусмотренный на долевое финансирование разработки проектно-сметной документации, строительство, реконструкцию, капитальный ремонт или приобретение объектов муниципальной собственности в i-м муниципальном образовании Белгородской области.</w:t>
      </w:r>
    </w:p>
    <w:p w:rsidR="00AB5D4F" w:rsidRDefault="00AB5D4F">
      <w:pPr>
        <w:pStyle w:val="ConsPlusNormal"/>
        <w:spacing w:before="220"/>
        <w:ind w:firstLine="540"/>
        <w:jc w:val="both"/>
      </w:pPr>
      <w:r>
        <w:t>16. Показателем результативности предоставления субсидий является достижение значений целевых показателей подпрограммы, основного мероприятия, мероприятия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spacing w:before="220"/>
        <w:ind w:firstLine="540"/>
        <w:jc w:val="both"/>
      </w:pPr>
      <w:r>
        <w:t>17. Главным распорядителем средств областного бюджета осуществляется мониторинг предоставления субсидий муниципальным образованиям, достижения значений показателей результативности использования субсидий.</w:t>
      </w:r>
    </w:p>
    <w:p w:rsidR="00AB5D4F" w:rsidRDefault="00AB5D4F">
      <w:pPr>
        <w:pStyle w:val="ConsPlusNormal"/>
        <w:spacing w:before="220"/>
        <w:ind w:firstLine="540"/>
        <w:jc w:val="both"/>
      </w:pPr>
      <w:r>
        <w:t xml:space="preserve">18. Муниципальные образования Белгородской области производят расходование средств в соответствии с Бюджетным </w:t>
      </w:r>
      <w:hyperlink r:id="rId435" w:history="1">
        <w:r>
          <w:rPr>
            <w:color w:val="0000FF"/>
          </w:rPr>
          <w:t>кодексом</w:t>
        </w:r>
      </w:hyperlink>
      <w:r>
        <w:t xml:space="preserve"> Российской Федерации, условиями Порядка и соглашением.</w:t>
      </w:r>
    </w:p>
    <w:p w:rsidR="00AB5D4F" w:rsidRDefault="00AB5D4F">
      <w:pPr>
        <w:pStyle w:val="ConsPlusNormal"/>
        <w:spacing w:before="220"/>
        <w:ind w:firstLine="540"/>
        <w:jc w:val="both"/>
      </w:pPr>
      <w:r>
        <w:lastRenderedPageBreak/>
        <w:t>Не использованный на 1 января соответствующего финансового года остаток Субсидий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муниципального образования по возврату остатков целевых средств. В случае, если неиспользованный остаток Субсидии не перечислен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19. Муниципальные образования Белгородской области несут ответственность за целевое использование субсидий и достоверность сведений и документов, представляемых в департамент в соответствии с Порядком и соглашением.</w:t>
      </w:r>
    </w:p>
    <w:p w:rsidR="00AB5D4F" w:rsidRDefault="00AB5D4F">
      <w:pPr>
        <w:pStyle w:val="ConsPlusNormal"/>
        <w:jc w:val="both"/>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23</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jc w:val="both"/>
      </w:pPr>
    </w:p>
    <w:p w:rsidR="00AB5D4F" w:rsidRDefault="00AB5D4F">
      <w:pPr>
        <w:pStyle w:val="ConsPlusTitle"/>
        <w:jc w:val="center"/>
      </w:pPr>
      <w:r>
        <w:t>Порядок</w:t>
      </w:r>
    </w:p>
    <w:p w:rsidR="00AB5D4F" w:rsidRDefault="00AB5D4F">
      <w:pPr>
        <w:pStyle w:val="ConsPlusTitle"/>
        <w:jc w:val="center"/>
      </w:pPr>
      <w:r>
        <w:t>предоставления и распределения субсидий из бюджета</w:t>
      </w:r>
    </w:p>
    <w:p w:rsidR="00AB5D4F" w:rsidRDefault="00AB5D4F">
      <w:pPr>
        <w:pStyle w:val="ConsPlusTitle"/>
        <w:jc w:val="center"/>
      </w:pPr>
      <w:r>
        <w:t>Белгородской области бюджетам муниципальных образований</w:t>
      </w:r>
    </w:p>
    <w:p w:rsidR="00AB5D4F" w:rsidRDefault="00AB5D4F">
      <w:pPr>
        <w:pStyle w:val="ConsPlusTitle"/>
        <w:jc w:val="center"/>
      </w:pPr>
      <w:r>
        <w:t>Белгородской области на реализацию мероприятий по очистке,</w:t>
      </w:r>
    </w:p>
    <w:p w:rsidR="00AB5D4F" w:rsidRDefault="00AB5D4F">
      <w:pPr>
        <w:pStyle w:val="ConsPlusTitle"/>
        <w:jc w:val="center"/>
      </w:pPr>
      <w:r>
        <w:t>дезинфекции шахтных колодцев, а также благоустройству</w:t>
      </w:r>
    </w:p>
    <w:p w:rsidR="00AB5D4F" w:rsidRDefault="00AB5D4F">
      <w:pPr>
        <w:pStyle w:val="ConsPlusTitle"/>
        <w:jc w:val="center"/>
      </w:pPr>
      <w:r>
        <w:t>прилегающей к ним территории на территориях муниципальных</w:t>
      </w:r>
    </w:p>
    <w:p w:rsidR="00AB5D4F" w:rsidRDefault="00AB5D4F">
      <w:pPr>
        <w:pStyle w:val="ConsPlusTitle"/>
        <w:jc w:val="center"/>
      </w:pPr>
      <w:r>
        <w:t>образований 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36"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23.11.2020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из бюджета Белгородской области бюджетам муниципальных образований Белгородской области на реализацию мероприятий по очистке, дезинфекции шахтных колодцев, а также благоустройству прилегающей к ним территории на территориях муниципальных образований Белгородской области определяет правила предоставления субсидий на реализацию мероприятий по очистке, дезинфекции шахтных колодцев, а также благоустройству прилегающей к ним территории на территориях муниципальных образований Белгородской области (далее - Мероприятия).</w:t>
      </w:r>
    </w:p>
    <w:p w:rsidR="00AB5D4F" w:rsidRDefault="00AB5D4F">
      <w:pPr>
        <w:pStyle w:val="ConsPlusNormal"/>
        <w:spacing w:before="220"/>
        <w:ind w:firstLine="540"/>
        <w:jc w:val="both"/>
      </w:pPr>
      <w:r>
        <w:t>2. Уполномоченным органом по взаимодействию с главными распорядителями бюджетных средств муниципальных районов и городских округов (далее - муниципальные образования), предназначенных на реализацию Мероприятий, является департамент жилищно-коммунального хозяйства Белгородской области (далее - Департамент).</w:t>
      </w:r>
    </w:p>
    <w:p w:rsidR="00AB5D4F" w:rsidRDefault="00AB5D4F">
      <w:pPr>
        <w:pStyle w:val="ConsPlusNormal"/>
        <w:spacing w:before="220"/>
        <w:ind w:firstLine="540"/>
        <w:jc w:val="both"/>
      </w:pPr>
      <w:r>
        <w:t>3. Субсидии на реализацию Мероприятий (далее - Субсидии) предоставляются на условиях софинансирования расходов бюджетов муниципальных образований, указанных в соглашении о предоставлении субсидии из бюджета Белгородской области бюджетам муниципальных образований, заключенного между Департаментом и муниципальным образованием (далее - Соглашение).</w:t>
      </w:r>
    </w:p>
    <w:p w:rsidR="00AB5D4F" w:rsidRDefault="00AB5D4F">
      <w:pPr>
        <w:pStyle w:val="ConsPlusNormal"/>
        <w:spacing w:before="220"/>
        <w:ind w:firstLine="540"/>
        <w:jc w:val="both"/>
      </w:pPr>
      <w:bookmarkStart w:id="34" w:name="P69042"/>
      <w:bookmarkEnd w:id="34"/>
      <w:r>
        <w:lastRenderedPageBreak/>
        <w:t>4. Субсидии предоставляются на реализацию следующих Мероприятий:</w:t>
      </w:r>
    </w:p>
    <w:p w:rsidR="00AB5D4F" w:rsidRDefault="00AB5D4F">
      <w:pPr>
        <w:pStyle w:val="ConsPlusNormal"/>
        <w:spacing w:before="220"/>
        <w:ind w:firstLine="540"/>
        <w:jc w:val="both"/>
      </w:pPr>
      <w:r>
        <w:t>- очистка шахтных колодцев;</w:t>
      </w:r>
    </w:p>
    <w:p w:rsidR="00AB5D4F" w:rsidRDefault="00AB5D4F">
      <w:pPr>
        <w:pStyle w:val="ConsPlusNormal"/>
        <w:spacing w:before="220"/>
        <w:ind w:firstLine="540"/>
        <w:jc w:val="both"/>
      </w:pPr>
      <w:r>
        <w:t>- дезинфекция шахтных колодцев;</w:t>
      </w:r>
    </w:p>
    <w:p w:rsidR="00AB5D4F" w:rsidRDefault="00AB5D4F">
      <w:pPr>
        <w:pStyle w:val="ConsPlusNormal"/>
        <w:spacing w:before="220"/>
        <w:ind w:firstLine="540"/>
        <w:jc w:val="both"/>
      </w:pPr>
      <w:r>
        <w:t>- благоустройство территории, прилегающей к шахтным колодцам.</w:t>
      </w:r>
    </w:p>
    <w:p w:rsidR="00AB5D4F" w:rsidRDefault="00AB5D4F">
      <w:pPr>
        <w:pStyle w:val="ConsPlusNormal"/>
        <w:spacing w:before="220"/>
        <w:ind w:firstLine="540"/>
        <w:jc w:val="both"/>
      </w:pPr>
      <w:r>
        <w:t>Условиями предоставления Субсидий являются:</w:t>
      </w:r>
    </w:p>
    <w:p w:rsidR="00AB5D4F" w:rsidRDefault="00AB5D4F">
      <w:pPr>
        <w:pStyle w:val="ConsPlusNormal"/>
        <w:spacing w:before="220"/>
        <w:ind w:firstLine="540"/>
        <w:jc w:val="both"/>
      </w:pPr>
      <w:r>
        <w:t>- наличие шахтных колодцев, нуждающихся в принятии срочных мер по очистке, дезинфекции и благоустройству прилегающей к ним территории по результатам проведенной муниципальными образованиями инвентаризации;</w:t>
      </w:r>
    </w:p>
    <w:p w:rsidR="00AB5D4F" w:rsidRDefault="00AB5D4F">
      <w:pPr>
        <w:pStyle w:val="ConsPlusNormal"/>
        <w:spacing w:before="220"/>
        <w:ind w:firstLine="540"/>
        <w:jc w:val="both"/>
      </w:pPr>
      <w:r>
        <w:t>- заключенное Соглашение.</w:t>
      </w:r>
    </w:p>
    <w:p w:rsidR="00AB5D4F" w:rsidRDefault="00AB5D4F">
      <w:pPr>
        <w:pStyle w:val="ConsPlusNormal"/>
        <w:spacing w:before="220"/>
        <w:ind w:firstLine="540"/>
        <w:jc w:val="both"/>
      </w:pPr>
      <w:r>
        <w:t>5. Муниципальные образования направляют заявки на предоставление Субсидии в Департамент в течение 10 (десяти) рабочих дней с момента получения от Департамента извещения о предоставлении заявки.</w:t>
      </w:r>
    </w:p>
    <w:p w:rsidR="00AB5D4F" w:rsidRDefault="00AB5D4F">
      <w:pPr>
        <w:pStyle w:val="ConsPlusNormal"/>
        <w:spacing w:before="220"/>
        <w:ind w:firstLine="540"/>
        <w:jc w:val="both"/>
      </w:pPr>
      <w:r>
        <w:t>6. Департамент рассматривает заявки муниципальных образований в течение 10 (десяти) рабочих дней со дня получения и направляет проект Соглашения или письмо с мотивированным отказом.</w:t>
      </w:r>
    </w:p>
    <w:p w:rsidR="00AB5D4F" w:rsidRDefault="00AB5D4F">
      <w:pPr>
        <w:pStyle w:val="ConsPlusNormal"/>
        <w:spacing w:before="220"/>
        <w:ind w:firstLine="540"/>
        <w:jc w:val="both"/>
      </w:pPr>
      <w:r>
        <w:t>7. Муниципальные образования в срок не позднее 20 (двадцати) рабочих дней со дня получения проекта Соглашения от Департамента направляет указанный документ в двух экземплярах за подписью главы администрации муниципального образования в Департамент.</w:t>
      </w:r>
    </w:p>
    <w:p w:rsidR="00AB5D4F" w:rsidRDefault="00AB5D4F">
      <w:pPr>
        <w:pStyle w:val="ConsPlusNormal"/>
        <w:spacing w:before="220"/>
        <w:ind w:firstLine="540"/>
        <w:jc w:val="both"/>
      </w:pPr>
      <w:r>
        <w:t>8. Департамент в срок не позднее 5 (пяти) рабочих дней со дня получения подписанного Соглашения подписывает указанный документ и направляет один экземпляр в адрес муниципальных образований.</w:t>
      </w:r>
    </w:p>
    <w:p w:rsidR="00AB5D4F" w:rsidRDefault="00AB5D4F">
      <w:pPr>
        <w:pStyle w:val="ConsPlusNormal"/>
        <w:spacing w:before="220"/>
        <w:ind w:firstLine="540"/>
        <w:jc w:val="both"/>
      </w:pPr>
      <w:r>
        <w:t>9. Соглашение содержит следующие основные положения:</w:t>
      </w:r>
    </w:p>
    <w:p w:rsidR="00AB5D4F" w:rsidRDefault="00AB5D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Белгородской области, и обязательства муниципального образования Белгородской области по их достижению;</w:t>
      </w:r>
    </w:p>
    <w:p w:rsidR="00AB5D4F" w:rsidRDefault="00AB5D4F">
      <w:pPr>
        <w:pStyle w:val="ConsPlusNormal"/>
        <w:spacing w:before="220"/>
        <w:ind w:firstLine="540"/>
        <w:jc w:val="both"/>
      </w:pPr>
      <w:r>
        <w:t>в) перечень объектов капитального ремонта и строительства и (или) объектов недвижимого имущества и обязательства муниципального образования по соблюдению графика выполнения мероприятий по проектированию и (или) строительству (реконструкции, техническому перевооружению) или приобретению указанных объектов в пределах установленной стоимости строительства (реконструкции, технического перевооружения) или стоимости приобретения объектов -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и (или) приобретение объектов недвижимого имущества;</w:t>
      </w:r>
    </w:p>
    <w:p w:rsidR="00AB5D4F" w:rsidRDefault="00AB5D4F">
      <w:pPr>
        <w:pStyle w:val="ConsPlusNormal"/>
        <w:spacing w:before="220"/>
        <w:ind w:firstLine="540"/>
        <w:jc w:val="both"/>
      </w:pPr>
      <w:r>
        <w:t>г) обязательства муниципального образования Белгородской области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муниципального образования Белгородской области;</w:t>
      </w:r>
    </w:p>
    <w:p w:rsidR="00AB5D4F" w:rsidRDefault="00AB5D4F">
      <w:pPr>
        <w:pStyle w:val="ConsPlusNormal"/>
        <w:spacing w:before="220"/>
        <w:ind w:firstLine="540"/>
        <w:jc w:val="both"/>
      </w:pPr>
      <w:r>
        <w:lastRenderedPageBreak/>
        <w:t>д) обязательства муниципального образования Белгородской области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AB5D4F" w:rsidRDefault="00AB5D4F">
      <w:pPr>
        <w:pStyle w:val="ConsPlusNormal"/>
        <w:spacing w:before="220"/>
        <w:ind w:firstLine="540"/>
        <w:jc w:val="both"/>
      </w:pPr>
      <w:r>
        <w:t>е) обязательства муниципального образования Белгородской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B5D4F" w:rsidRDefault="00AB5D4F">
      <w:pPr>
        <w:pStyle w:val="ConsPlusNormal"/>
        <w:spacing w:before="220"/>
        <w:ind w:firstLine="540"/>
        <w:jc w:val="both"/>
      </w:pPr>
      <w:r>
        <w:t>ж) реквизиты муниципального правового акта, устанавливающего расходное обязательство муниципального образования Белгородской области, в целях софинансирования которого предоставляется субсидия;</w:t>
      </w:r>
    </w:p>
    <w:p w:rsidR="00AB5D4F" w:rsidRDefault="00AB5D4F">
      <w:pPr>
        <w:pStyle w:val="ConsPlusNormal"/>
        <w:spacing w:before="220"/>
        <w:ind w:firstLine="540"/>
        <w:jc w:val="both"/>
      </w:pPr>
      <w:r>
        <w:t>з)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и) порядок осуществления контроля за выполнением муниципальным образованием Белгородской области обязательств, предусмотренных соглашением;</w:t>
      </w:r>
    </w:p>
    <w:p w:rsidR="00AB5D4F" w:rsidRDefault="00AB5D4F">
      <w:pPr>
        <w:pStyle w:val="ConsPlusNormal"/>
        <w:spacing w:before="220"/>
        <w:ind w:firstLine="540"/>
        <w:jc w:val="both"/>
      </w:pPr>
      <w:r>
        <w:t>к) последствия недостижения муниципальным образованием Белгородской области установленных значений показателей результативности использования субсидии;</w:t>
      </w:r>
    </w:p>
    <w:p w:rsidR="00AB5D4F" w:rsidRDefault="00AB5D4F">
      <w:pPr>
        <w:pStyle w:val="ConsPlusNormal"/>
        <w:spacing w:before="220"/>
        <w:ind w:firstLine="540"/>
        <w:jc w:val="both"/>
      </w:pPr>
      <w:r>
        <w:t>л) ответственность сторон за нарушение условий соглашения;</w:t>
      </w:r>
    </w:p>
    <w:p w:rsidR="00AB5D4F" w:rsidRDefault="00AB5D4F">
      <w:pPr>
        <w:pStyle w:val="ConsPlusNormal"/>
        <w:spacing w:before="220"/>
        <w:ind w:firstLine="540"/>
        <w:jc w:val="both"/>
      </w:pPr>
      <w:r>
        <w:t>м) условие о вступлении в силу соглашения.</w:t>
      </w:r>
    </w:p>
    <w:p w:rsidR="00AB5D4F" w:rsidRDefault="00AB5D4F">
      <w:pPr>
        <w:pStyle w:val="ConsPlusNormal"/>
        <w:spacing w:before="220"/>
        <w:ind w:firstLine="540"/>
        <w:jc w:val="both"/>
      </w:pPr>
      <w:r>
        <w:t>10. Финансирование реализации Мероприятий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местных бюджетов.</w:t>
      </w:r>
    </w:p>
    <w:p w:rsidR="00AB5D4F" w:rsidRDefault="00AB5D4F">
      <w:pPr>
        <w:pStyle w:val="ConsPlusNormal"/>
        <w:spacing w:before="220"/>
        <w:ind w:firstLine="540"/>
        <w:jc w:val="both"/>
      </w:pPr>
      <w:r>
        <w:t xml:space="preserve">11. Средства областного бюджета предоставляются на цели, указанные в </w:t>
      </w:r>
      <w:hyperlink w:anchor="P69042" w:history="1">
        <w:r>
          <w:rPr>
            <w:color w:val="0000FF"/>
          </w:rPr>
          <w:t>пункте 4</w:t>
        </w:r>
      </w:hyperlink>
      <w:r>
        <w:t xml:space="preserve"> настоящего Порядка.</w:t>
      </w:r>
    </w:p>
    <w:p w:rsidR="00AB5D4F" w:rsidRDefault="00AB5D4F">
      <w:pPr>
        <w:pStyle w:val="ConsPlusNormal"/>
        <w:spacing w:before="220"/>
        <w:ind w:firstLine="540"/>
        <w:jc w:val="both"/>
      </w:pPr>
      <w:r>
        <w:t xml:space="preserve">12. Уровень софинансирования муниципальными образованиями Мероприятий устанавливается в соответствии с </w:t>
      </w:r>
      <w:hyperlink r:id="rId437" w:history="1">
        <w:r>
          <w:rPr>
            <w:color w:val="0000FF"/>
          </w:rPr>
          <w:t>распоряжением</w:t>
        </w:r>
      </w:hyperlink>
      <w:r>
        <w:t xml:space="preserve"> Правительства Белгородской области от 23 декабря 2019 года N 709-рп "Об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2020 год и плановый период 2021 и 2022 годов".</w:t>
      </w:r>
    </w:p>
    <w:p w:rsidR="00AB5D4F" w:rsidRDefault="00AB5D4F">
      <w:pPr>
        <w:pStyle w:val="ConsPlusNormal"/>
        <w:spacing w:before="220"/>
        <w:ind w:firstLine="540"/>
        <w:jc w:val="both"/>
      </w:pPr>
      <w:r>
        <w:t>13. Методика расчета Субсидий из областного бюджета.</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jc w:val="both"/>
      </w:pPr>
    </w:p>
    <w:p w:rsidR="00AB5D4F" w:rsidRDefault="00AB5D4F">
      <w:pPr>
        <w:pStyle w:val="ConsPlusNormal"/>
        <w:jc w:val="center"/>
      </w:pPr>
      <w:r w:rsidRPr="007B4325">
        <w:rPr>
          <w:position w:val="-11"/>
        </w:rPr>
        <w:pict>
          <v:shape id="_x0000_i1036" style="width:129.75pt;height:22.5pt" coordsize="" o:spt="100" adj="0,,0" path="" filled="f" stroked="f">
            <v:stroke joinstyle="miter"/>
            <v:imagedata r:id="rId438" o:title="base_23956_84278_32779"/>
            <v:formulas/>
            <v:path o:connecttype="segments"/>
          </v:shape>
        </w:pict>
      </w:r>
    </w:p>
    <w:p w:rsidR="00AB5D4F" w:rsidRDefault="00AB5D4F">
      <w:pPr>
        <w:pStyle w:val="ConsPlusNormal"/>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lastRenderedPageBreak/>
        <w:t>k - общее количество шахтных колодцев, нуждающихся в Мероприятиях, в i-м муниципальном образовании Белгородской области;</w:t>
      </w:r>
    </w:p>
    <w:p w:rsidR="00AB5D4F" w:rsidRDefault="00AB5D4F">
      <w:pPr>
        <w:pStyle w:val="ConsPlusNormal"/>
        <w:spacing w:before="220"/>
        <w:ind w:firstLine="540"/>
        <w:jc w:val="both"/>
      </w:pPr>
      <w:r>
        <w:t>ОПj - стоимость Мероприятий на j-м колодце, при этом субсидия из бюджета Белгородской области предоставляется исходя из прогнозного расчета софинансирования на очередной финансовый год;</w:t>
      </w:r>
    </w:p>
    <w:p w:rsidR="00AB5D4F" w:rsidRDefault="00AB5D4F">
      <w:pPr>
        <w:pStyle w:val="ConsPlusNormal"/>
        <w:spacing w:before="220"/>
        <w:ind w:firstLine="540"/>
        <w:jc w:val="both"/>
      </w:pPr>
      <w:r>
        <w:t xml:space="preserve">Смj - стоимость Мероприятий на j-м колодце, финансируемая за счет средств бюджета муниципального образования (в соответствии с </w:t>
      </w:r>
      <w:hyperlink r:id="rId439" w:history="1">
        <w:r>
          <w:rPr>
            <w:color w:val="0000FF"/>
          </w:rPr>
          <w:t>распоряжением</w:t>
        </w:r>
      </w:hyperlink>
      <w:r>
        <w:t xml:space="preserve"> Правительства Белгородской области от 23 декабря 2019 года N 709-рп "Об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2020 год и плановый период 2021 и 2022 годов") от Cj.</w:t>
      </w:r>
    </w:p>
    <w:p w:rsidR="00AB5D4F" w:rsidRDefault="00AB5D4F">
      <w:pPr>
        <w:pStyle w:val="ConsPlusNormal"/>
        <w:spacing w:before="220"/>
        <w:ind w:firstLine="540"/>
        <w:jc w:val="both"/>
      </w:pPr>
      <w:r>
        <w:t>Стоимость мероприятий (ОПj) на j-м колодце определяется по формуле:</w:t>
      </w:r>
    </w:p>
    <w:p w:rsidR="00AB5D4F" w:rsidRDefault="00AB5D4F">
      <w:pPr>
        <w:pStyle w:val="ConsPlusNormal"/>
        <w:jc w:val="both"/>
      </w:pPr>
    </w:p>
    <w:p w:rsidR="00AB5D4F" w:rsidRDefault="00AB5D4F">
      <w:pPr>
        <w:pStyle w:val="ConsPlusNormal"/>
        <w:jc w:val="center"/>
      </w:pPr>
      <w:r>
        <w:t>ОПj = ОПj1 + ОПj2,</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ОПj1 - потребность в финансировании мероприятий по очистке и дезинфекция;</w:t>
      </w:r>
    </w:p>
    <w:p w:rsidR="00AB5D4F" w:rsidRDefault="00AB5D4F">
      <w:pPr>
        <w:pStyle w:val="ConsPlusNormal"/>
        <w:spacing w:before="220"/>
        <w:ind w:firstLine="540"/>
        <w:jc w:val="both"/>
      </w:pPr>
      <w:r>
        <w:t>ОПj2 - потребность в финансировании мероприятий по очистке, дезинфекции и благоустройству прилегающей территории.</w:t>
      </w:r>
    </w:p>
    <w:p w:rsidR="00AB5D4F" w:rsidRDefault="00AB5D4F">
      <w:pPr>
        <w:pStyle w:val="ConsPlusNormal"/>
        <w:spacing w:before="220"/>
        <w:ind w:firstLine="540"/>
        <w:jc w:val="both"/>
      </w:pPr>
      <w:r>
        <w:t>Стоимость Мероприятий на j-м колодце, финансируемая за счет средств бюджета муниципального образования (Смj) определяется по формуле:</w:t>
      </w:r>
    </w:p>
    <w:p w:rsidR="00AB5D4F" w:rsidRDefault="00AB5D4F">
      <w:pPr>
        <w:pStyle w:val="ConsPlusNormal"/>
        <w:jc w:val="both"/>
      </w:pPr>
    </w:p>
    <w:p w:rsidR="00AB5D4F" w:rsidRDefault="00AB5D4F">
      <w:pPr>
        <w:pStyle w:val="ConsPlusNormal"/>
        <w:jc w:val="center"/>
      </w:pPr>
      <w:r>
        <w:t>Cмj = Cмj1 + Cмj2,</w:t>
      </w:r>
    </w:p>
    <w:p w:rsidR="00AB5D4F" w:rsidRDefault="00AB5D4F">
      <w:pPr>
        <w:pStyle w:val="ConsPlusNormal"/>
      </w:pPr>
    </w:p>
    <w:p w:rsidR="00AB5D4F" w:rsidRDefault="00AB5D4F">
      <w:pPr>
        <w:pStyle w:val="ConsPlusNormal"/>
        <w:ind w:firstLine="540"/>
        <w:jc w:val="both"/>
      </w:pPr>
      <w:r>
        <w:t>где:</w:t>
      </w:r>
    </w:p>
    <w:p w:rsidR="00AB5D4F" w:rsidRDefault="00AB5D4F">
      <w:pPr>
        <w:pStyle w:val="ConsPlusNormal"/>
        <w:spacing w:before="220"/>
        <w:ind w:firstLine="540"/>
        <w:jc w:val="both"/>
      </w:pPr>
      <w:r>
        <w:t>Cмj1 - стоимость мероприятий по очистке и дезинфекции на j-м колодце, финансируемая за счет средств бюджета муниципального образования;</w:t>
      </w:r>
    </w:p>
    <w:p w:rsidR="00AB5D4F" w:rsidRDefault="00AB5D4F">
      <w:pPr>
        <w:pStyle w:val="ConsPlusNormal"/>
        <w:spacing w:before="220"/>
        <w:ind w:firstLine="540"/>
        <w:jc w:val="both"/>
      </w:pPr>
      <w:r>
        <w:t>Cмj2 - стоимость мероприятий по очистке, дезинфекции и благоустройству на j-м колодце, финансируемая за счет средств бюджета муниципального образования.</w:t>
      </w:r>
    </w:p>
    <w:p w:rsidR="00AB5D4F" w:rsidRDefault="00AB5D4F">
      <w:pPr>
        <w:pStyle w:val="ConsPlusNormal"/>
        <w:spacing w:before="220"/>
        <w:ind w:firstLine="540"/>
        <w:jc w:val="both"/>
      </w:pPr>
      <w:r>
        <w:t>Муниципальные образования вправе в случае возникновения экономии денежных средств по итогам проведения процедуры по выбору подрядных организаций и/или в результате реализации Мероприятий перенаправлять денежные средства между шахтными колодцами, подлежащими очистке, дезинфекции, а также благоустройству прилегающей к ним территории, в пределах размера Субсидии, предоставляемой муниципальному образованию с соблюдением минимальной доли софинансирования за счет средств бюджета муниципального образования, и направлять дополнительные средства на реализацию Мероприятий за счет средств местного бюджета. При этом выделение дополнительных средств из областного бюджета не предусмотрено.</w:t>
      </w:r>
    </w:p>
    <w:p w:rsidR="00AB5D4F" w:rsidRDefault="00AB5D4F">
      <w:pPr>
        <w:pStyle w:val="ConsPlusNormal"/>
        <w:spacing w:before="220"/>
        <w:ind w:firstLine="540"/>
        <w:jc w:val="both"/>
      </w:pPr>
      <w:r>
        <w:t>14. Муниципальные образования:</w:t>
      </w:r>
    </w:p>
    <w:p w:rsidR="00AB5D4F" w:rsidRDefault="00AB5D4F">
      <w:pPr>
        <w:pStyle w:val="ConsPlusNormal"/>
        <w:spacing w:before="220"/>
        <w:ind w:firstLine="540"/>
        <w:jc w:val="both"/>
      </w:pPr>
      <w:r>
        <w:t>- осуществляют организацию расчетов стоимости Мероприятий;</w:t>
      </w:r>
    </w:p>
    <w:p w:rsidR="00AB5D4F" w:rsidRDefault="00AB5D4F">
      <w:pPr>
        <w:pStyle w:val="ConsPlusNormal"/>
        <w:spacing w:before="220"/>
        <w:ind w:firstLine="540"/>
        <w:jc w:val="both"/>
      </w:pPr>
      <w:r>
        <w:t xml:space="preserve">- проводят мероприятия по выбору подрядных организаций в соответствии с Федеральным </w:t>
      </w:r>
      <w:hyperlink r:id="rId4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lastRenderedPageBreak/>
        <w:t>- осуществляют контроль за исполнением обязательств исполнителей по муниципальным контрактам.</w:t>
      </w:r>
    </w:p>
    <w:p w:rsidR="00AB5D4F" w:rsidRDefault="00AB5D4F">
      <w:pPr>
        <w:pStyle w:val="ConsPlusNormal"/>
        <w:spacing w:before="220"/>
        <w:ind w:firstLine="540"/>
        <w:jc w:val="both"/>
      </w:pPr>
      <w:r>
        <w:t>15. Для осуществления финансирования Мероприятий:</w:t>
      </w:r>
    </w:p>
    <w:p w:rsidR="00AB5D4F" w:rsidRDefault="00AB5D4F">
      <w:pPr>
        <w:pStyle w:val="ConsPlusNormal"/>
        <w:spacing w:before="220"/>
        <w:ind w:firstLine="540"/>
        <w:jc w:val="both"/>
      </w:pPr>
      <w:r>
        <w:t>- муниципальные образования в течение 5 (пяти) рабочих дней с даты подписания актов о приемке выполненных работ представляют на согласование в Департамент заявку на финансирование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(форма N КС-2), справок о стоимости выполненных работ и затрат (форма N КС-3);</w:t>
      </w:r>
    </w:p>
    <w:p w:rsidR="00AB5D4F" w:rsidRDefault="00AB5D4F">
      <w:pPr>
        <w:pStyle w:val="ConsPlusNormal"/>
        <w:spacing w:before="220"/>
        <w:ind w:firstLine="540"/>
        <w:jc w:val="both"/>
      </w:pPr>
      <w:r>
        <w:t>- Департамент в течение 5 (пяти) рабочих дней со дня поступления от муниципальных образований заявок формирует на бумажном носителе и в электронном виде и направляет в департамент финансов и бюджетной политики Белгородской области сводную бюджетную заявку, реестр и распорядительные заявки на получение Субсидий из средств областного бюджета;</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5 (пяти) рабочих дней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Субсидий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 xml:space="preserve">16. Муниципальное образование производит расходование средств в соответствии с Бюджетным </w:t>
      </w:r>
      <w:hyperlink r:id="rId441" w:history="1">
        <w:r>
          <w:rPr>
            <w:color w:val="0000FF"/>
          </w:rPr>
          <w:t>кодексом</w:t>
        </w:r>
      </w:hyperlink>
      <w:r>
        <w:t xml:space="preserve"> Российской Федерации, условиями настоящего Порядка и заключенным Соглашением.</w:t>
      </w:r>
    </w:p>
    <w:p w:rsidR="00AB5D4F" w:rsidRDefault="00AB5D4F">
      <w:pPr>
        <w:pStyle w:val="ConsPlusNormal"/>
        <w:spacing w:before="220"/>
        <w:ind w:firstLine="540"/>
        <w:jc w:val="both"/>
      </w:pPr>
      <w:r>
        <w:t>17. Не использованный на 1 января соответствующего финансового года остаток Субсидии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муниципального образования по возврату остатков целевых средств. В случае, если неиспользованный остаток Субсидии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18. Показателем результативности предоставления Субсидий являются реализованные Мероприятия.</w:t>
      </w:r>
    </w:p>
    <w:p w:rsidR="00AB5D4F" w:rsidRDefault="00AB5D4F">
      <w:pPr>
        <w:pStyle w:val="ConsPlusNormal"/>
        <w:spacing w:before="220"/>
        <w:ind w:firstLine="540"/>
        <w:jc w:val="both"/>
      </w:pPr>
      <w:r>
        <w:t>19. Муниципальные образования несут ответственность за целевое использование Субсидий и достоверность сведений и документов, представляемых в Департамент в соответствии с настоящим Порядком и Соглашением.</w:t>
      </w: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24</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lastRenderedPageBreak/>
        <w:t>жителей Белгородской области"</w:t>
      </w:r>
    </w:p>
    <w:p w:rsidR="00AB5D4F" w:rsidRDefault="00AB5D4F">
      <w:pPr>
        <w:pStyle w:val="ConsPlusNormal"/>
        <w:jc w:val="both"/>
      </w:pPr>
    </w:p>
    <w:p w:rsidR="00AB5D4F" w:rsidRDefault="00AB5D4F">
      <w:pPr>
        <w:pStyle w:val="ConsPlusTitle"/>
        <w:jc w:val="center"/>
      </w:pPr>
      <w:bookmarkStart w:id="35" w:name="P69119"/>
      <w:bookmarkEnd w:id="35"/>
      <w:r>
        <w:t>Порядок</w:t>
      </w:r>
    </w:p>
    <w:p w:rsidR="00AB5D4F" w:rsidRDefault="00AB5D4F">
      <w:pPr>
        <w:pStyle w:val="ConsPlusTitle"/>
        <w:jc w:val="center"/>
      </w:pPr>
      <w:r>
        <w:t>предоставления и распределения субсидий из бюджета</w:t>
      </w:r>
    </w:p>
    <w:p w:rsidR="00AB5D4F" w:rsidRDefault="00AB5D4F">
      <w:pPr>
        <w:pStyle w:val="ConsPlusTitle"/>
        <w:jc w:val="center"/>
      </w:pPr>
      <w:r>
        <w:t>Белгородской области бюджетам муниципальных образований</w:t>
      </w:r>
    </w:p>
    <w:p w:rsidR="00AB5D4F" w:rsidRDefault="00AB5D4F">
      <w:pPr>
        <w:pStyle w:val="ConsPlusTitle"/>
        <w:jc w:val="center"/>
      </w:pPr>
      <w:r>
        <w:t>Белгородской области на организацию и проведение конкурсов,</w:t>
      </w:r>
    </w:p>
    <w:p w:rsidR="00AB5D4F" w:rsidRDefault="00AB5D4F">
      <w:pPr>
        <w:pStyle w:val="ConsPlusTitle"/>
        <w:jc w:val="center"/>
      </w:pPr>
      <w:r>
        <w:t>направленных на повышение качества городской среды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442"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09.08.2021 N 324-пп)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из бюджета Белгородской области бюджетам муниципальных образований Белгородской области на организацию и проведение конкурсов, направленных на повышение качества городской среды (далее - Порядок), определяет правила предоставления и распределения субсидий на выполнение работ по организации и проведению конкурсов, направленных на повышение качества городской среды (далее - работы).</w:t>
      </w:r>
    </w:p>
    <w:p w:rsidR="00AB5D4F" w:rsidRDefault="00AB5D4F">
      <w:pPr>
        <w:pStyle w:val="ConsPlusNormal"/>
        <w:spacing w:before="220"/>
        <w:ind w:firstLine="540"/>
        <w:jc w:val="both"/>
      </w:pPr>
      <w:r>
        <w:t>2. Главным распорядителем бюджетных средств, предназначенных на выполнение работ, является департамент строительства и транспорта Белгородской области (далее - департамент).</w:t>
      </w:r>
    </w:p>
    <w:p w:rsidR="00AB5D4F" w:rsidRDefault="00AB5D4F">
      <w:pPr>
        <w:pStyle w:val="ConsPlusNormal"/>
        <w:spacing w:before="220"/>
        <w:ind w:firstLine="540"/>
        <w:jc w:val="both"/>
      </w:pPr>
      <w:r>
        <w:t>3. Субсидия на выполнение работ (далее - субсидия) предоставляется при выполнении следующих условий:</w:t>
      </w:r>
    </w:p>
    <w:p w:rsidR="00AB5D4F" w:rsidRDefault="00AB5D4F">
      <w:pPr>
        <w:pStyle w:val="ConsPlusNormal"/>
        <w:spacing w:before="220"/>
        <w:ind w:firstLine="540"/>
        <w:jc w:val="both"/>
      </w:pPr>
      <w:r>
        <w:t>а) наличие правового акта муниципального района (городского округа) Белгородской области (далее - муниципальное образование) об утверждении в соответствии с требованиями нормативных правовых актов Белгородской области перечня мероприятий, в целях софинансирования которых предоставляется субсидия;</w:t>
      </w:r>
    </w:p>
    <w:p w:rsidR="00AB5D4F" w:rsidRDefault="00AB5D4F">
      <w:pPr>
        <w:pStyle w:val="ConsPlusNormal"/>
        <w:spacing w:before="220"/>
        <w:ind w:firstLine="540"/>
        <w:jc w:val="both"/>
      </w:pPr>
      <w:r>
        <w:t>б) наличие в бюджете (сводной бюджетной росписи местного бюджета)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w:t>
      </w:r>
    </w:p>
    <w:p w:rsidR="00AB5D4F" w:rsidRDefault="00AB5D4F">
      <w:pPr>
        <w:pStyle w:val="ConsPlusNormal"/>
        <w:spacing w:before="220"/>
        <w:ind w:firstLine="540"/>
        <w:jc w:val="both"/>
      </w:pPr>
      <w:r>
        <w:t xml:space="preserve">4. Средства областного бюджета предоставляются муниципальным образованиям в пределах субсидии, предусмотренной законом Белгородской области об областном бюджете на соответствующий финансовый год и на плановый период, на основании заключенного соглашения о предоставлении субсидии из областного бюджета бюджету муниципального образования на софинансирование мероприятий по организации и проведению конкурсов, направленных на повышение качества городской среды (далее - соглашение), и в соответствии с </w:t>
      </w:r>
      <w:hyperlink r:id="rId443" w:history="1">
        <w:r>
          <w:rPr>
            <w:color w:val="0000FF"/>
          </w:rPr>
          <w:t>постановлением</w:t>
        </w:r>
      </w:hyperlink>
      <w: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для выполнения следующих работ:</w:t>
      </w:r>
    </w:p>
    <w:p w:rsidR="00AB5D4F" w:rsidRDefault="00AB5D4F">
      <w:pPr>
        <w:pStyle w:val="ConsPlusNormal"/>
        <w:spacing w:before="220"/>
        <w:ind w:firstLine="540"/>
        <w:jc w:val="both"/>
      </w:pPr>
      <w:r>
        <w:t>- организация и проведение открытого международного конкурса на разработку архитектурно-градостроительных концепций общественных пространств;</w:t>
      </w:r>
    </w:p>
    <w:p w:rsidR="00AB5D4F" w:rsidRDefault="00AB5D4F">
      <w:pPr>
        <w:pStyle w:val="ConsPlusNormal"/>
        <w:spacing w:before="220"/>
        <w:ind w:firstLine="540"/>
        <w:jc w:val="both"/>
      </w:pPr>
      <w:r>
        <w:t>- организация и проведение открытого всероссийского конкурса на разработку архитектурно-градостроительных концепций общественных пространств.</w:t>
      </w:r>
    </w:p>
    <w:p w:rsidR="00AB5D4F" w:rsidRDefault="00AB5D4F">
      <w:pPr>
        <w:pStyle w:val="ConsPlusNormal"/>
        <w:spacing w:before="220"/>
        <w:ind w:firstLine="540"/>
        <w:jc w:val="both"/>
      </w:pPr>
      <w:r>
        <w:t>Предельный уровень софинансирования из областного бюджета расходных обязательств муниципальных образований ежегодно утверждается Правительством Белгородской области.</w:t>
      </w:r>
    </w:p>
    <w:p w:rsidR="00AB5D4F" w:rsidRDefault="00AB5D4F">
      <w:pPr>
        <w:pStyle w:val="ConsPlusNormal"/>
        <w:spacing w:before="220"/>
        <w:ind w:firstLine="540"/>
        <w:jc w:val="both"/>
      </w:pPr>
      <w:r>
        <w:t xml:space="preserve">5. Для получения субсидий в очередном финансовом году и плановом периоде администрация муниципального образования направляет в департамент заявку на </w:t>
      </w:r>
      <w:r>
        <w:lastRenderedPageBreak/>
        <w:t>предоставление субсидии с приложением следующей информации:</w:t>
      </w:r>
    </w:p>
    <w:p w:rsidR="00AB5D4F" w:rsidRDefault="00AB5D4F">
      <w:pPr>
        <w:pStyle w:val="ConsPlusNormal"/>
        <w:spacing w:before="220"/>
        <w:ind w:firstLine="540"/>
        <w:jc w:val="both"/>
      </w:pPr>
      <w:r>
        <w:t>- выписка из бюджета, утвержденная руководителем финансового органа муниципального образования, об объемах средств местного бюджета, предусмотренных на работы;</w:t>
      </w:r>
    </w:p>
    <w:p w:rsidR="00AB5D4F" w:rsidRDefault="00AB5D4F">
      <w:pPr>
        <w:pStyle w:val="ConsPlusNormal"/>
        <w:spacing w:before="220"/>
        <w:ind w:firstLine="540"/>
        <w:jc w:val="both"/>
      </w:pPr>
      <w:r>
        <w:t>- информация о прогнозной стоимости данного вида работ.</w:t>
      </w:r>
    </w:p>
    <w:p w:rsidR="00AB5D4F" w:rsidRDefault="00AB5D4F">
      <w:pPr>
        <w:pStyle w:val="ConsPlusNormal"/>
        <w:spacing w:before="220"/>
        <w:ind w:firstLine="540"/>
        <w:jc w:val="both"/>
      </w:pPr>
      <w:r>
        <w:t>6. Департамент рассматривает поступившие заявки в течение 5 (пяти) рабочих дней со дня получения от муниципальных образований и направляет главным распорядителям бюджетных средств муниципальных образований проект соглашения в двух экземплярах или письмо с мотивированным отказом.</w:t>
      </w:r>
    </w:p>
    <w:p w:rsidR="00AB5D4F" w:rsidRDefault="00AB5D4F">
      <w:pPr>
        <w:pStyle w:val="ConsPlusNormal"/>
        <w:spacing w:before="220"/>
        <w:ind w:firstLine="540"/>
        <w:jc w:val="both"/>
      </w:pPr>
      <w:r>
        <w:t>7. Главные распорядители бюджетных средств муниципальных образований не позднее 5 (пяти) рабочих дней со дня получения проекта соглашения от департамента подписывают и направляют его в департамент на бумажном носителе в двух экземплярах с приложением выписки из бюджета, утвержденной руководителем финансового органа муниципального образования, об объемах средств местного бюджета, предусмотренных на работы, либо направляют протокол разногласий к проекту соглашения.</w:t>
      </w:r>
    </w:p>
    <w:p w:rsidR="00AB5D4F" w:rsidRDefault="00AB5D4F">
      <w:pPr>
        <w:pStyle w:val="ConsPlusNormal"/>
        <w:spacing w:before="220"/>
        <w:ind w:firstLine="540"/>
        <w:jc w:val="both"/>
      </w:pPr>
      <w:r>
        <w:t>Департамент в срок не позднее 5 (пяти) рабочих дней с момента получения подписанного соглашения подписывает его и возвращает один экземпляр муниципальному образованию.</w:t>
      </w:r>
    </w:p>
    <w:p w:rsidR="00AB5D4F" w:rsidRDefault="00AB5D4F">
      <w:pPr>
        <w:pStyle w:val="ConsPlusNormal"/>
        <w:spacing w:before="220"/>
        <w:ind w:firstLine="540"/>
        <w:jc w:val="both"/>
      </w:pPr>
      <w:r>
        <w:t>При поступлении в департамент протокола разногласий к проекту соглашения департамент в срок не позднее 5 (пяти) рабочих дней с момента его поступления согласовывает поступившие предложения либо направляет письмо с мотивированным отказом.</w:t>
      </w:r>
    </w:p>
    <w:p w:rsidR="00AB5D4F" w:rsidRDefault="00AB5D4F">
      <w:pPr>
        <w:pStyle w:val="ConsPlusNormal"/>
        <w:spacing w:before="220"/>
        <w:ind w:firstLine="540"/>
        <w:jc w:val="both"/>
      </w:pPr>
      <w:r>
        <w:t>8. Соглашение содержит следующие основные положения:</w:t>
      </w:r>
    </w:p>
    <w:p w:rsidR="00AB5D4F" w:rsidRDefault="00AB5D4F">
      <w:pPr>
        <w:pStyle w:val="ConsPlusNormal"/>
        <w:spacing w:before="220"/>
        <w:ind w:firstLine="540"/>
        <w:jc w:val="both"/>
      </w:pPr>
      <w:r>
        <w:t>- порядок взаимодействия департамента и муниципального образования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w:t>
      </w:r>
    </w:p>
    <w:p w:rsidR="00AB5D4F" w:rsidRDefault="00AB5D4F">
      <w:pPr>
        <w:pStyle w:val="ConsPlusNormal"/>
        <w:spacing w:before="220"/>
        <w:ind w:firstLine="540"/>
        <w:jc w:val="both"/>
      </w:pPr>
      <w:r>
        <w:t>- размер субсидии, порядок, условия, цели и сроки ее перечисления и расходования, а также объем бюджетных ассигнований бюджета муниципального образования на реализацию соответствующих расходных обязательств;</w:t>
      </w:r>
    </w:p>
    <w:p w:rsidR="00AB5D4F" w:rsidRDefault="00AB5D4F">
      <w:pPr>
        <w:pStyle w:val="ConsPlusNormal"/>
        <w:spacing w:before="220"/>
        <w:ind w:firstLine="540"/>
        <w:jc w:val="both"/>
      </w:pPr>
      <w:r>
        <w:t>- обязательства муниципального образования по соблюдению сроков выполнения работ;</w:t>
      </w:r>
    </w:p>
    <w:p w:rsidR="00AB5D4F" w:rsidRDefault="00AB5D4F">
      <w:pPr>
        <w:pStyle w:val="ConsPlusNormal"/>
        <w:spacing w:before="220"/>
        <w:ind w:firstLine="540"/>
        <w:jc w:val="both"/>
      </w:pPr>
      <w:r>
        <w:t>-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 значения показателей результативности использования субсидии и последствия их недостижения;</w:t>
      </w:r>
    </w:p>
    <w:p w:rsidR="00AB5D4F" w:rsidRDefault="00AB5D4F">
      <w:pPr>
        <w:pStyle w:val="ConsPlusNormal"/>
        <w:spacing w:before="220"/>
        <w:ind w:firstLine="540"/>
        <w:jc w:val="both"/>
      </w:pPr>
      <w:r>
        <w:t>- реквизиты муниципального правового акта, устанавливающего расходное обязательство муниципального образования в целях софинансирования субсидии;</w:t>
      </w:r>
    </w:p>
    <w:p w:rsidR="00AB5D4F" w:rsidRDefault="00AB5D4F">
      <w:pPr>
        <w:pStyle w:val="ConsPlusNormal"/>
        <w:spacing w:before="220"/>
        <w:ind w:firstLine="540"/>
        <w:jc w:val="both"/>
      </w:pPr>
      <w:r>
        <w:t>- порядок осуществления контроля за выполнением муниципальным образованием обязательств;</w:t>
      </w:r>
    </w:p>
    <w:p w:rsidR="00AB5D4F" w:rsidRDefault="00AB5D4F">
      <w:pPr>
        <w:pStyle w:val="ConsPlusNormal"/>
        <w:spacing w:before="220"/>
        <w:ind w:firstLine="540"/>
        <w:jc w:val="both"/>
      </w:pPr>
      <w:r>
        <w:t>- права и обязанности сторон;</w:t>
      </w:r>
    </w:p>
    <w:p w:rsidR="00AB5D4F" w:rsidRDefault="00AB5D4F">
      <w:pPr>
        <w:pStyle w:val="ConsPlusNormal"/>
        <w:spacing w:before="220"/>
        <w:ind w:firstLine="540"/>
        <w:jc w:val="both"/>
      </w:pPr>
      <w:r>
        <w:t>- ответственность сторон за нарушение условий соглашения.</w:t>
      </w:r>
    </w:p>
    <w:p w:rsidR="00AB5D4F" w:rsidRDefault="00AB5D4F">
      <w:pPr>
        <w:pStyle w:val="ConsPlusNormal"/>
        <w:spacing w:before="220"/>
        <w:ind w:firstLine="540"/>
        <w:jc w:val="both"/>
      </w:pPr>
      <w:r>
        <w:t>9. Финансирование выполнения работ осуществляется на условиях софинансирования, в том числе:</w:t>
      </w:r>
    </w:p>
    <w:p w:rsidR="00AB5D4F" w:rsidRDefault="00AB5D4F">
      <w:pPr>
        <w:pStyle w:val="ConsPlusNormal"/>
        <w:spacing w:before="220"/>
        <w:ind w:firstLine="540"/>
        <w:jc w:val="both"/>
      </w:pPr>
      <w:r>
        <w:lastRenderedPageBreak/>
        <w:t>- за счет средств областного бюджета, переданных муниципальным образованиям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средств местных бюджетов, направляемых муниципальными образованиями на реализацию работ, в соответствии с предельными уровнями софинансирования из областного бюджета объема расходного обязательства муниципального образования, утверждаемыми в установленном порядке Правительством Белгородской области.</w:t>
      </w:r>
    </w:p>
    <w:p w:rsidR="00AB5D4F" w:rsidRDefault="00AB5D4F">
      <w:pPr>
        <w:pStyle w:val="ConsPlusNormal"/>
        <w:spacing w:before="220"/>
        <w:ind w:firstLine="540"/>
        <w:jc w:val="both"/>
      </w:pPr>
      <w:r>
        <w:t>10. Критериями отбора муниципальных образований для предоставления субсидий являются следующие критерии:</w:t>
      </w:r>
    </w:p>
    <w:p w:rsidR="00AB5D4F" w:rsidRDefault="00AB5D4F">
      <w:pPr>
        <w:pStyle w:val="ConsPlusNormal"/>
        <w:spacing w:before="220"/>
        <w:ind w:firstLine="540"/>
        <w:jc w:val="both"/>
      </w:pPr>
      <w:r>
        <w:t>- наличие и объем средств, привлекаемых из бюджета муниципального образования на обеспечение работ, с учетом установленного уровня софинансирования;</w:t>
      </w:r>
    </w:p>
    <w:p w:rsidR="00AB5D4F" w:rsidRDefault="00AB5D4F">
      <w:pPr>
        <w:pStyle w:val="ConsPlusNormal"/>
        <w:spacing w:before="220"/>
        <w:ind w:firstLine="540"/>
        <w:jc w:val="both"/>
      </w:pPr>
      <w:r>
        <w:t>- наличие заявки от муниципального образования, содержащей предложения муниципального образования об объеме выполнения работ и объеме расходов на проведение работ на территории муниципального образования, расчеты суммы субсидии и соответствующие обоснования;</w:t>
      </w:r>
    </w:p>
    <w:p w:rsidR="00AB5D4F" w:rsidRDefault="00AB5D4F">
      <w:pPr>
        <w:pStyle w:val="ConsPlusNormal"/>
        <w:spacing w:before="220"/>
        <w:ind w:firstLine="540"/>
        <w:jc w:val="both"/>
      </w:pPr>
      <w:r>
        <w:t>11. Методика расчета субсидий.</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в соответствующем году на реализацию мероприятий по организации и проведению конкурсов, направленных на повышение качества городской среды, определяется по следующей формуле:</w:t>
      </w:r>
    </w:p>
    <w:p w:rsidR="00AB5D4F" w:rsidRDefault="00AB5D4F">
      <w:pPr>
        <w:pStyle w:val="ConsPlusNormal"/>
        <w:ind w:firstLine="540"/>
        <w:jc w:val="both"/>
      </w:pPr>
    </w:p>
    <w:p w:rsidR="00AB5D4F" w:rsidRDefault="00AB5D4F">
      <w:pPr>
        <w:pStyle w:val="ConsPlusNormal"/>
        <w:jc w:val="center"/>
      </w:pPr>
      <w:r w:rsidRPr="007B4325">
        <w:rPr>
          <w:position w:val="-27"/>
        </w:rPr>
        <w:pict>
          <v:shape id="_x0000_i1037" style="width:69pt;height:39pt" coordsize="" o:spt="100" adj="0,,0" path="" filled="f" stroked="f">
            <v:stroke joinstyle="miter"/>
            <v:imagedata r:id="rId444" o:title="base_23956_84278_32780"/>
            <v:formulas/>
            <v:path o:connecttype="segments"/>
          </v:shape>
        </w:pic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к - общее количество конкурсов, направленных на повышение качества городской среды, в соответствующем году в i-м муниципальном образовании;</w:t>
      </w:r>
    </w:p>
    <w:p w:rsidR="00AB5D4F" w:rsidRDefault="00AB5D4F">
      <w:pPr>
        <w:pStyle w:val="ConsPlusNormal"/>
        <w:spacing w:before="220"/>
        <w:ind w:firstLine="540"/>
        <w:jc w:val="both"/>
      </w:pPr>
      <w:r>
        <w:t>Cj - размер субсидии в соответствующем году на j-й конкурс.</w:t>
      </w:r>
    </w:p>
    <w:p w:rsidR="00AB5D4F" w:rsidRDefault="00AB5D4F">
      <w:pPr>
        <w:pStyle w:val="ConsPlusNormal"/>
        <w:spacing w:before="220"/>
        <w:ind w:firstLine="540"/>
        <w:jc w:val="both"/>
      </w:pPr>
      <w:r>
        <w:t>Cj определяется по формуле:</w:t>
      </w:r>
    </w:p>
    <w:p w:rsidR="00AB5D4F" w:rsidRDefault="00AB5D4F">
      <w:pPr>
        <w:pStyle w:val="ConsPlusNormal"/>
        <w:ind w:firstLine="540"/>
        <w:jc w:val="both"/>
      </w:pPr>
    </w:p>
    <w:p w:rsidR="00AB5D4F" w:rsidRDefault="00AB5D4F">
      <w:pPr>
        <w:pStyle w:val="ConsPlusNormal"/>
        <w:jc w:val="center"/>
      </w:pPr>
      <w:r>
        <w:t>Cj = ОПj - Cмj,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ОПj - общая потребность в средствах (включая призовой фонд), необходимых в соответствующем году на организацию и проведение конкурсов, направленных на повышение качества городской среды в i-м муниципальном образовании, исходя из средней стоимости работ, согласно коммерческим предложениям;</w:t>
      </w:r>
    </w:p>
    <w:p w:rsidR="00AB5D4F" w:rsidRDefault="00AB5D4F">
      <w:pPr>
        <w:pStyle w:val="ConsPlusNormal"/>
        <w:spacing w:before="220"/>
        <w:ind w:firstLine="540"/>
        <w:jc w:val="both"/>
      </w:pPr>
      <w:r>
        <w:t>Cмj - объем средств бюджета муниципального образования, предусматриваемых на долевое финансирование организации и проведения конкурсов, направленных на повышение качества городской среды, в i-м муниципальном образовании.</w:t>
      </w:r>
    </w:p>
    <w:p w:rsidR="00AB5D4F" w:rsidRDefault="00AB5D4F">
      <w:pPr>
        <w:pStyle w:val="ConsPlusNormal"/>
        <w:spacing w:before="220"/>
        <w:ind w:firstLine="540"/>
        <w:jc w:val="both"/>
      </w:pPr>
      <w:r>
        <w:t>12. Муниципальные образования:</w:t>
      </w:r>
    </w:p>
    <w:p w:rsidR="00AB5D4F" w:rsidRDefault="00AB5D4F">
      <w:pPr>
        <w:pStyle w:val="ConsPlusNormal"/>
        <w:spacing w:before="220"/>
        <w:ind w:firstLine="540"/>
        <w:jc w:val="both"/>
      </w:pPr>
      <w:r>
        <w:t>- осуществляют организацию расчетов выполняемых работ;</w:t>
      </w:r>
    </w:p>
    <w:p w:rsidR="00AB5D4F" w:rsidRDefault="00AB5D4F">
      <w:pPr>
        <w:pStyle w:val="ConsPlusNormal"/>
        <w:spacing w:before="220"/>
        <w:ind w:firstLine="540"/>
        <w:jc w:val="both"/>
      </w:pPr>
      <w:r>
        <w:lastRenderedPageBreak/>
        <w:t xml:space="preserve">- проводят мероприятия по выбору подрядных организаций в соответствии с Федеральным </w:t>
      </w:r>
      <w:hyperlink r:id="rId4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 осуществляют контроль за исполнением обязательств исполнителями по муниципальным контрактам.</w:t>
      </w:r>
    </w:p>
    <w:p w:rsidR="00AB5D4F" w:rsidRDefault="00AB5D4F">
      <w:pPr>
        <w:pStyle w:val="ConsPlusNormal"/>
        <w:spacing w:before="220"/>
        <w:ind w:firstLine="540"/>
        <w:jc w:val="both"/>
      </w:pPr>
      <w:r>
        <w:t>13. Для осуществления текущего финансирования выполняемых работ:</w:t>
      </w:r>
    </w:p>
    <w:p w:rsidR="00AB5D4F" w:rsidRDefault="00AB5D4F">
      <w:pPr>
        <w:pStyle w:val="ConsPlusNormal"/>
        <w:spacing w:before="220"/>
        <w:ind w:firstLine="540"/>
        <w:jc w:val="both"/>
      </w:pPr>
      <w:r>
        <w:t>- муниципальные образования в течение 3 (трех) рабочих дней с даты подписания актов о приемке выполненных работ представляют на согласование в управление архитектуры и градостроительства Белгородской области (далее - управление) заявку на финансирование в 3 (трех) экземплярах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(далее - документы);</w:t>
      </w:r>
    </w:p>
    <w:p w:rsidR="00AB5D4F" w:rsidRDefault="00AB5D4F">
      <w:pPr>
        <w:pStyle w:val="ConsPlusNormal"/>
        <w:spacing w:before="220"/>
        <w:ind w:firstLine="540"/>
        <w:jc w:val="both"/>
      </w:pPr>
      <w:r>
        <w:t>- управление в течение 3 (трех) рабочих дней с даты поступления от муниципальных образований документов осуществляет проверку исполнения муниципальных контрактов (договоров) в части соответствия результата выполненных работ предмету контракта и техническому заданию, направляет согласованную заявку на финансирование с приложением подготовленных в электронном виде (в формате "pdf") документов по каждому муниципальному образованию на согласование в департамент;</w:t>
      </w:r>
    </w:p>
    <w:p w:rsidR="00AB5D4F" w:rsidRDefault="00AB5D4F">
      <w:pPr>
        <w:pStyle w:val="ConsPlusNormal"/>
        <w:spacing w:before="220"/>
        <w:ind w:firstLine="540"/>
        <w:jc w:val="both"/>
      </w:pPr>
      <w:r>
        <w:t>- департамент в течение 3 (трех) рабочих дней с даты поступления заявок от управления формирует в электронном виде и направляет в департамент финансов и бюджетной политики Белгородской области заявку на финансирование;</w:t>
      </w:r>
    </w:p>
    <w:p w:rsidR="00AB5D4F" w:rsidRDefault="00AB5D4F">
      <w:pPr>
        <w:pStyle w:val="ConsPlusNormal"/>
        <w:spacing w:before="220"/>
        <w:ind w:firstLine="540"/>
        <w:jc w:val="both"/>
      </w:pPr>
      <w:r>
        <w:t>- департамент финансов и бюджетной политики Белгородской области на основании полученных заявок в течение 3 (трех) рабочих дней с даты поступления от департамента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субсидий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 управление Федерального казначейства по Белгородской области на основании платежного поручения финансового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w:t>
      </w:r>
    </w:p>
    <w:p w:rsidR="00AB5D4F" w:rsidRDefault="00AB5D4F">
      <w:pPr>
        <w:pStyle w:val="ConsPlusNormal"/>
        <w:spacing w:before="220"/>
        <w:ind w:firstLine="540"/>
        <w:jc w:val="both"/>
      </w:pPr>
      <w:r>
        <w:t>Заявка на кассовый расход формируется на сумму, равную сумме платежного поручения муниципального образования.</w:t>
      </w:r>
    </w:p>
    <w:p w:rsidR="00AB5D4F" w:rsidRDefault="00AB5D4F">
      <w:pPr>
        <w:pStyle w:val="ConsPlusNormal"/>
        <w:spacing w:before="220"/>
        <w:ind w:firstLine="540"/>
        <w:jc w:val="both"/>
      </w:pPr>
      <w:r>
        <w:t xml:space="preserve">14. Муниципальное образование производит расходование средств в соответствии с Бюджетным </w:t>
      </w:r>
      <w:hyperlink r:id="rId446" w:history="1">
        <w:r>
          <w:rPr>
            <w:color w:val="0000FF"/>
          </w:rPr>
          <w:t>кодексом</w:t>
        </w:r>
      </w:hyperlink>
      <w:r>
        <w:t xml:space="preserve"> Российской Федерации, условиями Порядка и соглашением.</w:t>
      </w:r>
    </w:p>
    <w:p w:rsidR="00AB5D4F" w:rsidRDefault="00AB5D4F">
      <w:pPr>
        <w:pStyle w:val="ConsPlusNormal"/>
        <w:spacing w:before="220"/>
        <w:ind w:firstLine="540"/>
        <w:jc w:val="both"/>
      </w:pPr>
      <w:r>
        <w:t>15. Не использованный на 1 января соответствующего финансового года остаток субсидии, образовавшийся на счете муниципального образования, либо средства субсидии, использованные не по целевому назначению, подлежат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по возврату остатков целевых средств.</w:t>
      </w:r>
    </w:p>
    <w:p w:rsidR="00AB5D4F" w:rsidRDefault="00AB5D4F">
      <w:pPr>
        <w:pStyle w:val="ConsPlusNormal"/>
        <w:spacing w:before="220"/>
        <w:ind w:firstLine="540"/>
        <w:jc w:val="both"/>
      </w:pPr>
      <w:r>
        <w:lastRenderedPageBreak/>
        <w:t>В случае если неиспользованный остаток является предельным объемом финансирования, то данный остаток отзывается департаментом с лицевого счета в бюджет Белгородской области.</w:t>
      </w:r>
    </w:p>
    <w:p w:rsidR="00AB5D4F" w:rsidRDefault="00AB5D4F">
      <w:pPr>
        <w:pStyle w:val="ConsPlusNormal"/>
        <w:spacing w:before="220"/>
        <w:ind w:firstLine="540"/>
        <w:jc w:val="both"/>
      </w:pPr>
      <w:r>
        <w:t>16. Муниципальные образования, являющиеся получателями субсидии, обязаны предоставлять в департамент отчеты:</w:t>
      </w:r>
    </w:p>
    <w:p w:rsidR="00AB5D4F" w:rsidRDefault="00AB5D4F">
      <w:pPr>
        <w:pStyle w:val="ConsPlusNormal"/>
        <w:spacing w:before="220"/>
        <w:ind w:firstLine="540"/>
        <w:jc w:val="both"/>
      </w:pPr>
      <w:r>
        <w:t>- о расходах бюджета муниципального образования, в целях софинансирования которых предоставляется субсидия, не позднее 5 числа месяца, следующего за кварталом, в котором была получена субсидия;</w:t>
      </w:r>
    </w:p>
    <w:p w:rsidR="00AB5D4F" w:rsidRDefault="00AB5D4F">
      <w:pPr>
        <w:pStyle w:val="ConsPlusNormal"/>
        <w:spacing w:before="220"/>
        <w:ind w:firstLine="540"/>
        <w:jc w:val="both"/>
      </w:pPr>
      <w:r>
        <w:t>- о достижении значений показателей результативности, не позднее 20 января года, следующего за годом, в котором была получена субсидия.</w:t>
      </w:r>
    </w:p>
    <w:p w:rsidR="00AB5D4F" w:rsidRDefault="00AB5D4F">
      <w:pPr>
        <w:pStyle w:val="ConsPlusNormal"/>
        <w:spacing w:before="220"/>
        <w:ind w:firstLine="540"/>
        <w:jc w:val="both"/>
      </w:pPr>
      <w:r>
        <w:t>17. Показателем результативности предоставления субсидий является количество проведенных международных и всероссийских конкурсов, направленных на повышение качества городской среды.</w:t>
      </w:r>
    </w:p>
    <w:p w:rsidR="00AB5D4F" w:rsidRDefault="00AB5D4F">
      <w:pPr>
        <w:pStyle w:val="ConsPlusNormal"/>
        <w:spacing w:before="220"/>
        <w:ind w:firstLine="540"/>
        <w:jc w:val="both"/>
      </w:pPr>
      <w:r>
        <w:t>18. Муниципальные образования несут ответственность за целевое использование субсидий и достоверность сведений и документов, представляемых в управление и департамент, в соответствии с Порядком и соглашением.</w:t>
      </w:r>
    </w:p>
    <w:p w:rsidR="00AB5D4F" w:rsidRDefault="00AB5D4F">
      <w:pPr>
        <w:pStyle w:val="ConsPlusNormal"/>
        <w:spacing w:before="220"/>
        <w:ind w:firstLine="540"/>
        <w:jc w:val="both"/>
      </w:pPr>
      <w:r>
        <w:t>19. Контроль за целевым использованием субсидий осуществляют департамент, органы государственного финансового контроля и Контрольно-счетная палата Белгородской области.</w:t>
      </w: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both"/>
      </w:pPr>
    </w:p>
    <w:p w:rsidR="00AB5D4F" w:rsidRDefault="00AB5D4F">
      <w:pPr>
        <w:pStyle w:val="ConsPlusNormal"/>
        <w:jc w:val="right"/>
        <w:outlineLvl w:val="1"/>
      </w:pPr>
      <w:r>
        <w:t>Приложение N 25</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w:t>
      </w:r>
    </w:p>
    <w:p w:rsidR="00AB5D4F" w:rsidRDefault="00AB5D4F">
      <w:pPr>
        <w:pStyle w:val="ConsPlusNormal"/>
        <w:jc w:val="right"/>
      </w:pPr>
      <w:r>
        <w:t>жителей Белгородской области"</w:t>
      </w:r>
    </w:p>
    <w:p w:rsidR="00AB5D4F" w:rsidRDefault="00AB5D4F">
      <w:pPr>
        <w:pStyle w:val="ConsPlusNormal"/>
      </w:pPr>
    </w:p>
    <w:p w:rsidR="00AB5D4F" w:rsidRDefault="00AB5D4F">
      <w:pPr>
        <w:pStyle w:val="ConsPlusTitle"/>
        <w:jc w:val="center"/>
      </w:pPr>
      <w:bookmarkStart w:id="36" w:name="P69207"/>
      <w:bookmarkEnd w:id="36"/>
      <w:r>
        <w:t>Порядок</w:t>
      </w:r>
    </w:p>
    <w:p w:rsidR="00AB5D4F" w:rsidRDefault="00AB5D4F">
      <w:pPr>
        <w:pStyle w:val="ConsPlusTitle"/>
        <w:jc w:val="center"/>
      </w:pPr>
      <w:r>
        <w:t>предоставления и распределения субсидий из бюджета</w:t>
      </w:r>
    </w:p>
    <w:p w:rsidR="00AB5D4F" w:rsidRDefault="00AB5D4F">
      <w:pPr>
        <w:pStyle w:val="ConsPlusTitle"/>
        <w:jc w:val="center"/>
      </w:pPr>
      <w:r>
        <w:t>Белгородской области бюджетам муниципальных образований</w:t>
      </w:r>
    </w:p>
    <w:p w:rsidR="00AB5D4F" w:rsidRDefault="00AB5D4F">
      <w:pPr>
        <w:pStyle w:val="ConsPlusTitle"/>
        <w:jc w:val="center"/>
      </w:pPr>
      <w:r>
        <w:t>Белгородской области на обеспечение мероприятий</w:t>
      </w:r>
    </w:p>
    <w:p w:rsidR="00AB5D4F" w:rsidRDefault="00AB5D4F">
      <w:pPr>
        <w:pStyle w:val="ConsPlusTitle"/>
        <w:jc w:val="center"/>
      </w:pPr>
      <w:r>
        <w:t>по проектированию общественных территорий</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 ред. </w:t>
            </w:r>
            <w:hyperlink r:id="rId447" w:history="1">
              <w:r>
                <w:rPr>
                  <w:color w:val="0000FF"/>
                </w:rPr>
                <w:t>постановления</w:t>
              </w:r>
            </w:hyperlink>
            <w:r>
              <w:rPr>
                <w:color w:val="392C69"/>
              </w:rPr>
              <w:t xml:space="preserve"> Правительства Белгородской области</w:t>
            </w:r>
          </w:p>
          <w:p w:rsidR="00AB5D4F" w:rsidRDefault="00AB5D4F">
            <w:pPr>
              <w:pStyle w:val="ConsPlusNormal"/>
              <w:jc w:val="center"/>
            </w:pPr>
            <w:r>
              <w:rPr>
                <w:color w:val="392C69"/>
              </w:rPr>
              <w:t>от 09.08.2021 N 324-пп)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1. Порядок предоставления и распределения субсидий из бюджета Белгородской области бюджетам муниципальных образований Белгородской области на обеспечение мероприятий по проектированию общественных территорий (далее - Порядок) определяет правила предоставления и распределения субсидий на выполнение работ по проектированию общественных территорий в рамках федерального проекта "Формирование комфортной городской среды", разработку проектно-сметной документации на благоустройство прибрежных территорий и набережных, разработку концепций реновации общественных пространств (далее - работы).</w:t>
      </w:r>
    </w:p>
    <w:p w:rsidR="00AB5D4F" w:rsidRDefault="00AB5D4F">
      <w:pPr>
        <w:pStyle w:val="ConsPlusNormal"/>
        <w:spacing w:before="220"/>
        <w:ind w:firstLine="540"/>
        <w:jc w:val="both"/>
      </w:pPr>
      <w:r>
        <w:t xml:space="preserve">2. Главным распорядителем бюджетных средств, предназначенных на выполнение работ, </w:t>
      </w:r>
      <w:r>
        <w:lastRenderedPageBreak/>
        <w:t>является департамент строительства и транспорта Белгородской области (далее - департамент).</w:t>
      </w:r>
    </w:p>
    <w:p w:rsidR="00AB5D4F" w:rsidRDefault="00AB5D4F">
      <w:pPr>
        <w:pStyle w:val="ConsPlusNormal"/>
        <w:spacing w:before="220"/>
        <w:ind w:firstLine="540"/>
        <w:jc w:val="both"/>
      </w:pPr>
      <w:r>
        <w:t>3. Субсидия на выполнение работ (далее - субсидия) предоставляется при выполнении следующих условий:</w:t>
      </w:r>
    </w:p>
    <w:p w:rsidR="00AB5D4F" w:rsidRDefault="00AB5D4F">
      <w:pPr>
        <w:pStyle w:val="ConsPlusNormal"/>
        <w:spacing w:before="220"/>
        <w:ind w:firstLine="540"/>
        <w:jc w:val="both"/>
      </w:pPr>
      <w:r>
        <w:t>а) наличие правового акта муниципального района (городского округа) Белгородской области (далее - муниципальное образование) об утверждении в соответствии с требованиями нормативных правовых актов Белгородской области перечня мероприятий, в целях софинансирования которых предоставляется субсидия;</w:t>
      </w:r>
    </w:p>
    <w:p w:rsidR="00AB5D4F" w:rsidRDefault="00AB5D4F">
      <w:pPr>
        <w:pStyle w:val="ConsPlusNormal"/>
        <w:spacing w:before="220"/>
        <w:ind w:firstLine="540"/>
        <w:jc w:val="both"/>
      </w:pPr>
      <w:r>
        <w:t>б) наличие в бюджете (сводной бюджетной росписи местного бюджета)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w:t>
      </w:r>
    </w:p>
    <w:p w:rsidR="00AB5D4F" w:rsidRDefault="00AB5D4F">
      <w:pPr>
        <w:pStyle w:val="ConsPlusNormal"/>
        <w:spacing w:before="220"/>
        <w:ind w:firstLine="540"/>
        <w:jc w:val="both"/>
      </w:pPr>
      <w:r>
        <w:t xml:space="preserve">4. Средства областного бюджета предоставляются муниципальным образованиям в пределах субсидии, предусмотренной законом Белгородской области об областном бюджете на соответствующий финансовый год, на основании заключенного соглашения о предоставлении субсидии из областного бюджета бюджету муниципального образования на софинансирование мероприятий по проектированию общественных территорий (далее - соглашение) и в соответствии с </w:t>
      </w:r>
      <w:hyperlink r:id="rId448" w:history="1">
        <w:r>
          <w:rPr>
            <w:color w:val="0000FF"/>
          </w:rPr>
          <w:t>постановлением</w:t>
        </w:r>
      </w:hyperlink>
      <w: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для выполнения следующих работ:</w:t>
      </w:r>
    </w:p>
    <w:p w:rsidR="00AB5D4F" w:rsidRDefault="00AB5D4F">
      <w:pPr>
        <w:pStyle w:val="ConsPlusNormal"/>
        <w:spacing w:before="220"/>
        <w:ind w:firstLine="540"/>
        <w:jc w:val="both"/>
      </w:pPr>
      <w:r>
        <w:t>- выполнение топографической съемки для разработки концепций и проектно-сметной документации общественных территорий, включенных в федеральный проект "Формирование комфортной городской среды";</w:t>
      </w:r>
    </w:p>
    <w:p w:rsidR="00AB5D4F" w:rsidRDefault="00AB5D4F">
      <w:pPr>
        <w:pStyle w:val="ConsPlusNormal"/>
        <w:spacing w:before="220"/>
        <w:ind w:firstLine="540"/>
        <w:jc w:val="both"/>
      </w:pPr>
      <w:r>
        <w:t>- разработка концепций общественных территорий, включенных в федеральный проект "Формирование комфортной городской среды";</w:t>
      </w:r>
    </w:p>
    <w:p w:rsidR="00AB5D4F" w:rsidRDefault="00AB5D4F">
      <w:pPr>
        <w:pStyle w:val="ConsPlusNormal"/>
        <w:spacing w:before="220"/>
        <w:ind w:firstLine="540"/>
        <w:jc w:val="both"/>
      </w:pPr>
      <w:r>
        <w:t>- разработка проектно-сметной документации общественных территорий, включенных в федеральный проект "Формирование комфортной городской среды";</w:t>
      </w:r>
    </w:p>
    <w:p w:rsidR="00AB5D4F" w:rsidRDefault="00AB5D4F">
      <w:pPr>
        <w:pStyle w:val="ConsPlusNormal"/>
        <w:spacing w:before="220"/>
        <w:ind w:firstLine="540"/>
        <w:jc w:val="both"/>
      </w:pPr>
      <w:r>
        <w:t>- разработка проектно-сметной документации на благоустройство прибрежных территорий и набережных;</w:t>
      </w:r>
    </w:p>
    <w:p w:rsidR="00AB5D4F" w:rsidRDefault="00AB5D4F">
      <w:pPr>
        <w:pStyle w:val="ConsPlusNormal"/>
        <w:spacing w:before="220"/>
        <w:ind w:firstLine="540"/>
        <w:jc w:val="both"/>
      </w:pPr>
      <w:r>
        <w:t>- разработка концепций реновации общественных пространств.</w:t>
      </w:r>
    </w:p>
    <w:p w:rsidR="00AB5D4F" w:rsidRDefault="00AB5D4F">
      <w:pPr>
        <w:pStyle w:val="ConsPlusNormal"/>
        <w:spacing w:before="220"/>
        <w:ind w:firstLine="540"/>
        <w:jc w:val="both"/>
      </w:pPr>
      <w:r>
        <w:t>Предельный уровень софинансирования из областного бюджета расходных обязательств муниципальных образований ежегодно утверждается Правительством Белгородской области.</w:t>
      </w:r>
    </w:p>
    <w:p w:rsidR="00AB5D4F" w:rsidRDefault="00AB5D4F">
      <w:pPr>
        <w:pStyle w:val="ConsPlusNormal"/>
        <w:spacing w:before="220"/>
        <w:ind w:firstLine="540"/>
        <w:jc w:val="both"/>
      </w:pPr>
      <w:r>
        <w:t>5. Для получения субсидий в очередном финансовом году и плановом периоде администрация муниципального образования направляет в департамент заявку на предоставление субсидии с приложением следующей информации:</w:t>
      </w:r>
    </w:p>
    <w:p w:rsidR="00AB5D4F" w:rsidRDefault="00AB5D4F">
      <w:pPr>
        <w:pStyle w:val="ConsPlusNormal"/>
        <w:spacing w:before="220"/>
        <w:ind w:firstLine="540"/>
        <w:jc w:val="both"/>
      </w:pPr>
      <w:r>
        <w:t>- выписка из бюджета, утвержденная руководителем финансового органа муниципального образования, об объемах средств местного бюджета, предусмотренных на работы;</w:t>
      </w:r>
    </w:p>
    <w:p w:rsidR="00AB5D4F" w:rsidRDefault="00AB5D4F">
      <w:pPr>
        <w:pStyle w:val="ConsPlusNormal"/>
        <w:spacing w:before="220"/>
        <w:ind w:firstLine="540"/>
        <w:jc w:val="both"/>
      </w:pPr>
      <w:r>
        <w:t>- информация о прогнозной стоимости данного вида работ.</w:t>
      </w:r>
    </w:p>
    <w:p w:rsidR="00AB5D4F" w:rsidRDefault="00AB5D4F">
      <w:pPr>
        <w:pStyle w:val="ConsPlusNormal"/>
        <w:spacing w:before="220"/>
        <w:ind w:firstLine="540"/>
        <w:jc w:val="both"/>
      </w:pPr>
      <w:r>
        <w:t>6. Департамент рассматривает поступившие заявки в течение 5 (пяти) рабочих дней со дня получения от муниципальных образований и направляет главным распорядителям бюджетных средств муниципальных образований проект соглашения о предоставлении субсидии из областного бюджета бюджету муниципального образования на софинансирование мероприятий по проектированию общественных территорий (далее - соглашение).</w:t>
      </w:r>
    </w:p>
    <w:p w:rsidR="00AB5D4F" w:rsidRDefault="00AB5D4F">
      <w:pPr>
        <w:pStyle w:val="ConsPlusNormal"/>
        <w:spacing w:before="220"/>
        <w:ind w:firstLine="540"/>
        <w:jc w:val="both"/>
      </w:pPr>
      <w:r>
        <w:lastRenderedPageBreak/>
        <w:t>7. Главные распорядители бюджетных средств муниципальных образований не позднее 5 (пяти) рабочих дней со дня получения проекта соглашения от департамента подписывают и направляют его в департамент на бумажном носителе в двух экземплярах с приложением выписки из бюджета, утвержденной руководителем финансового органа муниципального образования, об объемах средств местного бюджета, предусмотренных на работы, либо направляют протокол разногласий к проекту соглашения.</w:t>
      </w:r>
    </w:p>
    <w:p w:rsidR="00AB5D4F" w:rsidRDefault="00AB5D4F">
      <w:pPr>
        <w:pStyle w:val="ConsPlusNormal"/>
        <w:spacing w:before="220"/>
        <w:ind w:firstLine="540"/>
        <w:jc w:val="both"/>
      </w:pPr>
      <w:r>
        <w:t>Департамент в срок не позднее 5 (пяти) рабочих дней с момента получения подписанного соглашения подписывает его и возвращает один экземпляр муниципальному образованию.</w:t>
      </w:r>
    </w:p>
    <w:p w:rsidR="00AB5D4F" w:rsidRDefault="00AB5D4F">
      <w:pPr>
        <w:pStyle w:val="ConsPlusNormal"/>
        <w:spacing w:before="220"/>
        <w:ind w:firstLine="540"/>
        <w:jc w:val="both"/>
      </w:pPr>
      <w:r>
        <w:t>При поступлении в департамент протокола разногласий к проекту соглашения департамент в срок не позднее 5 (пяти) рабочих дней с момента его поступления согласовывает поступившие предложения либо направляет письмо с мотивированным отказом.</w:t>
      </w:r>
    </w:p>
    <w:p w:rsidR="00AB5D4F" w:rsidRDefault="00AB5D4F">
      <w:pPr>
        <w:pStyle w:val="ConsPlusNormal"/>
        <w:spacing w:before="220"/>
        <w:ind w:firstLine="540"/>
        <w:jc w:val="both"/>
      </w:pPr>
      <w:r>
        <w:t>8. Соглашение содержит следующие основные положения:</w:t>
      </w:r>
    </w:p>
    <w:p w:rsidR="00AB5D4F" w:rsidRDefault="00AB5D4F">
      <w:pPr>
        <w:pStyle w:val="ConsPlusNormal"/>
        <w:spacing w:before="220"/>
        <w:ind w:firstLine="540"/>
        <w:jc w:val="both"/>
      </w:pPr>
      <w:r>
        <w:t>- порядок взаимодействия департамента и муниципального образования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w:t>
      </w:r>
    </w:p>
    <w:p w:rsidR="00AB5D4F" w:rsidRDefault="00AB5D4F">
      <w:pPr>
        <w:pStyle w:val="ConsPlusNormal"/>
        <w:spacing w:before="220"/>
        <w:ind w:firstLine="540"/>
        <w:jc w:val="both"/>
      </w:pPr>
      <w:r>
        <w:t>- размер субсидии, порядок, условия, цели и сроки ее перечисления и расходования, а также объем бюджетных ассигнований бюджета муниципального образования на реализацию соответствующих расходных обязательств;</w:t>
      </w:r>
    </w:p>
    <w:p w:rsidR="00AB5D4F" w:rsidRDefault="00AB5D4F">
      <w:pPr>
        <w:pStyle w:val="ConsPlusNormal"/>
        <w:spacing w:before="220"/>
        <w:ind w:firstLine="540"/>
        <w:jc w:val="both"/>
      </w:pPr>
      <w:r>
        <w:t>- обязательства муниципального образования по соблюдению сроков выполнения работ;</w:t>
      </w:r>
    </w:p>
    <w:p w:rsidR="00AB5D4F" w:rsidRDefault="00AB5D4F">
      <w:pPr>
        <w:pStyle w:val="ConsPlusNormal"/>
        <w:spacing w:before="220"/>
        <w:ind w:firstLine="540"/>
        <w:jc w:val="both"/>
      </w:pPr>
      <w:r>
        <w:t>-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 значения показателей результативности использования субсидии и последствия их недостижения;</w:t>
      </w:r>
    </w:p>
    <w:p w:rsidR="00AB5D4F" w:rsidRDefault="00AB5D4F">
      <w:pPr>
        <w:pStyle w:val="ConsPlusNormal"/>
        <w:spacing w:before="220"/>
        <w:ind w:firstLine="540"/>
        <w:jc w:val="both"/>
      </w:pPr>
      <w:r>
        <w:t>- реквизиты муниципального правового акта, устанавливающего расходное обязательство муниципального образования в целях софинансирования субсидии;</w:t>
      </w:r>
    </w:p>
    <w:p w:rsidR="00AB5D4F" w:rsidRDefault="00AB5D4F">
      <w:pPr>
        <w:pStyle w:val="ConsPlusNormal"/>
        <w:spacing w:before="220"/>
        <w:ind w:firstLine="540"/>
        <w:jc w:val="both"/>
      </w:pPr>
      <w:r>
        <w:t>- порядок осуществления контроля за выполнением муниципальным образованием обязательств;</w:t>
      </w:r>
    </w:p>
    <w:p w:rsidR="00AB5D4F" w:rsidRDefault="00AB5D4F">
      <w:pPr>
        <w:pStyle w:val="ConsPlusNormal"/>
        <w:spacing w:before="220"/>
        <w:ind w:firstLine="540"/>
        <w:jc w:val="both"/>
      </w:pPr>
      <w:r>
        <w:t>- права и обязанности сторон;</w:t>
      </w:r>
    </w:p>
    <w:p w:rsidR="00AB5D4F" w:rsidRDefault="00AB5D4F">
      <w:pPr>
        <w:pStyle w:val="ConsPlusNormal"/>
        <w:spacing w:before="220"/>
        <w:ind w:firstLine="540"/>
        <w:jc w:val="both"/>
      </w:pPr>
      <w:r>
        <w:t>- ответственность сторон за нарушение условий соглашения.</w:t>
      </w:r>
    </w:p>
    <w:p w:rsidR="00AB5D4F" w:rsidRDefault="00AB5D4F">
      <w:pPr>
        <w:pStyle w:val="ConsPlusNormal"/>
        <w:spacing w:before="220"/>
        <w:ind w:firstLine="540"/>
        <w:jc w:val="both"/>
      </w:pPr>
      <w:r>
        <w:t>9. Финансирование выполнения работ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средств местных бюджетов, направляемых муниципальными образованиями на реализацию работ, в соответствии с предельными уровнями софинансирования из областного бюджета объема расходного обязательства муниципального образования, утверждаемыми в установленном порядке Правительством Белгородской области.</w:t>
      </w:r>
    </w:p>
    <w:p w:rsidR="00AB5D4F" w:rsidRDefault="00AB5D4F">
      <w:pPr>
        <w:pStyle w:val="ConsPlusNormal"/>
        <w:spacing w:before="220"/>
        <w:ind w:firstLine="540"/>
        <w:jc w:val="both"/>
      </w:pPr>
      <w:r>
        <w:t>10. Критериями отбора муниципальных образований для предоставления субсидий являются следующие критерии:</w:t>
      </w:r>
    </w:p>
    <w:p w:rsidR="00AB5D4F" w:rsidRDefault="00AB5D4F">
      <w:pPr>
        <w:pStyle w:val="ConsPlusNormal"/>
        <w:spacing w:before="220"/>
        <w:ind w:firstLine="540"/>
        <w:jc w:val="both"/>
      </w:pPr>
      <w:r>
        <w:lastRenderedPageBreak/>
        <w:t>- наличие и объем средств, привлекаемых из бюджета муниципального образования на обеспечение мероприятий по проектированию общественных территорий с учетом установленного уровня софинансирования;</w:t>
      </w:r>
    </w:p>
    <w:p w:rsidR="00AB5D4F" w:rsidRDefault="00AB5D4F">
      <w:pPr>
        <w:pStyle w:val="ConsPlusNormal"/>
        <w:spacing w:before="220"/>
        <w:ind w:firstLine="540"/>
        <w:jc w:val="both"/>
      </w:pPr>
      <w:r>
        <w:t>- наличие заявки от муниципального образования, содержащей предложения муниципального образования об объеме выполнения работ и объеме расходов на проведение работ на территории муниципального образования, расчеты суммы субсидии и соответствующие обоснования.</w:t>
      </w:r>
    </w:p>
    <w:p w:rsidR="00AB5D4F" w:rsidRDefault="00AB5D4F">
      <w:pPr>
        <w:pStyle w:val="ConsPlusNormal"/>
        <w:spacing w:before="220"/>
        <w:ind w:firstLine="540"/>
        <w:jc w:val="both"/>
      </w:pPr>
      <w:r>
        <w:t>11. Методика расчета субсидий на проектирование общественных территорий в рамках проекта "Формирование комфортной городской среды".</w:t>
      </w:r>
    </w:p>
    <w:p w:rsidR="00AB5D4F" w:rsidRDefault="00AB5D4F">
      <w:pPr>
        <w:pStyle w:val="ConsPlusNormal"/>
        <w:spacing w:before="220"/>
        <w:ind w:firstLine="540"/>
        <w:jc w:val="both"/>
      </w:pPr>
      <w:r>
        <w:t>Размер субсидии (Si), предоставляемой бюджету i-го муниципального образования, определяется по формуле:</w:t>
      </w:r>
    </w:p>
    <w:p w:rsidR="00AB5D4F" w:rsidRDefault="00AB5D4F">
      <w:pPr>
        <w:pStyle w:val="ConsPlusNormal"/>
        <w:ind w:firstLine="540"/>
        <w:jc w:val="both"/>
      </w:pPr>
    </w:p>
    <w:p w:rsidR="00AB5D4F" w:rsidRDefault="00AB5D4F">
      <w:pPr>
        <w:pStyle w:val="ConsPlusNormal"/>
        <w:jc w:val="center"/>
      </w:pPr>
      <w:r>
        <w:t>Si = St + Sk + Sp,</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St - стоимость работ по выполнению топографической съемки;</w:t>
      </w:r>
    </w:p>
    <w:p w:rsidR="00AB5D4F" w:rsidRDefault="00AB5D4F">
      <w:pPr>
        <w:pStyle w:val="ConsPlusNormal"/>
        <w:spacing w:before="220"/>
        <w:ind w:firstLine="540"/>
        <w:jc w:val="both"/>
      </w:pPr>
      <w:r>
        <w:t>Sk - стоимость работ по разработке концепции общественных территорий;</w:t>
      </w:r>
    </w:p>
    <w:p w:rsidR="00AB5D4F" w:rsidRDefault="00AB5D4F">
      <w:pPr>
        <w:pStyle w:val="ConsPlusNormal"/>
        <w:spacing w:before="220"/>
        <w:ind w:firstLine="540"/>
        <w:jc w:val="both"/>
      </w:pPr>
      <w:r>
        <w:t>Sp - стоимость работ по разработке проектно-сметной документации.</w:t>
      </w:r>
    </w:p>
    <w:p w:rsidR="00AB5D4F" w:rsidRDefault="00AB5D4F">
      <w:pPr>
        <w:pStyle w:val="ConsPlusNormal"/>
        <w:spacing w:before="220"/>
        <w:ind w:firstLine="540"/>
        <w:jc w:val="both"/>
      </w:pPr>
      <w:r>
        <w:t>Стоимость работ по выполнению топографической съемки (St) определяется по формуле:</w:t>
      </w:r>
    </w:p>
    <w:p w:rsidR="00AB5D4F" w:rsidRDefault="00AB5D4F">
      <w:pPr>
        <w:pStyle w:val="ConsPlusNormal"/>
        <w:ind w:firstLine="540"/>
        <w:jc w:val="both"/>
      </w:pPr>
    </w:p>
    <w:p w:rsidR="00AB5D4F" w:rsidRDefault="00AB5D4F">
      <w:pPr>
        <w:pStyle w:val="ConsPlusNormal"/>
        <w:jc w:val="center"/>
      </w:pPr>
      <w:r>
        <w:t>St = P x (S1 - S1Mj),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P - площадь территории;</w:t>
      </w:r>
    </w:p>
    <w:p w:rsidR="00AB5D4F" w:rsidRDefault="00AB5D4F">
      <w:pPr>
        <w:pStyle w:val="ConsPlusNormal"/>
        <w:spacing w:before="220"/>
        <w:ind w:firstLine="540"/>
        <w:jc w:val="both"/>
      </w:pPr>
      <w:r>
        <w:t>S1 - стоимость работ по выполнению топографической съемки на одном гектаре, при этом субсидия из бюджета Белгородской области предоставляется исходя из средней стоимости работ согласно коммерческим предложениям, на территории муниципального образования;</w:t>
      </w:r>
    </w:p>
    <w:p w:rsidR="00AB5D4F" w:rsidRDefault="00AB5D4F">
      <w:pPr>
        <w:pStyle w:val="ConsPlusNormal"/>
        <w:spacing w:before="220"/>
        <w:ind w:firstLine="540"/>
        <w:jc w:val="both"/>
      </w:pPr>
      <w:r>
        <w:t>S1Mj - стоимость работ, финансируемая за счет средств бюджета муниципального образования исходя из доли софинансирования в размере не менее 5 процентов от S1.</w:t>
      </w:r>
    </w:p>
    <w:p w:rsidR="00AB5D4F" w:rsidRDefault="00AB5D4F">
      <w:pPr>
        <w:pStyle w:val="ConsPlusNormal"/>
        <w:spacing w:before="220"/>
        <w:ind w:firstLine="540"/>
        <w:jc w:val="both"/>
      </w:pPr>
      <w:r>
        <w:t>Стоимость работ по разработке концепции общественных территорий определяется по формуле:</w:t>
      </w:r>
    </w:p>
    <w:p w:rsidR="00AB5D4F" w:rsidRDefault="00AB5D4F">
      <w:pPr>
        <w:pStyle w:val="ConsPlusNormal"/>
        <w:ind w:firstLine="540"/>
        <w:jc w:val="both"/>
      </w:pPr>
    </w:p>
    <w:p w:rsidR="00AB5D4F" w:rsidRDefault="00AB5D4F">
      <w:pPr>
        <w:pStyle w:val="ConsPlusNormal"/>
        <w:jc w:val="center"/>
      </w:pPr>
      <w:r>
        <w:t>Sk = P x (S2 - S2Mj),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Р - площадь территории;</w:t>
      </w:r>
    </w:p>
    <w:p w:rsidR="00AB5D4F" w:rsidRDefault="00AB5D4F">
      <w:pPr>
        <w:pStyle w:val="ConsPlusNormal"/>
        <w:spacing w:before="220"/>
        <w:ind w:firstLine="540"/>
        <w:jc w:val="both"/>
      </w:pPr>
      <w:r>
        <w:t>S2 - стоимость работ по разработке концепции общественных территорий на одном гектаре, при этом субсидия из бюджета Белгородской области предоставляется исходя из средней стоимости работ согласно коммерческим предложениям, на территории муниципального образования;</w:t>
      </w:r>
    </w:p>
    <w:p w:rsidR="00AB5D4F" w:rsidRDefault="00AB5D4F">
      <w:pPr>
        <w:pStyle w:val="ConsPlusNormal"/>
        <w:spacing w:before="220"/>
        <w:ind w:firstLine="540"/>
        <w:jc w:val="both"/>
      </w:pPr>
      <w:r>
        <w:t>S2Mj - стоимость работ, финансируемая за счет средств бюджета муниципального образования исходя из доли софинансирования в размере не менее 5 процентов от S2.</w:t>
      </w:r>
    </w:p>
    <w:p w:rsidR="00AB5D4F" w:rsidRDefault="00AB5D4F">
      <w:pPr>
        <w:pStyle w:val="ConsPlusNormal"/>
        <w:spacing w:before="220"/>
        <w:ind w:firstLine="540"/>
        <w:jc w:val="both"/>
      </w:pPr>
      <w:r>
        <w:lastRenderedPageBreak/>
        <w:t>Стоимость работ по разработке проектно-сметной документации определяется по формуле:</w:t>
      </w:r>
    </w:p>
    <w:p w:rsidR="00AB5D4F" w:rsidRDefault="00AB5D4F">
      <w:pPr>
        <w:pStyle w:val="ConsPlusNormal"/>
        <w:ind w:firstLine="540"/>
        <w:jc w:val="both"/>
      </w:pPr>
    </w:p>
    <w:p w:rsidR="00AB5D4F" w:rsidRDefault="00AB5D4F">
      <w:pPr>
        <w:pStyle w:val="ConsPlusNormal"/>
        <w:jc w:val="center"/>
      </w:pPr>
      <w:r>
        <w:t>Sp = P x (S3 - S3Mj),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P - площадь территории;</w:t>
      </w:r>
    </w:p>
    <w:p w:rsidR="00AB5D4F" w:rsidRDefault="00AB5D4F">
      <w:pPr>
        <w:pStyle w:val="ConsPlusNormal"/>
        <w:spacing w:before="220"/>
        <w:ind w:firstLine="540"/>
        <w:jc w:val="both"/>
      </w:pPr>
      <w:r>
        <w:t>S3 - стоимость работ по разработке проектно-сметной документации на одном гектаре, при этом субсидия из бюджета Белгородской области предоставляется исходя из средней стоимости работ согласно коммерческим предложениям, на территории муниципального образования;</w:t>
      </w:r>
    </w:p>
    <w:p w:rsidR="00AB5D4F" w:rsidRDefault="00AB5D4F">
      <w:pPr>
        <w:pStyle w:val="ConsPlusNormal"/>
        <w:spacing w:before="220"/>
        <w:ind w:firstLine="540"/>
        <w:jc w:val="both"/>
      </w:pPr>
      <w:r>
        <w:t>S3Mj - стоимость работ, финансируемая за счет средств бюджета муниципального образования исходя из доли софинансирования в размере не менее 5 процентов от S3 соответственно.</w:t>
      </w:r>
    </w:p>
    <w:p w:rsidR="00AB5D4F" w:rsidRDefault="00AB5D4F">
      <w:pPr>
        <w:pStyle w:val="ConsPlusNormal"/>
        <w:ind w:firstLine="540"/>
        <w:jc w:val="both"/>
      </w:pPr>
    </w:p>
    <w:p w:rsidR="00AB5D4F" w:rsidRDefault="00AB5D4F">
      <w:pPr>
        <w:pStyle w:val="ConsPlusNormal"/>
        <w:jc w:val="center"/>
      </w:pPr>
      <w:r>
        <w:t>S1Mj = S1 x A, S2Mj = S2 x A, S3Mj = S3 x А,</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A - доля софинансирования, выраженная в размере процентной ставки. Муниципальные образования вправе направлять дополнительные средства на выполнение работ за счет средств местного бюджета.</w:t>
      </w:r>
    </w:p>
    <w:p w:rsidR="00AB5D4F" w:rsidRDefault="00AB5D4F">
      <w:pPr>
        <w:pStyle w:val="ConsPlusNormal"/>
        <w:spacing w:before="220"/>
        <w:ind w:firstLine="540"/>
        <w:jc w:val="both"/>
      </w:pPr>
      <w:r>
        <w:t>12. Методика расчета субсидий из областного бюджета на разработку проектно-сметной документации на благоустройство прибрежных территорий и набережных.</w:t>
      </w:r>
    </w:p>
    <w:p w:rsidR="00AB5D4F" w:rsidRDefault="00AB5D4F">
      <w:pPr>
        <w:pStyle w:val="ConsPlusNormal"/>
        <w:spacing w:before="220"/>
        <w:ind w:firstLine="540"/>
        <w:jc w:val="both"/>
      </w:pPr>
      <w:r>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ind w:firstLine="540"/>
        <w:jc w:val="both"/>
      </w:pPr>
    </w:p>
    <w:p w:rsidR="00AB5D4F" w:rsidRDefault="00AB5D4F">
      <w:pPr>
        <w:pStyle w:val="ConsPlusNormal"/>
        <w:jc w:val="center"/>
      </w:pPr>
      <w:r>
        <w:t>Si = P x (Sn - SnMj),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P - площадь территории;</w:t>
      </w:r>
    </w:p>
    <w:p w:rsidR="00AB5D4F" w:rsidRDefault="00AB5D4F">
      <w:pPr>
        <w:pStyle w:val="ConsPlusNormal"/>
        <w:spacing w:before="220"/>
        <w:ind w:firstLine="540"/>
        <w:jc w:val="both"/>
      </w:pPr>
      <w:r>
        <w:t>Sn - стоимость работ по разработке проектно-сметной документации на благоустройство прибрежных территорий и набережных на одном гектаре, при этом субсидия из бюджета Белгородской области предоставляется исходя из средней стоимости работ согласно коммерческим предложениям, на территории муниципального образования;</w:t>
      </w:r>
    </w:p>
    <w:p w:rsidR="00AB5D4F" w:rsidRDefault="00AB5D4F">
      <w:pPr>
        <w:pStyle w:val="ConsPlusNormal"/>
        <w:spacing w:before="220"/>
        <w:ind w:firstLine="540"/>
        <w:jc w:val="both"/>
      </w:pPr>
      <w:r>
        <w:t>SnMj - стоимость работ, финансируемая за счет средств бюджета муниципального образования исходя из доли софинансирования в размере не менее 5 процентов от Sn, определяется по формуле:</w:t>
      </w:r>
    </w:p>
    <w:p w:rsidR="00AB5D4F" w:rsidRDefault="00AB5D4F">
      <w:pPr>
        <w:pStyle w:val="ConsPlusNormal"/>
        <w:ind w:firstLine="540"/>
        <w:jc w:val="both"/>
      </w:pPr>
    </w:p>
    <w:p w:rsidR="00AB5D4F" w:rsidRDefault="00AB5D4F">
      <w:pPr>
        <w:pStyle w:val="ConsPlusNormal"/>
        <w:jc w:val="center"/>
      </w:pPr>
      <w:r>
        <w:t>SnMj = Sn x A,</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A - доля софинансирования, выраженная в размере процентной ставки. Муниципальные образования вправе направлять дополнительные средства на выполнение работ за счет средств местного бюджета.</w:t>
      </w:r>
    </w:p>
    <w:p w:rsidR="00AB5D4F" w:rsidRDefault="00AB5D4F">
      <w:pPr>
        <w:pStyle w:val="ConsPlusNormal"/>
        <w:spacing w:before="220"/>
        <w:ind w:firstLine="540"/>
        <w:jc w:val="both"/>
      </w:pPr>
      <w:r>
        <w:t>13. Методика расчета субсидий из областного бюджета на разработку концепций реновации общественных пространств.</w:t>
      </w:r>
    </w:p>
    <w:p w:rsidR="00AB5D4F" w:rsidRDefault="00AB5D4F">
      <w:pPr>
        <w:pStyle w:val="ConsPlusNormal"/>
        <w:spacing w:before="220"/>
        <w:ind w:firstLine="540"/>
        <w:jc w:val="both"/>
      </w:pPr>
      <w:r>
        <w:lastRenderedPageBreak/>
        <w:t>Размер субсидии областного бюджета (Si), предоставляемой бюджету i-го муниципального образования, определяется по формуле:</w:t>
      </w:r>
    </w:p>
    <w:p w:rsidR="00AB5D4F" w:rsidRDefault="00AB5D4F">
      <w:pPr>
        <w:pStyle w:val="ConsPlusNormal"/>
        <w:ind w:firstLine="540"/>
        <w:jc w:val="both"/>
      </w:pPr>
    </w:p>
    <w:p w:rsidR="00AB5D4F" w:rsidRDefault="00AB5D4F">
      <w:pPr>
        <w:pStyle w:val="ConsPlusNormal"/>
        <w:jc w:val="center"/>
      </w:pPr>
      <w:r>
        <w:t>Si = P x (Sp - SpMj),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P - площадь территории;</w:t>
      </w:r>
    </w:p>
    <w:p w:rsidR="00AB5D4F" w:rsidRDefault="00AB5D4F">
      <w:pPr>
        <w:pStyle w:val="ConsPlusNormal"/>
        <w:spacing w:before="220"/>
        <w:ind w:firstLine="540"/>
        <w:jc w:val="both"/>
      </w:pPr>
      <w:r>
        <w:t>Sp - стоимость работ по разработке концепций реновации общественных пространств на одном гектаре, при этом субсидия из бюджета Белгородской области предоставляется исходя из средней стоимости работ согласно коммерческим предложениям, на территории муниципального образования на одном гектаре;</w:t>
      </w:r>
    </w:p>
    <w:p w:rsidR="00AB5D4F" w:rsidRDefault="00AB5D4F">
      <w:pPr>
        <w:pStyle w:val="ConsPlusNormal"/>
        <w:spacing w:before="220"/>
        <w:ind w:firstLine="540"/>
        <w:jc w:val="both"/>
      </w:pPr>
      <w:r>
        <w:t>SpMj - стоимость работ, финансируемая за счет средств бюджета муниципального образования исходя из доли софинансирования в размере не менее 5 процентов от S, определяется по формуле:</w:t>
      </w:r>
    </w:p>
    <w:p w:rsidR="00AB5D4F" w:rsidRDefault="00AB5D4F">
      <w:pPr>
        <w:pStyle w:val="ConsPlusNormal"/>
        <w:ind w:firstLine="540"/>
        <w:jc w:val="both"/>
      </w:pPr>
    </w:p>
    <w:p w:rsidR="00AB5D4F" w:rsidRDefault="00AB5D4F">
      <w:pPr>
        <w:pStyle w:val="ConsPlusNormal"/>
        <w:jc w:val="center"/>
      </w:pPr>
      <w:r>
        <w:t>SpMj = Sp x A,</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A - доля софинансирования, выраженная в размере процентной ставки. Муниципальные образования вправе направлять дополнительные средства на выполнение работ за счет средств местного бюджета.</w:t>
      </w:r>
    </w:p>
    <w:p w:rsidR="00AB5D4F" w:rsidRDefault="00AB5D4F">
      <w:pPr>
        <w:pStyle w:val="ConsPlusNormal"/>
        <w:spacing w:before="220"/>
        <w:ind w:firstLine="540"/>
        <w:jc w:val="both"/>
      </w:pPr>
      <w:r>
        <w:t>14. Муниципальные образования:</w:t>
      </w:r>
    </w:p>
    <w:p w:rsidR="00AB5D4F" w:rsidRDefault="00AB5D4F">
      <w:pPr>
        <w:pStyle w:val="ConsPlusNormal"/>
        <w:spacing w:before="220"/>
        <w:ind w:firstLine="540"/>
        <w:jc w:val="both"/>
      </w:pPr>
      <w:r>
        <w:t>- осуществляют организацию расчетов выполняемых работ;</w:t>
      </w:r>
    </w:p>
    <w:p w:rsidR="00AB5D4F" w:rsidRDefault="00AB5D4F">
      <w:pPr>
        <w:pStyle w:val="ConsPlusNormal"/>
        <w:spacing w:before="220"/>
        <w:ind w:firstLine="540"/>
        <w:jc w:val="both"/>
      </w:pPr>
      <w:r>
        <w:t xml:space="preserve">- проводят мероприятия по выбору подрядных организаций в соответствии с Федеральным </w:t>
      </w:r>
      <w:hyperlink r:id="rId4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5D4F" w:rsidRDefault="00AB5D4F">
      <w:pPr>
        <w:pStyle w:val="ConsPlusNormal"/>
        <w:spacing w:before="220"/>
        <w:ind w:firstLine="540"/>
        <w:jc w:val="both"/>
      </w:pPr>
      <w:r>
        <w:t>- осуществляют контроль за исполнением обязательств исполнителями по муниципальным контрактам.</w:t>
      </w:r>
    </w:p>
    <w:p w:rsidR="00AB5D4F" w:rsidRDefault="00AB5D4F">
      <w:pPr>
        <w:pStyle w:val="ConsPlusNormal"/>
        <w:spacing w:before="220"/>
        <w:ind w:firstLine="540"/>
        <w:jc w:val="both"/>
      </w:pPr>
      <w:r>
        <w:t>15. Для осуществления текущего финансирования выполняемых работ:</w:t>
      </w:r>
    </w:p>
    <w:p w:rsidR="00AB5D4F" w:rsidRDefault="00AB5D4F">
      <w:pPr>
        <w:pStyle w:val="ConsPlusNormal"/>
        <w:spacing w:before="220"/>
        <w:ind w:firstLine="540"/>
        <w:jc w:val="both"/>
      </w:pPr>
      <w:r>
        <w:t>- муниципальные образования в течение 3 (трех) рабочих дней с даты подписания актов о приемке выполненных работ представляют на согласование в управление архитектуры и градостроительства Белгородской области (далее - управление) заявку на финансирование в 3 (трех) экземплярах с приложением подтверждающих документов (муниципальных контрактов (договоров) на выполнение работ и оказание услуг (включая все дополнительные соглашения), актов о приемке выполненных работ) (далее - документы);</w:t>
      </w:r>
    </w:p>
    <w:p w:rsidR="00AB5D4F" w:rsidRDefault="00AB5D4F">
      <w:pPr>
        <w:pStyle w:val="ConsPlusNormal"/>
        <w:spacing w:before="220"/>
        <w:ind w:firstLine="540"/>
        <w:jc w:val="both"/>
      </w:pPr>
      <w:r>
        <w:t>- управление в течение 3 (трех) рабочих дней с даты поступления от муниципальных образований документов осуществляет проверку исполнения муниципальных контрактов (договоров) в части соответствия результата выполненных работ предмету контракта и техническому заданию, направляет согласованную заявку на финансирование с приложением подготовленных в электронном виде (в формате "pdf") документов по каждому муниципальному образованию на согласование в департамент;</w:t>
      </w:r>
    </w:p>
    <w:p w:rsidR="00AB5D4F" w:rsidRDefault="00AB5D4F">
      <w:pPr>
        <w:pStyle w:val="ConsPlusNormal"/>
        <w:spacing w:before="220"/>
        <w:ind w:firstLine="540"/>
        <w:jc w:val="both"/>
      </w:pPr>
      <w:r>
        <w:t>- департамент в течение 3 (трех) рабочих дней с даты поступления заявок от управления формирует в электронном виде и направляет в департамент финансов и бюджетной политики Белгородской области заявку на финансирование;</w:t>
      </w:r>
    </w:p>
    <w:p w:rsidR="00AB5D4F" w:rsidRDefault="00AB5D4F">
      <w:pPr>
        <w:pStyle w:val="ConsPlusNormal"/>
        <w:spacing w:before="220"/>
        <w:ind w:firstLine="540"/>
        <w:jc w:val="both"/>
      </w:pPr>
      <w:r>
        <w:lastRenderedPageBreak/>
        <w:t>- департамент финансов и бюджетной политики Белгородской области на основании полученных заявок в течение 3 (трех) рабочих дней с даты поступления от департамента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не позднее следующего рабочего дня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распределения субсидий на лицевые счета для учета операций по переданным полномочиям, открытые в Управлении Федерального казначейства по Белгородской области;</w:t>
      </w:r>
    </w:p>
    <w:p w:rsidR="00AB5D4F" w:rsidRDefault="00AB5D4F">
      <w:pPr>
        <w:pStyle w:val="ConsPlusNormal"/>
        <w:spacing w:before="220"/>
        <w:ind w:firstLine="540"/>
        <w:jc w:val="both"/>
      </w:pPr>
      <w:r>
        <w:t>- Управление Федерального казначейства по Белгородской области на основании платежного поручения финансового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w:t>
      </w:r>
    </w:p>
    <w:p w:rsidR="00AB5D4F" w:rsidRDefault="00AB5D4F">
      <w:pPr>
        <w:pStyle w:val="ConsPlusNormal"/>
        <w:spacing w:before="220"/>
        <w:ind w:firstLine="540"/>
        <w:jc w:val="both"/>
      </w:pPr>
      <w:r>
        <w:t>Заявка на кассовый расход формируется на сумму, равную сумме платежного поручения муниципального образования.</w:t>
      </w:r>
    </w:p>
    <w:p w:rsidR="00AB5D4F" w:rsidRDefault="00AB5D4F">
      <w:pPr>
        <w:pStyle w:val="ConsPlusNormal"/>
        <w:spacing w:before="220"/>
        <w:ind w:firstLine="540"/>
        <w:jc w:val="both"/>
      </w:pPr>
      <w:r>
        <w:t xml:space="preserve">16. Муниципальное образование производит расходование средств в соответствии с Бюджетным </w:t>
      </w:r>
      <w:hyperlink r:id="rId450" w:history="1">
        <w:r>
          <w:rPr>
            <w:color w:val="0000FF"/>
          </w:rPr>
          <w:t>кодексом</w:t>
        </w:r>
      </w:hyperlink>
      <w:r>
        <w:t xml:space="preserve"> Российской Федерации, условиями Порядка и соглашением.</w:t>
      </w:r>
    </w:p>
    <w:p w:rsidR="00AB5D4F" w:rsidRDefault="00AB5D4F">
      <w:pPr>
        <w:pStyle w:val="ConsPlusNormal"/>
        <w:spacing w:before="220"/>
        <w:ind w:firstLine="540"/>
        <w:jc w:val="both"/>
      </w:pPr>
      <w:r>
        <w:t>17. Не использованный на 1 января соответствующего финансового года остаток субсидии, образовавшийся на счете муниципального образования, либо средства субсидии, использованные не по целевому назначению, подлежат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по возврату остатков целевых средств.</w:t>
      </w:r>
    </w:p>
    <w:p w:rsidR="00AB5D4F" w:rsidRDefault="00AB5D4F">
      <w:pPr>
        <w:pStyle w:val="ConsPlusNormal"/>
        <w:spacing w:before="220"/>
        <w:ind w:firstLine="540"/>
        <w:jc w:val="both"/>
      </w:pPr>
      <w:r>
        <w:t>В случае если неиспользованный остаток является предельным объемом финансирования, то данный остаток отзывается департаментом с лицевого счета в бюджет Белгородской области.</w:t>
      </w:r>
    </w:p>
    <w:p w:rsidR="00AB5D4F" w:rsidRDefault="00AB5D4F">
      <w:pPr>
        <w:pStyle w:val="ConsPlusNormal"/>
        <w:spacing w:before="220"/>
        <w:ind w:firstLine="540"/>
        <w:jc w:val="both"/>
      </w:pPr>
      <w:r>
        <w:t>18. Муниципальные образования, являющиеся получателями субсидии, обязаны предоставлять в департамент отчеты:</w:t>
      </w:r>
    </w:p>
    <w:p w:rsidR="00AB5D4F" w:rsidRDefault="00AB5D4F">
      <w:pPr>
        <w:pStyle w:val="ConsPlusNormal"/>
        <w:spacing w:before="220"/>
        <w:ind w:firstLine="540"/>
        <w:jc w:val="both"/>
      </w:pPr>
      <w:r>
        <w:t>- о расходах бюджета муниципального образования, в целях софинансирования которых предоставляется субсидия, не позднее 5 числа месяца, следующего за кварталом, в котором была получена субсидия;</w:t>
      </w:r>
    </w:p>
    <w:p w:rsidR="00AB5D4F" w:rsidRDefault="00AB5D4F">
      <w:pPr>
        <w:pStyle w:val="ConsPlusNormal"/>
        <w:spacing w:before="220"/>
        <w:ind w:firstLine="540"/>
        <w:jc w:val="both"/>
      </w:pPr>
      <w:r>
        <w:t>- о достижении значений показателей результативности, не позднее 20 января года, следующего за годом, в котором была получена субсидия.</w:t>
      </w:r>
    </w:p>
    <w:p w:rsidR="00AB5D4F" w:rsidRDefault="00AB5D4F">
      <w:pPr>
        <w:pStyle w:val="ConsPlusNormal"/>
        <w:spacing w:before="220"/>
        <w:ind w:firstLine="540"/>
        <w:jc w:val="both"/>
      </w:pPr>
      <w:r>
        <w:t>19. Показателем результативности предоставления субсидий являются количество выполненных в полном объеме проектов на общественные территории.</w:t>
      </w:r>
    </w:p>
    <w:p w:rsidR="00AB5D4F" w:rsidRDefault="00AB5D4F">
      <w:pPr>
        <w:pStyle w:val="ConsPlusNormal"/>
        <w:spacing w:before="220"/>
        <w:ind w:firstLine="540"/>
        <w:jc w:val="both"/>
      </w:pPr>
      <w:r>
        <w:t>20. Муниципальные образования несут ответственность за целевое использование субсидий и достоверность сведений и документов, представляемых в управление и департамент, в соответствии с Порядком и соглашением.</w:t>
      </w:r>
    </w:p>
    <w:p w:rsidR="00AB5D4F" w:rsidRDefault="00AB5D4F">
      <w:pPr>
        <w:pStyle w:val="ConsPlusNormal"/>
        <w:spacing w:before="220"/>
        <w:ind w:firstLine="540"/>
        <w:jc w:val="both"/>
      </w:pPr>
      <w:r>
        <w:t>21. Контроль за целевым использованием субсидий осуществляют департамент, органы государственного финансового контроля и Контрольно-счетная палата Белгородской области.</w:t>
      </w: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26</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center"/>
      </w:pPr>
    </w:p>
    <w:p w:rsidR="00AB5D4F" w:rsidRDefault="00AB5D4F">
      <w:pPr>
        <w:pStyle w:val="ConsPlusTitle"/>
        <w:jc w:val="center"/>
      </w:pPr>
      <w:bookmarkStart w:id="37" w:name="P69349"/>
      <w:bookmarkEnd w:id="37"/>
      <w:r>
        <w:t>Порядок</w:t>
      </w:r>
    </w:p>
    <w:p w:rsidR="00AB5D4F" w:rsidRDefault="00AB5D4F">
      <w:pPr>
        <w:pStyle w:val="ConsPlusTitle"/>
        <w:jc w:val="center"/>
      </w:pPr>
      <w:r>
        <w:t>предоставления и распределения субсидий из областного</w:t>
      </w:r>
    </w:p>
    <w:p w:rsidR="00AB5D4F" w:rsidRDefault="00AB5D4F">
      <w:pPr>
        <w:pStyle w:val="ConsPlusTitle"/>
        <w:jc w:val="center"/>
      </w:pPr>
      <w:r>
        <w:t>бюджета бюджетам муниципальных образований Белгородской</w:t>
      </w:r>
    </w:p>
    <w:p w:rsidR="00AB5D4F" w:rsidRDefault="00AB5D4F">
      <w:pPr>
        <w:pStyle w:val="ConsPlusTitle"/>
        <w:jc w:val="center"/>
      </w:pPr>
      <w:r>
        <w:t>области на капитальное строительство и модернизацию объектов</w:t>
      </w:r>
    </w:p>
    <w:p w:rsidR="00AB5D4F" w:rsidRDefault="00AB5D4F">
      <w:pPr>
        <w:pStyle w:val="ConsPlusTitle"/>
        <w:jc w:val="center"/>
      </w:pPr>
      <w:r>
        <w:t>муниципальной собственности Белгородской области в рамках</w:t>
      </w:r>
    </w:p>
    <w:p w:rsidR="00AB5D4F" w:rsidRDefault="00AB5D4F">
      <w:pPr>
        <w:pStyle w:val="ConsPlusTitle"/>
        <w:jc w:val="center"/>
      </w:pPr>
      <w:r>
        <w:t>реализации мероприятий государственной программы</w:t>
      </w:r>
    </w:p>
    <w:p w:rsidR="00AB5D4F" w:rsidRDefault="00AB5D4F">
      <w:pPr>
        <w:pStyle w:val="ConsPlusTitle"/>
        <w:jc w:val="center"/>
      </w:pPr>
      <w:r>
        <w:t>Белгородской области "Обеспечение доступным и комфортным</w:t>
      </w:r>
    </w:p>
    <w:p w:rsidR="00AB5D4F" w:rsidRDefault="00AB5D4F">
      <w:pPr>
        <w:pStyle w:val="ConsPlusTitle"/>
        <w:jc w:val="center"/>
      </w:pPr>
      <w:r>
        <w:t>жильем и коммунальными услугами жителей</w:t>
      </w:r>
    </w:p>
    <w:p w:rsidR="00AB5D4F" w:rsidRDefault="00AB5D4F">
      <w:pPr>
        <w:pStyle w:val="ConsPlusTitle"/>
        <w:jc w:val="center"/>
      </w:pPr>
      <w:r>
        <w:t>Белгородской области"</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51"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center"/>
      </w:pPr>
    </w:p>
    <w:p w:rsidR="00AB5D4F" w:rsidRDefault="00AB5D4F">
      <w:pPr>
        <w:pStyle w:val="ConsPlusNormal"/>
        <w:ind w:firstLine="540"/>
        <w:jc w:val="both"/>
      </w:pPr>
      <w:r>
        <w:t xml:space="preserve">1. Порядок предоставления и распределения субсидий из областного бюджета бюджетам муниципальных образований Белгородской области на капитальное строительство и модернизацию объектов муниципальной собственности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(далее - Порядок) разработан в соответствии со </w:t>
      </w:r>
      <w:hyperlink r:id="rId452" w:history="1">
        <w:r>
          <w:rPr>
            <w:color w:val="0000FF"/>
          </w:rPr>
          <w:t>статьями 139</w:t>
        </w:r>
      </w:hyperlink>
      <w:r>
        <w:t xml:space="preserve"> и </w:t>
      </w:r>
      <w:hyperlink r:id="rId453" w:history="1">
        <w:r>
          <w:rPr>
            <w:color w:val="0000FF"/>
          </w:rPr>
          <w:t>179</w:t>
        </w:r>
      </w:hyperlink>
      <w:r>
        <w:t xml:space="preserve"> Бюджетного кодекса Российской Федерации, </w:t>
      </w:r>
      <w:hyperlink r:id="rId454" w:history="1">
        <w:r>
          <w:rPr>
            <w:color w:val="0000FF"/>
          </w:rPr>
          <w:t>постановлением</w:t>
        </w:r>
      </w:hyperlink>
      <w: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w:t>
      </w:r>
    </w:p>
    <w:p w:rsidR="00AB5D4F" w:rsidRDefault="00AB5D4F">
      <w:pPr>
        <w:pStyle w:val="ConsPlusNormal"/>
        <w:spacing w:before="220"/>
        <w:ind w:firstLine="540"/>
        <w:jc w:val="both"/>
      </w:pPr>
      <w:r>
        <w:t>2. Порядок определяет правила предоставления и распределения субсидий из бюджета Белгородской области бюджетам муниципальных районов и городских округов Белгородской области на мероприятия по капитальному строительству и модернизации объектов муниципальной собственности Белгородской области (межбюджетные трансферты) (далее - субсидия) в рамках реализации мероприятий государственной программы Белгородской области от 28 октября 2013 года N 441-пп "Обеспечение доступным и комфортным жильем и коммунальными услугами жителей Белгородской области".</w:t>
      </w:r>
    </w:p>
    <w:p w:rsidR="00AB5D4F" w:rsidRDefault="00AB5D4F">
      <w:pPr>
        <w:pStyle w:val="ConsPlusNormal"/>
        <w:spacing w:before="220"/>
        <w:ind w:firstLine="540"/>
        <w:jc w:val="both"/>
      </w:pPr>
      <w:r>
        <w:t>3. Департамент жилищно-коммунального хозяйства Белгородской области (далее - Департамент) осуществляет функции главного распорядителя средств бюджета Белгородской области по предоставлению субсидий.</w:t>
      </w:r>
    </w:p>
    <w:p w:rsidR="00AB5D4F" w:rsidRDefault="00AB5D4F">
      <w:pPr>
        <w:pStyle w:val="ConsPlusNormal"/>
        <w:spacing w:before="220"/>
        <w:ind w:firstLine="540"/>
        <w:jc w:val="both"/>
      </w:pPr>
      <w:r>
        <w:t>4. Субсидии предоставляются на условиях софинансирования расходов бюджетов муниципальных образований Белгородской области.</w:t>
      </w:r>
    </w:p>
    <w:p w:rsidR="00AB5D4F" w:rsidRDefault="00AB5D4F">
      <w:pPr>
        <w:pStyle w:val="ConsPlusNormal"/>
        <w:spacing w:before="220"/>
        <w:ind w:firstLine="540"/>
        <w:jc w:val="both"/>
      </w:pPr>
      <w:r>
        <w:t>5.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на мероприятия в области строительства, реконструкции, приобретения и капитального ремонта объектов муниципальной собственности.</w:t>
      </w:r>
    </w:p>
    <w:p w:rsidR="00AB5D4F" w:rsidRDefault="00AB5D4F">
      <w:pPr>
        <w:pStyle w:val="ConsPlusNormal"/>
        <w:spacing w:before="220"/>
        <w:ind w:firstLine="540"/>
        <w:jc w:val="both"/>
      </w:pPr>
      <w:bookmarkStart w:id="38" w:name="P69367"/>
      <w:bookmarkEnd w:id="38"/>
      <w:r>
        <w:t xml:space="preserve">6. Муниципальные образования Белгородской области в течение 5 (пяти) рабочих дней после вступления в силу нормативного правового акта муниципального образования </w:t>
      </w:r>
      <w:r>
        <w:lastRenderedPageBreak/>
        <w:t>Белгородской области о бюджете муниципального образования Белгородской области на соответствующий финансовый год направляют в Департамент с сопроводительным письмом заявку на предоставление субсидий с приложением следующих документов:</w:t>
      </w:r>
    </w:p>
    <w:p w:rsidR="00AB5D4F" w:rsidRDefault="00AB5D4F">
      <w:pPr>
        <w:pStyle w:val="ConsPlusNormal"/>
        <w:spacing w:before="220"/>
        <w:ind w:firstLine="540"/>
        <w:jc w:val="both"/>
      </w:pPr>
      <w:r>
        <w:t>- копии нормативного правового акта об утверждении перечня мероприятий (объектов капитального строительства и (или) модернизации), в целях софинансирования которых предоставляется субсидия;</w:t>
      </w:r>
    </w:p>
    <w:p w:rsidR="00AB5D4F" w:rsidRDefault="00AB5D4F">
      <w:pPr>
        <w:pStyle w:val="ConsPlusNormal"/>
        <w:spacing w:before="220"/>
        <w:ind w:firstLine="540"/>
        <w:jc w:val="both"/>
      </w:pPr>
      <w:r>
        <w:t>- подтверждающих наличие в бюджете бюджетных ассигнований на финансовое обеспечение расходных обязательств, в целях софинансирования которых предоставляется субсидия.</w:t>
      </w:r>
    </w:p>
    <w:p w:rsidR="00AB5D4F" w:rsidRDefault="00AB5D4F">
      <w:pPr>
        <w:pStyle w:val="ConsPlusNormal"/>
        <w:spacing w:before="220"/>
        <w:ind w:firstLine="540"/>
        <w:jc w:val="both"/>
      </w:pPr>
      <w:r>
        <w:t xml:space="preserve">7. Департамент в течение 5 (пяти) рабочих дней после дня получения документов, указанных в </w:t>
      </w:r>
      <w:hyperlink w:anchor="P69367" w:history="1">
        <w:r>
          <w:rPr>
            <w:color w:val="0000FF"/>
          </w:rPr>
          <w:t>пункте 6</w:t>
        </w:r>
      </w:hyperlink>
      <w:r>
        <w:t xml:space="preserve"> Порядка, рассматривает и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мероприятий по капитальному строительству и модернизации объектов (далее - соглашение) в двух экземплярах или письмо с мотивированным отказом в предоставлении субсидии.</w:t>
      </w:r>
    </w:p>
    <w:p w:rsidR="00AB5D4F" w:rsidRDefault="00AB5D4F">
      <w:pPr>
        <w:pStyle w:val="ConsPlusNormal"/>
        <w:spacing w:before="220"/>
        <w:ind w:firstLine="540"/>
        <w:jc w:val="both"/>
      </w:pPr>
      <w:r>
        <w:t>8. Главные распорядители бюджетных средств муниципальных образований Белгородской области не позднее 5 (пяти) рабочих дней после дня получения проекта соглашения от Департамента подписывают и направляют его на бумажном носителе в двух экземплярах в Департамент либо направляют протокол разногласий к проекту соглашения.</w:t>
      </w:r>
    </w:p>
    <w:p w:rsidR="00AB5D4F" w:rsidRDefault="00AB5D4F">
      <w:pPr>
        <w:pStyle w:val="ConsPlusNormal"/>
        <w:spacing w:before="220"/>
        <w:ind w:firstLine="540"/>
        <w:jc w:val="both"/>
      </w:pPr>
      <w:r>
        <w:t>9. Департамент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rsidR="00AB5D4F" w:rsidRDefault="00AB5D4F">
      <w:pPr>
        <w:pStyle w:val="ConsPlusNormal"/>
        <w:spacing w:before="220"/>
        <w:ind w:firstLine="540"/>
        <w:jc w:val="both"/>
      </w:pPr>
      <w:r>
        <w:t>10. При поступлении в Департамент протокола разногласий к проекту соглашения Департамент в срок не позднее 10 (десяти) рабочих дней после дня его поступления согласовывает поступившие предложения либо направляет письмо с мотивированным отказом в согласовании разногласий.</w:t>
      </w:r>
    </w:p>
    <w:p w:rsidR="00AB5D4F" w:rsidRDefault="00AB5D4F">
      <w:pPr>
        <w:pStyle w:val="ConsPlusNormal"/>
        <w:spacing w:before="220"/>
        <w:ind w:firstLine="540"/>
        <w:jc w:val="both"/>
      </w:pPr>
      <w:r>
        <w:t>11. Соглашение, заключаемое в соответствии с утвержденными Правительством Белгородской области Правилами, должно содержать:</w:t>
      </w:r>
    </w:p>
    <w:p w:rsidR="00AB5D4F" w:rsidRDefault="00AB5D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Белгородской области, а также объем бюджетных ассигнований муниципальных бюджетов на реализацию соответствующих расходных обязательств;</w:t>
      </w:r>
    </w:p>
    <w:p w:rsidR="00AB5D4F" w:rsidRDefault="00AB5D4F">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Белгородской области, и обязательства муниципального образования Белгородской области по их достижению;</w:t>
      </w:r>
    </w:p>
    <w:p w:rsidR="00AB5D4F" w:rsidRDefault="00AB5D4F">
      <w:pPr>
        <w:pStyle w:val="ConsPlusNormal"/>
        <w:spacing w:before="220"/>
        <w:ind w:firstLine="540"/>
        <w:jc w:val="both"/>
      </w:pPr>
      <w:r>
        <w:t>в) перечень объектов капитального строительства и модернизации объектов муниципальной собственности и обязательства муниципального образования по соблюдению графика выполнения мероприятий по капитальному строительству и модернизации объектов муниципальной собственности в пределах установленной стоимости капитального строительства и модернизации объектов - в отношении субсидий, предоставляемых на софинансирование капитального строительства и модернизацию объектов капитального строительства и модернизации;</w:t>
      </w:r>
    </w:p>
    <w:p w:rsidR="00AB5D4F" w:rsidRDefault="00AB5D4F">
      <w:pPr>
        <w:pStyle w:val="ConsPlusNormal"/>
        <w:spacing w:before="220"/>
        <w:ind w:firstLine="540"/>
        <w:jc w:val="both"/>
      </w:pPr>
      <w:r>
        <w:t xml:space="preserve">г) обязательства муниципального образования Белгородской области по формированию и ведению реестра получателей соответствующих выплат - в отношении субсидий, </w:t>
      </w:r>
      <w:r>
        <w:lastRenderedPageBreak/>
        <w:t>предоставляемых на софинансирование публичных нормативных обязательств муниципального образования Белгородской области;</w:t>
      </w:r>
    </w:p>
    <w:p w:rsidR="00AB5D4F" w:rsidRDefault="00AB5D4F">
      <w:pPr>
        <w:pStyle w:val="ConsPlusNormal"/>
        <w:spacing w:before="220"/>
        <w:ind w:firstLine="540"/>
        <w:jc w:val="both"/>
      </w:pPr>
      <w:r>
        <w:t>д) обязательства муниципального образования Белгородской области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AB5D4F" w:rsidRDefault="00AB5D4F">
      <w:pPr>
        <w:pStyle w:val="ConsPlusNormal"/>
        <w:spacing w:before="220"/>
        <w:ind w:firstLine="540"/>
        <w:jc w:val="both"/>
      </w:pPr>
      <w:r>
        <w:t>е) обязательства муниципального образования Белгородской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B5D4F" w:rsidRDefault="00AB5D4F">
      <w:pPr>
        <w:pStyle w:val="ConsPlusNormal"/>
        <w:spacing w:before="220"/>
        <w:ind w:firstLine="540"/>
        <w:jc w:val="both"/>
      </w:pPr>
      <w:r>
        <w:t>ж) реквизиты муниципального правового акта, устанавливающего расходное обязательство муниципального образования Белгородской области, в целях софинансирования которого предоставляется субсидия;</w:t>
      </w:r>
    </w:p>
    <w:p w:rsidR="00AB5D4F" w:rsidRDefault="00AB5D4F">
      <w:pPr>
        <w:pStyle w:val="ConsPlusNormal"/>
        <w:spacing w:before="220"/>
        <w:ind w:firstLine="540"/>
        <w:jc w:val="both"/>
      </w:pPr>
      <w:r>
        <w:t>з)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AB5D4F" w:rsidRDefault="00AB5D4F">
      <w:pPr>
        <w:pStyle w:val="ConsPlusNormal"/>
        <w:spacing w:before="220"/>
        <w:ind w:firstLine="540"/>
        <w:jc w:val="both"/>
      </w:pPr>
      <w:r>
        <w:t>и) порядок осуществления контроля за выполнением муниципальным образованием Белгородской области обязательств, предусмотренных соглашением;</w:t>
      </w:r>
    </w:p>
    <w:p w:rsidR="00AB5D4F" w:rsidRDefault="00AB5D4F">
      <w:pPr>
        <w:pStyle w:val="ConsPlusNormal"/>
        <w:spacing w:before="220"/>
        <w:ind w:firstLine="540"/>
        <w:jc w:val="both"/>
      </w:pPr>
      <w:r>
        <w:t>к) последствия недостижения муниципальным образованием Белгородской области установленных значений показателей результативности использования субсидии;</w:t>
      </w:r>
    </w:p>
    <w:p w:rsidR="00AB5D4F" w:rsidRDefault="00AB5D4F">
      <w:pPr>
        <w:pStyle w:val="ConsPlusNormal"/>
        <w:spacing w:before="220"/>
        <w:ind w:firstLine="540"/>
        <w:jc w:val="both"/>
      </w:pPr>
      <w:r>
        <w:t>л) ответственность сторон за нарушение условий соглашения;</w:t>
      </w:r>
    </w:p>
    <w:p w:rsidR="00AB5D4F" w:rsidRDefault="00AB5D4F">
      <w:pPr>
        <w:pStyle w:val="ConsPlusNormal"/>
        <w:spacing w:before="220"/>
        <w:ind w:firstLine="540"/>
        <w:jc w:val="both"/>
      </w:pPr>
      <w:r>
        <w:t>м) условие о вступлении в силу соглашения.</w:t>
      </w:r>
    </w:p>
    <w:p w:rsidR="00AB5D4F" w:rsidRDefault="00AB5D4F">
      <w:pPr>
        <w:pStyle w:val="ConsPlusNormal"/>
        <w:spacing w:before="220"/>
        <w:ind w:firstLine="540"/>
        <w:jc w:val="both"/>
      </w:pPr>
      <w:r>
        <w:t>12. Финансирование мероприятий в области капитального строительства и модернизации объектов муниципальной собственности осуществляется на условиях софинансирования, в том числе:</w:t>
      </w:r>
    </w:p>
    <w:p w:rsidR="00AB5D4F" w:rsidRDefault="00AB5D4F">
      <w:pPr>
        <w:pStyle w:val="ConsPlusNormal"/>
        <w:spacing w:before="220"/>
        <w:ind w:firstLine="540"/>
        <w:jc w:val="both"/>
      </w:pPr>
      <w:r>
        <w:t>-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rsidR="00AB5D4F" w:rsidRDefault="00AB5D4F">
      <w:pPr>
        <w:pStyle w:val="ConsPlusNormal"/>
        <w:spacing w:before="220"/>
        <w:ind w:firstLine="540"/>
        <w:jc w:val="both"/>
      </w:pPr>
      <w:r>
        <w:t>- за счет средств местных бюджетов, направляемых муниципальными образованиями на финансирование мероприятий в области капитального строительства и модернизации объектов муниципальной собственности;</w:t>
      </w:r>
    </w:p>
    <w:p w:rsidR="00AB5D4F" w:rsidRDefault="00AB5D4F">
      <w:pPr>
        <w:pStyle w:val="ConsPlusNormal"/>
        <w:spacing w:before="220"/>
        <w:ind w:firstLine="540"/>
        <w:jc w:val="both"/>
      </w:pPr>
      <w:r>
        <w:t>- муниципальные образования Белгородской области финансируют за счет средств местных бюджетов дополнительную потребность в средствах на мероприятия в области капитального строительства и модернизации объектов муниципальной собственности, если такая потребность возникла.</w:t>
      </w:r>
    </w:p>
    <w:p w:rsidR="00AB5D4F" w:rsidRDefault="00AB5D4F">
      <w:pPr>
        <w:pStyle w:val="ConsPlusNormal"/>
        <w:spacing w:before="220"/>
        <w:ind w:firstLine="540"/>
        <w:jc w:val="both"/>
      </w:pPr>
      <w:r>
        <w:t>13. Для осуществления текущего финансирования (авансирования) выполненных работ (услуг):</w:t>
      </w:r>
    </w:p>
    <w:p w:rsidR="00AB5D4F" w:rsidRDefault="00AB5D4F">
      <w:pPr>
        <w:pStyle w:val="ConsPlusNormal"/>
        <w:spacing w:before="220"/>
        <w:ind w:firstLine="540"/>
        <w:jc w:val="both"/>
      </w:pPr>
      <w:r>
        <w:t>- Департамент на основании расчетов размера субсидий в течение 3 (трех) рабочих дней со дня получения заявки и документов от муниципального образования формирует и передает в департамент финансов и бюджетной политики Белгородской области заявки на оплату расходов для перечисления субсидий в доходную часть бюджета муниципального образования;</w:t>
      </w:r>
    </w:p>
    <w:p w:rsidR="00AB5D4F" w:rsidRDefault="00AB5D4F">
      <w:pPr>
        <w:pStyle w:val="ConsPlusNormal"/>
        <w:spacing w:before="220"/>
        <w:ind w:firstLine="540"/>
        <w:jc w:val="both"/>
      </w:pPr>
      <w:r>
        <w:lastRenderedPageBreak/>
        <w:t>- департамент финансов и бюджетной политики Белгородской области на основании полученных заявок в течение 3 (трех) рабочих дней доводит предельный объем финансирования расходов на лицевой счет главного распорядителя бюджетных средств, открытый Департаментом в Управлении Федерального казначейства по Белгородской области;</w:t>
      </w:r>
    </w:p>
    <w:p w:rsidR="00AB5D4F" w:rsidRDefault="00AB5D4F">
      <w:pPr>
        <w:pStyle w:val="ConsPlusNormal"/>
        <w:spacing w:before="220"/>
        <w:ind w:firstLine="540"/>
        <w:jc w:val="both"/>
      </w:pPr>
      <w:r>
        <w:t>- Департамент в течение 3 (трех) рабочих дней доводит предельные объемы финансирования расходов на лицевые счета для учета операций по переданным полномочиям получателя бюджетных средств, открытых Департаментом в Управлении Федерального казначейства по Белгородской области;</w:t>
      </w:r>
    </w:p>
    <w:p w:rsidR="00AB5D4F" w:rsidRDefault="00AB5D4F">
      <w:pPr>
        <w:pStyle w:val="ConsPlusNormal"/>
        <w:spacing w:before="220"/>
        <w:ind w:firstLine="540"/>
        <w:jc w:val="both"/>
      </w:pPr>
      <w:r>
        <w:t>- Управление Федерального казначейства по Белгородской области при получении реестров и заявок на кассовый расход от муниципальных образований Белгородской области осуществляет кассовые выплаты с лицевого счета по переданным полномочиям получателя бюджетных средств, открытых Департаментом в Управлении Федерального казначейства по Белгородской области получателям (исполнителю контракта).</w:t>
      </w:r>
    </w:p>
    <w:p w:rsidR="00AB5D4F" w:rsidRDefault="00AB5D4F">
      <w:pPr>
        <w:pStyle w:val="ConsPlusNormal"/>
        <w:spacing w:before="220"/>
        <w:ind w:firstLine="540"/>
        <w:jc w:val="both"/>
      </w:pPr>
      <w:r>
        <w:t>14. Муниципальные образования Белгородской области направляют средства местных бюджетов на финансирование мероприятий в области капитального строительства и модернизации объектов муниципальной собственности в соответствии с предельными уровнями софинансирования из областного бюджета объема расходного обязательства муниципального образования Белгородской области, утверждаемыми в установленном порядке Правительством Белгородской области.</w:t>
      </w:r>
    </w:p>
    <w:p w:rsidR="00AB5D4F" w:rsidRDefault="00AB5D4F">
      <w:pPr>
        <w:pStyle w:val="ConsPlusNormal"/>
        <w:spacing w:before="220"/>
        <w:ind w:firstLine="540"/>
        <w:jc w:val="both"/>
      </w:pPr>
      <w:r>
        <w:t>15. Расчет субсидии из областного бюджета выполняется в соответствии со следующей методикой:</w:t>
      </w:r>
    </w:p>
    <w:p w:rsidR="00AB5D4F" w:rsidRDefault="00AB5D4F">
      <w:pPr>
        <w:pStyle w:val="ConsPlusNormal"/>
        <w:spacing w:before="220"/>
        <w:ind w:firstLine="540"/>
        <w:jc w:val="both"/>
      </w:pPr>
      <w:r>
        <w:t>Размер субсидии областного бюджета (S</w:t>
      </w:r>
      <w:r>
        <w:rPr>
          <w:vertAlign w:val="subscript"/>
        </w:rPr>
        <w:t>i</w:t>
      </w:r>
      <w:r>
        <w:t>), предоставляемой бюджету i-го муниципального образования Белгородской области в соответствующем году на реализацию мероприятий по капитальному строительству и модернизации объектов муниципальной собственности, определяется по следующей формуле:</w:t>
      </w:r>
    </w:p>
    <w:p w:rsidR="00AB5D4F" w:rsidRDefault="00AB5D4F">
      <w:pPr>
        <w:pStyle w:val="ConsPlusNormal"/>
        <w:ind w:firstLine="540"/>
        <w:jc w:val="both"/>
      </w:pPr>
    </w:p>
    <w:p w:rsidR="00AB5D4F" w:rsidRDefault="00AB5D4F">
      <w:pPr>
        <w:pStyle w:val="ConsPlusNormal"/>
        <w:jc w:val="center"/>
      </w:pPr>
      <w:r w:rsidRPr="007B4325">
        <w:rPr>
          <w:position w:val="-19"/>
        </w:rPr>
        <w:pict>
          <v:shape id="_x0000_i1038" style="width:69pt;height:30.75pt" coordsize="" o:spt="100" adj="0,,0" path="" filled="f" stroked="f">
            <v:stroke joinstyle="miter"/>
            <v:imagedata r:id="rId455" o:title="base_23956_84278_32781"/>
            <v:formulas/>
            <v:path o:connecttype="segments"/>
          </v:shape>
        </w:pict>
      </w:r>
    </w:p>
    <w:p w:rsidR="00AB5D4F" w:rsidRDefault="00AB5D4F">
      <w:pPr>
        <w:pStyle w:val="ConsPlusNormal"/>
        <w:jc w:val="center"/>
      </w:pPr>
    </w:p>
    <w:p w:rsidR="00AB5D4F" w:rsidRDefault="00AB5D4F">
      <w:pPr>
        <w:pStyle w:val="ConsPlusNormal"/>
        <w:ind w:firstLine="540"/>
        <w:jc w:val="both"/>
      </w:pPr>
      <w:r>
        <w:t>где:</w:t>
      </w:r>
    </w:p>
    <w:p w:rsidR="00AB5D4F" w:rsidRDefault="00AB5D4F">
      <w:pPr>
        <w:pStyle w:val="ConsPlusNormal"/>
        <w:spacing w:before="220"/>
        <w:ind w:left="540"/>
        <w:jc w:val="both"/>
      </w:pPr>
      <w:r>
        <w:t>Cj - размер субсидии в соответствующем году на j-й объект.</w:t>
      </w:r>
    </w:p>
    <w:p w:rsidR="00AB5D4F" w:rsidRDefault="00AB5D4F">
      <w:pPr>
        <w:pStyle w:val="ConsPlusNormal"/>
        <w:spacing w:before="220"/>
        <w:ind w:firstLine="540"/>
        <w:jc w:val="both"/>
      </w:pPr>
      <w:r>
        <w:t>Cj определяется по формуле:</w:t>
      </w:r>
    </w:p>
    <w:p w:rsidR="00AB5D4F" w:rsidRDefault="00AB5D4F">
      <w:pPr>
        <w:pStyle w:val="ConsPlusNormal"/>
        <w:ind w:firstLine="540"/>
        <w:jc w:val="both"/>
      </w:pPr>
    </w:p>
    <w:p w:rsidR="00AB5D4F" w:rsidRDefault="00AB5D4F">
      <w:pPr>
        <w:pStyle w:val="ConsPlusNormal"/>
        <w:jc w:val="center"/>
      </w:pPr>
      <w:r>
        <w:t>Cj = ОПj - Cмj - Cnj,</w:t>
      </w:r>
    </w:p>
    <w:p w:rsidR="00AB5D4F" w:rsidRDefault="00AB5D4F">
      <w:pPr>
        <w:pStyle w:val="ConsPlusNormal"/>
        <w:jc w:val="center"/>
      </w:pPr>
    </w:p>
    <w:p w:rsidR="00AB5D4F" w:rsidRDefault="00AB5D4F">
      <w:pPr>
        <w:pStyle w:val="ConsPlusNormal"/>
        <w:ind w:firstLine="540"/>
        <w:jc w:val="both"/>
      </w:pPr>
      <w:r>
        <w:t>где:</w:t>
      </w:r>
    </w:p>
    <w:p w:rsidR="00AB5D4F" w:rsidRDefault="00AB5D4F">
      <w:pPr>
        <w:pStyle w:val="ConsPlusNormal"/>
        <w:spacing w:before="220"/>
        <w:ind w:firstLine="540"/>
        <w:jc w:val="both"/>
      </w:pPr>
      <w:r>
        <w:t>ОПj - общая потребность в средствах, необходимых в соответствующем году на капитальный ремонт и модернизацию объектов муниципальной собственности в i-м муниципальном образовании Белгородской области;</w:t>
      </w:r>
    </w:p>
    <w:p w:rsidR="00AB5D4F" w:rsidRDefault="00AB5D4F">
      <w:pPr>
        <w:pStyle w:val="ConsPlusNormal"/>
        <w:spacing w:before="220"/>
        <w:ind w:firstLine="540"/>
        <w:jc w:val="both"/>
      </w:pPr>
      <w:r>
        <w:t>Cмj - объем средств бюджета муниципального образования Белгородской области, предусматриваемых на долевое финансирование капитального строительства и модернизации объектов муниципальной собственности в i-м муниципальном образовании Белгородской области;</w:t>
      </w:r>
    </w:p>
    <w:p w:rsidR="00AB5D4F" w:rsidRDefault="00AB5D4F">
      <w:pPr>
        <w:pStyle w:val="ConsPlusNormal"/>
        <w:spacing w:before="220"/>
        <w:ind w:firstLine="540"/>
        <w:jc w:val="both"/>
      </w:pPr>
      <w:r>
        <w:t xml:space="preserve">Cnj - объем внебюджетных средств муниципального образования, предусмотренный на долевое финансирование капитального строительства и модернизацию объектов муниципальной </w:t>
      </w:r>
      <w:r>
        <w:lastRenderedPageBreak/>
        <w:t>собственности в i-м муниципальном образовании Белгородской области.</w:t>
      </w:r>
    </w:p>
    <w:p w:rsidR="00AB5D4F" w:rsidRDefault="00AB5D4F">
      <w:pPr>
        <w:pStyle w:val="ConsPlusNormal"/>
        <w:spacing w:before="220"/>
        <w:ind w:firstLine="540"/>
        <w:jc w:val="both"/>
      </w:pPr>
      <w:r>
        <w:t>16. Показателем результативности предоставления субсидий является достижение значений целевых показателей подпрограммы, основного мероприятия, мероприятия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AB5D4F" w:rsidRDefault="00AB5D4F">
      <w:pPr>
        <w:pStyle w:val="ConsPlusNormal"/>
        <w:spacing w:before="220"/>
        <w:ind w:firstLine="540"/>
        <w:jc w:val="both"/>
      </w:pPr>
      <w:r>
        <w:t>17. Департаментом осуществляется мониторинг предоставления субсидий муниципальным образованиям Белгородской области, достижения значений показателей результативности использования субсидий.</w:t>
      </w:r>
    </w:p>
    <w:p w:rsidR="00AB5D4F" w:rsidRDefault="00AB5D4F">
      <w:pPr>
        <w:pStyle w:val="ConsPlusNormal"/>
        <w:spacing w:before="220"/>
        <w:ind w:firstLine="540"/>
        <w:jc w:val="both"/>
      </w:pPr>
      <w:r>
        <w:t xml:space="preserve">18. Муниципальные образования Белгородской области производят расходование средств в соответствии с Бюджетным </w:t>
      </w:r>
      <w:hyperlink r:id="rId456" w:history="1">
        <w:r>
          <w:rPr>
            <w:color w:val="0000FF"/>
          </w:rPr>
          <w:t>кодексом</w:t>
        </w:r>
      </w:hyperlink>
      <w:r>
        <w:t xml:space="preserve"> Российской Федерации, условиями Порядка и соглашением.</w:t>
      </w:r>
    </w:p>
    <w:p w:rsidR="00AB5D4F" w:rsidRDefault="00AB5D4F">
      <w:pPr>
        <w:pStyle w:val="ConsPlusNormal"/>
        <w:spacing w:before="220"/>
        <w:ind w:firstLine="540"/>
        <w:jc w:val="both"/>
      </w:pPr>
      <w:r>
        <w:t>Не использованный на 1 января соответствующего финансового года остаток субсидии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муниципального образования Белгородской области по возврату остатков целевых средств. В случае если неиспользованный остаток субсидии не перечислен в доход бюджета Белгородской области в порядке, установленном бюджетным законодательством Российской Федерации, то к получателю субсидии применяются меры ответственности, предусмотренные действующим законодательством Российской Федерации.</w:t>
      </w:r>
    </w:p>
    <w:p w:rsidR="00AB5D4F" w:rsidRDefault="00AB5D4F">
      <w:pPr>
        <w:pStyle w:val="ConsPlusNormal"/>
        <w:spacing w:before="220"/>
        <w:ind w:firstLine="540"/>
        <w:jc w:val="both"/>
      </w:pPr>
      <w:r>
        <w:t>19. Муниципальные образования Белгородской области несут ответственность за целевое использование субсидий и достоверность сведений и документов, представляемых в Департамент в соответствии с Порядком и соглашением.</w:t>
      </w: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ind w:firstLine="540"/>
        <w:jc w:val="both"/>
      </w:pPr>
    </w:p>
    <w:p w:rsidR="00AB5D4F" w:rsidRDefault="00AB5D4F">
      <w:pPr>
        <w:pStyle w:val="ConsPlusNormal"/>
        <w:jc w:val="center"/>
      </w:pPr>
    </w:p>
    <w:p w:rsidR="00AB5D4F" w:rsidRDefault="00AB5D4F">
      <w:pPr>
        <w:pStyle w:val="ConsPlusNormal"/>
        <w:jc w:val="right"/>
        <w:outlineLvl w:val="1"/>
      </w:pPr>
      <w:r>
        <w:t>Приложение N 27</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center"/>
      </w:pPr>
    </w:p>
    <w:p w:rsidR="00AB5D4F" w:rsidRDefault="00AB5D4F">
      <w:pPr>
        <w:pStyle w:val="ConsPlusTitle"/>
        <w:jc w:val="center"/>
      </w:pPr>
      <w:bookmarkStart w:id="39" w:name="P69428"/>
      <w:bookmarkEnd w:id="39"/>
      <w:r>
        <w:t>Порядок</w:t>
      </w:r>
    </w:p>
    <w:p w:rsidR="00AB5D4F" w:rsidRDefault="00AB5D4F">
      <w:pPr>
        <w:pStyle w:val="ConsPlusTitle"/>
        <w:jc w:val="center"/>
      </w:pPr>
      <w:r>
        <w:t>предоставления и распределения субсидий из областного</w:t>
      </w:r>
    </w:p>
    <w:p w:rsidR="00AB5D4F" w:rsidRDefault="00AB5D4F">
      <w:pPr>
        <w:pStyle w:val="ConsPlusTitle"/>
        <w:jc w:val="center"/>
      </w:pPr>
      <w:r>
        <w:t>бюджета бюджетам муниципальных образований Белгородской</w:t>
      </w:r>
    </w:p>
    <w:p w:rsidR="00AB5D4F" w:rsidRDefault="00AB5D4F">
      <w:pPr>
        <w:pStyle w:val="ConsPlusTitle"/>
        <w:jc w:val="center"/>
      </w:pPr>
      <w:r>
        <w:t>области на обеспечение мероприятий по модернизации</w:t>
      </w:r>
    </w:p>
    <w:p w:rsidR="00AB5D4F" w:rsidRDefault="00AB5D4F">
      <w:pPr>
        <w:pStyle w:val="ConsPlusTitle"/>
        <w:jc w:val="center"/>
      </w:pPr>
      <w:r>
        <w:t>систем коммунальной инфраструктуры</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57"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18.10.2021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ind w:firstLine="540"/>
        <w:jc w:val="both"/>
      </w:pPr>
    </w:p>
    <w:p w:rsidR="00AB5D4F" w:rsidRDefault="00AB5D4F">
      <w:pPr>
        <w:pStyle w:val="ConsPlusNormal"/>
        <w:ind w:firstLine="540"/>
        <w:jc w:val="both"/>
      </w:pPr>
      <w:r>
        <w:t xml:space="preserve">1. Порядок и распределение субсидий из областного бюджета бюджетам муниципальных образований Белгородской области на обеспечение мероприятий по модернизации систем коммунальной инфраструктуры (далее - Порядок) разработан в соответствии со </w:t>
      </w:r>
      <w:hyperlink r:id="rId458" w:history="1">
        <w:r>
          <w:rPr>
            <w:color w:val="0000FF"/>
          </w:rPr>
          <w:t>статьей 139</w:t>
        </w:r>
      </w:hyperlink>
      <w:r>
        <w:t xml:space="preserve"> Бюджетного кодекса Российской Федерации и определяет порядок предоставления субсидий местным бюджетам на обеспечение мероприятий по модернизации систем коммунальной инфраструктуры (далее - Субсидия), реализуемых в соответствии с </w:t>
      </w:r>
      <w:hyperlink r:id="rId459"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w:t>
      </w:r>
      <w:r>
        <w:lastRenderedPageBreak/>
        <w:t>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(далее - Правила), утвержденными Постановлением Правительства Российской Федерации от 26 декабря 2015 года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AB5D4F" w:rsidRDefault="00AB5D4F">
      <w:pPr>
        <w:pStyle w:val="ConsPlusNormal"/>
        <w:spacing w:before="220"/>
        <w:ind w:firstLine="540"/>
        <w:jc w:val="both"/>
      </w:pPr>
      <w:r>
        <w:t>2. В тексте настоящего Порядка под проектом модернизации понимается совокупность мероприятий по модернизации системы коммунальной инфраструктуры, в том числе по созданию, реконструкции одного и (или) нескольких объектов системы коммунальной инфраструктуры.</w:t>
      </w:r>
    </w:p>
    <w:p w:rsidR="00AB5D4F" w:rsidRDefault="00AB5D4F">
      <w:pPr>
        <w:pStyle w:val="ConsPlusNormal"/>
        <w:spacing w:before="220"/>
        <w:ind w:firstLine="540"/>
        <w:jc w:val="both"/>
      </w:pPr>
      <w:r>
        <w:t>3. Субсидии предоставляются за счет средств финансовой поддержки государственной корпорации - Фонда содействия реформированию жилищно-коммунального хозяйства (далее - Фонд) на модернизацию систем коммунальной инфраструктуры в пределах бюджетных ассигнований, предусмотренных законом Белгородской области об областном бюджете на очередной финансовый год и на плановый период, в соответствии со сводной бюджетной росписью, кассовым планом исполнения областного бюджета и в пределах лимитов бюджетных обязательств и предельных объемов финансирования, доведенных департаменту жилищно-коммунального хозяйства Белгородской области (далее - Департамент) на соответствующие цели.</w:t>
      </w:r>
    </w:p>
    <w:p w:rsidR="00AB5D4F" w:rsidRDefault="00AB5D4F">
      <w:pPr>
        <w:pStyle w:val="ConsPlusNormal"/>
        <w:spacing w:before="220"/>
        <w:ind w:firstLine="540"/>
        <w:jc w:val="both"/>
      </w:pPr>
      <w:r>
        <w:t>Департамент осуществляет функции главного распорядителя средств бюджета Белгородской области по предоставлению субсидий.</w:t>
      </w:r>
    </w:p>
    <w:p w:rsidR="00AB5D4F" w:rsidRDefault="00AB5D4F">
      <w:pPr>
        <w:pStyle w:val="ConsPlusNormal"/>
        <w:spacing w:before="220"/>
        <w:ind w:firstLine="540"/>
        <w:jc w:val="both"/>
      </w:pPr>
      <w:r>
        <w:t>4. Уполномоченным органом по взаимодействию с главными распорядителями бюджетных средств муниципальных районов и городских округов Белгородской области (далее - муниципальные образования), предусмотренных на реализацию мероприятий, является Департамент.</w:t>
      </w:r>
    </w:p>
    <w:p w:rsidR="00AB5D4F" w:rsidRDefault="00AB5D4F">
      <w:pPr>
        <w:pStyle w:val="ConsPlusNormal"/>
        <w:spacing w:before="220"/>
        <w:ind w:firstLine="540"/>
        <w:jc w:val="both"/>
      </w:pPr>
      <w:r>
        <w:t>5. Критерии отбора муниципальных образований в целях предоставления Субсидий:</w:t>
      </w:r>
    </w:p>
    <w:p w:rsidR="00AB5D4F" w:rsidRDefault="00AB5D4F">
      <w:pPr>
        <w:pStyle w:val="ConsPlusNormal"/>
        <w:spacing w:before="220"/>
        <w:ind w:firstLine="540"/>
        <w:jc w:val="both"/>
      </w:pPr>
      <w:r>
        <w:t>1) наличие плана мероприятий по созданию, реконструкции, модернизации объектов коммунальной инфраструктуры на территории муниципального образования, утвержденного распоряжением Правительства Белгородской области;</w:t>
      </w:r>
    </w:p>
    <w:p w:rsidR="00AB5D4F" w:rsidRDefault="00AB5D4F">
      <w:pPr>
        <w:pStyle w:val="ConsPlusNormal"/>
        <w:spacing w:before="220"/>
        <w:ind w:firstLine="540"/>
        <w:jc w:val="both"/>
      </w:pPr>
      <w:r>
        <w:t>2) наличие решения правления Фонда о предоставлении финансовой поддержки за счет средств Фонда, предназначенной для реализации проекта модернизации;</w:t>
      </w:r>
    </w:p>
    <w:p w:rsidR="00AB5D4F" w:rsidRDefault="00AB5D4F">
      <w:pPr>
        <w:pStyle w:val="ConsPlusNormal"/>
        <w:spacing w:before="220"/>
        <w:ind w:firstLine="540"/>
        <w:jc w:val="both"/>
      </w:pPr>
      <w:r>
        <w:t>3) наличие доли финансирования проекта модернизации систем коммунальной инфраструктуры (далее - проект) за счет средств участника проекта в размере не менее 20 процентов от общей стоимости проекта модернизации. Доля средств местных и областного бюджетов на финансирование проекта модернизации может быть полностью или частично замещена средствами участника проекта;</w:t>
      </w:r>
    </w:p>
    <w:p w:rsidR="00AB5D4F" w:rsidRDefault="00AB5D4F">
      <w:pPr>
        <w:pStyle w:val="ConsPlusNormal"/>
        <w:spacing w:before="220"/>
        <w:ind w:firstLine="540"/>
        <w:jc w:val="both"/>
      </w:pPr>
      <w:r>
        <w:t>4) участник проекта не находится в стадии реорганизации или ликвидации, в отношении его не введены процедуры банкротства, при этом он должен отвечать следующим требованиям:</w:t>
      </w:r>
    </w:p>
    <w:p w:rsidR="00AB5D4F" w:rsidRDefault="00AB5D4F">
      <w:pPr>
        <w:pStyle w:val="ConsPlusNormal"/>
        <w:spacing w:before="220"/>
        <w:ind w:firstLine="540"/>
        <w:jc w:val="both"/>
      </w:pPr>
      <w:r>
        <w:t>наличие статуса юридического лица, зарегистрированного на территории Российской Федерации;</w:t>
      </w:r>
    </w:p>
    <w:p w:rsidR="00AB5D4F" w:rsidRDefault="00AB5D4F">
      <w:pPr>
        <w:pStyle w:val="ConsPlusNormal"/>
        <w:spacing w:before="220"/>
        <w:ind w:firstLine="540"/>
        <w:jc w:val="both"/>
      </w:pPr>
      <w: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AB5D4F" w:rsidRDefault="00AB5D4F">
      <w:pPr>
        <w:pStyle w:val="ConsPlusNormal"/>
        <w:spacing w:before="220"/>
        <w:ind w:firstLine="540"/>
        <w:jc w:val="both"/>
      </w:pPr>
      <w:r>
        <w:t xml:space="preserve">5) наличие в муниципальном образовании, на территории которого планируется реализация </w:t>
      </w:r>
      <w:r>
        <w:lastRenderedPageBreak/>
        <w:t>проекта, утвержденных схем водоснабжения и (или) водоотведения (в зависимости от сферы, в которой планируется реализация проекта), программы комплексного развития объектов коммунальной инфраструктуры указанного муниципального образования, в которой обоснована необходимость реализации проекта, государственной регистрации прав на объекты коммунальной инфраструктуры, относящиеся к муниципальному имуществу, реконструкция, модернизация которых планируется в рамках реализации проекта;</w:t>
      </w:r>
    </w:p>
    <w:p w:rsidR="00AB5D4F" w:rsidRDefault="00AB5D4F">
      <w:pPr>
        <w:pStyle w:val="ConsPlusNormal"/>
        <w:spacing w:before="220"/>
        <w:ind w:firstLine="540"/>
        <w:jc w:val="both"/>
      </w:pPr>
      <w:r>
        <w:t>6) наличие документально оформленных результатов проведенного технического обследования централизованных систем водоснабжения и водоотведения (в зависимости от сферы, в которой планируется реализация проекта).</w:t>
      </w:r>
    </w:p>
    <w:p w:rsidR="00AB5D4F" w:rsidRDefault="00AB5D4F">
      <w:pPr>
        <w:pStyle w:val="ConsPlusNormal"/>
        <w:spacing w:before="220"/>
        <w:ind w:firstLine="540"/>
        <w:jc w:val="both"/>
      </w:pPr>
      <w:bookmarkStart w:id="40" w:name="P69451"/>
      <w:bookmarkEnd w:id="40"/>
      <w:r>
        <w:t>6. Условием предоставления Субсидий является предоставление органами местного самоуправления муниципальных образований Белгородской области в Департамент в срок до 1 сентября текущего года заявки, а также следующих документов, в том числе сведений в отношении каждого объекта капитального строительства или реконструкции (модернизации):</w:t>
      </w:r>
    </w:p>
    <w:p w:rsidR="00AB5D4F" w:rsidRDefault="00AB5D4F">
      <w:pPr>
        <w:pStyle w:val="ConsPlusNormal"/>
        <w:spacing w:before="220"/>
        <w:ind w:firstLine="540"/>
        <w:jc w:val="both"/>
      </w:pPr>
      <w:r>
        <w:t>а) наименование объекта капитального строительства или реконструкции (модернизации);</w:t>
      </w:r>
    </w:p>
    <w:p w:rsidR="00AB5D4F" w:rsidRDefault="00AB5D4F">
      <w:pPr>
        <w:pStyle w:val="ConsPlusNormal"/>
        <w:spacing w:before="220"/>
        <w:ind w:firstLine="540"/>
        <w:jc w:val="both"/>
      </w:pPr>
      <w:r>
        <w:t>б) технические характеристики объекта капитального строительства или реконструкции (модернизации), подлежащего вводу в эксплуатацию;</w:t>
      </w:r>
    </w:p>
    <w:p w:rsidR="00AB5D4F" w:rsidRDefault="00AB5D4F">
      <w:pPr>
        <w:pStyle w:val="ConsPlusNormal"/>
        <w:spacing w:before="220"/>
        <w:ind w:firstLine="540"/>
        <w:jc w:val="both"/>
      </w:pPr>
      <w:r>
        <w:t>в) срок ввода в эксплуатацию;</w:t>
      </w:r>
    </w:p>
    <w:p w:rsidR="00AB5D4F" w:rsidRDefault="00AB5D4F">
      <w:pPr>
        <w:pStyle w:val="ConsPlusNormal"/>
        <w:spacing w:before="220"/>
        <w:ind w:firstLine="540"/>
        <w:jc w:val="both"/>
      </w:pPr>
      <w:r>
        <w:t>г)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B5D4F" w:rsidRDefault="00AB5D4F">
      <w:pPr>
        <w:pStyle w:val="ConsPlusNormal"/>
        <w:spacing w:before="220"/>
        <w:ind w:firstLine="540"/>
        <w:jc w:val="both"/>
      </w:pPr>
      <w:r>
        <w:t>д)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AB5D4F" w:rsidRDefault="00AB5D4F">
      <w:pPr>
        <w:pStyle w:val="ConsPlusNormal"/>
        <w:spacing w:before="220"/>
        <w:ind w:firstLine="540"/>
        <w:jc w:val="both"/>
      </w:pPr>
      <w:r>
        <w:t>е) копия положительного заключения о достоверности определения сметной стоимости объекта капитального строительства;</w:t>
      </w:r>
    </w:p>
    <w:p w:rsidR="00AB5D4F" w:rsidRDefault="00AB5D4F">
      <w:pPr>
        <w:pStyle w:val="ConsPlusNormal"/>
        <w:spacing w:before="220"/>
        <w:ind w:firstLine="540"/>
        <w:jc w:val="both"/>
      </w:pPr>
      <w:r>
        <w:t>ж) копии правоустанавливающих документов на земельный участок либо в случае их отсутствия - копии решения о предварительном согласовании места размещения объекта капитального строительства;</w:t>
      </w:r>
    </w:p>
    <w:p w:rsidR="00AB5D4F" w:rsidRDefault="00AB5D4F">
      <w:pPr>
        <w:pStyle w:val="ConsPlusNormal"/>
        <w:spacing w:before="220"/>
        <w:ind w:firstLine="540"/>
        <w:jc w:val="both"/>
      </w:pPr>
      <w:r>
        <w:t xml:space="preserve">для объектов в сфере водоотведения - заверенная копия схемы водоснабжения и водоотведения, разработанной в соответствии с </w:t>
      </w:r>
      <w:hyperlink r:id="rId460" w:history="1">
        <w:r>
          <w:rPr>
            <w:color w:val="0000FF"/>
          </w:rPr>
          <w:t>требованиями</w:t>
        </w:r>
      </w:hyperlink>
      <w:r>
        <w:t>, определенными Постановлением Правительства Российской Федерации от 5 сентября 2013 года N 782 "О схемах водоснабжения и водоотведения".</w:t>
      </w:r>
    </w:p>
    <w:p w:rsidR="00AB5D4F" w:rsidRDefault="00AB5D4F">
      <w:pPr>
        <w:pStyle w:val="ConsPlusNormal"/>
        <w:spacing w:before="220"/>
        <w:ind w:firstLine="540"/>
        <w:jc w:val="both"/>
      </w:pPr>
      <w:r>
        <w:t>7. Департамент рассматривает заявки с приложенными к ним документами в течение 10 (десяти) рабочих дней после дня их поступления, осуществляет проверку наличия и правильности оформления представленных документов и принимает решение о предоставлении субсидии либо об отказе в ее предоставлении, о чем уведомляет муниципальное образование в течение 5 (пяти) рабочих дней со дня принятия соответствующего решения.</w:t>
      </w:r>
    </w:p>
    <w:p w:rsidR="00AB5D4F" w:rsidRDefault="00AB5D4F">
      <w:pPr>
        <w:pStyle w:val="ConsPlusNormal"/>
        <w:spacing w:before="220"/>
        <w:ind w:firstLine="540"/>
        <w:jc w:val="both"/>
      </w:pPr>
      <w:r>
        <w:t>8. Если в ходе проверки Департаментом полученных документов выявлено, что муниципальное образование представило не все необходимые документы либо представленные документы оформлены ненадлежащим образом, то муниципальное образование в течение 3 (трех) рабочих дней со дня получения решения об отказе в предоставлении Субсидии устраняет выявленные недочеты и повторно направляет в Департамент заявку с прилагаемыми документами.</w:t>
      </w:r>
    </w:p>
    <w:p w:rsidR="00AB5D4F" w:rsidRDefault="00AB5D4F">
      <w:pPr>
        <w:pStyle w:val="ConsPlusNormal"/>
        <w:spacing w:before="220"/>
        <w:ind w:firstLine="540"/>
        <w:jc w:val="both"/>
      </w:pPr>
      <w:r>
        <w:lastRenderedPageBreak/>
        <w:t xml:space="preserve">9. Основанием для принятия решения об отказе в предоставлении Субсидии является непредоставление или предоставление в неполном объеме документов, указанных в </w:t>
      </w:r>
      <w:hyperlink w:anchor="P69451" w:history="1">
        <w:r>
          <w:rPr>
            <w:color w:val="0000FF"/>
          </w:rPr>
          <w:t>пункте 6</w:t>
        </w:r>
      </w:hyperlink>
      <w:r>
        <w:t xml:space="preserve"> Порядка, либо выявление в указанных документах недостоверной информации.</w:t>
      </w:r>
    </w:p>
    <w:p w:rsidR="00AB5D4F" w:rsidRDefault="00AB5D4F">
      <w:pPr>
        <w:pStyle w:val="ConsPlusNormal"/>
        <w:spacing w:before="220"/>
        <w:ind w:firstLine="540"/>
        <w:jc w:val="both"/>
      </w:pPr>
      <w:r>
        <w:t>10. Размер Субсидии рассчитывается по формуле.</w:t>
      </w:r>
    </w:p>
    <w:p w:rsidR="00AB5D4F" w:rsidRDefault="00AB5D4F">
      <w:pPr>
        <w:pStyle w:val="ConsPlusNormal"/>
        <w:spacing w:before="220"/>
        <w:ind w:firstLine="540"/>
        <w:jc w:val="both"/>
      </w:pPr>
      <w:r>
        <w:t>Общий объем субсидии на обеспечение мероприятий по модернизации систем коммунальной инфраструктуры за счет средств, поступивших из Фонда (Si), предоставляемой бюджету i-го муниципального образования, определяется по формуле:</w:t>
      </w:r>
    </w:p>
    <w:p w:rsidR="00AB5D4F" w:rsidRDefault="00AB5D4F">
      <w:pPr>
        <w:pStyle w:val="ConsPlusNormal"/>
        <w:ind w:firstLine="540"/>
        <w:jc w:val="both"/>
      </w:pPr>
    </w:p>
    <w:p w:rsidR="00AB5D4F" w:rsidRDefault="00AB5D4F">
      <w:pPr>
        <w:pStyle w:val="ConsPlusNormal"/>
        <w:jc w:val="center"/>
      </w:pPr>
      <w:r w:rsidRPr="007B4325">
        <w:rPr>
          <w:position w:val="-19"/>
        </w:rPr>
        <w:pict>
          <v:shape id="_x0000_i1039" style="width:69pt;height:30.75pt" coordsize="" o:spt="100" adj="0,,0" path="" filled="f" stroked="f">
            <v:stroke joinstyle="miter"/>
            <v:imagedata r:id="rId455" o:title="base_23956_84278_32782"/>
            <v:formulas/>
            <v:path o:connecttype="segments"/>
          </v:shape>
        </w:pic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Cj - размер субсидии в соответствующем году на j-й объект (субсидии за счет средств Фонда).</w:t>
      </w:r>
    </w:p>
    <w:p w:rsidR="00AB5D4F" w:rsidRDefault="00AB5D4F">
      <w:pPr>
        <w:pStyle w:val="ConsPlusNormal"/>
        <w:spacing w:before="220"/>
        <w:ind w:firstLine="540"/>
        <w:jc w:val="both"/>
      </w:pPr>
      <w:r>
        <w:t>Cj определяется по формуле:</w:t>
      </w:r>
    </w:p>
    <w:p w:rsidR="00AB5D4F" w:rsidRDefault="00AB5D4F">
      <w:pPr>
        <w:pStyle w:val="ConsPlusNormal"/>
        <w:ind w:firstLine="540"/>
        <w:jc w:val="both"/>
      </w:pPr>
    </w:p>
    <w:p w:rsidR="00AB5D4F" w:rsidRDefault="00AB5D4F">
      <w:pPr>
        <w:pStyle w:val="ConsPlusNormal"/>
        <w:jc w:val="center"/>
      </w:pPr>
      <w:r>
        <w:t>Cj = ОПj - (Cуj + Cмj),</w:t>
      </w:r>
    </w:p>
    <w:p w:rsidR="00AB5D4F" w:rsidRDefault="00AB5D4F">
      <w:pPr>
        <w:pStyle w:val="ConsPlusNormal"/>
        <w:ind w:firstLine="540"/>
        <w:jc w:val="both"/>
      </w:pPr>
    </w:p>
    <w:p w:rsidR="00AB5D4F" w:rsidRDefault="00AB5D4F">
      <w:pPr>
        <w:pStyle w:val="ConsPlusNormal"/>
        <w:ind w:firstLine="540"/>
        <w:jc w:val="both"/>
      </w:pPr>
      <w:r>
        <w:t>где:</w:t>
      </w:r>
    </w:p>
    <w:p w:rsidR="00AB5D4F" w:rsidRDefault="00AB5D4F">
      <w:pPr>
        <w:pStyle w:val="ConsPlusNormal"/>
        <w:spacing w:before="220"/>
        <w:ind w:firstLine="540"/>
        <w:jc w:val="both"/>
      </w:pPr>
      <w:r>
        <w:t>ОПj - общая потребность в средствах, необходимых в соответствующем году на мероприятия по модернизации коммунальной инфраструктуры в i-м муниципальном образовании Белгородской области;</w:t>
      </w:r>
    </w:p>
    <w:p w:rsidR="00AB5D4F" w:rsidRDefault="00AB5D4F">
      <w:pPr>
        <w:pStyle w:val="ConsPlusNormal"/>
        <w:spacing w:before="220"/>
        <w:ind w:firstLine="540"/>
        <w:jc w:val="both"/>
      </w:pPr>
      <w:r>
        <w:t>Cмj - объем средств областного бюджета на мероприятия по модернизации коммунальной инфраструктуры в i-м муниципальном образовании Белгородской области;</w:t>
      </w:r>
    </w:p>
    <w:p w:rsidR="00AB5D4F" w:rsidRDefault="00AB5D4F">
      <w:pPr>
        <w:pStyle w:val="ConsPlusNormal"/>
        <w:spacing w:before="220"/>
        <w:ind w:firstLine="540"/>
        <w:jc w:val="both"/>
      </w:pPr>
      <w:r>
        <w:t>Cуj - объем средств участника проекта на мероприятия по модернизации коммунальной инфраструктуры в i-м муниципальном образовании Белгородской области.</w:t>
      </w:r>
    </w:p>
    <w:p w:rsidR="00AB5D4F" w:rsidRDefault="00AB5D4F">
      <w:pPr>
        <w:pStyle w:val="ConsPlusNormal"/>
        <w:spacing w:before="220"/>
        <w:ind w:firstLine="540"/>
        <w:jc w:val="both"/>
      </w:pPr>
      <w:r>
        <w:t>11. Предоставление Субсидий осуществляется на основании соглашения, заключаемого по типовой форме, утвержденной приказом департамента финансов и бюджетной политики Белгородской области (далее - Соглашение).</w:t>
      </w:r>
    </w:p>
    <w:p w:rsidR="00AB5D4F" w:rsidRDefault="00AB5D4F">
      <w:pPr>
        <w:pStyle w:val="ConsPlusNormal"/>
        <w:spacing w:before="220"/>
        <w:ind w:firstLine="540"/>
        <w:jc w:val="both"/>
      </w:pPr>
      <w:r>
        <w:t>12. Оценка эффективности использования субсидии в отчетном финансовом году осуществляется Департаментом по итогам реализации мероприятий по проекту на основании представляемых муниципальным образованием (участником проекта) копий актов приемки выполненных работ.</w:t>
      </w:r>
    </w:p>
    <w:p w:rsidR="00AB5D4F" w:rsidRDefault="00AB5D4F">
      <w:pPr>
        <w:pStyle w:val="ConsPlusNormal"/>
        <w:spacing w:before="220"/>
        <w:ind w:firstLine="540"/>
        <w:jc w:val="both"/>
      </w:pPr>
      <w:r>
        <w:t>Результатами использования Субсидии являются:</w:t>
      </w:r>
    </w:p>
    <w:p w:rsidR="00AB5D4F" w:rsidRDefault="00AB5D4F">
      <w:pPr>
        <w:pStyle w:val="ConsPlusNormal"/>
        <w:spacing w:before="220"/>
        <w:ind w:firstLine="540"/>
        <w:jc w:val="both"/>
      </w:pPr>
      <w:r>
        <w:t>- введение в эксплуатацию (завершение этапа(-ов) выполнения работ по строительству (реконструкции, модернизации) - в случае, если в соответствии с проектной документацией реализация проекта осуществляется в несколько этапов) объекта капитального строительства, предусмотренного проектом, подтвержденное соответствующими документами;</w:t>
      </w:r>
    </w:p>
    <w:p w:rsidR="00AB5D4F" w:rsidRDefault="00AB5D4F">
      <w:pPr>
        <w:pStyle w:val="ConsPlusNormal"/>
        <w:spacing w:before="220"/>
        <w:ind w:firstLine="540"/>
        <w:jc w:val="both"/>
      </w:pPr>
      <w:r>
        <w:t>- достижение целевых показателей, предусмотренных проектом, в течение года со дня ввода в эксплуатацию объекта(-ов) коммунальной инфраструктуры, в связи с созданием, реконструкцией, модернизацией которых предоставлялась субсидия.</w:t>
      </w:r>
    </w:p>
    <w:p w:rsidR="00AB5D4F" w:rsidRDefault="00AB5D4F">
      <w:pPr>
        <w:pStyle w:val="ConsPlusNormal"/>
        <w:spacing w:before="220"/>
        <w:ind w:firstLine="540"/>
        <w:jc w:val="both"/>
      </w:pPr>
      <w:r>
        <w:t xml:space="preserve">13. Муниципальное образование (участник проекта) представляет в Департамент ежемесячные, квартальные и годовые отчеты о расходовании Субсидии в соответствии с Правилами контроля за ходом подготовки и реализации проектов модернизации, за </w:t>
      </w:r>
      <w:r>
        <w:lastRenderedPageBreak/>
        <w:t>соблюдением условий договора о предоставлении финансовой поддержки за счет средств государственной корпорации - Фонда содействию реформированию жилищно-коммунального хозяйства, утвержденными Фондом 22 декабря 2017 года.</w:t>
      </w:r>
    </w:p>
    <w:p w:rsidR="00AB5D4F" w:rsidRDefault="00AB5D4F">
      <w:pPr>
        <w:pStyle w:val="ConsPlusNormal"/>
        <w:spacing w:before="220"/>
        <w:ind w:firstLine="540"/>
        <w:jc w:val="both"/>
      </w:pPr>
      <w:r>
        <w:t>14.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подлежит возврату из бюджета муниципального образования в бюджет Белгородской области в срок до 1 июня года, следующего за годом предоставления Субсидии.</w:t>
      </w:r>
    </w:p>
    <w:p w:rsidR="00AB5D4F" w:rsidRDefault="00AB5D4F">
      <w:pPr>
        <w:pStyle w:val="ConsPlusNormal"/>
        <w:spacing w:before="220"/>
        <w:ind w:firstLine="540"/>
        <w:jc w:val="both"/>
      </w:pPr>
      <w:r>
        <w:t>15. Ответственность за достоверность сведений, представляемых Департаменту, целевое расходование средств областного бюджета и средств бюджета муниципального образования, источником финансового обеспечения которых является Субсидия, неисполнение или ненадлежащее исполнение обязательств по предоставлению информации, документов, необходимых для формирования и представления отчетности, возлагается на органы местного самоуправления.</w:t>
      </w:r>
    </w:p>
    <w:p w:rsidR="00AB5D4F" w:rsidRDefault="00AB5D4F">
      <w:pPr>
        <w:pStyle w:val="ConsPlusNormal"/>
        <w:spacing w:before="220"/>
        <w:ind w:firstLine="540"/>
        <w:jc w:val="both"/>
      </w:pPr>
      <w:r>
        <w:t>16. Контроль за целевым использованием субсидий осуществляется Департаментом и органами государственного финансового контроля.</w:t>
      </w:r>
    </w:p>
    <w:p w:rsidR="00AB5D4F" w:rsidRDefault="00AB5D4F">
      <w:pPr>
        <w:pStyle w:val="ConsPlusNormal"/>
        <w:spacing w:before="220"/>
        <w:ind w:firstLine="540"/>
        <w:jc w:val="both"/>
      </w:pPr>
      <w:r>
        <w:t xml:space="preserve">В целях реализации </w:t>
      </w:r>
      <w:hyperlink r:id="rId461" w:history="1">
        <w:r>
          <w:rPr>
            <w:color w:val="0000FF"/>
          </w:rPr>
          <w:t>подпункта 5 пункта 3</w:t>
        </w:r>
      </w:hyperlink>
      <w:r>
        <w:t xml:space="preserve">, </w:t>
      </w:r>
      <w:hyperlink r:id="rId462" w:history="1">
        <w:r>
          <w:rPr>
            <w:color w:val="0000FF"/>
          </w:rPr>
          <w:t>пункта 5 статьи 78</w:t>
        </w:r>
      </w:hyperlink>
      <w:r>
        <w:t xml:space="preserve">, </w:t>
      </w:r>
      <w:hyperlink r:id="rId463" w:history="1">
        <w:r>
          <w:rPr>
            <w:color w:val="0000FF"/>
          </w:rPr>
          <w:t>подпункта 10 пункта 1 статьи 158</w:t>
        </w:r>
      </w:hyperlink>
      <w:r>
        <w:t xml:space="preserve"> Бюджетного кодекса Российской Федерации обязательная проверка Департаментом соблюдения условий, целей и порядка предоставления Субсидий их получателями осуществляется в порядке, устанавливаемым Департаментом, в соответствии с федеральными стандартами внутреннего государственного (муниципального) финансового контроля, утвержденными Правительством Российской Федерации.</w:t>
      </w:r>
    </w:p>
    <w:p w:rsidR="00AB5D4F" w:rsidRDefault="00AB5D4F">
      <w:pPr>
        <w:pStyle w:val="ConsPlusNormal"/>
        <w:spacing w:before="220"/>
        <w:ind w:firstLine="540"/>
        <w:jc w:val="both"/>
      </w:pPr>
      <w:r>
        <w:t>17. Департамент принимает решение о приостановлении предоставления Субсидии по результатам контроля в следующих случаях:</w:t>
      </w:r>
    </w:p>
    <w:p w:rsidR="00AB5D4F" w:rsidRDefault="00AB5D4F">
      <w:pPr>
        <w:pStyle w:val="ConsPlusNormal"/>
        <w:spacing w:before="220"/>
        <w:ind w:firstLine="540"/>
        <w:jc w:val="both"/>
      </w:pPr>
      <w:r>
        <w:t>а) нарушение сроков выполнения этапов работ по строительству, реконструкции, модернизации объектов коммунальной инфраструктуры, предусмотренных проектом;</w:t>
      </w:r>
    </w:p>
    <w:p w:rsidR="00AB5D4F" w:rsidRDefault="00AB5D4F">
      <w:pPr>
        <w:pStyle w:val="ConsPlusNormal"/>
        <w:spacing w:before="220"/>
        <w:ind w:firstLine="540"/>
        <w:jc w:val="both"/>
      </w:pPr>
      <w:r>
        <w:t>б) невыполнение обязательств по софинансированию мероприятий проекта за счет средств участника проекта, установленное по итогам финансового года;</w:t>
      </w:r>
    </w:p>
    <w:p w:rsidR="00AB5D4F" w:rsidRDefault="00AB5D4F">
      <w:pPr>
        <w:pStyle w:val="ConsPlusNormal"/>
        <w:spacing w:before="220"/>
        <w:ind w:firstLine="540"/>
        <w:jc w:val="both"/>
      </w:pPr>
      <w:r>
        <w:t>в) недостижение целевых показателей, предусмотренных проектом, в сроки, установленные проектом;</w:t>
      </w:r>
    </w:p>
    <w:p w:rsidR="00AB5D4F" w:rsidRDefault="00AB5D4F">
      <w:pPr>
        <w:pStyle w:val="ConsPlusNormal"/>
        <w:spacing w:before="220"/>
        <w:ind w:firstLine="540"/>
        <w:jc w:val="both"/>
      </w:pPr>
      <w:r>
        <w:t>г) нарушение условий и целей предоставления Субсидии.</w:t>
      </w: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pPr>
    </w:p>
    <w:p w:rsidR="00AB5D4F" w:rsidRDefault="00AB5D4F">
      <w:pPr>
        <w:pStyle w:val="ConsPlusNormal"/>
        <w:jc w:val="right"/>
        <w:outlineLvl w:val="1"/>
      </w:pPr>
      <w:r>
        <w:t>Приложение N 28</w:t>
      </w:r>
    </w:p>
    <w:p w:rsidR="00AB5D4F" w:rsidRDefault="00AB5D4F">
      <w:pPr>
        <w:pStyle w:val="ConsPlusNormal"/>
        <w:jc w:val="right"/>
      </w:pPr>
      <w:r>
        <w:t>к государственной программе Белгородской</w:t>
      </w:r>
    </w:p>
    <w:p w:rsidR="00AB5D4F" w:rsidRDefault="00AB5D4F">
      <w:pPr>
        <w:pStyle w:val="ConsPlusNormal"/>
        <w:jc w:val="right"/>
      </w:pPr>
      <w:r>
        <w:t>области "Обеспечение доступным и комфортным</w:t>
      </w:r>
    </w:p>
    <w:p w:rsidR="00AB5D4F" w:rsidRDefault="00AB5D4F">
      <w:pPr>
        <w:pStyle w:val="ConsPlusNormal"/>
        <w:jc w:val="right"/>
      </w:pPr>
      <w:r>
        <w:t>жильем и коммунальными услугами жителей</w:t>
      </w:r>
    </w:p>
    <w:p w:rsidR="00AB5D4F" w:rsidRDefault="00AB5D4F">
      <w:pPr>
        <w:pStyle w:val="ConsPlusNormal"/>
        <w:jc w:val="right"/>
      </w:pPr>
      <w:r>
        <w:t>Белгородской области"</w:t>
      </w:r>
    </w:p>
    <w:p w:rsidR="00AB5D4F" w:rsidRDefault="00AB5D4F">
      <w:pPr>
        <w:pStyle w:val="ConsPlusNormal"/>
        <w:jc w:val="both"/>
      </w:pPr>
    </w:p>
    <w:p w:rsidR="00AB5D4F" w:rsidRDefault="00AB5D4F">
      <w:pPr>
        <w:pStyle w:val="ConsPlusTitle"/>
        <w:jc w:val="center"/>
      </w:pPr>
      <w:bookmarkStart w:id="41" w:name="P69504"/>
      <w:bookmarkEnd w:id="41"/>
      <w:r>
        <w:t>Порядок</w:t>
      </w:r>
    </w:p>
    <w:p w:rsidR="00AB5D4F" w:rsidRDefault="00AB5D4F">
      <w:pPr>
        <w:pStyle w:val="ConsPlusTitle"/>
        <w:jc w:val="center"/>
      </w:pPr>
      <w:r>
        <w:t>предоставления и распределения субвенций областного бюджета</w:t>
      </w:r>
    </w:p>
    <w:p w:rsidR="00AB5D4F" w:rsidRDefault="00AB5D4F">
      <w:pPr>
        <w:pStyle w:val="ConsPlusTitle"/>
        <w:jc w:val="center"/>
      </w:pPr>
      <w:r>
        <w:lastRenderedPageBreak/>
        <w:t>бюджетам муниципальных районов и городских округов области</w:t>
      </w:r>
    </w:p>
    <w:p w:rsidR="00AB5D4F" w:rsidRDefault="00AB5D4F">
      <w:pPr>
        <w:pStyle w:val="ConsPlusTitle"/>
        <w:jc w:val="center"/>
      </w:pPr>
      <w:r>
        <w:t>на возмещение специализированной службе по вопросам</w:t>
      </w:r>
    </w:p>
    <w:p w:rsidR="00AB5D4F" w:rsidRDefault="00AB5D4F">
      <w:pPr>
        <w:pStyle w:val="ConsPlusTitle"/>
        <w:jc w:val="center"/>
      </w:pPr>
      <w:r>
        <w:t>похоронного дела стоимости услуг, предоставляемых</w:t>
      </w:r>
    </w:p>
    <w:p w:rsidR="00AB5D4F" w:rsidRDefault="00AB5D4F">
      <w:pPr>
        <w:pStyle w:val="ConsPlusTitle"/>
        <w:jc w:val="center"/>
      </w:pPr>
      <w:r>
        <w:t>согласно гарантированному перечню услуг по погребению</w:t>
      </w:r>
    </w:p>
    <w:p w:rsidR="00AB5D4F" w:rsidRDefault="00AB5D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D4F" w:rsidRDefault="00AB5D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D4F" w:rsidRDefault="00AB5D4F">
            <w:pPr>
              <w:pStyle w:val="ConsPlusNormal"/>
              <w:jc w:val="center"/>
            </w:pPr>
            <w:r>
              <w:rPr>
                <w:color w:val="392C69"/>
              </w:rPr>
              <w:t>Список изменяющих документов</w:t>
            </w:r>
          </w:p>
          <w:p w:rsidR="00AB5D4F" w:rsidRDefault="00AB5D4F">
            <w:pPr>
              <w:pStyle w:val="ConsPlusNormal"/>
              <w:jc w:val="center"/>
            </w:pPr>
            <w:r>
              <w:rPr>
                <w:color w:val="392C69"/>
              </w:rPr>
              <w:t xml:space="preserve">(введен </w:t>
            </w:r>
            <w:hyperlink r:id="rId464" w:history="1">
              <w:r>
                <w:rPr>
                  <w:color w:val="0000FF"/>
                </w:rPr>
                <w:t>постановлением</w:t>
              </w:r>
            </w:hyperlink>
            <w:r>
              <w:rPr>
                <w:color w:val="392C69"/>
              </w:rPr>
              <w:t xml:space="preserve"> Правительства Белгородской области</w:t>
            </w:r>
          </w:p>
          <w:p w:rsidR="00AB5D4F" w:rsidRDefault="00AB5D4F">
            <w:pPr>
              <w:pStyle w:val="ConsPlusNormal"/>
              <w:jc w:val="center"/>
            </w:pPr>
            <w:r>
              <w:rPr>
                <w:color w:val="392C69"/>
              </w:rPr>
              <w:t>от 27.12.2021 N 681-пп)</w:t>
            </w:r>
          </w:p>
        </w:tc>
        <w:tc>
          <w:tcPr>
            <w:tcW w:w="113" w:type="dxa"/>
            <w:tcBorders>
              <w:top w:val="nil"/>
              <w:left w:val="nil"/>
              <w:bottom w:val="nil"/>
              <w:right w:val="nil"/>
            </w:tcBorders>
            <w:shd w:val="clear" w:color="auto" w:fill="F4F3F8"/>
            <w:tcMar>
              <w:top w:w="0" w:type="dxa"/>
              <w:left w:w="0" w:type="dxa"/>
              <w:bottom w:w="0" w:type="dxa"/>
              <w:right w:w="0" w:type="dxa"/>
            </w:tcMar>
          </w:tcPr>
          <w:p w:rsidR="00AB5D4F" w:rsidRDefault="00AB5D4F">
            <w:pPr>
              <w:spacing w:after="1" w:line="0" w:lineRule="atLeast"/>
            </w:pPr>
          </w:p>
        </w:tc>
      </w:tr>
    </w:tbl>
    <w:p w:rsidR="00AB5D4F" w:rsidRDefault="00AB5D4F">
      <w:pPr>
        <w:pStyle w:val="ConsPlusNormal"/>
        <w:jc w:val="both"/>
      </w:pPr>
    </w:p>
    <w:p w:rsidR="00AB5D4F" w:rsidRDefault="00AB5D4F">
      <w:pPr>
        <w:pStyle w:val="ConsPlusNormal"/>
        <w:ind w:firstLine="540"/>
        <w:jc w:val="both"/>
      </w:pPr>
      <w:r>
        <w:t xml:space="preserve">1. Настоящий Порядок предоставления и распределения субвенций областного бюджета бюджетам муниципальных районов и городских округов области на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(далее - Порядок) определяет механизм предоставления и распределения субвенций областного бюджета бюджетам муниципальных районов и городских округов области на финансирование расходов на возмещение специализированной службе по вопросам похоронного дела услуг, связанных с погребением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соответствии с </w:t>
      </w:r>
      <w:hyperlink r:id="rId465" w:history="1">
        <w:r>
          <w:rPr>
            <w:color w:val="0000FF"/>
          </w:rPr>
          <w:t>пунктом 3 статьи 9</w:t>
        </w:r>
      </w:hyperlink>
      <w:r>
        <w:t xml:space="preserve">, </w:t>
      </w:r>
      <w:hyperlink r:id="rId466" w:history="1">
        <w:r>
          <w:rPr>
            <w:color w:val="0000FF"/>
          </w:rPr>
          <w:t>пунктом 1 статьи 12</w:t>
        </w:r>
      </w:hyperlink>
      <w:r>
        <w:t xml:space="preserve"> Федерального закона от 12 января 1996 года N 8-ФЗ "О погребении и похоронном деле" (далее - услуги по погребению).</w:t>
      </w:r>
    </w:p>
    <w:p w:rsidR="00AB5D4F" w:rsidRDefault="00AB5D4F">
      <w:pPr>
        <w:pStyle w:val="ConsPlusNormal"/>
        <w:spacing w:before="220"/>
        <w:ind w:firstLine="540"/>
        <w:jc w:val="both"/>
      </w:pPr>
      <w:r>
        <w:t>2. Финансирование расходов бюджетам муниципальных районов и городских округов области на возмещение специализированной службе по вопросам похоронного дела услуг по погребению из средств областного бюджета, предусмотренных законом Белгородской области на очередной финансовый год и плановый период, осуществляется в следующих случаях:</w:t>
      </w:r>
    </w:p>
    <w:p w:rsidR="00AB5D4F" w:rsidRDefault="00AB5D4F">
      <w:pPr>
        <w:pStyle w:val="ConsPlusNormal"/>
        <w:spacing w:before="220"/>
        <w:ind w:firstLine="540"/>
        <w:jc w:val="both"/>
      </w:pPr>
      <w:r>
        <w:t>а)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AB5D4F" w:rsidRDefault="00AB5D4F">
      <w:pPr>
        <w:pStyle w:val="ConsPlusNormal"/>
        <w:spacing w:before="220"/>
        <w:ind w:firstLine="540"/>
        <w:jc w:val="both"/>
      </w:pPr>
      <w:r>
        <w:t>б) рождение мертвого ребенка по истечении 154 дней беременности.</w:t>
      </w:r>
    </w:p>
    <w:p w:rsidR="00AB5D4F" w:rsidRDefault="00AB5D4F">
      <w:pPr>
        <w:pStyle w:val="ConsPlusNormal"/>
        <w:spacing w:before="220"/>
        <w:ind w:firstLine="540"/>
        <w:jc w:val="both"/>
      </w:pPr>
      <w:r>
        <w:t>3. Основанием для финансирования расходов бюджетам муниципальных районов и городских округов области являются закон Белгородской области о бюджете на текущий финансовый год, правовые акты органов местного самоуправления муниципальных образований, а также документы о фактически произведенных расходах специализированной службы по вопросам похоронного дела (акты оказанных услуг, счета-фактур и др.) в пределах средств, предусмотренных на указанные цели в отчетном периоде.</w:t>
      </w:r>
    </w:p>
    <w:p w:rsidR="00AB5D4F" w:rsidRDefault="00AB5D4F">
      <w:pPr>
        <w:pStyle w:val="ConsPlusNormal"/>
        <w:spacing w:before="220"/>
        <w:ind w:firstLine="540"/>
        <w:jc w:val="both"/>
      </w:pPr>
      <w:r>
        <w:t>4. Департамент жилищно-коммунального хозяйства Белгородской области осуществляет функции главного распорядителя средств, выделяемых бюджетам муниципальных районов и городских округов области на финансирование возмещения расходов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AB5D4F" w:rsidRDefault="00AB5D4F">
      <w:pPr>
        <w:pStyle w:val="ConsPlusNormal"/>
        <w:spacing w:before="220"/>
        <w:ind w:firstLine="540"/>
        <w:jc w:val="both"/>
      </w:pPr>
      <w:r>
        <w:t>5. Средства, полученные из областного бюджета в форме субвенций, носят целевой характер и не могут быть использованы на иные цели.</w:t>
      </w:r>
    </w:p>
    <w:p w:rsidR="00AB5D4F" w:rsidRDefault="00AB5D4F">
      <w:pPr>
        <w:pStyle w:val="ConsPlusNormal"/>
        <w:spacing w:before="220"/>
        <w:ind w:firstLine="540"/>
        <w:jc w:val="both"/>
      </w:pPr>
      <w:r>
        <w:t xml:space="preserve">6. Расчет субвенции из областного бюджета производится в соответствии с методикой расчета субвенций из областного бюджета бюджетам муниципальных районов и городских округов на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указанной в </w:t>
      </w:r>
      <w:hyperlink r:id="rId467" w:history="1">
        <w:r>
          <w:rPr>
            <w:color w:val="0000FF"/>
          </w:rPr>
          <w:t>законе</w:t>
        </w:r>
      </w:hyperlink>
      <w:r>
        <w:t xml:space="preserve"> Белгородской области от 16 ноября 2007 года N 162 "О бюджетном устройстве и бюджетном процессе в Белгородской области".</w:t>
      </w:r>
    </w:p>
    <w:p w:rsidR="00AB5D4F" w:rsidRDefault="00AB5D4F">
      <w:pPr>
        <w:pStyle w:val="ConsPlusNormal"/>
        <w:spacing w:before="220"/>
        <w:ind w:firstLine="540"/>
        <w:jc w:val="both"/>
      </w:pPr>
      <w:r>
        <w:lastRenderedPageBreak/>
        <w:t>7. Администрация муниципального образования области определяет уполномоченный орган по организации финансирования расходов, связанных с возмещением специализированной службе по вопросам похоронного дела стоимости услуг, предоставляемых согласно гарантированному перечню услуг по погребению (далее - уполномоченный орган муниципального образования).</w:t>
      </w:r>
    </w:p>
    <w:p w:rsidR="00AB5D4F" w:rsidRDefault="00AB5D4F">
      <w:pPr>
        <w:pStyle w:val="ConsPlusNormal"/>
        <w:spacing w:before="220"/>
        <w:ind w:firstLine="540"/>
        <w:jc w:val="both"/>
      </w:pPr>
      <w:r>
        <w:t>8. Финансирование расходов, связанных с возмещением специализированной службе по вопросам похоронного дела стоимости услуг по погребению, осуществляется с лицевого счета уполномоченного органа, открытого на едином счете бюджета муниципального образования области, в пределах утвержденных лимитов финансирования за счет субвенций из областного бюджета и производится на основании заявок и отчетов специализированных служб по вопросам похоронного дела, представленных уполномоченному органу муниципального образования для обобщения и проверки исходных данных с приложением подтверждающих документов.</w:t>
      </w:r>
    </w:p>
    <w:p w:rsidR="00AB5D4F" w:rsidRDefault="00AB5D4F">
      <w:pPr>
        <w:pStyle w:val="ConsPlusNormal"/>
        <w:spacing w:before="220"/>
        <w:ind w:firstLine="540"/>
        <w:jc w:val="both"/>
      </w:pPr>
      <w:r>
        <w:t>9. Уполномоченный орган муниципального образования в течение 1 (одного) рабочего дня с момента обращения специализированных служб по вопросам похоронного дела направляет департаменту жилищно-коммунального хозяйства области заявку на возмещение стоимости услуг, предоставленных согласно гарантированному перечню услуг по погребению (далее - заявка).</w:t>
      </w:r>
    </w:p>
    <w:p w:rsidR="00AB5D4F" w:rsidRDefault="00AB5D4F">
      <w:pPr>
        <w:pStyle w:val="ConsPlusNormal"/>
        <w:spacing w:before="220"/>
        <w:ind w:firstLine="540"/>
        <w:jc w:val="both"/>
      </w:pPr>
      <w:r>
        <w:t>10. Департамент жилищно-коммунального хозяйства области в течение 2 (двух) рабочих дней со дня поступления от уполномоченных органов муниципальных образований заявок формирует на бумажном носителе и в электронном виде и направляет в департамент финансов и бюджетной политики области сводную заявку и реестр на возмещение расходов специализированных служб по вопросам похоронного дела, связанных с предоставлением услуг согласно гарантированному перечню услуг по погребению.</w:t>
      </w:r>
    </w:p>
    <w:p w:rsidR="00AB5D4F" w:rsidRDefault="00AB5D4F">
      <w:pPr>
        <w:pStyle w:val="ConsPlusNormal"/>
        <w:spacing w:before="220"/>
        <w:ind w:firstLine="540"/>
        <w:jc w:val="both"/>
      </w:pPr>
      <w:r>
        <w:t>11. Департамент финансов и бюджетной политики области в течение 3 (трех) рабочих дней со дня получения сводной заявки на финансирование подтверждает расходным расписанием предельные объемы финансирования для перечисления денежных средств с лицевого счета департамента жилищно-коммунального хозяйства области, открытого в управлении Федерального казначейства по Белгородской области для учета операций со средствами бюджета муниципального образования.</w:t>
      </w:r>
    </w:p>
    <w:p w:rsidR="00AB5D4F" w:rsidRDefault="00AB5D4F">
      <w:pPr>
        <w:pStyle w:val="ConsPlusNormal"/>
        <w:spacing w:before="220"/>
        <w:ind w:firstLine="540"/>
        <w:jc w:val="both"/>
      </w:pPr>
      <w:r>
        <w:t>12. Уполномоченные органы муниципальных образований области не позднее 1 (одного) рабочего дня, следующего за днем поступления субвенции из областного бюджета, осуществляют расчеты со специализированными службами по вопросам похоронного дела.</w:t>
      </w:r>
    </w:p>
    <w:p w:rsidR="00AB5D4F" w:rsidRDefault="00AB5D4F">
      <w:pPr>
        <w:pStyle w:val="ConsPlusNormal"/>
        <w:spacing w:before="220"/>
        <w:ind w:firstLine="540"/>
        <w:jc w:val="both"/>
      </w:pPr>
      <w:r>
        <w:t>13. При недостаточности средств на возмещение расходов специализированных служб по вопросам похоронного дела, связанных с предоставлением услуг согласно гарантированному перечню услуг по погребению, предусмотренных в областном бюджете, по результатам исполнения областного бюджета за первое полугодие (при наличии дополнительных источников финансирования) на основании обращения уполномоченного органа муниципального образования вносятся корректировки в план финансирования указанных расходов.</w:t>
      </w:r>
    </w:p>
    <w:p w:rsidR="00AB5D4F" w:rsidRDefault="00AB5D4F">
      <w:pPr>
        <w:pStyle w:val="ConsPlusNormal"/>
        <w:spacing w:before="220"/>
        <w:ind w:firstLine="540"/>
        <w:jc w:val="both"/>
      </w:pPr>
      <w:r>
        <w:t>Департамент финансов и бюджетной политики области по согласованию с департаментом жилищно-коммунального хозяйства области вносит изменения в объем финансирования указанных расходов согласно отчетности и в пределах средств, предусмотренных в областном бюджете на эти цели.</w:t>
      </w:r>
    </w:p>
    <w:p w:rsidR="00AB5D4F" w:rsidRDefault="00AB5D4F">
      <w:pPr>
        <w:pStyle w:val="ConsPlusNormal"/>
        <w:spacing w:before="220"/>
        <w:ind w:firstLine="540"/>
        <w:jc w:val="both"/>
      </w:pPr>
      <w:r>
        <w:t>14. Объемы финансирования мероприятий подлежат ежегодной корректировке.</w:t>
      </w:r>
    </w:p>
    <w:p w:rsidR="00AB5D4F" w:rsidRDefault="00AB5D4F">
      <w:pPr>
        <w:pStyle w:val="ConsPlusNormal"/>
        <w:spacing w:before="220"/>
        <w:ind w:firstLine="540"/>
        <w:jc w:val="both"/>
      </w:pPr>
      <w:r>
        <w:t xml:space="preserve">15. Ежеквартально не позднее 10 числа месяца, следующего за отчетным, уполномоченные органы муниципальных образований области представляют в ОГКУ "Центр бухгалтерского учета Белгородской области" и департамент жилищно-коммунального хозяйства области отчет об </w:t>
      </w:r>
      <w:r>
        <w:lastRenderedPageBreak/>
        <w:t>использовании субвенций, поступивших из областного бюджета.</w:t>
      </w:r>
    </w:p>
    <w:p w:rsidR="00AB5D4F" w:rsidRDefault="00AB5D4F">
      <w:pPr>
        <w:pStyle w:val="ConsPlusNormal"/>
        <w:spacing w:before="220"/>
        <w:ind w:firstLine="540"/>
        <w:jc w:val="both"/>
      </w:pPr>
      <w:r>
        <w:t xml:space="preserve">16. Уполномоченные органы муниципальных образований области производят расходование средств в соответствии с Бюджетным </w:t>
      </w:r>
      <w:hyperlink r:id="rId468" w:history="1">
        <w:r>
          <w:rPr>
            <w:color w:val="0000FF"/>
          </w:rPr>
          <w:t>кодексом</w:t>
        </w:r>
      </w:hyperlink>
      <w:r>
        <w:t xml:space="preserve"> Российской Федерации и условиями Порядка.</w:t>
      </w:r>
    </w:p>
    <w:p w:rsidR="00AB5D4F" w:rsidRDefault="00AB5D4F">
      <w:pPr>
        <w:pStyle w:val="ConsPlusNormal"/>
        <w:spacing w:before="220"/>
        <w:ind w:firstLine="540"/>
        <w:jc w:val="both"/>
      </w:pPr>
      <w:r>
        <w:t>17. Уполномоченные органы муниципальных образований области несут ответственность за целевое использование субвенции и достоверность сведений и документов, представляемых в департамент жилищно-коммунального хозяйства области.</w:t>
      </w:r>
    </w:p>
    <w:p w:rsidR="00AB5D4F" w:rsidRDefault="00AB5D4F">
      <w:pPr>
        <w:pStyle w:val="ConsPlusNormal"/>
        <w:spacing w:before="220"/>
        <w:ind w:firstLine="540"/>
        <w:jc w:val="both"/>
      </w:pPr>
      <w:r>
        <w:t>18. Не использованный на 1 января соответствующего финансового года остаток субвенции подлежит возврату в бюджет Белгородской области уполномоченным органом муниципального образования области, за которым в соответствии с нормативными правовыми актами закреплены источники доходов бюджета муниципального образования области по возврату остатков целевых средств. В случае если неиспользованный остаток субвенции не перечислен в доход бюджета Белгородской области, указанные средства подлежат взысканию в доход бюджета Белгородской области в порядке, установленном бюджетным законодательством Российской Федерации.</w:t>
      </w:r>
    </w:p>
    <w:p w:rsidR="00AB5D4F" w:rsidRDefault="00AB5D4F">
      <w:pPr>
        <w:pStyle w:val="ConsPlusNormal"/>
        <w:spacing w:before="220"/>
        <w:ind w:firstLine="540"/>
        <w:jc w:val="both"/>
      </w:pPr>
      <w:r>
        <w:t>19. При наличии потребности в не использованном в отчетном финансовом году остатке субвенции указанный остаток субвенции по согласованию с департаментом финансов и бюджетной политики области может быть возвращен в текущем финансовом году в доход местного бюджета, которому субвенция была ранее предоставлена, для финансового обеспечения расходов местного бюджета, соответствующих целям предоставления субвенции, в порядке, установленном законодательством Российской Федерации и Белгородской области.</w:t>
      </w:r>
    </w:p>
    <w:p w:rsidR="00AB5D4F" w:rsidRDefault="00AB5D4F">
      <w:pPr>
        <w:pStyle w:val="ConsPlusNormal"/>
        <w:spacing w:before="220"/>
        <w:ind w:firstLine="540"/>
        <w:jc w:val="both"/>
      </w:pPr>
      <w:r>
        <w:t>20. Контроль за целевым использованием выделенных средств осуществляют департамент финансов и бюджетной политики области, департамент жилищно-коммунального хозяйства области.</w:t>
      </w:r>
    </w:p>
    <w:p w:rsidR="00AB5D4F" w:rsidRDefault="00AB5D4F">
      <w:pPr>
        <w:pStyle w:val="ConsPlusNormal"/>
      </w:pPr>
    </w:p>
    <w:p w:rsidR="00AB5D4F" w:rsidRDefault="00AB5D4F">
      <w:pPr>
        <w:pStyle w:val="ConsPlusNormal"/>
      </w:pPr>
    </w:p>
    <w:p w:rsidR="00AB5D4F" w:rsidRDefault="00AB5D4F">
      <w:pPr>
        <w:pStyle w:val="ConsPlusNormal"/>
        <w:pBdr>
          <w:top w:val="single" w:sz="6" w:space="0" w:color="auto"/>
        </w:pBdr>
        <w:spacing w:before="100" w:after="100"/>
        <w:jc w:val="both"/>
        <w:rPr>
          <w:sz w:val="2"/>
          <w:szCs w:val="2"/>
        </w:rPr>
      </w:pPr>
    </w:p>
    <w:p w:rsidR="00A112A0" w:rsidRDefault="00A112A0"/>
    <w:sectPr w:rsidR="00A112A0" w:rsidSect="007B43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4F"/>
    <w:rsid w:val="00A112A0"/>
    <w:rsid w:val="00AB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D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D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0C489ABFB59D79768B7DC502CDD8C641DC17DB6E68E8473E43229F2DE3AB7C6E26A01CF955C207C74A631A9CA8B5073BF60DC338F3c7J0O" TargetMode="External"/><Relationship Id="rId299" Type="http://schemas.openxmlformats.org/officeDocument/2006/relationships/hyperlink" Target="consultantplus://offline/ref=7386714AD5155747B5D7F680E864441894FC6DC8BC5AC30F6B9B9B24E76BDFDF8E8578C1AE64BC3714F1E53AA3d7J8O" TargetMode="External"/><Relationship Id="rId21" Type="http://schemas.openxmlformats.org/officeDocument/2006/relationships/hyperlink" Target="consultantplus://offline/ref=120C489ABFB59D79768B63C814A182CB41D74FD76B6FE513671C79C27AEAA12B2969F95EBF58C60C931B27499AFDE25D6EF812C726F17148C5B364cCJ7O" TargetMode="External"/><Relationship Id="rId63" Type="http://schemas.openxmlformats.org/officeDocument/2006/relationships/hyperlink" Target="consultantplus://offline/ref=120C489ABFB59D79768B63C814A182CB41D74FD76A6AE615651C79C27AEAA12B2969F95EBF58C60C931B27499AFDE25D6EF812C726F17148C5B364cCJ7O" TargetMode="External"/><Relationship Id="rId159" Type="http://schemas.openxmlformats.org/officeDocument/2006/relationships/hyperlink" Target="consultantplus://offline/ref=120C489ABFB59D79768B63C814A182CB41D74FD76569E710651C79C27AEAA12B2969F95EBF58C60C931A23479AFDE25D6EF812C726F17148C5B364cCJ7O" TargetMode="External"/><Relationship Id="rId324" Type="http://schemas.openxmlformats.org/officeDocument/2006/relationships/hyperlink" Target="consultantplus://offline/ref=7386714AD5155747B5D7E88DFE081E1593FE37C6B95FC95833C4C079B062D588DBCA799DEB37AF3611F1E739BF78DCCCdBJCO" TargetMode="External"/><Relationship Id="rId366" Type="http://schemas.openxmlformats.org/officeDocument/2006/relationships/hyperlink" Target="consultantplus://offline/ref=BA2A04EB76A08BB5468960F99647F929FE733D0B9249038214D964DFAFE8042B9ED6D63C038B2F43708B0FEC16e6J9O" TargetMode="External"/><Relationship Id="rId170" Type="http://schemas.openxmlformats.org/officeDocument/2006/relationships/hyperlink" Target="consultantplus://offline/ref=120C489ABFB59D79768B63C814A182CB41D74FD76A6CE515671C79C27AEAA12B2969F95EBF58C60C931A23489AFDE25D6EF812C726F17148C5B364cCJ7O" TargetMode="External"/><Relationship Id="rId226" Type="http://schemas.openxmlformats.org/officeDocument/2006/relationships/hyperlink" Target="consultantplus://offline/ref=120C489ABFB59D79768B63C814A182CB41D74FD76A63EB14611C79C27AEAA12B2969F95EBF58C60C931926499AFDE25D6EF812C726F17148C5B364cCJ7O" TargetMode="External"/><Relationship Id="rId433" Type="http://schemas.openxmlformats.org/officeDocument/2006/relationships/hyperlink" Target="consultantplus://offline/ref=BA2A04EB76A08BB546897EF4802BA324FE78670E9C430ED341863F82F8E10E7CCB99D76046D83C42758B0DEF0A696F57eCJ1O" TargetMode="External"/><Relationship Id="rId268" Type="http://schemas.openxmlformats.org/officeDocument/2006/relationships/hyperlink" Target="consultantplus://offline/ref=120C489ABFB59D79768B7DC502CDD8C641DC18DC646AE8473E43229F2DE3AB7C7C26F810FA53D90C9005254F93cAJBO" TargetMode="External"/><Relationship Id="rId32" Type="http://schemas.openxmlformats.org/officeDocument/2006/relationships/hyperlink" Target="consultantplus://offline/ref=120C489ABFB59D79768B63C814A182CB41D74FD76A63EB14611C79C27AEAA12B2969F95EBF58C60C931B274A9AFDE25D6EF812C726F17148C5B364cCJ7O" TargetMode="External"/><Relationship Id="rId74" Type="http://schemas.openxmlformats.org/officeDocument/2006/relationships/hyperlink" Target="consultantplus://offline/ref=120C489ABFB59D79768B63C814A182CB41D74FD76B62E315661C79C27AEAA12B2969F95EBF58C60C931B27489AFDE25D6EF812C726F17148C5B364cCJ7O" TargetMode="External"/><Relationship Id="rId128" Type="http://schemas.openxmlformats.org/officeDocument/2006/relationships/hyperlink" Target="consultantplus://offline/ref=120C489ABFB59D79768B63C814A182CB41D74FD76B63EA16661C79C27AEAA12B2969F95EBF58C60C931A204A9AFDE25D6EF812C726F17148C5B364cCJ7O" TargetMode="External"/><Relationship Id="rId335" Type="http://schemas.openxmlformats.org/officeDocument/2006/relationships/hyperlink" Target="consultantplus://offline/ref=7386714AD5155747B5D7E88DFE081E1593FE37C6B956C85D33C4C079B062D588DBCA798FEB6FA33717EDE439AA2E8D8AEB619115AA20F6259F7CFCd4JEO" TargetMode="External"/><Relationship Id="rId377" Type="http://schemas.openxmlformats.org/officeDocument/2006/relationships/hyperlink" Target="consultantplus://offline/ref=BA2A04EB76A08BB5468960F99647F929FE733D0B9249038214D964DFAFE8042B9ED6D63C038B2F43708B0FEC16e6J9O" TargetMode="External"/><Relationship Id="rId5" Type="http://schemas.openxmlformats.org/officeDocument/2006/relationships/hyperlink" Target="consultantplus://offline/ref=120C489ABFB59D79768B63C814A182CB41D74FD76E62EB11611C79C27AEAA12B2969F95EBF58C60C931B26489AFDE25D6EF812C726F17148C5B364cCJ7O" TargetMode="External"/><Relationship Id="rId181" Type="http://schemas.openxmlformats.org/officeDocument/2006/relationships/hyperlink" Target="consultantplus://offline/ref=120C489ABFB59D79768B7DC502CDD8C641DC17DB6F63E8473E43229F2DE3AB7C7C26F810FA53D90C9005254F93cAJBO" TargetMode="External"/><Relationship Id="rId237" Type="http://schemas.openxmlformats.org/officeDocument/2006/relationships/hyperlink" Target="consultantplus://offline/ref=120C489ABFB59D79768B63C814A182CB41D74FD7696EE610651C79C27AEAA12B2969F94CBF00CA0D9505274C8FABB31Bc3J9O" TargetMode="External"/><Relationship Id="rId402" Type="http://schemas.openxmlformats.org/officeDocument/2006/relationships/hyperlink" Target="consultantplus://offline/ref=BA2A04EB76A08BB5468960F99647F929FE7238029340038214D964DFAFE8042B9ED6D63C038B2F43708B0FEC16e6J9O" TargetMode="External"/><Relationship Id="rId279" Type="http://schemas.openxmlformats.org/officeDocument/2006/relationships/hyperlink" Target="consultantplus://offline/ref=120C489ABFB59D79768B63C814A182CB41D74FD76568EB16621C79C27AEAA12B2969F95EBF58C60C931F2F4D9AFDE25D6EF812C726F17148C5B364cCJ7O" TargetMode="External"/><Relationship Id="rId444" Type="http://schemas.openxmlformats.org/officeDocument/2006/relationships/image" Target="media/image12.wmf"/><Relationship Id="rId43" Type="http://schemas.openxmlformats.org/officeDocument/2006/relationships/hyperlink" Target="consultantplus://offline/ref=120C489ABFB59D79768B63C814A182CB41D74FD76B6DE518611C79C27AEAA12B2969F95EBF58C60C931B27479AFDE25D6EF812C726F17148C5B364cCJ7O" TargetMode="External"/><Relationship Id="rId139" Type="http://schemas.openxmlformats.org/officeDocument/2006/relationships/hyperlink" Target="consultantplus://offline/ref=120C489ABFB59D79768B63C814A182CB41D74FD76B63EA16661C79C27AEAA12B2969F95EBF58C60C931A2E499AFDE25D6EF812C726F17148C5B364cCJ7O" TargetMode="External"/><Relationship Id="rId290" Type="http://schemas.openxmlformats.org/officeDocument/2006/relationships/hyperlink" Target="consultantplus://offline/ref=7386714AD5155747B5D7F680E864441894FD6ACEBB56C30F6B9B9B24E76BDFDF9C8520CDAF62A23F12E4B36BE52FD1CFB8729010AA22F539d9JFO" TargetMode="External"/><Relationship Id="rId304" Type="http://schemas.openxmlformats.org/officeDocument/2006/relationships/hyperlink" Target="consultantplus://offline/ref=7386714AD5155747B5D7F680E864441894FC6DC8BC5AC30F6B9B9B24E76BDFDF8E8578C1AE64BC3714F1E53AA3d7J8O" TargetMode="External"/><Relationship Id="rId346" Type="http://schemas.openxmlformats.org/officeDocument/2006/relationships/hyperlink" Target="consultantplus://offline/ref=7386714AD5155747B5D7E88DFE081E1593FE37C6B75DCC5830C4C079B062D588DBCA798FEB6FA33711EAEE3DAA2E8D8AEB619115AA20F6259F7CFCd4JEO" TargetMode="External"/><Relationship Id="rId388" Type="http://schemas.openxmlformats.org/officeDocument/2006/relationships/image" Target="media/image2.wmf"/><Relationship Id="rId85" Type="http://schemas.openxmlformats.org/officeDocument/2006/relationships/hyperlink" Target="consultantplus://offline/ref=120C489ABFB59D79768B63C814A182CB41D74FD76568EB16621C79C27AEAA12B2969F95EBF58C60C931B254A9AFDE25D6EF812C726F17148C5B364cCJ7O" TargetMode="External"/><Relationship Id="rId150" Type="http://schemas.openxmlformats.org/officeDocument/2006/relationships/hyperlink" Target="consultantplus://offline/ref=120C489ABFB59D79768B63C814A182CB41D74FD76A68E513611C79C27AEAA12B2969F95EBF58C60C931A224D9AFDE25D6EF812C726F17148C5B364cCJ7O" TargetMode="External"/><Relationship Id="rId192" Type="http://schemas.openxmlformats.org/officeDocument/2006/relationships/hyperlink" Target="consultantplus://offline/ref=120C489ABFB59D79768B63C814A182CB41D74FD7696EE516671C79C27AEAA12B2969F94CBF00CA0D9505274C8FABB31Bc3J9O" TargetMode="External"/><Relationship Id="rId206" Type="http://schemas.openxmlformats.org/officeDocument/2006/relationships/hyperlink" Target="consultantplus://offline/ref=120C489ABFB59D79768B63C814A182CB41D74FD76A63EB14611C79C27AEAA12B2969F95EBF58C60C931A2E479AFDE25D6EF812C726F17148C5B364cCJ7O" TargetMode="External"/><Relationship Id="rId413" Type="http://schemas.openxmlformats.org/officeDocument/2006/relationships/hyperlink" Target="consultantplus://offline/ref=BA2A04EB76A08BB5468960F99647F929F8703E079D43038214D964DFAFE8042B9ED6D63C038B2F43708B0FEC16e6J9O" TargetMode="External"/><Relationship Id="rId248" Type="http://schemas.openxmlformats.org/officeDocument/2006/relationships/hyperlink" Target="consultantplus://offline/ref=120C489ABFB59D79768B63C814A182CB41D74FD76569E016621C79C27AEAA12B2969F95EBF58C60C931B264D9AFDE25D6EF812C726F17148C5B364cCJ7O" TargetMode="External"/><Relationship Id="rId455" Type="http://schemas.openxmlformats.org/officeDocument/2006/relationships/image" Target="media/image13.wmf"/><Relationship Id="rId12" Type="http://schemas.openxmlformats.org/officeDocument/2006/relationships/hyperlink" Target="consultantplus://offline/ref=120C489ABFB59D79768B63C814A182CB41D74FD76968E019611C79C27AEAA12B2969F95EBF58C60C931B274A9AFDE25D6EF812C726F17148C5B364cCJ7O" TargetMode="External"/><Relationship Id="rId108" Type="http://schemas.openxmlformats.org/officeDocument/2006/relationships/hyperlink" Target="consultantplus://offline/ref=120C489ABFB59D79768B63C814A182CB41D74FD7656AE211671C79C27AEAA12B2969F95EBF58C60C931B264D9AFDE25D6EF812C726F17148C5B364cCJ7O" TargetMode="External"/><Relationship Id="rId315" Type="http://schemas.openxmlformats.org/officeDocument/2006/relationships/hyperlink" Target="consultantplus://offline/ref=7386714AD5155747B5D7F680E864441894FD6ACEBB56C30F6B9B9B24E76BDFDF9C8520CDAF62A23F12E4B36BE52FD1CFB8729010AA22F539d9JFO" TargetMode="External"/><Relationship Id="rId357" Type="http://schemas.openxmlformats.org/officeDocument/2006/relationships/hyperlink" Target="consultantplus://offline/ref=BA2A04EB76A08BB5468960F99647F929FE733D0B9249038214D964DFAFE8042B9ED6D63C038B2F43708B0FEC16e6J9O" TargetMode="External"/><Relationship Id="rId54" Type="http://schemas.openxmlformats.org/officeDocument/2006/relationships/hyperlink" Target="consultantplus://offline/ref=120C489ABFB59D79768B63C814A182CB41D74FD7696CE110661C79C27AEAA12B2969F95EBF58C60C931B27479AFDE25D6EF812C726F17148C5B364cCJ7O" TargetMode="External"/><Relationship Id="rId96" Type="http://schemas.openxmlformats.org/officeDocument/2006/relationships/hyperlink" Target="consultantplus://offline/ref=120C489ABFB59D79768B63C814A182CB41D74FD76569E710651C79C27AEAA12B2969F95EBF58C60C931A234A9AFDE25D6EF812C726F17148C5B364cCJ7O" TargetMode="External"/><Relationship Id="rId161" Type="http://schemas.openxmlformats.org/officeDocument/2006/relationships/hyperlink" Target="consultantplus://offline/ref=120C489ABFB59D79768B63C814A182CB41D74FD76569E710651C79C27AEAA12B2969F95EBF58C60C931A224F9AFDE25D6EF812C726F17148C5B364cCJ7O" TargetMode="External"/><Relationship Id="rId217" Type="http://schemas.openxmlformats.org/officeDocument/2006/relationships/hyperlink" Target="consultantplus://offline/ref=120C489ABFB59D79768B7DC502CDD8C641DC12DB6960B54D361A2E9D2AECF46B696FAC1DFB55C609984F760BC4A4B21F25F510DF3AF170c5J4O" TargetMode="External"/><Relationship Id="rId399" Type="http://schemas.openxmlformats.org/officeDocument/2006/relationships/hyperlink" Target="consultantplus://offline/ref=BA2A04EB76A08BB546897EF4802BA324FE78670E934600DD4E863F82F8E10E7CCB99D7724680304270930AEB1F3F3E1196D5CE53279D46FFD415C8eEJAO" TargetMode="External"/><Relationship Id="rId259" Type="http://schemas.openxmlformats.org/officeDocument/2006/relationships/hyperlink" Target="consultantplus://offline/ref=120C489ABFB59D79768B7DC502CDD8C646DF14DB6B62E8473E43229F2DE3AB7C6E26A01CFB55C70C9B10731ED5FCBE183DEB13C226F37254cCJ5O" TargetMode="External"/><Relationship Id="rId424" Type="http://schemas.openxmlformats.org/officeDocument/2006/relationships/hyperlink" Target="consultantplus://offline/ref=BA2A04EB76A08BB5468960F99647F929FE7238029049038214D964DFAFE8042B9ED6D63C038B2F43708B0FEC16e6J9O" TargetMode="External"/><Relationship Id="rId466" Type="http://schemas.openxmlformats.org/officeDocument/2006/relationships/hyperlink" Target="consultantplus://offline/ref=BA2A04EB76A08BB5468960F99647F929F97B3A069049038214D964DFAFE8042B8CD68E30028D314B759E59BD503E6254C5C6CF56279F45E3eDJ4O" TargetMode="External"/><Relationship Id="rId23" Type="http://schemas.openxmlformats.org/officeDocument/2006/relationships/hyperlink" Target="consultantplus://offline/ref=120C489ABFB59D79768B63C814A182CB41D74FD76B6DE518611C79C27AEAA12B2969F95EBF58C60C931B274A9AFDE25D6EF812C726F17148C5B364cCJ7O" TargetMode="External"/><Relationship Id="rId119" Type="http://schemas.openxmlformats.org/officeDocument/2006/relationships/hyperlink" Target="consultantplus://offline/ref=120C489ABFB59D79768B63C814A182CB41D74FD76B63EA16661C79C27AEAA12B2969F95EBF58C60C931A224F9AFDE25D6EF812C726F17148C5B364cCJ7O" TargetMode="External"/><Relationship Id="rId270" Type="http://schemas.openxmlformats.org/officeDocument/2006/relationships/hyperlink" Target="consultantplus://offline/ref=120C489ABFB59D79768B7DC502CDD8C641DC18DC646AE8473E43229F2DE3AB7C7C26F810FA53D90C9005254F93cAJBO" TargetMode="External"/><Relationship Id="rId326" Type="http://schemas.openxmlformats.org/officeDocument/2006/relationships/hyperlink" Target="consultantplus://offline/ref=7386714AD5155747B5D7E88DFE081E1593FE37C6B958CF5D3C99CA71E96ED78FD4957C88FA6FA33109EFE424A37ADEdCJCO" TargetMode="External"/><Relationship Id="rId65" Type="http://schemas.openxmlformats.org/officeDocument/2006/relationships/hyperlink" Target="consultantplus://offline/ref=120C489ABFB59D79768B63C814A182CB41D74FD76A6EE314661C79C27AEAA12B2969F95EBF58C60C931B27499AFDE25D6EF812C726F17148C5B364cCJ7O" TargetMode="External"/><Relationship Id="rId130" Type="http://schemas.openxmlformats.org/officeDocument/2006/relationships/hyperlink" Target="consultantplus://offline/ref=120C489ABFB59D79768B63C814A182CB41D74FD76B63EA16661C79C27AEAA12B2969F95EBF58C60C931A204D9AFDE25D6EF812C726F17148C5B364cCJ7O" TargetMode="External"/><Relationship Id="rId368" Type="http://schemas.openxmlformats.org/officeDocument/2006/relationships/hyperlink" Target="consultantplus://offline/ref=BA2A04EB76A08BB5468960F99647F929FE733D0B9249038214D964DFAFE8042B9ED6D63C038B2F43708B0FEC16e6J9O" TargetMode="External"/><Relationship Id="rId172" Type="http://schemas.openxmlformats.org/officeDocument/2006/relationships/hyperlink" Target="consultantplus://offline/ref=120C489ABFB59D79768B63C814A182CB41D74FD76A62E419621C79C27AEAA12B2969F95EBF58C60C931A224E9AFDE25D6EF812C726F17148C5B364cCJ7O" TargetMode="External"/><Relationship Id="rId193" Type="http://schemas.openxmlformats.org/officeDocument/2006/relationships/hyperlink" Target="consultantplus://offline/ref=120C489ABFB59D79768B7DC502CDD8C646D412DF6962E8473E43229F2DE3AB7C7C26F810FA53D90C9005254F93cAJBO" TargetMode="External"/><Relationship Id="rId207" Type="http://schemas.openxmlformats.org/officeDocument/2006/relationships/hyperlink" Target="consultantplus://offline/ref=120C489ABFB59D79768B63C814A182CB41D74FD76A63EB14611C79C27AEAA12B2969F95EBF58C60C931A2E469AFDE25D6EF812C726F17148C5B364cCJ7O" TargetMode="External"/><Relationship Id="rId228" Type="http://schemas.openxmlformats.org/officeDocument/2006/relationships/hyperlink" Target="consultantplus://offline/ref=120C489ABFB59D79768B63C814A182CB41D74FD76A63EB14611C79C27AEAA12B2969F95EBF58C60C931926479AFDE25D6EF812C726F17148C5B364cCJ7O" TargetMode="External"/><Relationship Id="rId249" Type="http://schemas.openxmlformats.org/officeDocument/2006/relationships/hyperlink" Target="consultantplus://offline/ref=120C489ABFB59D79768B63C814A182CB41D74FD7656BE310661C79C27AEAA12B2969F94CBF00CA0D9505274C8FABB31Bc3J9O" TargetMode="External"/><Relationship Id="rId414" Type="http://schemas.openxmlformats.org/officeDocument/2006/relationships/hyperlink" Target="consultantplus://offline/ref=BA2A04EB76A08BB5468960F99647F929F9713B009143038214D964DFAFE8042B9ED6D63C038B2F43708B0FEC16e6J9O" TargetMode="External"/><Relationship Id="rId435" Type="http://schemas.openxmlformats.org/officeDocument/2006/relationships/hyperlink" Target="consultantplus://offline/ref=BA2A04EB76A08BB5468960F99647F929FE7238029340038214D964DFAFE8042B9ED6D63C038B2F43708B0FEC16e6J9O" TargetMode="External"/><Relationship Id="rId456" Type="http://schemas.openxmlformats.org/officeDocument/2006/relationships/hyperlink" Target="consultantplus://offline/ref=BA2A04EB76A08BB5468960F99647F929FE7238029340038214D964DFAFE8042B9ED6D63C038B2F43708B0FEC16e6J9O" TargetMode="External"/><Relationship Id="rId13" Type="http://schemas.openxmlformats.org/officeDocument/2006/relationships/hyperlink" Target="consultantplus://offline/ref=120C489ABFB59D79768B63C814A182CB41D74FD7696DE2146A1C79C27AEAA12B2969F95EBF58C60C931B254D9AFDE25D6EF812C726F17148C5B364cCJ7O" TargetMode="External"/><Relationship Id="rId109" Type="http://schemas.openxmlformats.org/officeDocument/2006/relationships/hyperlink" Target="consultantplus://offline/ref=120C489ABFB59D79768B63C814A182CB41D74FD76E63E515631C79C27AEAA12B2969F94CBF00CA0D9505274C8FABB31Bc3J9O" TargetMode="External"/><Relationship Id="rId260" Type="http://schemas.openxmlformats.org/officeDocument/2006/relationships/hyperlink" Target="consultantplus://offline/ref=120C489ABFB59D79768B7DC502CDD8C646DF14DB6B62E8473E43229F2DE3AB7C7C26F810FA53D90C9005254F93cAJBO" TargetMode="External"/><Relationship Id="rId281" Type="http://schemas.openxmlformats.org/officeDocument/2006/relationships/hyperlink" Target="consultantplus://offline/ref=120C489ABFB59D79768B7DC502CDD8C64CD918DD6E60B54D361A2E9D2AECF4796937A01CFD4BC70F8D19274Dc9J3O" TargetMode="External"/><Relationship Id="rId316" Type="http://schemas.openxmlformats.org/officeDocument/2006/relationships/hyperlink" Target="consultantplus://offline/ref=7386714AD5155747B5D7E88DFE081E1593FE37C6B857C05C34C4C079B062D588DBCA798FEB6FA33717EAE732AA2E8D8AEB619115AA20F6259F7CFCd4JEO" TargetMode="External"/><Relationship Id="rId337" Type="http://schemas.openxmlformats.org/officeDocument/2006/relationships/hyperlink" Target="consultantplus://offline/ref=7386714AD5155747B5D7E88DFE081E1593FE37C6B85BCD5D3FC4C079B062D588DBCA799DEB37AF3611F1E739BF78DCCCdBJCO" TargetMode="External"/><Relationship Id="rId34" Type="http://schemas.openxmlformats.org/officeDocument/2006/relationships/hyperlink" Target="consultantplus://offline/ref=120C489ABFB59D79768B63C814A182CB41D74FD7656BEB17641C79C27AEAA12B2969F95EBF58C60C931B274A9AFDE25D6EF812C726F17148C5B364cCJ7O" TargetMode="External"/><Relationship Id="rId55" Type="http://schemas.openxmlformats.org/officeDocument/2006/relationships/hyperlink" Target="consultantplus://offline/ref=120C489ABFB59D79768B63C814A182CB41D74FD7696CE110661C79C27AEAA12B2969F95EBF58C60C931B27469AFDE25D6EF812C726F17148C5B364cCJ7O" TargetMode="External"/><Relationship Id="rId76" Type="http://schemas.openxmlformats.org/officeDocument/2006/relationships/hyperlink" Target="consultantplus://offline/ref=120C489ABFB59D79768B63C814A182CB41D74FD76B62E315661C79C27AEAA12B2969F95EBF58C60C931B27479AFDE25D6EF812C726F17148C5B364cCJ7O" TargetMode="External"/><Relationship Id="rId97" Type="http://schemas.openxmlformats.org/officeDocument/2006/relationships/hyperlink" Target="consultantplus://offline/ref=120C489ABFB59D79768B63C814A182CB41D74FD76568EB16621C79C27AEAA12B2969F95EBF58C60C931A23499AFDE25D6EF812C726F17148C5B364cCJ7O" TargetMode="External"/><Relationship Id="rId120" Type="http://schemas.openxmlformats.org/officeDocument/2006/relationships/hyperlink" Target="consultantplus://offline/ref=120C489ABFB59D79768B63C814A182CB41D74FD76B63EA16661C79C27AEAA12B2969F95EBF58C60C931A224D9AFDE25D6EF812C726F17148C5B364cCJ7O" TargetMode="External"/><Relationship Id="rId141" Type="http://schemas.openxmlformats.org/officeDocument/2006/relationships/hyperlink" Target="consultantplus://offline/ref=120C489ABFB59D79768B63C814A182CB41D74FD76B63EA16661C79C27AEAA12B2969F95EBF58C60C931A2E479AFDE25D6EF812C726F17148C5B364cCJ7O" TargetMode="External"/><Relationship Id="rId358" Type="http://schemas.openxmlformats.org/officeDocument/2006/relationships/hyperlink" Target="consultantplus://offline/ref=BA2A04EB76A08BB5468960F99647F929FE733D0B9249038214D964DFAFE8042B9ED6D63C038B2F43708B0FEC16e6J9O" TargetMode="External"/><Relationship Id="rId379" Type="http://schemas.openxmlformats.org/officeDocument/2006/relationships/hyperlink" Target="consultantplus://offline/ref=BA2A04EB76A08BB546897EF4802BA324FE78670E934600DD4E863F82F8E10E7CCB99D7724680304373910FEB1F3F3E1196D5CE53279D46FFD415C8eEJAO" TargetMode="External"/><Relationship Id="rId7" Type="http://schemas.openxmlformats.org/officeDocument/2006/relationships/hyperlink" Target="consultantplus://offline/ref=120C489ABFB59D79768B63C814A182CB41D74FD76E62E6156A1C79C27AEAA12B2969F95EBF58C60C931B27489AFDE25D6EF812C726F17148C5B364cCJ7O" TargetMode="External"/><Relationship Id="rId162" Type="http://schemas.openxmlformats.org/officeDocument/2006/relationships/hyperlink" Target="consultantplus://offline/ref=120C489ABFB59D79768B63C814A182CB41D74FD76569E710651C79C27AEAA12B2969F95EBF58C60C931A224E9AFDE25D6EF812C726F17148C5B364cCJ7O" TargetMode="External"/><Relationship Id="rId183" Type="http://schemas.openxmlformats.org/officeDocument/2006/relationships/hyperlink" Target="consultantplus://offline/ref=120C489ABFB59D79768B7DC502CDD8C641DC14D26E69E8473E43229F2DE3AB7C7C26F810FA53D90C9005254F93cAJBO" TargetMode="External"/><Relationship Id="rId218" Type="http://schemas.openxmlformats.org/officeDocument/2006/relationships/hyperlink" Target="consultantplus://offline/ref=120C489ABFB59D79768B63C814A182CB41D74FD76B63EA16661C79C27AEAA12B2969F95EBF58C60C931922489AFDE25D6EF812C726F17148C5B364cCJ7O" TargetMode="External"/><Relationship Id="rId239" Type="http://schemas.openxmlformats.org/officeDocument/2006/relationships/hyperlink" Target="consultantplus://offline/ref=120C489ABFB59D79768B63C814A182CB41D74FD76A63EB14611C79C27AEAA12B2969F95EBF58C60C9318244C9AFDE25D6EF812C726F17148C5B364cCJ7O" TargetMode="External"/><Relationship Id="rId390" Type="http://schemas.openxmlformats.org/officeDocument/2006/relationships/hyperlink" Target="consultantplus://offline/ref=BA2A04EB76A08BB5468960F99647F929FE7238029340038214D964DFAFE8042B9ED6D63C038B2F43708B0FEC16e6J9O" TargetMode="External"/><Relationship Id="rId404" Type="http://schemas.openxmlformats.org/officeDocument/2006/relationships/hyperlink" Target="consultantplus://offline/ref=BA2A04EB76A08BB5468960F99647F929F8703E079D43038214D964DFAFE8042B9ED6D63C038B2F43708B0FEC16e6J9O" TargetMode="External"/><Relationship Id="rId425" Type="http://schemas.openxmlformats.org/officeDocument/2006/relationships/hyperlink" Target="consultantplus://offline/ref=BA2A04EB76A08BB5468960F99647F929F8703E079D43038214D964DFAFE8042B9ED6D63C038B2F43708B0FEC16e6J9O" TargetMode="External"/><Relationship Id="rId446" Type="http://schemas.openxmlformats.org/officeDocument/2006/relationships/hyperlink" Target="consultantplus://offline/ref=BA2A04EB76A08BB5468960F99647F929FE7238029340038214D964DFAFE8042B9ED6D63C038B2F43708B0FEC16e6J9O" TargetMode="External"/><Relationship Id="rId467" Type="http://schemas.openxmlformats.org/officeDocument/2006/relationships/hyperlink" Target="consultantplus://offline/ref=BA2A04EB76A08BB546897EF4802BA324FE78670E9C4400D149863F82F8E10E7CCB99D76046D83C42758B0DEF0A696F57eCJ1O" TargetMode="External"/><Relationship Id="rId250" Type="http://schemas.openxmlformats.org/officeDocument/2006/relationships/hyperlink" Target="consultantplus://offline/ref=120C489ABFB59D79768B63C814A182CB41D74FD76568EB16621C79C27AEAA12B2969F95EBF58C60C93192E499AFDE25D6EF812C726F17148C5B364cCJ7O" TargetMode="External"/><Relationship Id="rId271" Type="http://schemas.openxmlformats.org/officeDocument/2006/relationships/hyperlink" Target="consultantplus://offline/ref=120C489ABFB59D79768B7DC502CDD8C646D515D96E6EE8473E43229F2DE3AB7C7C26F810FA53D90C9005254F93cAJBO" TargetMode="External"/><Relationship Id="rId292" Type="http://schemas.openxmlformats.org/officeDocument/2006/relationships/hyperlink" Target="consultantplus://offline/ref=7386714AD5155747B5D7E88DFE081E1593FE37C6B857C05C34C4C079B062D588DBCA798FEB6FA33717EAE73CAA2E8D8AEB619115AA20F6259F7CFCd4JEO" TargetMode="External"/><Relationship Id="rId306" Type="http://schemas.openxmlformats.org/officeDocument/2006/relationships/hyperlink" Target="consultantplus://offline/ref=7386714AD5155747B5D7F680E864441894FC6DC8BC5AC30F6B9B9B24E76BDFDF8E8578C1AE64BC3714F1E53AA3d7J8O" TargetMode="External"/><Relationship Id="rId24" Type="http://schemas.openxmlformats.org/officeDocument/2006/relationships/hyperlink" Target="consultantplus://offline/ref=120C489ABFB59D79768B63C814A182CB41D74FD76B63EA16661C79C27AEAA12B2969F95EBF58C60C931B274A9AFDE25D6EF812C726F17148C5B364cCJ7O" TargetMode="External"/><Relationship Id="rId45" Type="http://schemas.openxmlformats.org/officeDocument/2006/relationships/hyperlink" Target="consultantplus://offline/ref=120C489ABFB59D79768B63C814A182CB41D74FD7686BE214651C79C27AEAA12B2969F95EBF58C60C931B27479AFDE25D6EF812C726F17148C5B364cCJ7O" TargetMode="External"/><Relationship Id="rId66" Type="http://schemas.openxmlformats.org/officeDocument/2006/relationships/hyperlink" Target="consultantplus://offline/ref=120C489ABFB59D79768B63C814A182CB41D74FD76A6DEB18641C79C27AEAA12B2969F95EBF58C60C931B27499AFDE25D6EF812C726F17148C5B364cCJ7O" TargetMode="External"/><Relationship Id="rId87" Type="http://schemas.openxmlformats.org/officeDocument/2006/relationships/hyperlink" Target="consultantplus://offline/ref=120C489ABFB59D79768B63C814A182CB41D74FD76A63EB14611C79C27AEAA12B2969F95EBF58C60C931A244F9AFDE25D6EF812C726F17148C5B364cCJ7O" TargetMode="External"/><Relationship Id="rId110" Type="http://schemas.openxmlformats.org/officeDocument/2006/relationships/hyperlink" Target="consultantplus://offline/ref=120C489ABFB59D79768B7DC502CDD8C644DE18D96E6EE8473E43229F2DE3AB7C7C26F810FA53D90C9005254F93cAJBO" TargetMode="External"/><Relationship Id="rId131" Type="http://schemas.openxmlformats.org/officeDocument/2006/relationships/hyperlink" Target="consultantplus://offline/ref=120C489ABFB59D79768B7DC502CDD8C641DC17DA6D6CE8473E43229F2DE3AB7C6E26A01CFB55C70D9A10731ED5FCBE183DEB13C226F37254cCJ5O" TargetMode="External"/><Relationship Id="rId327" Type="http://schemas.openxmlformats.org/officeDocument/2006/relationships/hyperlink" Target="consultantplus://offline/ref=7386714AD5155747B5D7E88DFE081E1593FE37C6B959C15D31C4C079B062D588DBCA799DEB37AF3611F1E739BF78DCCCdBJCO" TargetMode="External"/><Relationship Id="rId348" Type="http://schemas.openxmlformats.org/officeDocument/2006/relationships/hyperlink" Target="consultantplus://offline/ref=BA2A04EB76A08BB546897EF4802BA324FE78670E9C420CD54F863F82F8E10E7CCB99D77246803041759005ED1F3F3E1196D5CE53279D46FFD415C8eEJAO" TargetMode="External"/><Relationship Id="rId369" Type="http://schemas.openxmlformats.org/officeDocument/2006/relationships/hyperlink" Target="consultantplus://offline/ref=BA2A04EB76A08BB5468960F99647F929FE733D0B9249038214D964DFAFE8042B9ED6D63C038B2F43708B0FEC16e6J9O" TargetMode="External"/><Relationship Id="rId152" Type="http://schemas.openxmlformats.org/officeDocument/2006/relationships/hyperlink" Target="consultantplus://offline/ref=120C489ABFB59D79768B63C814A182CB41D74FD76A68E513611C79C27AEAA12B2969F95EBF58C60C931A224C9AFDE25D6EF812C726F17148C5B364cCJ7O" TargetMode="External"/><Relationship Id="rId173" Type="http://schemas.openxmlformats.org/officeDocument/2006/relationships/hyperlink" Target="consultantplus://offline/ref=120C489ABFB59D79768B63C814A182CB41D74FD76569E710651C79C27AEAA12B2969F95EBF58C60C931A224C9AFDE25D6EF812C726F17148C5B364cCJ7O" TargetMode="External"/><Relationship Id="rId194" Type="http://schemas.openxmlformats.org/officeDocument/2006/relationships/hyperlink" Target="consultantplus://offline/ref=120C489ABFB59D79768B7DC502CDD8C646D412DF6962E8473E43229F2DE3AB7C6E26A01CF25E935DD74E2A4E97B7B31A25F713C3c3JAO" TargetMode="External"/><Relationship Id="rId208" Type="http://schemas.openxmlformats.org/officeDocument/2006/relationships/hyperlink" Target="consultantplus://offline/ref=120C489ABFB59D79768B63C814A182CB41D74FD76A63EB14611C79C27AEAA12B2969F95EBF58C60C9319274F9AFDE25D6EF812C726F17148C5B364cCJ7O" TargetMode="External"/><Relationship Id="rId229" Type="http://schemas.openxmlformats.org/officeDocument/2006/relationships/hyperlink" Target="consultantplus://offline/ref=120C489ABFB59D79768B63C814A182CB41D74FD76A63EB14611C79C27AEAA12B2969F95EBF58C60C9319254D9AFDE25D6EF812C726F17148C5B364cCJ7O" TargetMode="External"/><Relationship Id="rId380" Type="http://schemas.openxmlformats.org/officeDocument/2006/relationships/hyperlink" Target="consultantplus://offline/ref=BA2A04EB76A08BB5468960F99647F929F9713E049D42038214D964DFAFE8042B9ED6D63C038B2F43708B0FEC16e6J9O" TargetMode="External"/><Relationship Id="rId415" Type="http://schemas.openxmlformats.org/officeDocument/2006/relationships/hyperlink" Target="consultantplus://offline/ref=BA2A04EB76A08BB5468960F99647F929F97A3D069049038214D964DFAFE8042B9ED6D63C038B2F43708B0FEC16e6J9O" TargetMode="External"/><Relationship Id="rId436" Type="http://schemas.openxmlformats.org/officeDocument/2006/relationships/hyperlink" Target="consultantplus://offline/ref=BA2A04EB76A08BB546897EF4802BA324FE78670E934600DD4E863F82F8E10E7CCB99D77246803042709C0AE51F3F3E1196D5CE53279D46FFD415C8eEJAO" TargetMode="External"/><Relationship Id="rId457" Type="http://schemas.openxmlformats.org/officeDocument/2006/relationships/hyperlink" Target="consultantplus://offline/ref=BA2A04EB76A08BB546897EF4802BA324FE78670E9C420CD54F863F82F8E10E7CCB99D772468030477B960BED1F3F3E1196D5CE53279D46FFD415C8eEJAO" TargetMode="External"/><Relationship Id="rId240" Type="http://schemas.openxmlformats.org/officeDocument/2006/relationships/hyperlink" Target="consultantplus://offline/ref=120C489ABFB59D79768B7DC502CDD8C646D412DF6962E8473E43229F2DE3AB7C7C26F810FA53D90C9005254F93cAJBO" TargetMode="External"/><Relationship Id="rId261" Type="http://schemas.openxmlformats.org/officeDocument/2006/relationships/hyperlink" Target="consultantplus://offline/ref=120C489ABFB59D79768B7DC502CDD8C646D919DA6F6DE8473E43229F2DE3AB7C7C26F810FA53D90C9005254F93cAJBO" TargetMode="External"/><Relationship Id="rId14" Type="http://schemas.openxmlformats.org/officeDocument/2006/relationships/hyperlink" Target="consultantplus://offline/ref=120C489ABFB59D79768B63C814A182CB41D74FD7696CE110661C79C27AEAA12B2969F95EBF58C60C931B274A9AFDE25D6EF812C726F17148C5B364cCJ7O" TargetMode="External"/><Relationship Id="rId35" Type="http://schemas.openxmlformats.org/officeDocument/2006/relationships/hyperlink" Target="consultantplus://offline/ref=120C489ABFB59D79768B63C814A182CB41D74FD76569E710651C79C27AEAA12B2969F95EBF58C60C931B274A9AFDE25D6EF812C726F17148C5B364cCJ7O" TargetMode="External"/><Relationship Id="rId56" Type="http://schemas.openxmlformats.org/officeDocument/2006/relationships/hyperlink" Target="consultantplus://offline/ref=120C489ABFB59D79768B63C814A182CB41D74FD7686BE214651C79C27AEAA12B2969F95EBF58C60C931B27479AFDE25D6EF812C726F17148C5B364cCJ7O" TargetMode="External"/><Relationship Id="rId77" Type="http://schemas.openxmlformats.org/officeDocument/2006/relationships/hyperlink" Target="consultantplus://offline/ref=120C489ABFB59D79768B63C814A182CB41D74FD76B62E315661C79C27AEAA12B2969F95EBF58C60C931B264F9AFDE25D6EF812C726F17148C5B364cCJ7O" TargetMode="External"/><Relationship Id="rId100" Type="http://schemas.openxmlformats.org/officeDocument/2006/relationships/hyperlink" Target="consultantplus://offline/ref=120C489ABFB59D79768B7DC502CDD8C641DC17DA6D6CE8473E43229F2DE3AB7C6E26A01CFB55C70D9A10731ED5FCBE183DEB13C226F37254cCJ5O" TargetMode="External"/><Relationship Id="rId282" Type="http://schemas.openxmlformats.org/officeDocument/2006/relationships/hyperlink" Target="consultantplus://offline/ref=120C489ABFB59D79768B7DC502CDD8C641DC18DC646AE8473E43229F2DE3AB7C7C26F810FA53D90C9005254F93cAJBO" TargetMode="External"/><Relationship Id="rId317" Type="http://schemas.openxmlformats.org/officeDocument/2006/relationships/hyperlink" Target="consultantplus://offline/ref=7386714AD5155747B5D7E88DFE081E1593FE37C6B75DCE5931C4C079B062D588DBCA799DEB37AF3611F1E739BF78DCCCdBJCO" TargetMode="External"/><Relationship Id="rId338" Type="http://schemas.openxmlformats.org/officeDocument/2006/relationships/hyperlink" Target="consultantplus://offline/ref=7386714AD5155747B5D7E88DFE081E1593FE37C6B956C85D33C4C079B062D588DBCA798FEB6FA33717EDE439AA2E8D8AEB619115AA20F6259F7CFCd4JEO" TargetMode="External"/><Relationship Id="rId359" Type="http://schemas.openxmlformats.org/officeDocument/2006/relationships/hyperlink" Target="consultantplus://offline/ref=BA2A04EB76A08BB5468960F99647F929FE733D0B9249038214D964DFAFE8042B9ED6D63C038B2F43708B0FEC16e6J9O" TargetMode="External"/><Relationship Id="rId8" Type="http://schemas.openxmlformats.org/officeDocument/2006/relationships/hyperlink" Target="consultantplus://offline/ref=120C489ABFB59D79768B63C814A182CB41D74FD7696BE3196A1C79C27AEAA12B2969F95EBF58C60C931B274A9AFDE25D6EF812C726F17148C5B364cCJ7O" TargetMode="External"/><Relationship Id="rId98" Type="http://schemas.openxmlformats.org/officeDocument/2006/relationships/hyperlink" Target="consultantplus://offline/ref=120C489ABFB59D79768B63C814A182CB41D74FD76A68E513611C79C27AEAA12B2969F95EBF58C60C931A23479AFDE25D6EF812C726F17148C5B364cCJ7O" TargetMode="External"/><Relationship Id="rId121" Type="http://schemas.openxmlformats.org/officeDocument/2006/relationships/hyperlink" Target="consultantplus://offline/ref=120C489ABFB59D79768B63C814A182CB41D74FD76B63EA16661C79C27AEAA12B2969F95EBF58C60C931A224C9AFDE25D6EF812C726F17148C5B364cCJ7O" TargetMode="External"/><Relationship Id="rId142" Type="http://schemas.openxmlformats.org/officeDocument/2006/relationships/hyperlink" Target="consultantplus://offline/ref=120C489ABFB59D79768B7DC502CDD8C641DC11DA6C63E8473E43229F2DE3AB7C6E26A01CFB55C5089410731ED5FCBE183DEB13C226F37254cCJ5O" TargetMode="External"/><Relationship Id="rId163" Type="http://schemas.openxmlformats.org/officeDocument/2006/relationships/hyperlink" Target="consultantplus://offline/ref=120C489ABFB59D79768B63C814A182CB41D74FD76569E710651C79C27AEAA12B2969F95EBF58C60C931A224D9AFDE25D6EF812C726F17148C5B364cCJ7O" TargetMode="External"/><Relationship Id="rId184" Type="http://schemas.openxmlformats.org/officeDocument/2006/relationships/hyperlink" Target="consultantplus://offline/ref=120C489ABFB59D79768B63C814A182CB41D74FD76A63EB14611C79C27AEAA12B2969F95EBF58C60C931A20499AFDE25D6EF812C726F17148C5B364cCJ7O" TargetMode="External"/><Relationship Id="rId219" Type="http://schemas.openxmlformats.org/officeDocument/2006/relationships/hyperlink" Target="consultantplus://offline/ref=120C489ABFB59D79768B63C814A182CB41D74FD76A63EB14611C79C27AEAA12B2969F95EBF58C60C9319274A9AFDE25D6EF812C726F17148C5B364cCJ7O" TargetMode="External"/><Relationship Id="rId370" Type="http://schemas.openxmlformats.org/officeDocument/2006/relationships/hyperlink" Target="consultantplus://offline/ref=BA2A04EB76A08BB5468960F99647F929FE733D0B9249038214D964DFAFE8042B9ED6D63C038B2F43708B0FEC16e6J9O" TargetMode="External"/><Relationship Id="rId391" Type="http://schemas.openxmlformats.org/officeDocument/2006/relationships/hyperlink" Target="consultantplus://offline/ref=BA2A04EB76A08BB546897EF4802BA324FE78670E934600DD4E863F82F8E10E7CCB99D77246803042709008EC1F3F3E1196D5CE53279D46FFD415C8eEJAO" TargetMode="External"/><Relationship Id="rId405" Type="http://schemas.openxmlformats.org/officeDocument/2006/relationships/hyperlink" Target="consultantplus://offline/ref=BA2A04EB76A08BB5468960F99647F929F9713B009143038214D964DFAFE8042B9ED6D63C038B2F43708B0FEC16e6J9O" TargetMode="External"/><Relationship Id="rId426" Type="http://schemas.openxmlformats.org/officeDocument/2006/relationships/hyperlink" Target="consultantplus://offline/ref=BA2A04EB76A08BB5468960F99647F929F9713B009143038214D964DFAFE8042B9ED6D63C038B2F43708B0FEC16e6J9O" TargetMode="External"/><Relationship Id="rId447" Type="http://schemas.openxmlformats.org/officeDocument/2006/relationships/hyperlink" Target="consultantplus://offline/ref=BA2A04EB76A08BB546897EF4802BA324FE78670E9C4000D24E863F82F8E10E7CCB99D7724680304373950AE51F3F3E1196D5CE53279D46FFD415C8eEJAO" TargetMode="External"/><Relationship Id="rId230" Type="http://schemas.openxmlformats.org/officeDocument/2006/relationships/hyperlink" Target="consultantplus://offline/ref=120C489ABFB59D79768B63C814A182CB41D74FD76A63EB14611C79C27AEAA12B2969F95EBF58C60C9319254C9AFDE25D6EF812C726F17148C5B364cCJ7O" TargetMode="External"/><Relationship Id="rId251" Type="http://schemas.openxmlformats.org/officeDocument/2006/relationships/hyperlink" Target="consultantplus://offline/ref=120C489ABFB59D79768B63C814A182CB41D74FD76568EB16621C79C27AEAA12B2969F95EBF58C60C9318264E9AFDE25D6EF812C726F17148C5B364cCJ7O" TargetMode="External"/><Relationship Id="rId468" Type="http://schemas.openxmlformats.org/officeDocument/2006/relationships/hyperlink" Target="consultantplus://offline/ref=BA2A04EB76A08BB5468960F99647F929FE7238029340038214D964DFAFE8042B9ED6D63C038B2F43708B0FEC16e6J9O" TargetMode="External"/><Relationship Id="rId25" Type="http://schemas.openxmlformats.org/officeDocument/2006/relationships/hyperlink" Target="consultantplus://offline/ref=120C489ABFB59D79768B63C814A182CB41D74FD76B62E315661C79C27AEAA12B2969F95EBF58C60C931B274A9AFDE25D6EF812C726F17148C5B364cCJ7O" TargetMode="External"/><Relationship Id="rId46" Type="http://schemas.openxmlformats.org/officeDocument/2006/relationships/hyperlink" Target="consultantplus://offline/ref=120C489ABFB59D79768B63C814A182CB41D74FD76A63EB14611C79C27AEAA12B2969F95EBF58C60C931B27499AFDE25D6EF812C726F17148C5B364cCJ7O" TargetMode="External"/><Relationship Id="rId67" Type="http://schemas.openxmlformats.org/officeDocument/2006/relationships/hyperlink" Target="consultantplus://offline/ref=120C489ABFB59D79768B63C814A182CB41D74FD76A6CE515671C79C27AEAA12B2969F95EBF58C60C931B27499AFDE25D6EF812C726F17148C5B364cCJ7O" TargetMode="External"/><Relationship Id="rId272" Type="http://schemas.openxmlformats.org/officeDocument/2006/relationships/hyperlink" Target="consultantplus://offline/ref=120C489ABFB59D79768B7DC502CDD8C641DC18DC646AE8473E43229F2DE3AB7C7C26F810FA53D90C9005254F93cAJBO" TargetMode="External"/><Relationship Id="rId293" Type="http://schemas.openxmlformats.org/officeDocument/2006/relationships/hyperlink" Target="consultantplus://offline/ref=7386714AD5155747B5D7E88DFE081E1593FE37C6B856CF5137C4C079B062D588DBCA798FEB6FA33717ECE733AA2E8D8AEB619115AA20F6259F7CFCd4JEO" TargetMode="External"/><Relationship Id="rId307" Type="http://schemas.openxmlformats.org/officeDocument/2006/relationships/hyperlink" Target="consultantplus://offline/ref=7386714AD5155747B5D7F680E864441894FD6ACEBB56C30F6B9B9B24E76BDFDF9C8520CDAF62A23F12E4B36BE52FD1CFB8729010AA22F539d9JFO" TargetMode="External"/><Relationship Id="rId328" Type="http://schemas.openxmlformats.org/officeDocument/2006/relationships/hyperlink" Target="consultantplus://offline/ref=7386714AD5155747B5D7E88DFE081E1593FE37C6B85DCA5A37C4C079B062D588DBCA799DEB37AF3611F1E739BF78DCCCdBJCO" TargetMode="External"/><Relationship Id="rId349" Type="http://schemas.openxmlformats.org/officeDocument/2006/relationships/hyperlink" Target="consultantplus://offline/ref=BA2A04EB76A08BB546897EF4802BA324FE78670E9C420CD54F863F82F8E10E7CCB99D7724680304772940EE81F3F3E1196D5CE53279D46FFD415C8eEJAO" TargetMode="External"/><Relationship Id="rId88" Type="http://schemas.openxmlformats.org/officeDocument/2006/relationships/hyperlink" Target="consultantplus://offline/ref=120C489ABFB59D79768B63C814A182CB41D74FD76568EB16621C79C27AEAA12B2969F95EBF58C60C931A25479AFDE25D6EF812C726F17148C5B364cCJ7O" TargetMode="External"/><Relationship Id="rId111" Type="http://schemas.openxmlformats.org/officeDocument/2006/relationships/hyperlink" Target="consultantplus://offline/ref=120C489ABFB59D79768B7DC502CDD8C644DE18D96E6EE8473E43229F2DE3AB7C7C26F810FA53D90C9005254F93cAJBO" TargetMode="External"/><Relationship Id="rId132" Type="http://schemas.openxmlformats.org/officeDocument/2006/relationships/hyperlink" Target="consultantplus://offline/ref=120C489ABFB59D79768B63C814A182CB41D74FD7656FE317621C79C27AEAA12B2969F95EBF58C50B94192E4E9AFDE25D6EF812C726F17148C5B364cCJ7O" TargetMode="External"/><Relationship Id="rId153" Type="http://schemas.openxmlformats.org/officeDocument/2006/relationships/hyperlink" Target="consultantplus://offline/ref=120C489ABFB59D79768B63C814A182CB41D74FD76A68E513611C79C27AEAA12B2969F95EBF58C60C931A224B9AFDE25D6EF812C726F17148C5B364cCJ7O" TargetMode="External"/><Relationship Id="rId174" Type="http://schemas.openxmlformats.org/officeDocument/2006/relationships/hyperlink" Target="consultantplus://offline/ref=120C489ABFB59D79768B63C814A182CB41D74FD76568EB16621C79C27AEAA12B2969F95EBF58C60C931A224F9AFDE25D6EF812C726F17148C5B364cCJ7O" TargetMode="External"/><Relationship Id="rId195" Type="http://schemas.openxmlformats.org/officeDocument/2006/relationships/hyperlink" Target="consultantplus://offline/ref=120C489ABFB59D79768B7DC502CDD8C646D412DF6962E8473E43229F2DE3AB7C6E26A01CFB55C7049510731ED5FCBE183DEB13C226F37254cCJ5O" TargetMode="External"/><Relationship Id="rId209" Type="http://schemas.openxmlformats.org/officeDocument/2006/relationships/hyperlink" Target="consultantplus://offline/ref=120C489ABFB59D79768B63C814A182CB41D74FD76A63EB14611C79C27AEAA12B2969F95EBF58C60C9319274B9AFDE25D6EF812C726F17148C5B364cCJ7O" TargetMode="External"/><Relationship Id="rId360" Type="http://schemas.openxmlformats.org/officeDocument/2006/relationships/hyperlink" Target="consultantplus://offline/ref=BA2A04EB76A08BB5468960F99647F929FE733D0B9249038214D964DFAFE8042B9ED6D63C038B2F43708B0FEC16e6J9O" TargetMode="External"/><Relationship Id="rId381" Type="http://schemas.openxmlformats.org/officeDocument/2006/relationships/hyperlink" Target="consultantplus://offline/ref=BA2A04EB76A08BB546897EF4802BA324FE78670E9C420ED44E863F82F8E10E7CCB99D7724680394578C15CA841666E53DDD8CC4B3B9D47eEJ3O" TargetMode="External"/><Relationship Id="rId416" Type="http://schemas.openxmlformats.org/officeDocument/2006/relationships/hyperlink" Target="consultantplus://offline/ref=BA2A04EB76A08BB5468960F99647F929FE7238029049038214D964DFAFE8042B9ED6D63C038B2F43708B0FEC16e6J9O" TargetMode="External"/><Relationship Id="rId220" Type="http://schemas.openxmlformats.org/officeDocument/2006/relationships/hyperlink" Target="consultantplus://offline/ref=120C489ABFB59D79768B63C814A182CB41D74FD76A63EB14611C79C27AEAA12B2969F95EBF58C60C931927489AFDE25D6EF812C726F17148C5B364cCJ7O" TargetMode="External"/><Relationship Id="rId241" Type="http://schemas.openxmlformats.org/officeDocument/2006/relationships/hyperlink" Target="consultantplus://offline/ref=120C489ABFB59D79768B7DC502CDD8C646D412DF6962E8473E43229F2DE3AB7C7C26F810FA53D90C9005254F93cAJBO" TargetMode="External"/><Relationship Id="rId437" Type="http://schemas.openxmlformats.org/officeDocument/2006/relationships/hyperlink" Target="consultantplus://offline/ref=BA2A04EB76A08BB546897EF4802BA324FE78670E93410BD04D863F82F8E10E7CCB99D76046D83C42758B0DEF0A696F57eCJ1O" TargetMode="External"/><Relationship Id="rId458" Type="http://schemas.openxmlformats.org/officeDocument/2006/relationships/hyperlink" Target="consultantplus://offline/ref=BA2A04EB76A08BB5468960F99647F929FE7238029340038214D964DFAFE8042B8CD68E33038E334827C449B9196A694BC3DBD157399Fe4J7O" TargetMode="External"/><Relationship Id="rId15" Type="http://schemas.openxmlformats.org/officeDocument/2006/relationships/hyperlink" Target="consultantplus://offline/ref=120C489ABFB59D79768B63C814A182CB41D74FD7686BE214651C79C27AEAA12B2969F95EBF58C60C931B274A9AFDE25D6EF812C726F17148C5B364cCJ7O" TargetMode="External"/><Relationship Id="rId36" Type="http://schemas.openxmlformats.org/officeDocument/2006/relationships/hyperlink" Target="consultantplus://offline/ref=120C489ABFB59D79768B63C814A182CB41D74FD76568EB16621C79C27AEAA12B2969F95EBF58C60C931B274A9AFDE25D6EF812C726F17148C5B364cCJ7O" TargetMode="External"/><Relationship Id="rId57" Type="http://schemas.openxmlformats.org/officeDocument/2006/relationships/hyperlink" Target="consultantplus://offline/ref=120C489ABFB59D79768B63C814A182CB41D74FD76A63EB14611C79C27AEAA12B2969F95EBF58C60C931B27499AFDE25D6EF812C726F17148C5B364cCJ7O" TargetMode="External"/><Relationship Id="rId262" Type="http://schemas.openxmlformats.org/officeDocument/2006/relationships/hyperlink" Target="consultantplus://offline/ref=120C489ABFB59D79768B63C814A182CB41D74FD76568EB16621C79C27AEAA12B2969F95EBF58C60C931F26499AFDE25D6EF812C726F17148C5B364cCJ7O" TargetMode="External"/><Relationship Id="rId283" Type="http://schemas.openxmlformats.org/officeDocument/2006/relationships/hyperlink" Target="consultantplus://offline/ref=120C489ABFB59D79768B7DC502CDD8C646D515D96E6EE8473E43229F2DE3AB7C7C26F810FA53D90C9005254F93cAJBO" TargetMode="External"/><Relationship Id="rId318" Type="http://schemas.openxmlformats.org/officeDocument/2006/relationships/hyperlink" Target="consultantplus://offline/ref=7386714AD5155747B5D7E88DFE081E1593FE37C6B75ECC5837C4C079B062D588DBCA799DEB37AF3611F1E739BF78DCCCdBJCO" TargetMode="External"/><Relationship Id="rId339" Type="http://schemas.openxmlformats.org/officeDocument/2006/relationships/hyperlink" Target="consultantplus://offline/ref=7386714AD5155747B5D7F680E864441896F760C8BC5AC30F6B9B9B24E76BDFDF8E8578C1AE64BC3714F1E53AA3d7J8O" TargetMode="External"/><Relationship Id="rId78" Type="http://schemas.openxmlformats.org/officeDocument/2006/relationships/hyperlink" Target="consultantplus://offline/ref=120C489ABFB59D79768B63C814A182CB41D74FD76568EB16621C79C27AEAA12B2969F95EBF58C60C931B27489AFDE25D6EF812C726F17148C5B364cCJ7O" TargetMode="External"/><Relationship Id="rId99" Type="http://schemas.openxmlformats.org/officeDocument/2006/relationships/hyperlink" Target="consultantplus://offline/ref=120C489ABFB59D79768B7DC502CDD8C646D515DE6F6DE8473E43229F2DE3AB7C7C26F810FA53D90C9005254F93cAJBO" TargetMode="External"/><Relationship Id="rId101" Type="http://schemas.openxmlformats.org/officeDocument/2006/relationships/hyperlink" Target="consultantplus://offline/ref=120C489ABFB59D79768B7DC502CDD8C641DC17DA6D6CE8473E43229F2DE3AB7C6E26A01CFB55C70D9A10731ED5FCBE183DEB13C226F37254cCJ5O" TargetMode="External"/><Relationship Id="rId122" Type="http://schemas.openxmlformats.org/officeDocument/2006/relationships/hyperlink" Target="consultantplus://offline/ref=120C489ABFB59D79768B7DC502CDD8C641DD10DB6962E8473E43229F2DE3AB7C7C26F810FA53D90C9005254F93cAJBO" TargetMode="External"/><Relationship Id="rId143" Type="http://schemas.openxmlformats.org/officeDocument/2006/relationships/hyperlink" Target="consultantplus://offline/ref=120C489ABFB59D79768B63C814A182CB41D74FD76B63EA16661C79C27AEAA12B2969F95EBF58C60C931A2E469AFDE25D6EF812C726F17148C5B364cCJ7O" TargetMode="External"/><Relationship Id="rId164" Type="http://schemas.openxmlformats.org/officeDocument/2006/relationships/hyperlink" Target="consultantplus://offline/ref=120C489ABFB59D79768B63C814A182CB41D74FD76568EB16621C79C27AEAA12B2969F95EBF58C60C931A23489AFDE25D6EF812C726F17148C5B364cCJ7O" TargetMode="External"/><Relationship Id="rId185" Type="http://schemas.openxmlformats.org/officeDocument/2006/relationships/hyperlink" Target="consultantplus://offline/ref=120C489ABFB59D79768B7DC502CDD8C646D412DF6962E8473E43229F2DE3AB7C7C26F810FA53D90C9005254F93cAJBO" TargetMode="External"/><Relationship Id="rId350" Type="http://schemas.openxmlformats.org/officeDocument/2006/relationships/hyperlink" Target="consultantplus://offline/ref=BA2A04EB76A08BB546897EF4802BA324FE78670E9C420CD54F863F82F8E10E7CCB99D7724680304776940BED1F3F3E1196D5CE53279D46FFD415C8eEJAO" TargetMode="External"/><Relationship Id="rId371" Type="http://schemas.openxmlformats.org/officeDocument/2006/relationships/hyperlink" Target="consultantplus://offline/ref=BA2A04EB76A08BB5468960F99647F929FE733D0B9249038214D964DFAFE8042B9ED6D63C038B2F43708B0FEC16e6J9O" TargetMode="External"/><Relationship Id="rId406" Type="http://schemas.openxmlformats.org/officeDocument/2006/relationships/hyperlink" Target="consultantplus://offline/ref=BA2A04EB76A08BB5468960F99647F929F97A3D069049038214D964DFAFE8042B9ED6D63C038B2F43708B0FEC16e6J9O" TargetMode="External"/><Relationship Id="rId9" Type="http://schemas.openxmlformats.org/officeDocument/2006/relationships/hyperlink" Target="consultantplus://offline/ref=120C489ABFB59D79768B63C814A182CB41D74FD7696AEB17661C79C27AEAA12B2969F95EBF58C60C931B27489AFDE25D6EF812C726F17148C5B364cCJ7O" TargetMode="External"/><Relationship Id="rId210" Type="http://schemas.openxmlformats.org/officeDocument/2006/relationships/hyperlink" Target="consultantplus://offline/ref=120C489ABFB59D79768B63C814A182CB41D74FD76B63EA16661C79C27AEAA12B2969F95EBF58C60C9319224F9AFDE25D6EF812C726F17148C5B364cCJ7O" TargetMode="External"/><Relationship Id="rId392" Type="http://schemas.openxmlformats.org/officeDocument/2006/relationships/hyperlink" Target="consultantplus://offline/ref=BA2A04EB76A08BB546897EF4802BA324FE78670E90450ED34D863F82F8E10E7CCB99D76046D83C42758B0DEF0A696F57eCJ1O" TargetMode="External"/><Relationship Id="rId427" Type="http://schemas.openxmlformats.org/officeDocument/2006/relationships/hyperlink" Target="consultantplus://offline/ref=BA2A04EB76A08BB5468960F99647F929FE7238029049038214D964DFAFE8042B9ED6D63C038B2F43708B0FEC16e6J9O" TargetMode="External"/><Relationship Id="rId448" Type="http://schemas.openxmlformats.org/officeDocument/2006/relationships/hyperlink" Target="consultantplus://offline/ref=BA2A04EB76A08BB546897EF4802BA324FE78670E9C430ED341863F82F8E10E7CCB99D76046D83C42758B0DEF0A696F57eCJ1O" TargetMode="External"/><Relationship Id="rId469" Type="http://schemas.openxmlformats.org/officeDocument/2006/relationships/fontTable" Target="fontTable.xml"/><Relationship Id="rId26" Type="http://schemas.openxmlformats.org/officeDocument/2006/relationships/hyperlink" Target="consultantplus://offline/ref=120C489ABFB59D79768B63C814A182CB41D74FD76A6AE611651C79C27AEAA12B2969F95EBF58C60C931B274A9AFDE25D6EF812C726F17148C5B364cCJ7O" TargetMode="External"/><Relationship Id="rId231" Type="http://schemas.openxmlformats.org/officeDocument/2006/relationships/hyperlink" Target="consultantplus://offline/ref=120C489ABFB59D79768B63C814A182CB41D74FD76A63EB14611C79C27AEAA12B2969F95EBF58C60C9319254B9AFDE25D6EF812C726F17148C5B364cCJ7O" TargetMode="External"/><Relationship Id="rId252" Type="http://schemas.openxmlformats.org/officeDocument/2006/relationships/hyperlink" Target="consultantplus://offline/ref=120C489ABFB59D79768B7DC502CDD8C646DC19DA6B62E8473E43229F2DE3AB7C6E26A01CFB55C70C9B10731ED5FCBE183DEB13C226F37254cCJ5O" TargetMode="External"/><Relationship Id="rId273" Type="http://schemas.openxmlformats.org/officeDocument/2006/relationships/hyperlink" Target="consultantplus://offline/ref=120C489ABFB59D79768B7DC502CDD8C646D515D96E6EE8473E43229F2DE3AB7C7C26F810FA53D90C9005254F93cAJBO" TargetMode="External"/><Relationship Id="rId294" Type="http://schemas.openxmlformats.org/officeDocument/2006/relationships/hyperlink" Target="consultantplus://offline/ref=7386714AD5155747B5D7E88DFE081E1593FE37C6B75DCC5830C4C079B062D588DBCA798FEB6FA33717EBE63AAA2E8D8AEB619115AA20F6259F7CFCd4JEO" TargetMode="External"/><Relationship Id="rId308" Type="http://schemas.openxmlformats.org/officeDocument/2006/relationships/hyperlink" Target="consultantplus://offline/ref=7386714AD5155747B5D7E88DFE081E1593FE37C6B858CE5D32C4C079B062D588DBCA798FEB6FA33712E6E03BAA2E8D8AEB619115AA20F6259F7CFCd4JEO" TargetMode="External"/><Relationship Id="rId329" Type="http://schemas.openxmlformats.org/officeDocument/2006/relationships/hyperlink" Target="consultantplus://offline/ref=7386714AD5155747B5D7E88DFE081E1593FE37C6B75BC85F3EC4C079B062D588DBCA799DEB37AF3611F1E739BF78DCCCdBJCO" TargetMode="External"/><Relationship Id="rId47" Type="http://schemas.openxmlformats.org/officeDocument/2006/relationships/hyperlink" Target="consultantplus://offline/ref=120C489ABFB59D79768B63C814A182CB41D74FD76569E710651C79C27AEAA12B2969F95EBF58C60C931B27499AFDE25D6EF812C726F17148C5B364cCJ7O" TargetMode="External"/><Relationship Id="rId68" Type="http://schemas.openxmlformats.org/officeDocument/2006/relationships/hyperlink" Target="consultantplus://offline/ref=120C489ABFB59D79768B63C814A182CB41D74FD76A63EB14611C79C27AEAA12B2969F95EBF58C60C931B27489AFDE25D6EF812C726F17148C5B364cCJ7O" TargetMode="External"/><Relationship Id="rId89" Type="http://schemas.openxmlformats.org/officeDocument/2006/relationships/hyperlink" Target="consultantplus://offline/ref=120C489ABFB59D79768B63C814A182CB41D74FD76B63EA16661C79C27AEAA12B2969F95EBF58C60C931A23469AFDE25D6EF812C726F17148C5B364cCJ7O" TargetMode="External"/><Relationship Id="rId112" Type="http://schemas.openxmlformats.org/officeDocument/2006/relationships/hyperlink" Target="consultantplus://offline/ref=120C489ABFB59D79768B63C814A182CB41D74FD76569E511641C79C27AEAA12B2969F95EBF58C60C931B27469AFDE25D6EF812C726F17148C5B364cCJ7O" TargetMode="External"/><Relationship Id="rId133" Type="http://schemas.openxmlformats.org/officeDocument/2006/relationships/hyperlink" Target="consultantplus://offline/ref=120C489ABFB59D79768B63C814A182CB41D74FD76B63EA16661C79C27AEAA12B2969F95EBF58C60C931A2F4A9AFDE25D6EF812C726F17148C5B364cCJ7O" TargetMode="External"/><Relationship Id="rId154" Type="http://schemas.openxmlformats.org/officeDocument/2006/relationships/hyperlink" Target="consultantplus://offline/ref=120C489ABFB59D79768B63C814A182CB41D74FD76A68E513611C79C27AEAA12B2969F95EBF58C60C931A224A9AFDE25D6EF812C726F17148C5B364cCJ7O" TargetMode="External"/><Relationship Id="rId175" Type="http://schemas.openxmlformats.org/officeDocument/2006/relationships/hyperlink" Target="consultantplus://offline/ref=120C489ABFB59D79768B63C814A182CB41D74FD76568EB16621C79C27AEAA12B2969F95EBF58C60C931A224E9AFDE25D6EF812C726F17148C5B364cCJ7O" TargetMode="External"/><Relationship Id="rId340" Type="http://schemas.openxmlformats.org/officeDocument/2006/relationships/hyperlink" Target="consultantplus://offline/ref=7386714AD5155747B5D7F680E864441895F76ACBB95DC30F6B9B9B24E76BDFDF9C8520CEA436F37342E2E63CBF7ADFD0BC6C92d1J1O" TargetMode="External"/><Relationship Id="rId361" Type="http://schemas.openxmlformats.org/officeDocument/2006/relationships/hyperlink" Target="consultantplus://offline/ref=BA2A04EB76A08BB5468960F99647F929FE733D0B9249038214D964DFAFE8042B9ED6D63C038B2F43708B0FEC16e6J9O" TargetMode="External"/><Relationship Id="rId196" Type="http://schemas.openxmlformats.org/officeDocument/2006/relationships/hyperlink" Target="consultantplus://offline/ref=120C489ABFB59D79768B7DC502CDD8C646D412DF6962E8473E43229F2DE3AB7C6E26A01EFB5E935DD74E2A4E97B7B31A25F713C3c3JAO" TargetMode="External"/><Relationship Id="rId200" Type="http://schemas.openxmlformats.org/officeDocument/2006/relationships/hyperlink" Target="consultantplus://offline/ref=120C489ABFB59D79768B63C814A182CB41D74FD76A63EB14611C79C27AEAA12B2969F95EBF58C60C931A2F4F9AFDE25D6EF812C726F17148C5B364cCJ7O" TargetMode="External"/><Relationship Id="rId382" Type="http://schemas.openxmlformats.org/officeDocument/2006/relationships/hyperlink" Target="consultantplus://offline/ref=BA2A04EB76A08BB546897EF4802BA324FE78670E934600DD4E863F82F8E10E7CCB99D7724680304270910EE81F3F3E1196D5CE53279D46FFD415C8eEJAO" TargetMode="External"/><Relationship Id="rId417" Type="http://schemas.openxmlformats.org/officeDocument/2006/relationships/hyperlink" Target="consultantplus://offline/ref=BA2A04EB76A08BB5468960F99647F929FE7339039548038214D964DFAFE8042B9ED6D63C038B2F43708B0FEC16e6J9O" TargetMode="External"/><Relationship Id="rId438" Type="http://schemas.openxmlformats.org/officeDocument/2006/relationships/image" Target="media/image11.wmf"/><Relationship Id="rId459" Type="http://schemas.openxmlformats.org/officeDocument/2006/relationships/hyperlink" Target="consultantplus://offline/ref=BA2A04EB76A08BB5468960F99647F929F9723E0A9441038214D964DFAFE8042B8CD68E30028D3142729E59BD503E6254C5C6CF56279F45E3eDJ4O" TargetMode="External"/><Relationship Id="rId16" Type="http://schemas.openxmlformats.org/officeDocument/2006/relationships/hyperlink" Target="consultantplus://offline/ref=120C489ABFB59D79768B63C814A182CB41D74FD76868E615661C79C27AEAA12B2969F95EBF58C60C931B274A9AFDE25D6EF812C726F17148C5B364cCJ7O" TargetMode="External"/><Relationship Id="rId221" Type="http://schemas.openxmlformats.org/officeDocument/2006/relationships/hyperlink" Target="consultantplus://offline/ref=120C489ABFB59D79768B63C814A182CB41D74FD76A63EB14611C79C27AEAA12B2969F95EBF58C60C931927479AFDE25D6EF812C726F17148C5B364cCJ7O" TargetMode="External"/><Relationship Id="rId242" Type="http://schemas.openxmlformats.org/officeDocument/2006/relationships/hyperlink" Target="consultantplus://offline/ref=120C489ABFB59D79768B63C814A182CB41D74FD76568EB16621C79C27AEAA12B2969F95EBF58C60C93192F4D9AFDE25D6EF812C726F17148C5B364cCJ7O" TargetMode="External"/><Relationship Id="rId263" Type="http://schemas.openxmlformats.org/officeDocument/2006/relationships/hyperlink" Target="consultantplus://offline/ref=120C489ABFB59D79768B63C814A182CB41D74FD76A6CE515671C79C27AEAA12B2969F95EBF58C60C93182E469AFDE25D6EF812C726F17148C5B364cCJ7O" TargetMode="External"/><Relationship Id="rId284" Type="http://schemas.openxmlformats.org/officeDocument/2006/relationships/hyperlink" Target="consultantplus://offline/ref=120C489ABFB59D79768B7DC502CDD8C641DC18DC646AE8473E43229F2DE3AB7C7C26F810FA53D90C9005254F93cAJBO" TargetMode="External"/><Relationship Id="rId319" Type="http://schemas.openxmlformats.org/officeDocument/2006/relationships/hyperlink" Target="consultantplus://offline/ref=7386714AD5155747B5D7E88DFE081E1593FE37C6B75CC85033C4C079B062D588DBCA799DEB37AF3611F1E739BF78DCCCdBJCO" TargetMode="External"/><Relationship Id="rId470" Type="http://schemas.openxmlformats.org/officeDocument/2006/relationships/theme" Target="theme/theme1.xml"/><Relationship Id="rId37" Type="http://schemas.openxmlformats.org/officeDocument/2006/relationships/hyperlink" Target="consultantplus://offline/ref=120C489ABFB59D79768B7DC502CDD8C647DE10DF696BE8473E43229F2DE3AB7C7C26F810FA53D90C9005254F93cAJBO" TargetMode="External"/><Relationship Id="rId58" Type="http://schemas.openxmlformats.org/officeDocument/2006/relationships/hyperlink" Target="consultantplus://offline/ref=120C489ABFB59D79768B63C814A182CB41D74FD76569E710651C79C27AEAA12B2969F95EBF58C60C931B27499AFDE25D6EF812C726F17148C5B364cCJ7O" TargetMode="External"/><Relationship Id="rId79" Type="http://schemas.openxmlformats.org/officeDocument/2006/relationships/hyperlink" Target="consultantplus://offline/ref=120C489ABFB59D79768B63C814A182CB41D74FD76A68E513611C79C27AEAA12B2969F95EBF58C60C931B254A9AFDE25D6EF812C726F17148C5B364cCJ7O" TargetMode="External"/><Relationship Id="rId102" Type="http://schemas.openxmlformats.org/officeDocument/2006/relationships/hyperlink" Target="consultantplus://offline/ref=120C489ABFB59D79768B7DC502CDD8C641DC17DA6D6CE8473E43229F2DE3AB7C6E26A01CFB55C70D9A10731ED5FCBE183DEB13C226F37254cCJ5O" TargetMode="External"/><Relationship Id="rId123" Type="http://schemas.openxmlformats.org/officeDocument/2006/relationships/hyperlink" Target="consultantplus://offline/ref=120C489ABFB59D79768B63C814A182CB41D74FD76B63EA16661C79C27AEAA12B2969F95EBF58C60C931A224B9AFDE25D6EF812C726F17148C5B364cCJ7O" TargetMode="External"/><Relationship Id="rId144" Type="http://schemas.openxmlformats.org/officeDocument/2006/relationships/hyperlink" Target="consultantplus://offline/ref=120C489ABFB59D79768B63C814A182CB41D74FD76B63EA16661C79C27AEAA12B2969F95EBF58C60C9319264E9AFDE25D6EF812C726F17148C5B364cCJ7O" TargetMode="External"/><Relationship Id="rId330" Type="http://schemas.openxmlformats.org/officeDocument/2006/relationships/hyperlink" Target="consultantplus://offline/ref=7386714AD5155747B5D7E88DFE081E1593FE37C6B856CA5F3EC4C079B062D588DBCA799DEB37AF3611F1E739BF78DCCCdBJCO" TargetMode="External"/><Relationship Id="rId90" Type="http://schemas.openxmlformats.org/officeDocument/2006/relationships/hyperlink" Target="consultantplus://offline/ref=120C489ABFB59D79768B63C814A182CB41D74FD76A6AE611651C79C27AEAA12B2969F95EBF58C60C931A23499AFDE25D6EF812C726F17148C5B364cCJ7O" TargetMode="External"/><Relationship Id="rId165" Type="http://schemas.openxmlformats.org/officeDocument/2006/relationships/hyperlink" Target="consultantplus://offline/ref=120C489ABFB59D79768B63C814A182CB41D74FD76568EB16621C79C27AEAA12B2969F95EBF58C60C931A23469AFDE25D6EF812C726F17148C5B364cCJ7O" TargetMode="External"/><Relationship Id="rId186" Type="http://schemas.openxmlformats.org/officeDocument/2006/relationships/hyperlink" Target="consultantplus://offline/ref=120C489ABFB59D79768B7DC502CDD8C646D917DB6F62E8473E43229F2DE3AB7C6E26A01CFB55C70E9B10731ED5FCBE183DEB13C226F37254cCJ5O" TargetMode="External"/><Relationship Id="rId351" Type="http://schemas.openxmlformats.org/officeDocument/2006/relationships/hyperlink" Target="consultantplus://offline/ref=BA2A04EB76A08BB546897EF4802BA324FE78670E9C420CD54F863F82F8E10E7CCB99D77246803047759308EF1F3F3E1196D5CE53279D46FFD415C8eEJAO" TargetMode="External"/><Relationship Id="rId372" Type="http://schemas.openxmlformats.org/officeDocument/2006/relationships/hyperlink" Target="consultantplus://offline/ref=BA2A04EB76A08BB5468960F99647F929FE733D0B9249038214D964DFAFE8042B9ED6D63C038B2F43708B0FEC16e6J9O" TargetMode="External"/><Relationship Id="rId393" Type="http://schemas.openxmlformats.org/officeDocument/2006/relationships/hyperlink" Target="consultantplus://offline/ref=BA2A04EB76A08BB5468960F99647F929FE7238029341038214D964DFAFE8042B9ED6D63C038B2F43708B0FEC16e6J9O" TargetMode="External"/><Relationship Id="rId407" Type="http://schemas.openxmlformats.org/officeDocument/2006/relationships/hyperlink" Target="consultantplus://offline/ref=BA2A04EB76A08BB5468960F99647F929FE733F029648038214D964DFAFE8042B9ED6D63C038B2F43708B0FEC16e6J9O" TargetMode="External"/><Relationship Id="rId428" Type="http://schemas.openxmlformats.org/officeDocument/2006/relationships/hyperlink" Target="consultantplus://offline/ref=BA2A04EB76A08BB5468960F99647F929FE7339039548038214D964DFAFE8042B9ED6D63C038B2F43708B0FEC16e6J9O" TargetMode="External"/><Relationship Id="rId449" Type="http://schemas.openxmlformats.org/officeDocument/2006/relationships/hyperlink" Target="consultantplus://offline/ref=BA2A04EB76A08BB5468960F99647F929FE7238029049038214D964DFAFE8042B9ED6D63C038B2F43708B0FEC16e6J9O" TargetMode="External"/><Relationship Id="rId211" Type="http://schemas.openxmlformats.org/officeDocument/2006/relationships/hyperlink" Target="consultantplus://offline/ref=120C489ABFB59D79768B7DC502CDD8C641DC17DB6C6BE8473E43229F2DE3AB7C6E26A01CFB55C70D9110731ED5FCBE183DEB13C226F37254cCJ5O" TargetMode="External"/><Relationship Id="rId232" Type="http://schemas.openxmlformats.org/officeDocument/2006/relationships/hyperlink" Target="consultantplus://offline/ref=120C489ABFB59D79768B63C814A182CB41D74FD76A63EB14611C79C27AEAA12B2969F95EBF58C60C9319254A9AFDE25D6EF812C726F17148C5B364cCJ7O" TargetMode="External"/><Relationship Id="rId253" Type="http://schemas.openxmlformats.org/officeDocument/2006/relationships/hyperlink" Target="consultantplus://offline/ref=120C489ABFB59D79768B63C814A182CB41D74FD7656AE211671C79C27AEAA12B2969F95EBF58C60C931B264D9AFDE25D6EF812C726F17148C5B364cCJ7O" TargetMode="External"/><Relationship Id="rId274" Type="http://schemas.openxmlformats.org/officeDocument/2006/relationships/hyperlink" Target="consultantplus://offline/ref=120C489ABFB59D79768B7DC502CDD8C641DC18DC646AE8473E43229F2DE3AB7C7C26F810FA53D90C9005254F93cAJBO" TargetMode="External"/><Relationship Id="rId295" Type="http://schemas.openxmlformats.org/officeDocument/2006/relationships/hyperlink" Target="consultantplus://offline/ref=7386714AD5155747B5D7E88DFE081E1593FE37C6B75CC05E37C4C079B062D588DBCA798FEB6FA33717EBEF38AA2E8D8AEB619115AA20F6259F7CFCd4JEO" TargetMode="External"/><Relationship Id="rId309" Type="http://schemas.openxmlformats.org/officeDocument/2006/relationships/hyperlink" Target="consultantplus://offline/ref=7386714AD5155747B5D7E88DFE081E1593FE37C6B857C05C34C4C079B062D588DBCA798FEB6FA33717EAE73CAA2E8D8AEB619115AA20F6259F7CFCd4JEO" TargetMode="External"/><Relationship Id="rId460" Type="http://schemas.openxmlformats.org/officeDocument/2006/relationships/hyperlink" Target="consultantplus://offline/ref=BA2A04EB76A08BB5468960F99647F929F9763A079C49038214D964DFAFE8042B8CD68E30028D3146769E59BD503E6254C5C6CF56279F45E3eDJ4O" TargetMode="External"/><Relationship Id="rId27" Type="http://schemas.openxmlformats.org/officeDocument/2006/relationships/hyperlink" Target="consultantplus://offline/ref=120C489ABFB59D79768B63C814A182CB41D74FD76A6AE615651C79C27AEAA12B2969F95EBF58C60C931B27499AFDE25D6EF812C726F17148C5B364cCJ7O" TargetMode="External"/><Relationship Id="rId48" Type="http://schemas.openxmlformats.org/officeDocument/2006/relationships/hyperlink" Target="consultantplus://offline/ref=120C489ABFB59D79768B63C814A182CB41D74FD7696CE110661C79C27AEAA12B2969F95EBF58C60C931B27479AFDE25D6EF812C726F17148C5B364cCJ7O" TargetMode="External"/><Relationship Id="rId69" Type="http://schemas.openxmlformats.org/officeDocument/2006/relationships/hyperlink" Target="consultantplus://offline/ref=120C489ABFB59D79768B63C814A182CB41D74FD76A62E419621C79C27AEAA12B2969F95EBF58C60C931B27499AFDE25D6EF812C726F17148C5B364cCJ7O" TargetMode="External"/><Relationship Id="rId113" Type="http://schemas.openxmlformats.org/officeDocument/2006/relationships/hyperlink" Target="consultantplus://offline/ref=120C489ABFB59D79768B7DC502CDD8C646DE16DD6469E8473E43229F2DE3AB7C7C26F810FA53D90C9005254F93cAJBO" TargetMode="External"/><Relationship Id="rId134" Type="http://schemas.openxmlformats.org/officeDocument/2006/relationships/hyperlink" Target="consultantplus://offline/ref=120C489ABFB59D79768B63C814A182CB41D74FD76B63EA16661C79C27AEAA12B2969F95EBF58C60C931A2F489AFDE25D6EF812C726F17148C5B364cCJ7O" TargetMode="External"/><Relationship Id="rId320" Type="http://schemas.openxmlformats.org/officeDocument/2006/relationships/hyperlink" Target="consultantplus://offline/ref=7386714AD5155747B5D7E88DFE081E1593FE37C6B75DCC5A3EC4C079B062D588DBCA799DEB37AF3611F1E739BF78DCCCdBJCO" TargetMode="External"/><Relationship Id="rId80" Type="http://schemas.openxmlformats.org/officeDocument/2006/relationships/hyperlink" Target="consultantplus://offline/ref=120C489ABFB59D79768B7DC502CDD8C646D919DA6F6DE8473E43229F2DE3AB7C7C26F810FA53D90C9005254F93cAJBO" TargetMode="External"/><Relationship Id="rId155" Type="http://schemas.openxmlformats.org/officeDocument/2006/relationships/hyperlink" Target="consultantplus://offline/ref=120C489ABFB59D79768B63C814A182CB41D74FD76A68E513611C79C27AEAA12B2969F95EBF58C60C931A22499AFDE25D6EF812C726F17148C5B364cCJ7O" TargetMode="External"/><Relationship Id="rId176" Type="http://schemas.openxmlformats.org/officeDocument/2006/relationships/hyperlink" Target="consultantplus://offline/ref=120C489ABFB59D79768B63C814A182CB41D74FD76A6DEB18641C79C27AEAA12B2969F95EBF58C60C931A204D9AFDE25D6EF812C726F17148C5B364cCJ7O" TargetMode="External"/><Relationship Id="rId197" Type="http://schemas.openxmlformats.org/officeDocument/2006/relationships/hyperlink" Target="consultantplus://offline/ref=120C489ABFB59D79768B7DC502CDD8C646D412DF6962E8473E43229F2DE3AB7C7C26F810FA53D90C9005254F93cAJBO" TargetMode="External"/><Relationship Id="rId341" Type="http://schemas.openxmlformats.org/officeDocument/2006/relationships/hyperlink" Target="consultantplus://offline/ref=7386714AD5155747B5D7F680E864441896F76ECFBC5FC30F6B9B9B24E76BDFDF9C8520CDAF62A33F10E4B36BE52FD1CFB8729010AA22F539d9JFO" TargetMode="External"/><Relationship Id="rId362" Type="http://schemas.openxmlformats.org/officeDocument/2006/relationships/hyperlink" Target="consultantplus://offline/ref=BA2A04EB76A08BB5468960F99647F929FE733D0B9249038214D964DFAFE8042B9ED6D63C038B2F43708B0FEC16e6J9O" TargetMode="External"/><Relationship Id="rId383" Type="http://schemas.openxmlformats.org/officeDocument/2006/relationships/hyperlink" Target="consultantplus://offline/ref=BA2A04EB76A08BB546897EF4802BA324FE78670E9C430ED341863F82F8E10E7CCB99D7724680304373950CEF1F3F3E1196D5CE53279D46FFD415C8eEJAO" TargetMode="External"/><Relationship Id="rId418" Type="http://schemas.openxmlformats.org/officeDocument/2006/relationships/hyperlink" Target="consultantplus://offline/ref=BA2A04EB76A08BB5468960F99647F929FE7238029049038214D964DFAFE8042B9ED6D63C038B2F43708B0FEC16e6J9O" TargetMode="External"/><Relationship Id="rId439" Type="http://schemas.openxmlformats.org/officeDocument/2006/relationships/hyperlink" Target="consultantplus://offline/ref=BA2A04EB76A08BB546897EF4802BA324FE78670E93410BD04D863F82F8E10E7CCB99D76046D83C42758B0DEF0A696F57eCJ1O" TargetMode="External"/><Relationship Id="rId201" Type="http://schemas.openxmlformats.org/officeDocument/2006/relationships/hyperlink" Target="consultantplus://offline/ref=120C489ABFB59D79768B63C814A182CB41D74FD76A63EB14611C79C27AEAA12B2969F95EBF58C60C931A2F4A9AFDE25D6EF812C726F17148C5B364cCJ7O" TargetMode="External"/><Relationship Id="rId222" Type="http://schemas.openxmlformats.org/officeDocument/2006/relationships/hyperlink" Target="consultantplus://offline/ref=120C489ABFB59D79768B63C814A182CB41D74FD76A63EB14611C79C27AEAA12B2969F95EBF58C60C931927469AFDE25D6EF812C726F17148C5B364cCJ7O" TargetMode="External"/><Relationship Id="rId243" Type="http://schemas.openxmlformats.org/officeDocument/2006/relationships/hyperlink" Target="consultantplus://offline/ref=120C489ABFB59D79768B63C814A182CB41D74FD76568EB126A1C79C27AEAA12B2969F95EBF58C60C931A224D9AFDE25D6EF812C726F17148C5B364cCJ7O" TargetMode="External"/><Relationship Id="rId264" Type="http://schemas.openxmlformats.org/officeDocument/2006/relationships/hyperlink" Target="consultantplus://offline/ref=120C489ABFB59D79768B63C814A182CB41D74FD76A63EB14611C79C27AEAA12B2969F95EBF58C60C931E27499AFDE25D6EF812C726F17148C5B364cCJ7O" TargetMode="External"/><Relationship Id="rId285" Type="http://schemas.openxmlformats.org/officeDocument/2006/relationships/hyperlink" Target="consultantplus://offline/ref=120C489ABFB59D79768B7DC502CDD8C646D515D96E6EE8473E43229F2DE3AB7C7C26F810FA53D90C9005254F93cAJBO" TargetMode="External"/><Relationship Id="rId450" Type="http://schemas.openxmlformats.org/officeDocument/2006/relationships/hyperlink" Target="consultantplus://offline/ref=BA2A04EB76A08BB5468960F99647F929FE7238029340038214D964DFAFE8042B9ED6D63C038B2F43708B0FEC16e6J9O" TargetMode="External"/><Relationship Id="rId17" Type="http://schemas.openxmlformats.org/officeDocument/2006/relationships/hyperlink" Target="consultantplus://offline/ref=120C489ABFB59D79768B63C814A182CB41D74FD7686FE415641C79C27AEAA12B2969F95EBF58C60C931B274A9AFDE25D6EF812C726F17148C5B364cCJ7O" TargetMode="External"/><Relationship Id="rId38" Type="http://schemas.openxmlformats.org/officeDocument/2006/relationships/hyperlink" Target="consultantplus://offline/ref=120C489ABFB59D79768B63C814A182CB41D74FD76B6CEB17661C79C27AEAA12B2969F94CBF00CA0D9505274C8FABB31Bc3J9O" TargetMode="External"/><Relationship Id="rId59" Type="http://schemas.openxmlformats.org/officeDocument/2006/relationships/hyperlink" Target="consultantplus://offline/ref=120C489ABFB59D79768B63C814A182CB41D74FD76B6DE518611C79C27AEAA12B2969F95EBF58C60C931B27489AFDE25D6EF812C726F17148C5B364cCJ7O" TargetMode="External"/><Relationship Id="rId103" Type="http://schemas.openxmlformats.org/officeDocument/2006/relationships/hyperlink" Target="consultantplus://offline/ref=120C489ABFB59D79768B63C814A182CB41D74FD7656FE515621C79C27AEAA12B2969F95EBF58C60C931C2F469AFDE25D6EF812C726F17148C5B364cCJ7O" TargetMode="External"/><Relationship Id="rId124" Type="http://schemas.openxmlformats.org/officeDocument/2006/relationships/hyperlink" Target="consultantplus://offline/ref=120C489ABFB59D79768B7DC502CDD8C641DC11DA6C63E8473E43229F2DE3AB7C6E26A01CFB55C5089410731ED5FCBE183DEB13C226F37254cCJ5O" TargetMode="External"/><Relationship Id="rId310" Type="http://schemas.openxmlformats.org/officeDocument/2006/relationships/hyperlink" Target="consultantplus://offline/ref=7386714AD5155747B5D7E88DFE081E1593FE37C6B856CF5137C4C079B062D588DBCA798FEB6FA33717ECE733AA2E8D8AEB619115AA20F6259F7CFCd4JEO" TargetMode="External"/><Relationship Id="rId70" Type="http://schemas.openxmlformats.org/officeDocument/2006/relationships/hyperlink" Target="consultantplus://offline/ref=120C489ABFB59D79768B63C814A182CB41D74FD7656BEB17641C79C27AEAA12B2969F95EBF58C60C931B27499AFDE25D6EF812C726F17148C5B364cCJ7O" TargetMode="External"/><Relationship Id="rId91" Type="http://schemas.openxmlformats.org/officeDocument/2006/relationships/hyperlink" Target="consultantplus://offline/ref=120C489ABFB59D79768B63C814A182CB41D74FD76A68E513611C79C27AEAA12B2969F95EBF58C60C931A23489AFDE25D6EF812C726F17148C5B364cCJ7O" TargetMode="External"/><Relationship Id="rId145" Type="http://schemas.openxmlformats.org/officeDocument/2006/relationships/hyperlink" Target="consultantplus://offline/ref=120C489ABFB59D79768B63C814A182CB41D74FD76B63EA16661C79C27AEAA12B2969F95EBF58C60C931926479AFDE25D6EF812C726F17148C5B364cCJ7O" TargetMode="External"/><Relationship Id="rId166" Type="http://schemas.openxmlformats.org/officeDocument/2006/relationships/hyperlink" Target="consultantplus://offline/ref=120C489ABFB59D79768B63C814A182CB41D74FD76B63EA16661C79C27AEAA12B2969F95EBF58C60C9319254C9AFDE25D6EF812C726F17148C5B364cCJ7O" TargetMode="External"/><Relationship Id="rId187" Type="http://schemas.openxmlformats.org/officeDocument/2006/relationships/hyperlink" Target="consultantplus://offline/ref=120C489ABFB59D79768B7DC502CDD8C646D917DB6F62E8473E43229F2DE3AB7C6E26A01CFB55C7089110731ED5FCBE183DEB13C226F37254cCJ5O" TargetMode="External"/><Relationship Id="rId331" Type="http://schemas.openxmlformats.org/officeDocument/2006/relationships/hyperlink" Target="consultantplus://offline/ref=7386714AD5155747B5D7E88DFE081E1593FE37C6B857C05C34C4C079B062D588DBCA798FEB6FA33717EAE732AA2E8D8AEB619115AA20F6259F7CFCd4JEO" TargetMode="External"/><Relationship Id="rId352" Type="http://schemas.openxmlformats.org/officeDocument/2006/relationships/hyperlink" Target="consultantplus://offline/ref=BA2A04EB76A08BB5468960F99647F929FE733D0B9249038214D964DFAFE8042B9ED6D63C038B2F43708B0FEC16e6J9O" TargetMode="External"/><Relationship Id="rId373" Type="http://schemas.openxmlformats.org/officeDocument/2006/relationships/hyperlink" Target="consultantplus://offline/ref=BA2A04EB76A08BB5468960F99647F929FE733D0B9249038214D964DFAFE8042B9ED6D63C038B2F43708B0FEC16e6J9O" TargetMode="External"/><Relationship Id="rId394" Type="http://schemas.openxmlformats.org/officeDocument/2006/relationships/hyperlink" Target="consultantplus://offline/ref=BA2A04EB76A08BB546897EF4802BA324FE78670E934600DD4E863F82F8E10E7CCB99D7724680304270930FE41F3F3E1196D5CE53279D46FFD415C8eEJAO" TargetMode="External"/><Relationship Id="rId408" Type="http://schemas.openxmlformats.org/officeDocument/2006/relationships/image" Target="media/image5.wmf"/><Relationship Id="rId429" Type="http://schemas.openxmlformats.org/officeDocument/2006/relationships/hyperlink" Target="consultantplus://offline/ref=BA2A04EB76A08BB5468960F99647F929FE7238029049038214D964DFAFE8042B9ED6D63C038B2F43708B0FEC16e6J9O" TargetMode="External"/><Relationship Id="rId1" Type="http://schemas.openxmlformats.org/officeDocument/2006/relationships/styles" Target="styles.xml"/><Relationship Id="rId212" Type="http://schemas.openxmlformats.org/officeDocument/2006/relationships/hyperlink" Target="consultantplus://offline/ref=120C489ABFB59D79768B63C814A182CB41D74FD76B63EA16661C79C27AEAA12B2969F95EBF58C60C9319224D9AFDE25D6EF812C726F17148C5B364cCJ7O" TargetMode="External"/><Relationship Id="rId233" Type="http://schemas.openxmlformats.org/officeDocument/2006/relationships/hyperlink" Target="consultantplus://offline/ref=120C489ABFB59D79768B63C814A182CB41D74FD76A63EB14611C79C27AEAA12B2969F95EBF58C60C931925499AFDE25D6EF812C726F17148C5B364cCJ7O" TargetMode="External"/><Relationship Id="rId254" Type="http://schemas.openxmlformats.org/officeDocument/2006/relationships/hyperlink" Target="consultantplus://offline/ref=120C489ABFB59D79768B63C814A182CB41D74FD76569E710651C79C27AEAA12B2969F95EBF58C60C931825499AFDE25D6EF812C726F17148C5B364cCJ7O" TargetMode="External"/><Relationship Id="rId440" Type="http://schemas.openxmlformats.org/officeDocument/2006/relationships/hyperlink" Target="consultantplus://offline/ref=BA2A04EB76A08BB5468960F99647F929FE7238029049038214D964DFAFE8042B9ED6D63C038B2F43708B0FEC16e6J9O" TargetMode="External"/><Relationship Id="rId28" Type="http://schemas.openxmlformats.org/officeDocument/2006/relationships/hyperlink" Target="consultantplus://offline/ref=120C489ABFB59D79768B63C814A182CB41D74FD76A68E513611C79C27AEAA12B2969F95EBF58C60C931B274A9AFDE25D6EF812C726F17148C5B364cCJ7O" TargetMode="External"/><Relationship Id="rId49" Type="http://schemas.openxmlformats.org/officeDocument/2006/relationships/hyperlink" Target="consultantplus://offline/ref=120C489ABFB59D79768B63C814A182CB41D74FD7696CE110661C79C27AEAA12B2969F95EBF58C60C931B27479AFDE25D6EF812C726F17148C5B364cCJ7O" TargetMode="External"/><Relationship Id="rId114" Type="http://schemas.openxmlformats.org/officeDocument/2006/relationships/hyperlink" Target="consultantplus://offline/ref=120C489ABFB59D79768B63C814A182CB41D74FD76C6EE611631C79C27AEAA12B2969F94CBF00CA0D9505274C8FABB31Bc3J9O" TargetMode="External"/><Relationship Id="rId275" Type="http://schemas.openxmlformats.org/officeDocument/2006/relationships/hyperlink" Target="consultantplus://offline/ref=120C489ABFB59D79768B7DC502CDD8C646D515D96E6EE8473E43229F2DE3AB7C7C26F810FA53D90C9005254F93cAJBO" TargetMode="External"/><Relationship Id="rId296" Type="http://schemas.openxmlformats.org/officeDocument/2006/relationships/hyperlink" Target="consultantplus://offline/ref=7386714AD5155747B5D7F680E864441893F560CDB65EC30F6B9B9B24E76BDFDF8E8578C1AE64BC3714F1E53AA3d7J8O" TargetMode="External"/><Relationship Id="rId300" Type="http://schemas.openxmlformats.org/officeDocument/2006/relationships/hyperlink" Target="consultantplus://offline/ref=7386714AD5155747B5D7F680E864441894FD6ACEBB56C30F6B9B9B24E76BDFDF9C8520CDAF62A23F12E4B36BE52FD1CFB8729010AA22F539d9JFO" TargetMode="External"/><Relationship Id="rId461" Type="http://schemas.openxmlformats.org/officeDocument/2006/relationships/hyperlink" Target="consultantplus://offline/ref=BA2A04EB76A08BB5468960F99647F929FE7238029340038214D964DFAFE8042B8CD68E30028E3040719E59BD503E6254C5C6CF56279F45E3eDJ4O" TargetMode="External"/><Relationship Id="rId60" Type="http://schemas.openxmlformats.org/officeDocument/2006/relationships/hyperlink" Target="consultantplus://offline/ref=120C489ABFB59D79768B63C814A182CB41D74FD76B63EA16661C79C27AEAA12B2969F95EBF58C60C931B27499AFDE25D6EF812C726F17148C5B364cCJ7O" TargetMode="External"/><Relationship Id="rId81" Type="http://schemas.openxmlformats.org/officeDocument/2006/relationships/hyperlink" Target="consultantplus://offline/ref=120C489ABFB59D79768B7DC502CDD8C641DC17DB6F63E8473E43229F2DE3AB7C7C26F810FA53D90C9005254F93cAJBO" TargetMode="External"/><Relationship Id="rId135" Type="http://schemas.openxmlformats.org/officeDocument/2006/relationships/hyperlink" Target="consultantplus://offline/ref=120C489ABFB59D79768B63C814A182CB41D74FD76B63EA16661C79C27AEAA12B2969F95EBF58C60C931A2F479AFDE25D6EF812C726F17148C5B364cCJ7O" TargetMode="External"/><Relationship Id="rId156" Type="http://schemas.openxmlformats.org/officeDocument/2006/relationships/hyperlink" Target="consultantplus://offline/ref=120C489ABFB59D79768B63C814A182CB41D74FD76A62E419621C79C27AEAA12B2969F95EBF58C60C931A23489AFDE25D6EF812C726F17148C5B364cCJ7O" TargetMode="External"/><Relationship Id="rId177" Type="http://schemas.openxmlformats.org/officeDocument/2006/relationships/hyperlink" Target="consultantplus://offline/ref=120C489ABFB59D79768B63C814A182CB41D74FD76A6DEB18641C79C27AEAA12B2969F95EBF58C60C931A2F4E9AFDE25D6EF812C726F17148C5B364cCJ7O" TargetMode="External"/><Relationship Id="rId198" Type="http://schemas.openxmlformats.org/officeDocument/2006/relationships/hyperlink" Target="consultantplus://offline/ref=120C489ABFB59D79768B63C814A182CB41D74FD76568EB16621C79C27AEAA12B2969F95EBF58C60C931A20499AFDE25D6EF812C726F17148C5B364cCJ7O" TargetMode="External"/><Relationship Id="rId321" Type="http://schemas.openxmlformats.org/officeDocument/2006/relationships/hyperlink" Target="consultantplus://offline/ref=7386714AD5155747B5D7E88DFE081E1593FE37C6B75EC95932C4C079B062D588DBCA799DEB37AF3611F1E739BF78DCCCdBJCO" TargetMode="External"/><Relationship Id="rId342" Type="http://schemas.openxmlformats.org/officeDocument/2006/relationships/hyperlink" Target="consultantplus://offline/ref=7386714AD5155747B5D7E88DFE081E1593FE37C6B856CC5931C4C079B062D588DBCA799DEB37AF3611F1E739BF78DCCCdBJCO" TargetMode="External"/><Relationship Id="rId363" Type="http://schemas.openxmlformats.org/officeDocument/2006/relationships/hyperlink" Target="consultantplus://offline/ref=BA2A04EB76A08BB5468960F99647F929FE733D0B9249038214D964DFAFE8042B9ED6D63C038B2F43708B0FEC16e6J9O" TargetMode="External"/><Relationship Id="rId384" Type="http://schemas.openxmlformats.org/officeDocument/2006/relationships/hyperlink" Target="consultantplus://offline/ref=BA2A04EB76A08BB5468960F99647F929FE733F039447038214D964DFAFE8042B8CD68E30028D35477B9E59BD503E6254C5C6CF56279F45E3eDJ4O" TargetMode="External"/><Relationship Id="rId419" Type="http://schemas.openxmlformats.org/officeDocument/2006/relationships/hyperlink" Target="consultantplus://offline/ref=BA2A04EB76A08BB546897EF4802BA324FE78670E934600DD4E863F82F8E10E7CCB99D77246803042709D0EED1F3F3E1196D5CE53279D46FFD415C8eEJAO" TargetMode="External"/><Relationship Id="rId202" Type="http://schemas.openxmlformats.org/officeDocument/2006/relationships/hyperlink" Target="consultantplus://offline/ref=120C489ABFB59D79768B63C814A182CB41D74FD76A63EB14611C79C27AEAA12B2969F95EBF58C60C931A2E4F9AFDE25D6EF812C726F17148C5B364cCJ7O" TargetMode="External"/><Relationship Id="rId223" Type="http://schemas.openxmlformats.org/officeDocument/2006/relationships/hyperlink" Target="consultantplus://offline/ref=120C489ABFB59D79768B63C814A182CB41D74FD76A63EB14611C79C27AEAA12B2969F95EBF58C60C9319264F9AFDE25D6EF812C726F17148C5B364cCJ7O" TargetMode="External"/><Relationship Id="rId244" Type="http://schemas.openxmlformats.org/officeDocument/2006/relationships/hyperlink" Target="consultantplus://offline/ref=120C489ABFB59D79768B7DC502CDD8C641DD11D8646DE8473E43229F2DE3AB7C7C26F810FA53D90C9005254F93cAJBO" TargetMode="External"/><Relationship Id="rId430" Type="http://schemas.openxmlformats.org/officeDocument/2006/relationships/hyperlink" Target="consultantplus://offline/ref=BA2A04EB76A08BB546897EF4802BA324FE78670E934600DD4E863F82F8E10E7CCB99D77246803042709C0FE91F3F3E1196D5CE53279D46FFD415C8eEJAO" TargetMode="External"/><Relationship Id="rId18" Type="http://schemas.openxmlformats.org/officeDocument/2006/relationships/hyperlink" Target="consultantplus://offline/ref=120C489ABFB59D79768B63C814A182CB41D74FD76862E5106A1C79C27AEAA12B2969F95EBF58C60C931B274A9AFDE25D6EF812C726F17148C5B364cCJ7O" TargetMode="External"/><Relationship Id="rId39" Type="http://schemas.openxmlformats.org/officeDocument/2006/relationships/hyperlink" Target="consultantplus://offline/ref=120C489ABFB59D79768B63C814A182CB41D74FD76A6FE6156A1C79C27AEAA12B2969F94CBF00CA0D9505274C8FABB31Bc3J9O" TargetMode="External"/><Relationship Id="rId265" Type="http://schemas.openxmlformats.org/officeDocument/2006/relationships/hyperlink" Target="consultantplus://offline/ref=120C489ABFB59D79768B63C814A182CB41D74FD76A62E419621C79C27AEAA12B2969F95EBF58C60C931827469AFDE25D6EF812C726F17148C5B364cCJ7O" TargetMode="External"/><Relationship Id="rId286" Type="http://schemas.openxmlformats.org/officeDocument/2006/relationships/hyperlink" Target="consultantplus://offline/ref=120C489ABFB59D79768B7DC502CDD8C641DC18DC646AE8473E43229F2DE3AB7C7C26F810FA53D90C9005254F93cAJBO" TargetMode="External"/><Relationship Id="rId451" Type="http://schemas.openxmlformats.org/officeDocument/2006/relationships/hyperlink" Target="consultantplus://offline/ref=BA2A04EB76A08BB546897EF4802BA324FE78670E9C420CD54F863F82F8E10E7CCB99D7724680304373910CED1F3F3E1196D5CE53279D46FFD415C8eEJAO" TargetMode="External"/><Relationship Id="rId50" Type="http://schemas.openxmlformats.org/officeDocument/2006/relationships/hyperlink" Target="consultantplus://offline/ref=120C489ABFB59D79768B63C814A182CB41D74FD76E68E013611C79C27AEAA12B2969F94CBF00CA0D9505274C8FABB31Bc3J9O" TargetMode="External"/><Relationship Id="rId104" Type="http://schemas.openxmlformats.org/officeDocument/2006/relationships/hyperlink" Target="consultantplus://offline/ref=120C489ABFB59D79768B7DC502CDD8C646DB16D96B69E8473E43229F2DE3AB7C6E26A01CFB55C60E9110731ED5FCBE183DEB13C226F37254cCJ5O" TargetMode="External"/><Relationship Id="rId125" Type="http://schemas.openxmlformats.org/officeDocument/2006/relationships/hyperlink" Target="consultantplus://offline/ref=120C489ABFB59D79768B63C814A182CB41D74FD76B63EA16661C79C27AEAA12B2969F95EBF58C60C931A214C9AFDE25D6EF812C726F17148C5B364cCJ7O" TargetMode="External"/><Relationship Id="rId146" Type="http://schemas.openxmlformats.org/officeDocument/2006/relationships/hyperlink" Target="consultantplus://offline/ref=120C489ABFB59D79768B63C814A182CB41D74FD76B63EA16661C79C27AEAA12B2969F95EBF58C60C931926469AFDE25D6EF812C726F17148C5B364cCJ7O" TargetMode="External"/><Relationship Id="rId167" Type="http://schemas.openxmlformats.org/officeDocument/2006/relationships/hyperlink" Target="consultantplus://offline/ref=120C489ABFB59D79768B63C814A182CB41D74FD76A6AE611651C79C27AEAA12B2969F95EBF58C60C931A23489AFDE25D6EF812C726F17148C5B364cCJ7O" TargetMode="External"/><Relationship Id="rId188" Type="http://schemas.openxmlformats.org/officeDocument/2006/relationships/hyperlink" Target="consultantplus://offline/ref=120C489ABFB59D79768B63C814A182CB41D74FD76A69E112621C79C27AEAA12B2969F94CBF00CA0D9505274C8FABB31Bc3J9O" TargetMode="External"/><Relationship Id="rId311" Type="http://schemas.openxmlformats.org/officeDocument/2006/relationships/hyperlink" Target="consultantplus://offline/ref=7386714AD5155747B5D7E88DFE081E1593FE37C6B75DCC5830C4C079B062D588DBCA798FEB6FA33717EBE63AAA2E8D8AEB619115AA20F6259F7CFCd4JEO" TargetMode="External"/><Relationship Id="rId332" Type="http://schemas.openxmlformats.org/officeDocument/2006/relationships/hyperlink" Target="consultantplus://offline/ref=7386714AD5155747B5D7E88DFE081E1593FE37C6B75CC05A3FC4C079B062D588DBCA798FEB6FA33717EEE238AA2E8D8AEB619115AA20F6259F7CFCd4JEO" TargetMode="External"/><Relationship Id="rId353" Type="http://schemas.openxmlformats.org/officeDocument/2006/relationships/hyperlink" Target="consultantplus://offline/ref=BA2A04EB76A08BB5468960F99647F929FE733D0B9249038214D964DFAFE8042B9ED6D63C038B2F43708B0FEC16e6J9O" TargetMode="External"/><Relationship Id="rId374" Type="http://schemas.openxmlformats.org/officeDocument/2006/relationships/hyperlink" Target="consultantplus://offline/ref=BA2A04EB76A08BB5468960F99647F929FE733D0B9249038214D964DFAFE8042B9ED6D63C038B2F43708B0FEC16e6J9O" TargetMode="External"/><Relationship Id="rId395" Type="http://schemas.openxmlformats.org/officeDocument/2006/relationships/hyperlink" Target="consultantplus://offline/ref=BA2A04EB76A08BB546897EF4802BA324FE78670E9C430ED341863F82F8E10E7CCB99D76046D83C42758B0DEF0A696F57eCJ1O" TargetMode="External"/><Relationship Id="rId409" Type="http://schemas.openxmlformats.org/officeDocument/2006/relationships/image" Target="media/image6.wmf"/><Relationship Id="rId71" Type="http://schemas.openxmlformats.org/officeDocument/2006/relationships/hyperlink" Target="consultantplus://offline/ref=120C489ABFB59D79768B63C814A182CB41D74FD76569E710651C79C27AEAA12B2969F95EBF58C60C931B27489AFDE25D6EF812C726F17148C5B364cCJ7O" TargetMode="External"/><Relationship Id="rId92" Type="http://schemas.openxmlformats.org/officeDocument/2006/relationships/hyperlink" Target="consultantplus://offline/ref=120C489ABFB59D79768B63C814A182CB41D74FD76A6DEB18641C79C27AEAA12B2969F95EBF58C60C931A214B9AFDE25D6EF812C726F17148C5B364cCJ7O" TargetMode="External"/><Relationship Id="rId213" Type="http://schemas.openxmlformats.org/officeDocument/2006/relationships/hyperlink" Target="consultantplus://offline/ref=120C489ABFB59D79768B63C814A182CB41D74FD76B63EA16661C79C27AEAA12B2969F95EBF58C60C9319224B9AFDE25D6EF812C726F17148C5B364cCJ7O" TargetMode="External"/><Relationship Id="rId234" Type="http://schemas.openxmlformats.org/officeDocument/2006/relationships/hyperlink" Target="consultantplus://offline/ref=120C489ABFB59D79768B63C814A182CB41D74FD76A63EB14611C79C27AEAA12B2969F95EBF58C60C931925489AFDE25D6EF812C726F17148C5B364cCJ7O" TargetMode="External"/><Relationship Id="rId420" Type="http://schemas.openxmlformats.org/officeDocument/2006/relationships/hyperlink" Target="consultantplus://offline/ref=BA2A04EB76A08BB5468960F99647F929F8703E079D43038214D964DFAFE8042B9ED6D63C038B2F43708B0FEC16e6J9O" TargetMode="External"/><Relationship Id="rId2" Type="http://schemas.microsoft.com/office/2007/relationships/stylesWithEffects" Target="stylesWithEffects.xml"/><Relationship Id="rId29" Type="http://schemas.openxmlformats.org/officeDocument/2006/relationships/hyperlink" Target="consultantplus://offline/ref=120C489ABFB59D79768B63C814A182CB41D74FD76A6EE314661C79C27AEAA12B2969F95EBF58C60C931B274A9AFDE25D6EF812C726F17148C5B364cCJ7O" TargetMode="External"/><Relationship Id="rId255" Type="http://schemas.openxmlformats.org/officeDocument/2006/relationships/hyperlink" Target="consultantplus://offline/ref=120C489ABFB59D79768B63C814A182CB41D74FD76B62E315661C79C27AEAA12B2969F95EBF58C60C931A224F9AFDE25D6EF812C726F17148C5B364cCJ7O" TargetMode="External"/><Relationship Id="rId276" Type="http://schemas.openxmlformats.org/officeDocument/2006/relationships/hyperlink" Target="consultantplus://offline/ref=120C489ABFB59D79768B7DC502CDD8C641DC18DC646AE8473E43229F2DE3AB7C7C26F810FA53D90C9005254F93cAJBO" TargetMode="External"/><Relationship Id="rId297" Type="http://schemas.openxmlformats.org/officeDocument/2006/relationships/hyperlink" Target="consultantplus://offline/ref=7386714AD5155747B5D7F680E864441894FC6DC8BC5AC30F6B9B9B24E76BDFDF8E8578C1AE64BC3714F1E53AA3d7J8O" TargetMode="External"/><Relationship Id="rId441" Type="http://schemas.openxmlformats.org/officeDocument/2006/relationships/hyperlink" Target="consultantplus://offline/ref=BA2A04EB76A08BB5468960F99647F929FE7238029340038214D964DFAFE8042B9ED6D63C038B2F43708B0FEC16e6J9O" TargetMode="External"/><Relationship Id="rId462" Type="http://schemas.openxmlformats.org/officeDocument/2006/relationships/hyperlink" Target="consultantplus://offline/ref=BA2A04EB76A08BB5468960F99647F929FE7238029340038214D964DFAFE8042B8CD68E35058A374827C449B9196A694BC3DBD157399Fe4J7O" TargetMode="External"/><Relationship Id="rId40" Type="http://schemas.openxmlformats.org/officeDocument/2006/relationships/hyperlink" Target="consultantplus://offline/ref=120C489ABFB59D79768B63C814A182CB41D74FD7656FE613671C79C27AEAA12B2969F94CBF00CA0D9505274C8FABB31Bc3J9O" TargetMode="External"/><Relationship Id="rId115" Type="http://schemas.openxmlformats.org/officeDocument/2006/relationships/hyperlink" Target="consultantplus://offline/ref=120C489ABFB59D79768B63C814A182CB41D74FD76569E511641C79C27AEAA12B2969F94CBF00CA0D9505274C8FABB31Bc3J9O" TargetMode="External"/><Relationship Id="rId136" Type="http://schemas.openxmlformats.org/officeDocument/2006/relationships/hyperlink" Target="consultantplus://offline/ref=120C489ABFB59D79768B7DC502CDD8C641DD10DB6962E8473E43229F2DE3AB7C7C26F810FA53D90C9005254F93cAJBO" TargetMode="External"/><Relationship Id="rId157" Type="http://schemas.openxmlformats.org/officeDocument/2006/relationships/hyperlink" Target="consultantplus://offline/ref=120C489ABFB59D79768B63C814A182CB41D74FD76A62E419621C79C27AEAA12B2969F95EBF58C60C931A23469AFDE25D6EF812C726F17148C5B364cCJ7O" TargetMode="External"/><Relationship Id="rId178" Type="http://schemas.openxmlformats.org/officeDocument/2006/relationships/hyperlink" Target="consultantplus://offline/ref=120C489ABFB59D79768B63C814A182CB41D74FD76568EB16621C79C27AEAA12B2969F95EBF58C60C931A22479AFDE25D6EF812C726F17148C5B364cCJ7O" TargetMode="External"/><Relationship Id="rId301" Type="http://schemas.openxmlformats.org/officeDocument/2006/relationships/hyperlink" Target="consultantplus://offline/ref=7386714AD5155747B5D7E88DFE081E1593FE37C6B75BC85F37C4C079B062D588DBCA798FEB6FA03010EDEE3BAA2E8D8AEB619115AA20F6259F7CFCd4JEO" TargetMode="External"/><Relationship Id="rId322" Type="http://schemas.openxmlformats.org/officeDocument/2006/relationships/hyperlink" Target="consultantplus://offline/ref=7386714AD5155747B5D7E88DFE081E1593FE37C6B75BCE5C37C4C079B062D588DBCA799DEB37AF3611F1E739BF78DCCCdBJCO" TargetMode="External"/><Relationship Id="rId343" Type="http://schemas.openxmlformats.org/officeDocument/2006/relationships/hyperlink" Target="consultantplus://offline/ref=7386714AD5155747B5D7E88DFE081E1593FE37C6B75DCE5931C4C079B062D588DBCA798FEB6FA33717EFE733AA2E8D8AEB619115AA20F6259F7CFCd4JEO" TargetMode="External"/><Relationship Id="rId364" Type="http://schemas.openxmlformats.org/officeDocument/2006/relationships/hyperlink" Target="consultantplus://offline/ref=BA2A04EB76A08BB5468960F99647F929FE733D0B9249038214D964DFAFE8042B9ED6D63C038B2F43708B0FEC16e6J9O" TargetMode="External"/><Relationship Id="rId61" Type="http://schemas.openxmlformats.org/officeDocument/2006/relationships/hyperlink" Target="consultantplus://offline/ref=120C489ABFB59D79768B63C814A182CB41D74FD76B62E315661C79C27AEAA12B2969F95EBF58C60C931B27499AFDE25D6EF812C726F17148C5B364cCJ7O" TargetMode="External"/><Relationship Id="rId82" Type="http://schemas.openxmlformats.org/officeDocument/2006/relationships/hyperlink" Target="consultantplus://offline/ref=120C489ABFB59D79768B63C814A182CB41D74FD76B62E315661C79C27AEAA12B2969F95EBF58C60C931B244F9AFDE25D6EF812C726F17148C5B364cCJ7O" TargetMode="External"/><Relationship Id="rId199" Type="http://schemas.openxmlformats.org/officeDocument/2006/relationships/hyperlink" Target="consultantplus://offline/ref=120C489ABFB59D79768B63C814A182CB41D74FD76A63EB14611C79C27AEAA12B2969F95EBF58C60C931A20479AFDE25D6EF812C726F17148C5B364cCJ7O" TargetMode="External"/><Relationship Id="rId203" Type="http://schemas.openxmlformats.org/officeDocument/2006/relationships/hyperlink" Target="consultantplus://offline/ref=120C489ABFB59D79768B63C814A182CB41D74FD76A63EB14611C79C27AEAA12B2969F95EBF58C60C931A2E4A9AFDE25D6EF812C726F17148C5B364cCJ7O" TargetMode="External"/><Relationship Id="rId385" Type="http://schemas.openxmlformats.org/officeDocument/2006/relationships/hyperlink" Target="consultantplus://offline/ref=BA2A04EB76A08BB546897EF4802BA324FE78670E9C430ED341863F82F8E10E7CCB99D7724680304373950AEA1F3F3E1196D5CE53279D46FFD415C8eEJAO" TargetMode="External"/><Relationship Id="rId19" Type="http://schemas.openxmlformats.org/officeDocument/2006/relationships/hyperlink" Target="consultantplus://offline/ref=120C489ABFB59D79768B63C814A182CB41D74FD76B6AE411621C79C27AEAA12B2969F95EBF58C60C931B274A9AFDE25D6EF812C726F17148C5B364cCJ7O" TargetMode="External"/><Relationship Id="rId224" Type="http://schemas.openxmlformats.org/officeDocument/2006/relationships/hyperlink" Target="consultantplus://offline/ref=120C489ABFB59D79768B63C814A182CB41D74FD76A63EB14611C79C27AEAA12B2969F95EBF58C60C9319264E9AFDE25D6EF812C726F17148C5B364cCJ7O" TargetMode="External"/><Relationship Id="rId245" Type="http://schemas.openxmlformats.org/officeDocument/2006/relationships/hyperlink" Target="consultantplus://offline/ref=120C489ABFB59D79768B7DC502CDD8C641DC18DC646AE8473E43229F2DE3AB7C7C26F810FA53D90C9005254F93cAJBO" TargetMode="External"/><Relationship Id="rId266" Type="http://schemas.openxmlformats.org/officeDocument/2006/relationships/hyperlink" Target="consultantplus://offline/ref=120C489ABFB59D79768B63C814A182CB41D74FD76569E710651C79C27AEAA12B2969F95EBF58C60C931F264F9AFDE25D6EF812C726F17148C5B364cCJ7O" TargetMode="External"/><Relationship Id="rId287" Type="http://schemas.openxmlformats.org/officeDocument/2006/relationships/hyperlink" Target="consultantplus://offline/ref=120C489ABFB59D79768B7DC502CDD8C646D515D96E6EE8473E43229F2DE3AB7C7C26F810FA53D90C9005254F93cAJBO" TargetMode="External"/><Relationship Id="rId410" Type="http://schemas.openxmlformats.org/officeDocument/2006/relationships/image" Target="media/image7.wmf"/><Relationship Id="rId431" Type="http://schemas.openxmlformats.org/officeDocument/2006/relationships/hyperlink" Target="consultantplus://offline/ref=BA2A04EB76A08BB5468960F99647F929FE7238029340038214D964DFAFE8042B8CD68E33038E334827C449B9196A694BC3DBD157399Fe4J7O" TargetMode="External"/><Relationship Id="rId452" Type="http://schemas.openxmlformats.org/officeDocument/2006/relationships/hyperlink" Target="consultantplus://offline/ref=BA2A04EB76A08BB5468960F99647F929FE7238029340038214D964DFAFE8042B8CD68E33038E334827C449B9196A694BC3DBD157399Fe4J7O" TargetMode="External"/><Relationship Id="rId30" Type="http://schemas.openxmlformats.org/officeDocument/2006/relationships/hyperlink" Target="consultantplus://offline/ref=120C489ABFB59D79768B63C814A182CB41D74FD76A6DEB18641C79C27AEAA12B2969F95EBF58C60C931B274A9AFDE25D6EF812C726F17148C5B364cCJ7O" TargetMode="External"/><Relationship Id="rId105" Type="http://schemas.openxmlformats.org/officeDocument/2006/relationships/hyperlink" Target="consultantplus://offline/ref=120C489ABFB59D79768B63C814A182CB41D74FD76569E013641C79C27AEAA12B2969F95EBF58C60C931A23489AFDE25D6EF812C726F17148C5B364cCJ7O" TargetMode="External"/><Relationship Id="rId126" Type="http://schemas.openxmlformats.org/officeDocument/2006/relationships/hyperlink" Target="consultantplus://offline/ref=120C489ABFB59D79768B63C814A182CB41D74FD76B63EA16661C79C27AEAA12B2969F95EBF58C60C931A204D9AFDE25D6EF812C726F17148C5B364cCJ7O" TargetMode="External"/><Relationship Id="rId147" Type="http://schemas.openxmlformats.org/officeDocument/2006/relationships/hyperlink" Target="consultantplus://offline/ref=120C489ABFB59D79768B63C814A182CB41D74FD76B63EA16661C79C27AEAA12B2969F95EBF58C60C9319254F9AFDE25D6EF812C726F17148C5B364cCJ7O" TargetMode="External"/><Relationship Id="rId168" Type="http://schemas.openxmlformats.org/officeDocument/2006/relationships/hyperlink" Target="consultantplus://offline/ref=120C489ABFB59D79768B63C814A182CB41D74FD76A68E513611C79C27AEAA12B2969F95EBF58C60C931A214F9AFDE25D6EF812C726F17148C5B364cCJ7O" TargetMode="External"/><Relationship Id="rId312" Type="http://schemas.openxmlformats.org/officeDocument/2006/relationships/hyperlink" Target="consultantplus://offline/ref=7386714AD5155747B5D7E88DFE081E1593FE37C6B75CC05E37C4C079B062D588DBCA798FEB6FA33717EBEF38AA2E8D8AEB619115AA20F6259F7CFCd4JEO" TargetMode="External"/><Relationship Id="rId333" Type="http://schemas.openxmlformats.org/officeDocument/2006/relationships/hyperlink" Target="consultantplus://offline/ref=7386714AD5155747B5D7E88DFE081E1593FE37C6B75DCB5E37C4C079B062D588DBCA798FEB6FA33717EFE638AA2E8D8AEB619115AA20F6259F7CFCd4JEO" TargetMode="External"/><Relationship Id="rId354" Type="http://schemas.openxmlformats.org/officeDocument/2006/relationships/hyperlink" Target="consultantplus://offline/ref=BA2A04EB76A08BB5468960F99647F929FE733D0B9249038214D964DFAFE8042B9ED6D63C038B2F43708B0FEC16e6J9O" TargetMode="External"/><Relationship Id="rId51" Type="http://schemas.openxmlformats.org/officeDocument/2006/relationships/hyperlink" Target="consultantplus://offline/ref=120C489ABFB59D79768B63C814A182CB41D74FD76E6EEA19631C79C27AEAA12B2969F94CBF00CA0D9505274C8FABB31Bc3J9O" TargetMode="External"/><Relationship Id="rId72" Type="http://schemas.openxmlformats.org/officeDocument/2006/relationships/hyperlink" Target="consultantplus://offline/ref=120C489ABFB59D79768B63C814A182CB41D74FD76568EB16621C79C27AEAA12B2969F95EBF58C60C931B27499AFDE25D6EF812C726F17148C5B364cCJ7O" TargetMode="External"/><Relationship Id="rId93" Type="http://schemas.openxmlformats.org/officeDocument/2006/relationships/hyperlink" Target="consultantplus://offline/ref=120C489ABFB59D79768B63C814A182CB41D74FD76A6CE515671C79C27AEAA12B2969F95EBF58C60C931A23499AFDE25D6EF812C726F17148C5B364cCJ7O" TargetMode="External"/><Relationship Id="rId189" Type="http://schemas.openxmlformats.org/officeDocument/2006/relationships/hyperlink" Target="consultantplus://offline/ref=120C489ABFB59D79768B7DC502CDD8C641DC11DA6C63E8473E43229F2DE3AB7C7C26F810FA53D90C9005254F93cAJBO" TargetMode="External"/><Relationship Id="rId375" Type="http://schemas.openxmlformats.org/officeDocument/2006/relationships/hyperlink" Target="consultantplus://offline/ref=BA2A04EB76A08BB5468960F99647F929FE733D0B9249038214D964DFAFE8042B9ED6D63C038B2F43708B0FEC16e6J9O" TargetMode="External"/><Relationship Id="rId396" Type="http://schemas.openxmlformats.org/officeDocument/2006/relationships/image" Target="media/image3.wmf"/><Relationship Id="rId3" Type="http://schemas.openxmlformats.org/officeDocument/2006/relationships/settings" Target="settings.xml"/><Relationship Id="rId214" Type="http://schemas.openxmlformats.org/officeDocument/2006/relationships/hyperlink" Target="consultantplus://offline/ref=120C489ABFB59D79768B7DC502CDD8C641DC12DB6960B54D361A2E9D2AECF46B696FAC1DFB55CF0F984F760BC4A4B21F25F510DF3AF170c5J4O" TargetMode="External"/><Relationship Id="rId235" Type="http://schemas.openxmlformats.org/officeDocument/2006/relationships/hyperlink" Target="consultantplus://offline/ref=120C489ABFB59D79768B63C814A182CB41D74FD76A63EB14611C79C27AEAA12B2969F95EBF58C60C931925479AFDE25D6EF812C726F17148C5B364cCJ7O" TargetMode="External"/><Relationship Id="rId256" Type="http://schemas.openxmlformats.org/officeDocument/2006/relationships/hyperlink" Target="consultantplus://offline/ref=120C489ABFB59D79768B63C814A182CB41D74FD76568EB16621C79C27AEAA12B2969F95EBF58C60C9318254A9AFDE25D6EF812C726F17148C5B364cCJ7O" TargetMode="External"/><Relationship Id="rId277" Type="http://schemas.openxmlformats.org/officeDocument/2006/relationships/hyperlink" Target="consultantplus://offline/ref=120C489ABFB59D79768B7DC502CDD8C646D515D96E6EE8473E43229F2DE3AB7C7C26F810FA53D90C9005254F93cAJBO" TargetMode="External"/><Relationship Id="rId298" Type="http://schemas.openxmlformats.org/officeDocument/2006/relationships/hyperlink" Target="consultantplus://offline/ref=7386714AD5155747B5D7F680E864441893F560CDB65EC30F6B9B9B24E76BDFDF8E8578C1AE64BC3714F1E53AA3d7J8O" TargetMode="External"/><Relationship Id="rId400" Type="http://schemas.openxmlformats.org/officeDocument/2006/relationships/image" Target="media/image4.wmf"/><Relationship Id="rId421" Type="http://schemas.openxmlformats.org/officeDocument/2006/relationships/hyperlink" Target="consultantplus://offline/ref=BA2A04EB76A08BB5468960F99647F929F9713B009143038214D964DFAFE8042B9ED6D63C038B2F43708B0FEC16e6J9O" TargetMode="External"/><Relationship Id="rId442" Type="http://schemas.openxmlformats.org/officeDocument/2006/relationships/hyperlink" Target="consultantplus://offline/ref=BA2A04EB76A08BB546897EF4802BA324FE78670E9C4000D24E863F82F8E10E7CCB99D7724680304373950DEB1F3F3E1196D5CE53279D46FFD415C8eEJAO" TargetMode="External"/><Relationship Id="rId463" Type="http://schemas.openxmlformats.org/officeDocument/2006/relationships/hyperlink" Target="consultantplus://offline/ref=BA2A04EB76A08BB5468960F99647F929FE7238029340038214D964DFAFE8042B8CD68E32048E324827C449B9196A694BC3DBD157399Fe4J7O" TargetMode="External"/><Relationship Id="rId116" Type="http://schemas.openxmlformats.org/officeDocument/2006/relationships/hyperlink" Target="consultantplus://offline/ref=120C489ABFB59D79768B7DC502CDD8C646DE16DD6469E8473E43229F2DE3AB7C7C26F810FA53D90C9005254F93cAJBO" TargetMode="External"/><Relationship Id="rId137" Type="http://schemas.openxmlformats.org/officeDocument/2006/relationships/hyperlink" Target="consultantplus://offline/ref=120C489ABFB59D79768B63C814A182CB41D74FD76B63EA16661C79C27AEAA12B2969F95EBF58C60C931A2F469AFDE25D6EF812C726F17148C5B364cCJ7O" TargetMode="External"/><Relationship Id="rId158" Type="http://schemas.openxmlformats.org/officeDocument/2006/relationships/hyperlink" Target="consultantplus://offline/ref=120C489ABFB59D79768B63C814A182CB41D74FD76569E710651C79C27AEAA12B2969F95EBF58C60C931A23499AFDE25D6EF812C726F17148C5B364cCJ7O" TargetMode="External"/><Relationship Id="rId302" Type="http://schemas.openxmlformats.org/officeDocument/2006/relationships/hyperlink" Target="consultantplus://offline/ref=7386714AD5155747B5D7E88DFE081E1593FE37C6B75CC05E37C4C079B062D588DBCA798FEB6FA33716EDE03EAA2E8D8AEB619115AA20F6259F7CFCd4JEO" TargetMode="External"/><Relationship Id="rId323" Type="http://schemas.openxmlformats.org/officeDocument/2006/relationships/hyperlink" Target="consultantplus://offline/ref=7386714AD5155747B5D7E88DFE081E1593FE37C6B75BCE5D37C4C079B062D588DBCA799DEB37AF3611F1E739BF78DCCCdBJCO" TargetMode="External"/><Relationship Id="rId344" Type="http://schemas.openxmlformats.org/officeDocument/2006/relationships/hyperlink" Target="consultantplus://offline/ref=7386714AD5155747B5D7E88DFE081E1593FE37C6B75DCE5931C4C079B062D588DBCA798FEB6FA33717EFE733AA2E8D8AEB619115AA20F6259F7CFCd4JEO" TargetMode="External"/><Relationship Id="rId20" Type="http://schemas.openxmlformats.org/officeDocument/2006/relationships/hyperlink" Target="consultantplus://offline/ref=120C489ABFB59D79768B63C814A182CB41D74FD76B69E6146A1C79C27AEAA12B2969F95EBF58C60C931B274A9AFDE25D6EF812C726F17148C5B364cCJ7O" TargetMode="External"/><Relationship Id="rId41" Type="http://schemas.openxmlformats.org/officeDocument/2006/relationships/hyperlink" Target="consultantplus://offline/ref=120C489ABFB59D79768B63C814A182CB41D74FD7686BE214651C79C27AEAA12B2969F95EBF58C60C931B27499AFDE25D6EF812C726F17148C5B364cCJ7O" TargetMode="External"/><Relationship Id="rId62" Type="http://schemas.openxmlformats.org/officeDocument/2006/relationships/hyperlink" Target="consultantplus://offline/ref=120C489ABFB59D79768B63C814A182CB41D74FD76A6AE611651C79C27AEAA12B2969F95EBF58C60C931B27499AFDE25D6EF812C726F17148C5B364cCJ7O" TargetMode="External"/><Relationship Id="rId83" Type="http://schemas.openxmlformats.org/officeDocument/2006/relationships/hyperlink" Target="consultantplus://offline/ref=120C489ABFB59D79768B63C814A182CB41D74FD76A6DEB18641C79C27AEAA12B2969F95EBF58C60C931B244C9AFDE25D6EF812C726F17148C5B364cCJ7O" TargetMode="External"/><Relationship Id="rId179" Type="http://schemas.openxmlformats.org/officeDocument/2006/relationships/hyperlink" Target="consultantplus://offline/ref=120C489ABFB59D79768B7DC502CDD8C641DC17DB6F63E8473E43229F2DE3AB7C7C26F810FA53D90C9005254F93cAJBO" TargetMode="External"/><Relationship Id="rId365" Type="http://schemas.openxmlformats.org/officeDocument/2006/relationships/hyperlink" Target="consultantplus://offline/ref=BA2A04EB76A08BB5468960F99647F929FE733D0B9249038214D964DFAFE8042B9ED6D63C038B2F43708B0FEC16e6J9O" TargetMode="External"/><Relationship Id="rId386" Type="http://schemas.openxmlformats.org/officeDocument/2006/relationships/hyperlink" Target="consultantplus://offline/ref=BA2A04EB76A08BB546897EF4802BA324FE78670E9C440ED048863F82F8E10E7CCB99D7724680304373910BE51F3F3E1196D5CE53279D46FFD415C8eEJAO" TargetMode="External"/><Relationship Id="rId190" Type="http://schemas.openxmlformats.org/officeDocument/2006/relationships/hyperlink" Target="consultantplus://offline/ref=120C489ABFB59D79768B63C814A182CB41D74FD76A69E112621C79C27AEAA12B2969F95EBF58C60C931B254D9AFDE25D6EF812C726F17148C5B364cCJ7O" TargetMode="External"/><Relationship Id="rId204" Type="http://schemas.openxmlformats.org/officeDocument/2006/relationships/hyperlink" Target="consultantplus://offline/ref=120C489ABFB59D79768B63C814A182CB41D74FD76A63EB14611C79C27AEAA12B2969F95EBF58C60C931A2E499AFDE25D6EF812C726F17148C5B364cCJ7O" TargetMode="External"/><Relationship Id="rId225" Type="http://schemas.openxmlformats.org/officeDocument/2006/relationships/hyperlink" Target="consultantplus://offline/ref=120C489ABFB59D79768B63C814A182CB41D74FD76A63EB14611C79C27AEAA12B2969F95EBF58C60C9319264A9AFDE25D6EF812C726F17148C5B364cCJ7O" TargetMode="External"/><Relationship Id="rId246" Type="http://schemas.openxmlformats.org/officeDocument/2006/relationships/hyperlink" Target="consultantplus://offline/ref=120C489ABFB59D79768B7DC502CDD8C646D515D96E6EE8473E43229F2DE3AB7C7C26F810FA53D90C9005254F93cAJBO" TargetMode="External"/><Relationship Id="rId267" Type="http://schemas.openxmlformats.org/officeDocument/2006/relationships/hyperlink" Target="consultantplus://offline/ref=120C489ABFB59D79768B63C814A182CB41D74FD76568EB16621C79C27AEAA12B2969F95EBF58C60C931F2F4D9AFDE25D6EF812C726F17148C5B364cCJ7O" TargetMode="External"/><Relationship Id="rId288" Type="http://schemas.openxmlformats.org/officeDocument/2006/relationships/hyperlink" Target="consultantplus://offline/ref=120C489ABFB59D79768B7DC502CDD8C641DC18DC646AE8473E43229F2DE3AB7C7C26F810FA53D90C9005254F93cAJBO" TargetMode="External"/><Relationship Id="rId411" Type="http://schemas.openxmlformats.org/officeDocument/2006/relationships/hyperlink" Target="consultantplus://offline/ref=BA2A04EB76A08BB5468960F99647F929FE733F029648038214D964DFAFE8042B9ED6D63C038B2F43708B0FEC16e6J9O" TargetMode="External"/><Relationship Id="rId432" Type="http://schemas.openxmlformats.org/officeDocument/2006/relationships/hyperlink" Target="consultantplus://offline/ref=BA2A04EB76A08BB5468960F99647F929FE7238029340038214D964DFAFE8042B8CD68E30028E334B739E59BD503E6254C5C6CF56279F45E3eDJ4O" TargetMode="External"/><Relationship Id="rId453" Type="http://schemas.openxmlformats.org/officeDocument/2006/relationships/hyperlink" Target="consultantplus://offline/ref=BA2A04EB76A08BB5468960F99647F929FE7238029340038214D964DFAFE8042B8CD68E30028E334B739E59BD503E6254C5C6CF56279F45E3eDJ4O" TargetMode="External"/><Relationship Id="rId106" Type="http://schemas.openxmlformats.org/officeDocument/2006/relationships/hyperlink" Target="consultantplus://offline/ref=120C489ABFB59D79768B7DC502CDD8C644DE18D96E6EE8473E43229F2DE3AB7C7C26F810FA53D90C9005254F93cAJBO" TargetMode="External"/><Relationship Id="rId127" Type="http://schemas.openxmlformats.org/officeDocument/2006/relationships/hyperlink" Target="consultantplus://offline/ref=120C489ABFB59D79768B63C814A182CB41D74FD76B63EA16661C79C27AEAA12B2969F95EBF58C60C931A204B9AFDE25D6EF812C726F17148C5B364cCJ7O" TargetMode="External"/><Relationship Id="rId313" Type="http://schemas.openxmlformats.org/officeDocument/2006/relationships/hyperlink" Target="consultantplus://offline/ref=7386714AD5155747B5D7F680E864441894FD6ACEBB56C30F6B9B9B24E76BDFDF9C8520CDAF62A23F12E4B36BE52FD1CFB8729010AA22F539d9JFO" TargetMode="External"/><Relationship Id="rId10" Type="http://schemas.openxmlformats.org/officeDocument/2006/relationships/hyperlink" Target="consultantplus://offline/ref=120C489ABFB59D79768B63C814A182CB41D74FD7696DE516611C79C27AEAA12B2969F95EBF58C60C931B26489AFDE25D6EF812C726F17148C5B364cCJ7O" TargetMode="External"/><Relationship Id="rId31" Type="http://schemas.openxmlformats.org/officeDocument/2006/relationships/hyperlink" Target="consultantplus://offline/ref=120C489ABFB59D79768B63C814A182CB41D74FD76A6CE515671C79C27AEAA12B2969F95EBF58C60C931B274A9AFDE25D6EF812C726F17148C5B364cCJ7O" TargetMode="External"/><Relationship Id="rId52" Type="http://schemas.openxmlformats.org/officeDocument/2006/relationships/hyperlink" Target="consultantplus://offline/ref=120C489ABFB59D79768B63C814A182CB41D74FD76E6EE212651C79C27AEAA12B2969F94CBF00CA0D9505274C8FABB31Bc3J9O" TargetMode="External"/><Relationship Id="rId73" Type="http://schemas.openxmlformats.org/officeDocument/2006/relationships/hyperlink" Target="consultantplus://offline/ref=120C489ABFB59D79768B63C814A182CB41D74FD76B63EA16661C79C27AEAA12B2969F95EBF58C60C931B27489AFDE25D6EF812C726F17148C5B364cCJ7O" TargetMode="External"/><Relationship Id="rId94" Type="http://schemas.openxmlformats.org/officeDocument/2006/relationships/hyperlink" Target="consultantplus://offline/ref=120C489ABFB59D79768B63C814A182CB41D74FD76A63EB14611C79C27AEAA12B2969F95EBF58C60C931A23469AFDE25D6EF812C726F17148C5B364cCJ7O" TargetMode="External"/><Relationship Id="rId148" Type="http://schemas.openxmlformats.org/officeDocument/2006/relationships/hyperlink" Target="consultantplus://offline/ref=120C489ABFB59D79768B63C814A182CB41D74FD76B63EA16661C79C27AEAA12B2969F95EBF58C60C9319254E9AFDE25D6EF812C726F17148C5B364cCJ7O" TargetMode="External"/><Relationship Id="rId169" Type="http://schemas.openxmlformats.org/officeDocument/2006/relationships/hyperlink" Target="consultantplus://offline/ref=120C489ABFB59D79768B63C814A182CB41D74FD76A6DEB18641C79C27AEAA12B2969F95EBF58C60C931A214A9AFDE25D6EF812C726F17148C5B364cCJ7O" TargetMode="External"/><Relationship Id="rId334" Type="http://schemas.openxmlformats.org/officeDocument/2006/relationships/hyperlink" Target="consultantplus://offline/ref=7386714AD5155747B5D7E88DFE081E1593FE37C6B75FC85833C4C079B062D588DBCA798FEB6FA33717EFE638AA2E8D8AEB619115AA20F6259F7CFCd4JEO" TargetMode="External"/><Relationship Id="rId355" Type="http://schemas.openxmlformats.org/officeDocument/2006/relationships/hyperlink" Target="consultantplus://offline/ref=BA2A04EB76A08BB5468960F99647F929FE733D0B9249038214D964DFAFE8042B9ED6D63C038B2F43708B0FEC16e6J9O" TargetMode="External"/><Relationship Id="rId376" Type="http://schemas.openxmlformats.org/officeDocument/2006/relationships/hyperlink" Target="consultantplus://offline/ref=BA2A04EB76A08BB5468960F99647F929FE733D0B9249038214D964DFAFE8042B9ED6D63C038B2F43708B0FEC16e6J9O" TargetMode="External"/><Relationship Id="rId397" Type="http://schemas.openxmlformats.org/officeDocument/2006/relationships/hyperlink" Target="consultantplus://offline/ref=BA2A04EB76A08BB5468960F99647F929FE7238029049038214D964DFAFE8042B9ED6D63C038B2F43708B0FEC16e6J9O" TargetMode="External"/><Relationship Id="rId4" Type="http://schemas.openxmlformats.org/officeDocument/2006/relationships/webSettings" Target="webSettings.xml"/><Relationship Id="rId180" Type="http://schemas.openxmlformats.org/officeDocument/2006/relationships/hyperlink" Target="consultantplus://offline/ref=120C489ABFB59D79768B7DC502CDD8C641DC11DA6C63E8473E43229F2DE3AB7C7C26F810FA53D90C9005254F93cAJBO" TargetMode="External"/><Relationship Id="rId215" Type="http://schemas.openxmlformats.org/officeDocument/2006/relationships/hyperlink" Target="consultantplus://offline/ref=120C489ABFB59D79768B63C814A182CB41D74FD76B63EA16661C79C27AEAA12B2969F95EBF58C60C9319224A9AFDE25D6EF812C726F17148C5B364cCJ7O" TargetMode="External"/><Relationship Id="rId236" Type="http://schemas.openxmlformats.org/officeDocument/2006/relationships/hyperlink" Target="consultantplus://offline/ref=120C489ABFB59D79768B63C814A182CB41D74FD76568EB16621C79C27AEAA12B2969F95EBF58C60C931A20479AFDE25D6EF812C726F17148C5B364cCJ7O" TargetMode="External"/><Relationship Id="rId257" Type="http://schemas.openxmlformats.org/officeDocument/2006/relationships/hyperlink" Target="consultantplus://offline/ref=120C489ABFB59D79768B63C814A182CB41D74FD76569E710651C79C27AEAA12B2969F95EBF58C60C931F27469AFDE25D6EF812C726F17148C5B364cCJ7O" TargetMode="External"/><Relationship Id="rId278" Type="http://schemas.openxmlformats.org/officeDocument/2006/relationships/hyperlink" Target="consultantplus://offline/ref=120C489ABFB59D79768B7DC502CDD8C646D412DF6962E8473E43229F2DE3AB7C6E26A01CFB55C7049610731ED5FCBE183DEB13C226F37254cCJ5O" TargetMode="External"/><Relationship Id="rId401" Type="http://schemas.openxmlformats.org/officeDocument/2006/relationships/hyperlink" Target="consultantplus://offline/ref=BA2A04EB76A08BB5468960F99647F929FE7238029049038214D964DFAFE8042B9ED6D63C038B2F43708B0FEC16e6J9O" TargetMode="External"/><Relationship Id="rId422" Type="http://schemas.openxmlformats.org/officeDocument/2006/relationships/image" Target="media/image8.wmf"/><Relationship Id="rId443" Type="http://schemas.openxmlformats.org/officeDocument/2006/relationships/hyperlink" Target="consultantplus://offline/ref=BA2A04EB76A08BB546897EF4802BA324FE78670E9C430ED341863F82F8E10E7CCB99D76046D83C42758B0DEF0A696F57eCJ1O" TargetMode="External"/><Relationship Id="rId464" Type="http://schemas.openxmlformats.org/officeDocument/2006/relationships/hyperlink" Target="consultantplus://offline/ref=BA2A04EB76A08BB546897EF4802BA324FE78670E9C4300D348863F82F8E10E7CCB99D77246803043739105EF1F3F3E1196D5CE53279D46FFD415C8eEJAO" TargetMode="External"/><Relationship Id="rId303" Type="http://schemas.openxmlformats.org/officeDocument/2006/relationships/hyperlink" Target="consultantplus://offline/ref=7386714AD5155747B5D7F680E864441893F560CDB65EC30F6B9B9B24E76BDFDF8E8578C1AE64BC3714F1E53AA3d7J8O" TargetMode="External"/><Relationship Id="rId42" Type="http://schemas.openxmlformats.org/officeDocument/2006/relationships/hyperlink" Target="consultantplus://offline/ref=120C489ABFB59D79768B63C814A182CB41D74FD76B6DE518611C79C27AEAA12B2969F95EBF58C60C931B27499AFDE25D6EF812C726F17148C5B364cCJ7O" TargetMode="External"/><Relationship Id="rId84" Type="http://schemas.openxmlformats.org/officeDocument/2006/relationships/hyperlink" Target="consultantplus://offline/ref=120C489ABFB59D79768B63C814A182CB41D74FD76B62E315661C79C27AEAA12B2969F95EBF58C60C931B244C9AFDE25D6EF812C726F17148C5B364cCJ7O" TargetMode="External"/><Relationship Id="rId138" Type="http://schemas.openxmlformats.org/officeDocument/2006/relationships/hyperlink" Target="consultantplus://offline/ref=120C489ABFB59D79768B63C814A182CB41D74FD76B63EA16661C79C27AEAA12B2969F95EBF58C60C931A2E4B9AFDE25D6EF812C726F17148C5B364cCJ7O" TargetMode="External"/><Relationship Id="rId345" Type="http://schemas.openxmlformats.org/officeDocument/2006/relationships/hyperlink" Target="consultantplus://offline/ref=7386714AD5155747B5D7F680E864441896F760C8BC5AC30F6B9B9B24E76BDFDF8E8578C1AE64BC3714F1E53AA3d7J8O" TargetMode="External"/><Relationship Id="rId387" Type="http://schemas.openxmlformats.org/officeDocument/2006/relationships/hyperlink" Target="consultantplus://offline/ref=BA2A04EB76A08BB546897EF4802BA324FE78670E934600DD4E863F82F8E10E7CCB99D77246803042709104E81F3F3E1196D5CE53279D46FFD415C8eEJAO" TargetMode="External"/><Relationship Id="rId191" Type="http://schemas.openxmlformats.org/officeDocument/2006/relationships/hyperlink" Target="consultantplus://offline/ref=120C489ABFB59D79768B7DC502CDD8C641DC11DA6C63E8473E43229F2DE3AB7C6E26A01FFA50CC58C25F724290AFAD1938EB11C13AcFJ3O" TargetMode="External"/><Relationship Id="rId205" Type="http://schemas.openxmlformats.org/officeDocument/2006/relationships/hyperlink" Target="consultantplus://offline/ref=120C489ABFB59D79768B63C814A182CB41D74FD76A63EB14611C79C27AEAA12B2969F95EBF58C60C931A2E489AFDE25D6EF812C726F17148C5B364cCJ7O" TargetMode="External"/><Relationship Id="rId247" Type="http://schemas.openxmlformats.org/officeDocument/2006/relationships/hyperlink" Target="consultantplus://offline/ref=120C489ABFB59D79768B63C814A182CB41D74FD76F62E112601C79C27AEAA12B2969F94CBF00CA0D9505274C8FABB31Bc3J9O" TargetMode="External"/><Relationship Id="rId412" Type="http://schemas.openxmlformats.org/officeDocument/2006/relationships/hyperlink" Target="consultantplus://offline/ref=BA2A04EB76A08BB5468960F99647F929FE7238029049038214D964DFAFE8042B9ED6D63C038B2F43708B0FEC16e6J9O" TargetMode="External"/><Relationship Id="rId107" Type="http://schemas.openxmlformats.org/officeDocument/2006/relationships/hyperlink" Target="consultantplus://offline/ref=120C489ABFB59D79768B7DC502CDD8C644DE18D96E6EE8473E43229F2DE3AB7C7C26F810FA53D90C9005254F93cAJBO" TargetMode="External"/><Relationship Id="rId289" Type="http://schemas.openxmlformats.org/officeDocument/2006/relationships/hyperlink" Target="consultantplus://offline/ref=120C489ABFB59D79768B7DC502CDD8C646D515D96E6EE8473E43229F2DE3AB7C7C26F810FA53D90C9005254F93cAJBO" TargetMode="External"/><Relationship Id="rId454" Type="http://schemas.openxmlformats.org/officeDocument/2006/relationships/hyperlink" Target="consultantplus://offline/ref=BA2A04EB76A08BB546897EF4802BA324FE78670E9C430ED341863F82F8E10E7CCB99D76046D83C42758B0DEF0A696F57eCJ1O" TargetMode="External"/><Relationship Id="rId11" Type="http://schemas.openxmlformats.org/officeDocument/2006/relationships/hyperlink" Target="consultantplus://offline/ref=120C489ABFB59D79768B63C814A182CB41D74FD76969E3196B1C79C27AEAA12B2969F95EBF58C60C931B274A9AFDE25D6EF812C726F17148C5B364cCJ7O" TargetMode="External"/><Relationship Id="rId53" Type="http://schemas.openxmlformats.org/officeDocument/2006/relationships/hyperlink" Target="consultantplus://offline/ref=120C489ABFB59D79768B63C814A182CB41D74FD7696CE110661C79C27AEAA12B2969F95EBF58C60C931B27479AFDE25D6EF812C726F17148C5B364cCJ7O" TargetMode="External"/><Relationship Id="rId149" Type="http://schemas.openxmlformats.org/officeDocument/2006/relationships/hyperlink" Target="consultantplus://offline/ref=120C489ABFB59D79768B63C814A182CB41D74FD76A68E513611C79C27AEAA12B2969F95EBF58C60C931A224F9AFDE25D6EF812C726F17148C5B364cCJ7O" TargetMode="External"/><Relationship Id="rId314" Type="http://schemas.openxmlformats.org/officeDocument/2006/relationships/hyperlink" Target="consultantplus://offline/ref=7386714AD5155747B5D7E88DFE081E1593FE37C6B75CC05E37C4C079B062D588DBCA798FEB6FA33713EEE639AA2E8D8AEB619115AA20F6259F7CFCd4JEO" TargetMode="External"/><Relationship Id="rId356" Type="http://schemas.openxmlformats.org/officeDocument/2006/relationships/hyperlink" Target="consultantplus://offline/ref=BA2A04EB76A08BB5468960F99647F929FE733D0B9249038214D964DFAFE8042B9ED6D63C038B2F43708B0FEC16e6J9O" TargetMode="External"/><Relationship Id="rId398" Type="http://schemas.openxmlformats.org/officeDocument/2006/relationships/hyperlink" Target="consultantplus://offline/ref=BA2A04EB76A08BB5468960F99647F929FE7238029340038214D964DFAFE8042B9ED6D63C038B2F43708B0FEC16e6J9O" TargetMode="External"/><Relationship Id="rId95" Type="http://schemas.openxmlformats.org/officeDocument/2006/relationships/hyperlink" Target="consultantplus://offline/ref=120C489ABFB59D79768B63C814A182CB41D74FD76A62E419621C79C27AEAA12B2969F95EBF58C60C931A23499AFDE25D6EF812C726F17148C5B364cCJ7O" TargetMode="External"/><Relationship Id="rId160" Type="http://schemas.openxmlformats.org/officeDocument/2006/relationships/hyperlink" Target="consultantplus://offline/ref=120C489ABFB59D79768B63C814A182CB41D74FD76569E710651C79C27AEAA12B2969F95EBF58C60C931A23469AFDE25D6EF812C726F17148C5B364cCJ7O" TargetMode="External"/><Relationship Id="rId216" Type="http://schemas.openxmlformats.org/officeDocument/2006/relationships/hyperlink" Target="consultantplus://offline/ref=120C489ABFB59D79768B63C814A182CB41D74FD76B63EA16661C79C27AEAA12B2969F95EBF58C60C931922499AFDE25D6EF812C726F17148C5B364cCJ7O" TargetMode="External"/><Relationship Id="rId423" Type="http://schemas.openxmlformats.org/officeDocument/2006/relationships/image" Target="media/image9.wmf"/><Relationship Id="rId258" Type="http://schemas.openxmlformats.org/officeDocument/2006/relationships/hyperlink" Target="consultantplus://offline/ref=120C489ABFB59D79768B63C814A182CB41D74FD76568EB16621C79C27AEAA12B2969F95EBF58C60C931F27499AFDE25D6EF812C726F17148C5B364cCJ7O" TargetMode="External"/><Relationship Id="rId465" Type="http://schemas.openxmlformats.org/officeDocument/2006/relationships/hyperlink" Target="consultantplus://offline/ref=BA2A04EB76A08BB5468960F99647F929F97B3A069049038214D964DFAFE8042B8CD68E320286651237C000ED12756F56DDDACF57e3JBO" TargetMode="External"/><Relationship Id="rId22" Type="http://schemas.openxmlformats.org/officeDocument/2006/relationships/hyperlink" Target="consultantplus://offline/ref=120C489ABFB59D79768B63C814A182CB41D74FD76B6EE3166B1C79C27AEAA12B2969F95EBF58C60C931B274A9AFDE25D6EF812C726F17148C5B364cCJ7O" TargetMode="External"/><Relationship Id="rId64" Type="http://schemas.openxmlformats.org/officeDocument/2006/relationships/hyperlink" Target="consultantplus://offline/ref=120C489ABFB59D79768B63C814A182CB41D74FD76A68E513611C79C27AEAA12B2969F95EBF58C60C931B27499AFDE25D6EF812C726F17148C5B364cCJ7O" TargetMode="External"/><Relationship Id="rId118" Type="http://schemas.openxmlformats.org/officeDocument/2006/relationships/hyperlink" Target="consultantplus://offline/ref=120C489ABFB59D79768B7DC502CDD8C641DC17DB6E68E8473E43229F2DE3AB7C7C26F810FA53D90C9005254F93cAJBO" TargetMode="External"/><Relationship Id="rId325" Type="http://schemas.openxmlformats.org/officeDocument/2006/relationships/hyperlink" Target="consultantplus://offline/ref=7386714AD5155747B5D7E88DFE081E1593FE37C6BB5ACE5E30C4C079B062D588DBCA799DEB37AF3611F1E739BF78DCCCdBJCO" TargetMode="External"/><Relationship Id="rId367" Type="http://schemas.openxmlformats.org/officeDocument/2006/relationships/hyperlink" Target="consultantplus://offline/ref=BA2A04EB76A08BB5468960F99647F929FE733D0B9249038214D964DFAFE8042B9ED6D63C038B2F43708B0FEC16e6J9O" TargetMode="External"/><Relationship Id="rId171" Type="http://schemas.openxmlformats.org/officeDocument/2006/relationships/hyperlink" Target="consultantplus://offline/ref=120C489ABFB59D79768B63C814A182CB41D74FD76A63EB14611C79C27AEAA12B2969F95EBF58C60C931A224F9AFDE25D6EF812C726F17148C5B364cCJ7O" TargetMode="External"/><Relationship Id="rId227" Type="http://schemas.openxmlformats.org/officeDocument/2006/relationships/hyperlink" Target="consultantplus://offline/ref=120C489ABFB59D79768B63C814A182CB41D74FD76A63EB14611C79C27AEAA12B2969F95EBF58C60C931926489AFDE25D6EF812C726F17148C5B364cCJ7O" TargetMode="External"/><Relationship Id="rId269" Type="http://schemas.openxmlformats.org/officeDocument/2006/relationships/hyperlink" Target="consultantplus://offline/ref=120C489ABFB59D79768B7DC502CDD8C64CD918DD6E60B54D361A2E9D2AECF4796937A01CFD4BC70F8D19274Dc9J3O" TargetMode="External"/><Relationship Id="rId434" Type="http://schemas.openxmlformats.org/officeDocument/2006/relationships/image" Target="media/image10.wmf"/><Relationship Id="rId33" Type="http://schemas.openxmlformats.org/officeDocument/2006/relationships/hyperlink" Target="consultantplus://offline/ref=120C489ABFB59D79768B63C814A182CB41D74FD76A62E419621C79C27AEAA12B2969F95EBF58C60C931B274A9AFDE25D6EF812C726F17148C5B364cCJ7O" TargetMode="External"/><Relationship Id="rId129" Type="http://schemas.openxmlformats.org/officeDocument/2006/relationships/hyperlink" Target="consultantplus://offline/ref=120C489ABFB59D79768B63C814A182CB41D74FD76B63EA16661C79C27AEAA12B2969F95EBF58C60C931A20499AFDE25D6EF812C726F17148C5B364cCJ7O" TargetMode="External"/><Relationship Id="rId280" Type="http://schemas.openxmlformats.org/officeDocument/2006/relationships/hyperlink" Target="consultantplus://offline/ref=120C489ABFB59D79768B7DC502CDD8C641DC18DC646AE8473E43229F2DE3AB7C7C26F810FA53D90C9005254F93cAJBO" TargetMode="External"/><Relationship Id="rId336" Type="http://schemas.openxmlformats.org/officeDocument/2006/relationships/image" Target="media/image1.wmf"/><Relationship Id="rId75" Type="http://schemas.openxmlformats.org/officeDocument/2006/relationships/hyperlink" Target="consultantplus://offline/ref=120C489ABFB59D79768B63C814A182CB41D74FD76A63EB14611C79C27AEAA12B2969F95EBF58C60C931B27479AFDE25D6EF812C726F17148C5B364cCJ7O" TargetMode="External"/><Relationship Id="rId140" Type="http://schemas.openxmlformats.org/officeDocument/2006/relationships/hyperlink" Target="consultantplus://offline/ref=120C489ABFB59D79768B63C814A182CB41D74FD76B63EA16661C79C27AEAA12B2969F95EBF58C60C931A2E489AFDE25D6EF812C726F17148C5B364cCJ7O" TargetMode="External"/><Relationship Id="rId182" Type="http://schemas.openxmlformats.org/officeDocument/2006/relationships/hyperlink" Target="consultantplus://offline/ref=120C489ABFB59D79768B7DC502CDD8C641DC14D26E69E8473E43229F2DE3AB7C7C26F810FA53D90C9005254F93cAJBO" TargetMode="External"/><Relationship Id="rId378" Type="http://schemas.openxmlformats.org/officeDocument/2006/relationships/hyperlink" Target="consultantplus://offline/ref=BA2A04EB76A08BB5468960F99647F929FE733D0B9249038214D964DFAFE8042B9ED6D63C038B2F43708B0FEC16e6J9O" TargetMode="External"/><Relationship Id="rId403" Type="http://schemas.openxmlformats.org/officeDocument/2006/relationships/hyperlink" Target="consultantplus://offline/ref=BA2A04EB76A08BB546897EF4802BA324FE78670E934600DD4E863F82F8E10E7CCB99D7724680304270920EEF1F3F3E1196D5CE53279D46FFD415C8eEJAO" TargetMode="External"/><Relationship Id="rId6" Type="http://schemas.openxmlformats.org/officeDocument/2006/relationships/hyperlink" Target="consultantplus://offline/ref=120C489ABFB59D79768B63C814A182CB41D74FD76E63E415611C79C27AEAA12B2969F95EBF58C60C931B27479AFDE25D6EF812C726F17148C5B364cCJ7O" TargetMode="External"/><Relationship Id="rId238" Type="http://schemas.openxmlformats.org/officeDocument/2006/relationships/hyperlink" Target="consultantplus://offline/ref=120C489ABFB59D79768B63C814A182CB41D74FD7696EE516671C79C27AEAA12B2969F94CBF00CA0D9505274C8FABB31Bc3J9O" TargetMode="External"/><Relationship Id="rId445" Type="http://schemas.openxmlformats.org/officeDocument/2006/relationships/hyperlink" Target="consultantplus://offline/ref=BA2A04EB76A08BB5468960F99647F929FE7238029049038214D964DFAFE8042B9ED6D63C038B2F43708B0FEC16e6J9O" TargetMode="External"/><Relationship Id="rId291" Type="http://schemas.openxmlformats.org/officeDocument/2006/relationships/hyperlink" Target="consultantplus://offline/ref=7386714AD5155747B5D7E88DFE081E1593FE37C6B858CE5D32C4C079B062D588DBCA798FEB6FA33715EFE53FAA2E8D8AEB619115AA20F6259F7CFCd4JEO" TargetMode="External"/><Relationship Id="rId305" Type="http://schemas.openxmlformats.org/officeDocument/2006/relationships/hyperlink" Target="consultantplus://offline/ref=7386714AD5155747B5D7F680E864441893F560CDB65EC30F6B9B9B24E76BDFDF8E8578C1AE64BC3714F1E53AA3d7J8O" TargetMode="External"/><Relationship Id="rId347" Type="http://schemas.openxmlformats.org/officeDocument/2006/relationships/hyperlink" Target="consultantplus://offline/ref=7386714AD5155747B5D7E88DFE081E1593FE37C6B75DCC5830C4C079B062D588DBCA798FEB6FA33515E9E638AA2E8D8AEB619115AA20F6259F7CFCd4JEO" TargetMode="External"/><Relationship Id="rId44" Type="http://schemas.openxmlformats.org/officeDocument/2006/relationships/hyperlink" Target="consultantplus://offline/ref=120C489ABFB59D79768B63C814A182CB41D74FD7696CE110661C79C27AEAA12B2969F95EBF58C60C931B27499AFDE25D6EF812C726F17148C5B364cCJ7O" TargetMode="External"/><Relationship Id="rId86" Type="http://schemas.openxmlformats.org/officeDocument/2006/relationships/hyperlink" Target="consultantplus://offline/ref=120C489ABFB59D79768B63C814A182CB41D74FD76B63EA16661C79C27AEAA12B2969F95EBF58C60C931A25479AFDE25D6EF812C726F17148C5B364cCJ7O" TargetMode="External"/><Relationship Id="rId151" Type="http://schemas.openxmlformats.org/officeDocument/2006/relationships/hyperlink" Target="consultantplus://offline/ref=120C489ABFB59D79768B7DC502CDD8C646D518DA6C6AE8473E43229F2DE3AB7C7C26F810FA53D90C9005254F93cAJBO" TargetMode="External"/><Relationship Id="rId389" Type="http://schemas.openxmlformats.org/officeDocument/2006/relationships/hyperlink" Target="consultantplus://offline/ref=BA2A04EB76A08BB5468960F99647F929FE7238029049038214D964DFAFE8042B9ED6D63C038B2F43708B0FEC16e6J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189545</Words>
  <Characters>1080412</Characters>
  <Application>Microsoft Office Word</Application>
  <DocSecurity>0</DocSecurity>
  <Lines>9003</Lines>
  <Paragraphs>2534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2</cp:revision>
  <dcterms:created xsi:type="dcterms:W3CDTF">2022-03-16T14:09:00Z</dcterms:created>
  <dcterms:modified xsi:type="dcterms:W3CDTF">2022-03-16T14:10:00Z</dcterms:modified>
</cp:coreProperties>
</file>